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E460F0">
        <w:rPr>
          <w:rFonts w:ascii="Times New Roman" w:hAnsi="Times New Roman" w:cs="Times New Roman"/>
          <w:sz w:val="40"/>
          <w:szCs w:val="40"/>
          <w:u w:val="single"/>
        </w:rPr>
        <w:t>17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03439C" w:rsidP="0003439C">
      <w:pPr>
        <w:pStyle w:val="ConsPlusNormal"/>
        <w:ind w:left="2552" w:right="-143" w:hanging="2552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BA20BA">
        <w:rPr>
          <w:rFonts w:ascii="Times New Roman" w:hAnsi="Times New Roman" w:cs="Times New Roman"/>
          <w:sz w:val="40"/>
          <w:szCs w:val="40"/>
        </w:rPr>
        <w:t>ЛЕЧЕБНЫЕ ГРЯЗИ ПАЛКИНОЙ ГУБЫ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p w:rsidR="00254100" w:rsidRDefault="0025410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F51904" w:rsidRDefault="003A3FD5" w:rsidP="00BA2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20BA">
              <w:rPr>
                <w:rFonts w:ascii="Times New Roman" w:hAnsi="Times New Roman" w:cs="Times New Roman"/>
                <w:sz w:val="24"/>
                <w:szCs w:val="24"/>
              </w:rPr>
              <w:t xml:space="preserve">Лечебные грязи </w:t>
            </w:r>
            <w:proofErr w:type="spellStart"/>
            <w:r w:rsidR="00BA20BA">
              <w:rPr>
                <w:rFonts w:ascii="Times New Roman" w:hAnsi="Times New Roman" w:cs="Times New Roman"/>
                <w:sz w:val="24"/>
                <w:szCs w:val="24"/>
              </w:rPr>
              <w:t>Палкиной</w:t>
            </w:r>
            <w:proofErr w:type="spellEnd"/>
            <w:r w:rsidR="00BA20BA">
              <w:rPr>
                <w:rFonts w:ascii="Times New Roman" w:hAnsi="Times New Roman" w:cs="Times New Roman"/>
                <w:sz w:val="24"/>
                <w:szCs w:val="24"/>
              </w:rPr>
              <w:t xml:space="preserve"> губы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F51904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F51904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F51904" w:rsidRDefault="009D0BD0" w:rsidP="00E46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F519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E460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F51904" w:rsidRDefault="00BA20BA" w:rsidP="003F27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Гидрологический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F51904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F51904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56E0A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E0A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56E0A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BE6891" w:rsidRDefault="00BE6891" w:rsidP="00E90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CB9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E90CB9" w:rsidRPr="00E90CB9">
              <w:rPr>
                <w:rFonts w:ascii="Times New Roman" w:hAnsi="Times New Roman" w:cs="Times New Roman"/>
                <w:sz w:val="24"/>
                <w:szCs w:val="24"/>
              </w:rPr>
              <w:t>залежей</w:t>
            </w:r>
            <w:r w:rsidR="00E90CB9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естественных лечебных грязей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F51904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F51904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252A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54100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BA2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4100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BA20BA">
              <w:rPr>
                <w:rFonts w:ascii="Times New Roman" w:hAnsi="Times New Roman" w:cs="Times New Roman"/>
                <w:sz w:val="24"/>
                <w:szCs w:val="24"/>
              </w:rPr>
              <w:t>Гидрологические</w:t>
            </w:r>
            <w:r w:rsidR="00254100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указанному решению утратил</w:t>
            </w:r>
            <w:r w:rsidR="00252A84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Мурманской области «О памятниках природы, расположенных в лесном фонде Мурманской области» от 14. 06. 2000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F51904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F51904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F51904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BA20B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B47209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F51904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F51904" w:rsidRDefault="00B44C4E" w:rsidP="00BA2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BA20BA">
              <w:rPr>
                <w:rFonts w:ascii="Times New Roman" w:hAnsi="Times New Roman" w:cs="Times New Roman"/>
                <w:sz w:val="24"/>
                <w:szCs w:val="24"/>
              </w:rPr>
              <w:t>территория, подчиненная г. Кандалакша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F51904" w:rsidRDefault="00BA20BA" w:rsidP="00E90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0BA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занимает побережье и </w:t>
            </w:r>
            <w:r w:rsidR="00E90CB9">
              <w:rPr>
                <w:rFonts w:ascii="Times New Roman" w:hAnsi="Times New Roman" w:cs="Times New Roman"/>
                <w:sz w:val="24"/>
                <w:szCs w:val="24"/>
              </w:rPr>
              <w:t xml:space="preserve">морское </w:t>
            </w:r>
            <w:r w:rsidRPr="00BA20BA">
              <w:rPr>
                <w:rFonts w:ascii="Times New Roman" w:hAnsi="Times New Roman" w:cs="Times New Roman"/>
                <w:sz w:val="24"/>
                <w:szCs w:val="24"/>
              </w:rPr>
              <w:t xml:space="preserve">мелководье в </w:t>
            </w:r>
            <w:r w:rsidR="00E90CB9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  <w:r w:rsidRPr="00BA20BA">
              <w:rPr>
                <w:rFonts w:ascii="Times New Roman" w:hAnsi="Times New Roman" w:cs="Times New Roman"/>
                <w:sz w:val="24"/>
                <w:szCs w:val="24"/>
              </w:rPr>
              <w:t xml:space="preserve">западной части </w:t>
            </w:r>
            <w:proofErr w:type="spellStart"/>
            <w:r w:rsidRPr="00BA20BA">
              <w:rPr>
                <w:rFonts w:ascii="Times New Roman" w:hAnsi="Times New Roman" w:cs="Times New Roman"/>
                <w:sz w:val="24"/>
                <w:szCs w:val="24"/>
              </w:rPr>
              <w:t>Палкиной</w:t>
            </w:r>
            <w:proofErr w:type="spellEnd"/>
            <w:r w:rsidRPr="00BA20BA">
              <w:rPr>
                <w:rFonts w:ascii="Times New Roman" w:hAnsi="Times New Roman" w:cs="Times New Roman"/>
                <w:sz w:val="24"/>
                <w:szCs w:val="24"/>
              </w:rPr>
              <w:t xml:space="preserve"> губы Кандалакшского залива Белого моря. Непосредственно к памятнику подходит грунтовая дорога от пос. Белое море. </w:t>
            </w:r>
            <w:r w:rsidRPr="00BA2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Географические координаты центральной точки ООПТ, крайних и поворотных точек границ ООПТ</w:t>
            </w:r>
            <w:r w:rsidR="00E90CB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A20BA">
              <w:rPr>
                <w:rFonts w:ascii="Times New Roman" w:hAnsi="Times New Roman" w:cs="Times New Roman"/>
                <w:sz w:val="24"/>
                <w:szCs w:val="24"/>
              </w:rPr>
              <w:t>67°00'с.ш. 32°33'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F51904" w:rsidRDefault="00E90CB9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CB57BB" w:rsidRPr="00F51904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площадь морской акватории (га), входящей в состав ООПТ – </w:t>
            </w:r>
            <w:r w:rsidR="00E90CB9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57BB" w:rsidRPr="00F51904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  <w:bookmarkStart w:id="0" w:name="_GoBack"/>
            <w:bookmarkEnd w:id="0"/>
          </w:p>
        </w:tc>
        <w:tc>
          <w:tcPr>
            <w:tcW w:w="6202" w:type="dxa"/>
          </w:tcPr>
          <w:p w:rsidR="00CB57BB" w:rsidRPr="00F51904" w:rsidRDefault="00E90CB9" w:rsidP="00BE689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CB9">
              <w:rPr>
                <w:rFonts w:ascii="Times New Roman" w:hAnsi="Times New Roman"/>
                <w:sz w:val="24"/>
                <w:szCs w:val="24"/>
              </w:rPr>
              <w:t>Залежи естествен</w:t>
            </w:r>
            <w:r>
              <w:rPr>
                <w:rFonts w:ascii="Times New Roman" w:hAnsi="Times New Roman"/>
                <w:sz w:val="24"/>
                <w:szCs w:val="24"/>
              </w:rPr>
              <w:t>ных лечебных грязей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лесного фонда </w:t>
            </w:r>
            <w:r w:rsidR="00E90CB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763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E90CB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E90CB9">
              <w:rPr>
                <w:rFonts w:ascii="Times New Roman" w:hAnsi="Times New Roman" w:cs="Times New Roman"/>
                <w:sz w:val="24"/>
                <w:szCs w:val="24"/>
              </w:rPr>
              <w:t>, морская акватория – 322 га – 80,5 %.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E90C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E90CB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254100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90CB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BE6891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F51904" w:rsidRDefault="001E38D7" w:rsidP="00523539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oopt@ruslapland.ru.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  <w:p w:rsidR="00D85A5E" w:rsidRPr="00F51904" w:rsidRDefault="00D85A5E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5E">
              <w:rPr>
                <w:rFonts w:ascii="Times New Roman" w:hAnsi="Times New Roman" w:cs="Times New Roman"/>
                <w:sz w:val="24"/>
                <w:szCs w:val="24"/>
              </w:rPr>
              <w:t xml:space="preserve">Разрешается, в виде исключения, добыча лечебных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иловых грязей месторождения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</w:t>
            </w:r>
            <w:r w:rsidRPr="00D85A5E">
              <w:rPr>
                <w:rFonts w:ascii="Times New Roman" w:hAnsi="Times New Roman" w:cs="Times New Roman"/>
                <w:sz w:val="24"/>
                <w:szCs w:val="24"/>
              </w:rPr>
              <w:t>киной</w:t>
            </w:r>
            <w:proofErr w:type="spellEnd"/>
            <w:r w:rsidRPr="00D85A5E">
              <w:rPr>
                <w:rFonts w:ascii="Times New Roman" w:hAnsi="Times New Roman" w:cs="Times New Roman"/>
                <w:sz w:val="24"/>
                <w:szCs w:val="24"/>
              </w:rPr>
              <w:t xml:space="preserve"> губы.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25410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39C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600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2A84"/>
    <w:rsid w:val="00253678"/>
    <w:rsid w:val="0025386D"/>
    <w:rsid w:val="00253F78"/>
    <w:rsid w:val="00254100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709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03B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C3B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20BA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6891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A5E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0F0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6E0A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CB9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39</cp:revision>
  <cp:lastPrinted>2016-08-31T08:24:00Z</cp:lastPrinted>
  <dcterms:created xsi:type="dcterms:W3CDTF">2015-11-22T09:27:00Z</dcterms:created>
  <dcterms:modified xsi:type="dcterms:W3CDTF">2017-01-24T11:07:00Z</dcterms:modified>
</cp:coreProperties>
</file>