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F05F51">
        <w:rPr>
          <w:rFonts w:ascii="Times New Roman" w:hAnsi="Times New Roman" w:cs="Times New Roman"/>
          <w:sz w:val="40"/>
          <w:szCs w:val="40"/>
          <w:u w:val="single"/>
        </w:rPr>
        <w:t>23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555CC">
      <w:pPr>
        <w:pStyle w:val="ConsPlusNormal"/>
        <w:ind w:left="2835" w:hanging="2694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55A9B">
        <w:rPr>
          <w:rFonts w:ascii="Times New Roman" w:hAnsi="Times New Roman" w:cs="Times New Roman"/>
          <w:sz w:val="40"/>
          <w:szCs w:val="40"/>
        </w:rPr>
        <w:t>НЯМОЗЕРСКИЕ КЕДРЫ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D55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55A9B">
              <w:rPr>
                <w:rFonts w:ascii="Times New Roman" w:hAnsi="Times New Roman" w:cs="Times New Roman"/>
                <w:sz w:val="24"/>
                <w:szCs w:val="24"/>
              </w:rPr>
              <w:t>Нямозерские</w:t>
            </w:r>
            <w:proofErr w:type="spellEnd"/>
            <w:r w:rsidR="00D55A9B">
              <w:rPr>
                <w:rFonts w:ascii="Times New Roman" w:hAnsi="Times New Roman" w:cs="Times New Roman"/>
                <w:sz w:val="24"/>
                <w:szCs w:val="24"/>
              </w:rPr>
              <w:t xml:space="preserve"> кедры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F05F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F05F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D55A9B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(лесной)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711AF" w:rsidRDefault="002D4996" w:rsidP="00D55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AF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D55A9B" w:rsidRPr="007711AF">
              <w:rPr>
                <w:rFonts w:ascii="Times New Roman" w:hAnsi="Times New Roman" w:cs="Times New Roman"/>
                <w:sz w:val="24"/>
                <w:szCs w:val="24"/>
              </w:rPr>
              <w:t>двух групп кедров (сосны кедровой сибирской).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D55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Кандалакшский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D55A9B" w:rsidRPr="00D55A9B" w:rsidRDefault="00D55A9B" w:rsidP="00D55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A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вблизи дороги Кандалакша-Зареченск и занимает южный склон </w:t>
            </w:r>
            <w:r w:rsidRPr="00D5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возвышенности, полого спускающ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5A9B">
              <w:rPr>
                <w:rFonts w:ascii="Times New Roman" w:hAnsi="Times New Roman" w:cs="Times New Roman"/>
                <w:sz w:val="24"/>
                <w:szCs w:val="24"/>
              </w:rPr>
              <w:t xml:space="preserve">йся к озеру Нижнее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Нилоярви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озеру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Нямозеро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A9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граница памятника проходит в 600 м на север от залива </w:t>
            </w:r>
            <w:proofErr w:type="spellStart"/>
            <w:r w:rsidRPr="00D55A9B">
              <w:rPr>
                <w:rFonts w:ascii="Times New Roman" w:hAnsi="Times New Roman" w:cs="Times New Roman"/>
                <w:sz w:val="24"/>
                <w:szCs w:val="24"/>
              </w:rPr>
              <w:t>Нилоярви</w:t>
            </w:r>
            <w:proofErr w:type="spellEnd"/>
            <w:r w:rsidRPr="00D55A9B">
              <w:rPr>
                <w:rFonts w:ascii="Times New Roman" w:hAnsi="Times New Roman" w:cs="Times New Roman"/>
                <w:sz w:val="24"/>
                <w:szCs w:val="24"/>
              </w:rPr>
              <w:t>, в который впадает безымянный ручей, стекающий по склону возвышенности примерно 150 метров строго на восток; восточная - по касательной к повороту дороги до пересечения с северной границей; южная граница находится в 50 м ниже пересечения высоковольтной линии с ручьем и на восток до старой дороги; западная проходит вдоль высоковольтной линии, примерно 350 до пересечения с безымянным ручьем.</w:t>
            </w:r>
          </w:p>
          <w:p w:rsidR="002D0292" w:rsidRPr="00E67E95" w:rsidRDefault="00D55A9B" w:rsidP="00D55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A9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55A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5A9B">
              <w:rPr>
                <w:rFonts w:ascii="Times New Roman" w:hAnsi="Times New Roman" w:cs="Times New Roman"/>
                <w:sz w:val="24"/>
                <w:szCs w:val="24"/>
              </w:rPr>
              <w:t>67°00'с.ш. 32°33'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D55A9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D55A9B" w:rsidP="00B44C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A9B">
              <w:rPr>
                <w:rFonts w:ascii="Times New Roman" w:hAnsi="Times New Roman"/>
                <w:sz w:val="24"/>
                <w:szCs w:val="24"/>
              </w:rPr>
              <w:t>Две группы кедров (сосны кедровой сибирской). Предполагается, что кедры произошли от посаженных или оброненных бойцами красной Армии кедровых орешков в местах оборонительных боев в годы великой Отечественной войны.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D55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7711AF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6EC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5F51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39</cp:revision>
  <cp:lastPrinted>2016-08-30T09:38:00Z</cp:lastPrinted>
  <dcterms:created xsi:type="dcterms:W3CDTF">2015-11-22T09:27:00Z</dcterms:created>
  <dcterms:modified xsi:type="dcterms:W3CDTF">2017-01-24T11:12:00Z</dcterms:modified>
</cp:coreProperties>
</file>