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2E" w:rsidRPr="00AE60DD" w:rsidRDefault="00524B3D" w:rsidP="00F316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60DD">
        <w:rPr>
          <w:rFonts w:ascii="Times New Roman" w:hAnsi="Times New Roman" w:cs="Times New Roman"/>
          <w:sz w:val="28"/>
          <w:szCs w:val="28"/>
        </w:rPr>
        <w:t>У</w:t>
      </w:r>
      <w:r w:rsidR="00925F82" w:rsidRPr="00AE60DD">
        <w:rPr>
          <w:rFonts w:ascii="Times New Roman" w:hAnsi="Times New Roman" w:cs="Times New Roman"/>
          <w:sz w:val="28"/>
          <w:szCs w:val="28"/>
        </w:rPr>
        <w:t>ведомление</w:t>
      </w:r>
    </w:p>
    <w:p w:rsidR="00002EE2" w:rsidRPr="00AE60DD" w:rsidRDefault="00A4341B" w:rsidP="00002E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60DD">
        <w:rPr>
          <w:rFonts w:ascii="Times New Roman" w:hAnsi="Times New Roman" w:cs="Times New Roman"/>
          <w:sz w:val="28"/>
          <w:szCs w:val="28"/>
        </w:rPr>
        <w:t>о проведении</w:t>
      </w:r>
      <w:r w:rsidR="00F31686" w:rsidRPr="00AE60DD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AE60DD">
        <w:rPr>
          <w:rFonts w:ascii="Times New Roman" w:hAnsi="Times New Roman" w:cs="Times New Roman"/>
          <w:sz w:val="28"/>
          <w:szCs w:val="28"/>
        </w:rPr>
        <w:t xml:space="preserve"> </w:t>
      </w:r>
      <w:r w:rsidR="00AE60DD" w:rsidRPr="00AE60DD">
        <w:rPr>
          <w:rFonts w:ascii="Times New Roman" w:eastAsia="Calibri" w:hAnsi="Times New Roman" w:cs="Times New Roman"/>
          <w:sz w:val="28"/>
          <w:szCs w:val="28"/>
        </w:rPr>
        <w:t>по объекту государственной экологической экспертизы –</w:t>
      </w:r>
      <w:r w:rsidR="00AE60DD" w:rsidRPr="00AE6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7C0" w:rsidRPr="00CB4C88">
        <w:rPr>
          <w:rFonts w:ascii="Times New Roman" w:eastAsia="Calibri" w:hAnsi="Times New Roman" w:cs="Times New Roman"/>
          <w:sz w:val="28"/>
          <w:szCs w:val="28"/>
        </w:rPr>
        <w:t>п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 xml:space="preserve">роекта </w:t>
      </w:r>
      <w:r w:rsidR="00BC37C0">
        <w:rPr>
          <w:rFonts w:ascii="Times New Roman" w:eastAsia="Calibri" w:hAnsi="Times New Roman" w:cs="Times New Roman"/>
          <w:sz w:val="28"/>
          <w:szCs w:val="28"/>
        </w:rPr>
        <w:t>«Л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>имит</w:t>
      </w:r>
      <w:r w:rsidR="00E33903">
        <w:rPr>
          <w:rFonts w:ascii="Times New Roman" w:eastAsia="Calibri" w:hAnsi="Times New Roman" w:cs="Times New Roman"/>
          <w:sz w:val="28"/>
          <w:szCs w:val="28"/>
        </w:rPr>
        <w:t>ы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 xml:space="preserve"> и квот</w:t>
      </w:r>
      <w:r w:rsidR="00E33903">
        <w:rPr>
          <w:rFonts w:ascii="Times New Roman" w:eastAsia="Calibri" w:hAnsi="Times New Roman" w:cs="Times New Roman"/>
          <w:sz w:val="28"/>
          <w:szCs w:val="28"/>
        </w:rPr>
        <w:t>ы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 xml:space="preserve"> добычи охотничьих </w:t>
      </w:r>
      <w:r w:rsidR="00AE60DD" w:rsidRPr="00AE6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>ресурсов на территории Мурманской области, за исключением охотничьих ресурсов особо охраняемых природных территорий федерального значения, в составе материалов, обосновывающих объемы (лимиты, квоты) изъятия объектов животного мира, в том числе отнесенных к объектам охоты, на территории Мурманской области, за исключением особо охраняемых природных территорий федерального значения</w:t>
      </w:r>
      <w:r w:rsidR="00BC37C0">
        <w:rPr>
          <w:rFonts w:ascii="Times New Roman" w:eastAsia="Calibri" w:hAnsi="Times New Roman" w:cs="Times New Roman"/>
          <w:sz w:val="28"/>
          <w:szCs w:val="28"/>
        </w:rPr>
        <w:t>»</w:t>
      </w:r>
      <w:r w:rsidR="00002EE2" w:rsidRPr="00AE60DD">
        <w:rPr>
          <w:rFonts w:ascii="Times New Roman" w:eastAsia="Calibri" w:hAnsi="Times New Roman" w:cs="Times New Roman"/>
          <w:sz w:val="28"/>
          <w:szCs w:val="28"/>
        </w:rPr>
        <w:t>, на период с 1 августа 2026 года до 1 августа 2027 года, содержащего предварительные материалы оценки воздействия на окружающую среду.</w:t>
      </w:r>
    </w:p>
    <w:p w:rsidR="00BA30CE" w:rsidRDefault="00BA30CE" w:rsidP="00F31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E24" w:rsidRDefault="001E2E24" w:rsidP="00F31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5522"/>
      </w:tblGrid>
      <w:tr w:rsidR="00BA30CE" w:rsidTr="006B14FE">
        <w:trPr>
          <w:jc w:val="center"/>
        </w:trPr>
        <w:tc>
          <w:tcPr>
            <w:tcW w:w="3823" w:type="dxa"/>
            <w:vAlign w:val="center"/>
          </w:tcPr>
          <w:p w:rsidR="00BA30CE" w:rsidRPr="00EE6279" w:rsidRDefault="00EE6279" w:rsidP="00002E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2A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(исполнитель)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(полное и сокращенное название)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CE" w:rsidRDefault="008D0017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E2034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М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урманской области (Минприроды МО)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, ОГРН 1055100201815, ИНН/КПП 5190136260/519001001, 183032, г. Мурманск, пр. Кольский, д. 1, тел. (815 2) 486 851, 486 852, факс (815 2) 270 171, 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566A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mpr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murman</w:t>
              </w:r>
              <w:r w:rsidR="0032566A" w:rsidRPr="001F6C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566A" w:rsidRPr="002D0D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2566A" w:rsidRPr="001F6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E24" w:rsidRPr="001F6CDB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CE" w:rsidRPr="002A1308" w:rsidTr="006B14FE">
        <w:trPr>
          <w:jc w:val="center"/>
        </w:trPr>
        <w:tc>
          <w:tcPr>
            <w:tcW w:w="3823" w:type="dxa"/>
            <w:vAlign w:val="center"/>
          </w:tcPr>
          <w:p w:rsidR="00BA30CE" w:rsidRPr="00EE6279" w:rsidRDefault="00EE6279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уполномоченного органа, ответственного за проведение общественных обсуждений,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нахождения, контактные данные ответственного лица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CE" w:rsidRPr="001F6CDB" w:rsidRDefault="008D56C3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E2034F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 и экологии М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урманской </w:t>
            </w:r>
            <w:r w:rsidRPr="004F67A8">
              <w:rPr>
                <w:rFonts w:ascii="Times New Roman" w:hAnsi="Times New Roman" w:cs="Times New Roman"/>
                <w:sz w:val="24"/>
                <w:szCs w:val="24"/>
              </w:rPr>
              <w:t>области (Минприроды МО), ОГРН 1055100201815, ИНН/КПП 5190136260/519001001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, 183032, г. Мурманск, пр. Кольский, д. 1, тел. (815 2) 486 851, 486 852, факс (815 2) 270 171, 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mpr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gov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-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murman</w:t>
              </w:r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proofErr w:type="spellStart"/>
              <w:r w:rsidRPr="00DF44C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6A28CC" w:rsidRDefault="00B90D9B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Валова Анна Николаевна – эксперт административно-правового отдела </w:t>
            </w:r>
            <w:r w:rsidR="00280886"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ресурсов и экологии Мурманской области</w:t>
            </w:r>
            <w:r w:rsidR="007144DB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6A28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6A28CC" w:rsidRPr="007144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28CC"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(815 2) 486 8</w:t>
            </w:r>
            <w:r w:rsidRPr="00B90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6A28CC"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A28CC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6A28CC" w:rsidRPr="00EF3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92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valovaan@gov-murman.ru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E2E24" w:rsidRPr="006A28CC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0CE" w:rsidRPr="00EF3D2F" w:rsidTr="006B14FE">
        <w:trPr>
          <w:jc w:val="center"/>
        </w:trPr>
        <w:tc>
          <w:tcPr>
            <w:tcW w:w="3823" w:type="dxa"/>
            <w:vAlign w:val="center"/>
          </w:tcPr>
          <w:p w:rsidR="00BA30CE" w:rsidRPr="0056287D" w:rsidRDefault="0056287D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08" w:rsidRDefault="002A1308" w:rsidP="006B14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  <w:r w:rsidR="00E61DE7">
              <w:rPr>
                <w:rFonts w:ascii="Times New Roman" w:eastAsia="Calibri" w:hAnsi="Times New Roman" w:cs="Times New Roman"/>
                <w:sz w:val="24"/>
                <w:szCs w:val="24"/>
              </w:rPr>
              <w:t>«Л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имит</w:t>
            </w:r>
            <w:r w:rsidR="00E61DE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квот</w:t>
            </w:r>
            <w:r w:rsidR="00E61DE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добычи охотничьих ресурсов на территории Мурманской области, за исключением охотничьих ресурсов особо охраняемых природных территорий федерального значения, в составе материалов, обосновывающих объемы (лимиты, квоты) изъятия объектов животного мира, в том числе отнесенных к объектам охоты, на территории Мурманской области, за исключением особо охраняемых природных территорий федерального значения</w:t>
            </w:r>
            <w:r w:rsidR="00E61D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, на период с 1 августа 20</w:t>
            </w:r>
            <w:r w:rsidR="00E33CDD" w:rsidRPr="00E3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года </w:t>
            </w:r>
            <w:r w:rsidR="00C91FA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="00E33CDD" w:rsidRPr="00E3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августа 2027 года,</w:t>
            </w:r>
            <w:r w:rsidR="00E3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содержащего предварительные материалы оценки воздействия на окружающую среду.</w:t>
            </w:r>
          </w:p>
          <w:p w:rsidR="001E4F59" w:rsidRDefault="001E4F59" w:rsidP="006B14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0CE" w:rsidRPr="00A41C6B" w:rsidRDefault="00BA30CE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CE" w:rsidRPr="00EF3D2F" w:rsidTr="006B14FE">
        <w:trPr>
          <w:jc w:val="center"/>
        </w:trPr>
        <w:tc>
          <w:tcPr>
            <w:tcW w:w="3823" w:type="dxa"/>
            <w:vAlign w:val="center"/>
          </w:tcPr>
          <w:p w:rsidR="00BA30CE" w:rsidRPr="008C2AB5" w:rsidRDefault="00F5250D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планируемой </w:t>
            </w:r>
            <w:r w:rsidR="005E60C6"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хозяйственной и иной </w:t>
            </w: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DD" w:rsidRDefault="00E33CDD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лимитов и квот добычи охотничьих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(лось, бурый медведь) 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на период с 1 августа 20</w:t>
            </w:r>
            <w:r w:rsidRPr="00E3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года </w:t>
            </w:r>
            <w:r w:rsidR="00C91FA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E33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августа 2027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Мурманской области, за исключением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лимитов и квот добычи 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охотничьих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находящихся на 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>особо охраняемых природных территори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Pr="002A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значения</w:t>
            </w:r>
            <w:r w:rsidR="006845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3CDD" w:rsidRDefault="00E33CDD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CE" w:rsidRDefault="00BA30CE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54" w:rsidRPr="00F5250D" w:rsidRDefault="00AE3C5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CE" w:rsidRPr="00EF3D2F" w:rsidTr="006B14FE">
        <w:trPr>
          <w:jc w:val="center"/>
        </w:trPr>
        <w:tc>
          <w:tcPr>
            <w:tcW w:w="3823" w:type="dxa"/>
            <w:vAlign w:val="center"/>
          </w:tcPr>
          <w:p w:rsidR="00BA30CE" w:rsidRPr="008C2AB5" w:rsidRDefault="00B20BA8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Цель планируемой</w:t>
            </w:r>
            <w:r w:rsidR="005E60C6"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хозяйственной и иной </w:t>
            </w: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5E9" w:rsidRPr="00826430" w:rsidRDefault="007955E9" w:rsidP="008F2788">
            <w:pPr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Изъятие из окружающей среды лимитируемых объектов животного мира, отнесенных к объектам охоты, в соответствии с установленными лимитами и квотами добычи охотничьих ресурсов на период с 1 августа 202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 года до 1 августа 202</w:t>
            </w:r>
            <w:r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 xml:space="preserve"> года на территории Мурманской области, за исключением лимитов и квот добычи охотничьих ресурсов, находящихся на особо охраняемых природных территориях федерального значения.</w:t>
            </w:r>
          </w:p>
          <w:p w:rsidR="00620BFC" w:rsidRDefault="007955E9" w:rsidP="008F2788">
            <w:pPr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Планируемая хозяйственная деятельность обеспечивает сохранность естественных экологических систем и природных комплексов, а также поддержание охотничьих ресурсов в состоянии, позволяющем сохранить их численность в пределах, необходимых для их расширенного воспроизводства, доступность охоты для населения, поддержку общественных объедине</w:t>
            </w:r>
            <w:r w:rsidR="00620BFC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ний и коллективов охотников.</w:t>
            </w:r>
          </w:p>
          <w:p w:rsidR="007955E9" w:rsidRPr="00826430" w:rsidRDefault="007955E9" w:rsidP="008F2788">
            <w:pPr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охотничьих ресурсов на территории Мурманской области, способствующее устойчивому развитию и воспроизводству объектов животного мира, достигается путем установления лимитов и квот добычи охотничьих ресурсов в пределах установленных нормативов изъятия с учетом экологических, социальных и экономических факторов, в том числе динамики численности охотничьих ресурсов и других данных государственного мониторинга охотничьих ресурсов и среды их обитания, документированной информации государственного охотхозяйственного реестра, данных федерального государственного статистического наблюдения в области охоты и сохранения охотничьих ресурсов.</w:t>
            </w:r>
          </w:p>
          <w:p w:rsidR="007955E9" w:rsidRPr="00826430" w:rsidRDefault="007955E9" w:rsidP="008F2788">
            <w:pPr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  <w:r w:rsidRPr="00826430"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реализации намечаемой хозяйственной деятельности обосновывается необходимостью рационального комплексного использования и воспроизводства охотничьих ресурсов, обеспечение и поддержание видового разнообразия охотничьих животных в экологических системах.</w:t>
            </w:r>
          </w:p>
          <w:p w:rsidR="007955E9" w:rsidRPr="00826430" w:rsidRDefault="007955E9" w:rsidP="007955E9">
            <w:pPr>
              <w:ind w:firstLine="709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  <w:p w:rsidR="001E2E24" w:rsidRPr="00654D41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CE" w:rsidRPr="00EF3D2F" w:rsidTr="006B14FE">
        <w:trPr>
          <w:jc w:val="center"/>
        </w:trPr>
        <w:tc>
          <w:tcPr>
            <w:tcW w:w="3823" w:type="dxa"/>
            <w:vAlign w:val="center"/>
          </w:tcPr>
          <w:p w:rsidR="00BA30CE" w:rsidRPr="008C2AB5" w:rsidRDefault="00E66132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Предварительное место реализации планируемой хозяйственной и иной деятельности</w:t>
            </w:r>
          </w:p>
        </w:tc>
        <w:tc>
          <w:tcPr>
            <w:tcW w:w="5522" w:type="dxa"/>
            <w:vAlign w:val="center"/>
          </w:tcPr>
          <w:p w:rsidR="00BA30CE" w:rsidRPr="00D95962" w:rsidRDefault="00D9596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96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общедоступные охотничьи угодья Мурманской области</w:t>
            </w:r>
          </w:p>
        </w:tc>
      </w:tr>
      <w:tr w:rsidR="00BA30CE" w:rsidRPr="00E94E4D" w:rsidTr="006B14FE">
        <w:trPr>
          <w:jc w:val="center"/>
        </w:trPr>
        <w:tc>
          <w:tcPr>
            <w:tcW w:w="3823" w:type="dxa"/>
            <w:vAlign w:val="center"/>
          </w:tcPr>
          <w:p w:rsidR="00BA30CE" w:rsidRPr="00A41C6B" w:rsidRDefault="00D95962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заказчика (</w:t>
            </w:r>
            <w:r w:rsidR="006A77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0CE" w:rsidRPr="00704C3F" w:rsidRDefault="00D12F57" w:rsidP="00E94E4D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 xml:space="preserve">Каск Дмитрий Михайлович – начальник отдела государственного охотничьего 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природных ресурсо</w:t>
            </w:r>
            <w:r w:rsidR="00E94E4D">
              <w:rPr>
                <w:rFonts w:ascii="Times New Roman" w:hAnsi="Times New Roman" w:cs="Times New Roman"/>
                <w:sz w:val="24"/>
                <w:szCs w:val="24"/>
              </w:rPr>
              <w:t>в и экологии Мурманской области, т</w:t>
            </w:r>
            <w:r w:rsidR="009A450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9A450B" w:rsidRPr="00E94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4E4D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4E4D">
              <w:rPr>
                <w:rFonts w:ascii="Times New Roman" w:hAnsi="Times New Roman" w:cs="Times New Roman"/>
                <w:sz w:val="24"/>
                <w:szCs w:val="24"/>
              </w:rPr>
              <w:t>840, 486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4E4D">
              <w:rPr>
                <w:rFonts w:ascii="Times New Roman" w:hAnsi="Times New Roman" w:cs="Times New Roman"/>
                <w:sz w:val="24"/>
                <w:szCs w:val="24"/>
              </w:rPr>
              <w:t xml:space="preserve">841, </w:t>
            </w:r>
            <w:r w:rsidR="009A450B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A450B" w:rsidRPr="00E94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50B" w:rsidRPr="002D0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A450B" w:rsidRPr="00E94E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7117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kask</w:t>
              </w:r>
              <w:r w:rsidRPr="00E94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117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E94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117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murman</w:t>
              </w:r>
              <w:r w:rsidRPr="00E94E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117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94E4D" w:rsidRPr="00E94E4D" w:rsidRDefault="00E94E4D" w:rsidP="00E94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5E1" w:rsidRPr="008F0F1E" w:rsidTr="006B14FE">
        <w:trPr>
          <w:trHeight w:val="1165"/>
          <w:jc w:val="center"/>
        </w:trPr>
        <w:tc>
          <w:tcPr>
            <w:tcW w:w="3823" w:type="dxa"/>
            <w:vAlign w:val="center"/>
          </w:tcPr>
          <w:p w:rsidR="00CF4293" w:rsidRPr="00E94E4D" w:rsidRDefault="00CF4293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293" w:rsidRDefault="00EE7102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Место,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размещен и доступен для очного ознакомления объект обсуждений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05E1" w:rsidRPr="009A450B" w:rsidRDefault="00EE7102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:rsidR="00A605E1" w:rsidRPr="008F0F1E" w:rsidRDefault="008F0F1E" w:rsidP="006B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DFE">
              <w:rPr>
                <w:rFonts w:ascii="Times New Roman" w:hAnsi="Times New Roman" w:cs="Times New Roman"/>
                <w:sz w:val="24"/>
                <w:szCs w:val="24"/>
              </w:rPr>
              <w:t>183032, г. Мурманск, пр. Кольский,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каб. 420 </w:t>
            </w:r>
          </w:p>
        </w:tc>
      </w:tr>
      <w:tr w:rsidR="008F0F1E" w:rsidRPr="008F0F1E" w:rsidTr="006B14FE">
        <w:trPr>
          <w:trHeight w:val="1317"/>
          <w:jc w:val="center"/>
        </w:trPr>
        <w:tc>
          <w:tcPr>
            <w:tcW w:w="3823" w:type="dxa"/>
            <w:vAlign w:val="center"/>
          </w:tcPr>
          <w:p w:rsidR="008F0F1E" w:rsidRDefault="00EE7102" w:rsidP="006B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доступа</w:t>
            </w:r>
          </w:p>
        </w:tc>
        <w:tc>
          <w:tcPr>
            <w:tcW w:w="5522" w:type="dxa"/>
            <w:vAlign w:val="center"/>
          </w:tcPr>
          <w:p w:rsidR="008F0F1E" w:rsidRPr="002D0DFE" w:rsidRDefault="00AE3C5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</w:tr>
      <w:tr w:rsidR="00A605E1" w:rsidRPr="008F0F1E" w:rsidTr="00E94E4D">
        <w:trPr>
          <w:trHeight w:val="1888"/>
          <w:jc w:val="center"/>
        </w:trPr>
        <w:tc>
          <w:tcPr>
            <w:tcW w:w="3823" w:type="dxa"/>
            <w:vAlign w:val="center"/>
          </w:tcPr>
          <w:p w:rsidR="00CF4293" w:rsidRDefault="00CF4293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293" w:rsidRDefault="00EE7102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="008F0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доступности объекта обсуждений</w:t>
            </w:r>
          </w:p>
          <w:p w:rsidR="00A605E1" w:rsidRPr="008F0F1E" w:rsidRDefault="008F0F1E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:rsidR="00A605E1" w:rsidRPr="008F0F1E" w:rsidRDefault="001771BE" w:rsidP="00DF1C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C5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E90616">
              <w:rPr>
                <w:rFonts w:ascii="Times New Roman" w:hAnsi="Times New Roman" w:cs="Times New Roman"/>
                <w:sz w:val="24"/>
                <w:szCs w:val="24"/>
              </w:rPr>
              <w:t xml:space="preserve">.2026 по </w:t>
            </w:r>
            <w:r w:rsidR="006059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1C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59D3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</w:tr>
      <w:tr w:rsidR="00A605E1" w:rsidRPr="008F0F1E" w:rsidTr="006B14FE">
        <w:trPr>
          <w:jc w:val="center"/>
        </w:trPr>
        <w:tc>
          <w:tcPr>
            <w:tcW w:w="3823" w:type="dxa"/>
            <w:vAlign w:val="center"/>
          </w:tcPr>
          <w:p w:rsidR="00CF4293" w:rsidRDefault="00CF4293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5E1" w:rsidRDefault="002A069E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34E4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час</w:t>
            </w:r>
            <w:r w:rsidR="00634E4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90616">
              <w:rPr>
                <w:rFonts w:ascii="Times New Roman" w:hAnsi="Times New Roman" w:cs="Times New Roman"/>
                <w:b/>
                <w:sz w:val="24"/>
                <w:szCs w:val="24"/>
              </w:rPr>
              <w:t>, в которые возможно ознакомление с объектом обсуждений</w:t>
            </w:r>
          </w:p>
          <w:p w:rsidR="00CF4293" w:rsidRPr="008F0F1E" w:rsidRDefault="00CF4293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F51B4A" w:rsidRDefault="00F51B4A" w:rsidP="0017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E1" w:rsidRPr="001A10BB" w:rsidRDefault="001771BE" w:rsidP="0017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10BB" w:rsidRPr="001A10B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A10BB">
              <w:rPr>
                <w:rFonts w:ascii="Times New Roman" w:hAnsi="Times New Roman" w:cs="Times New Roman"/>
                <w:sz w:val="24"/>
                <w:szCs w:val="24"/>
              </w:rPr>
              <w:t>будням пн.-пт.</w:t>
            </w:r>
            <w:r w:rsidR="00BC0F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10BB">
              <w:rPr>
                <w:rFonts w:ascii="Times New Roman" w:hAnsi="Times New Roman" w:cs="Times New Roman"/>
                <w:sz w:val="24"/>
                <w:szCs w:val="24"/>
              </w:rPr>
              <w:t xml:space="preserve"> с 09.00 до 17.15, перерыв с 13.00 до 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5E1" w:rsidRPr="008F0F1E" w:rsidTr="006B14FE">
        <w:trPr>
          <w:jc w:val="center"/>
        </w:trPr>
        <w:tc>
          <w:tcPr>
            <w:tcW w:w="3823" w:type="dxa"/>
            <w:vAlign w:val="center"/>
          </w:tcPr>
          <w:p w:rsidR="00A605E1" w:rsidRPr="00D7258A" w:rsidRDefault="002A069E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размещении объекта обсуждений в сети «Интернет» </w:t>
            </w:r>
          </w:p>
        </w:tc>
        <w:tc>
          <w:tcPr>
            <w:tcW w:w="5522" w:type="dxa"/>
            <w:vAlign w:val="center"/>
          </w:tcPr>
          <w:p w:rsidR="001E2E24" w:rsidRPr="00D7258A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E1" w:rsidRPr="00D7258A" w:rsidRDefault="002A069E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Дата размещения объекта обсуждений: </w:t>
            </w:r>
            <w:r w:rsidR="00276422" w:rsidRPr="00D7258A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  <w:r w:rsidR="0021253A"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253A" w:rsidRPr="00D7258A" w:rsidRDefault="0021253A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объекта обсуждений: с </w:t>
            </w:r>
            <w:r w:rsidR="00276422" w:rsidRPr="00D7258A">
              <w:rPr>
                <w:rFonts w:ascii="Times New Roman" w:hAnsi="Times New Roman" w:cs="Times New Roman"/>
                <w:sz w:val="24"/>
                <w:szCs w:val="24"/>
              </w:rPr>
              <w:t>08.04.2026 по 0</w:t>
            </w:r>
            <w:r w:rsidR="00E70DE8" w:rsidRPr="00D725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6422"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.05.2026 </w:t>
            </w:r>
            <w:r w:rsidR="00C00586" w:rsidRPr="00D7258A">
              <w:rPr>
                <w:rFonts w:ascii="Times New Roman" w:hAnsi="Times New Roman" w:cs="Times New Roman"/>
                <w:sz w:val="24"/>
                <w:szCs w:val="24"/>
              </w:rPr>
              <w:t>включительно (30</w:t>
            </w:r>
            <w:r w:rsidR="0030319C"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586" w:rsidRPr="00D7258A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  <w:r w:rsidR="00930CD6" w:rsidRPr="00D72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332" w:rsidRPr="00D7258A" w:rsidRDefault="0014433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A">
              <w:rPr>
                <w:rFonts w:ascii="Times New Roman" w:hAnsi="Times New Roman" w:cs="Times New Roman"/>
                <w:sz w:val="24"/>
                <w:szCs w:val="24"/>
              </w:rPr>
              <w:t>Место размещения материалов:</w:t>
            </w:r>
          </w:p>
          <w:p w:rsidR="008946C8" w:rsidRPr="00D7258A" w:rsidRDefault="0014433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- на официальном сайте Минприроды МО -  </w:t>
            </w:r>
            <w:r w:rsidR="008946C8"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B5A" w:rsidRPr="00D7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32F" w:rsidRPr="00D7258A" w:rsidRDefault="00912EB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C032F" w:rsidRPr="00D725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</w:p>
          <w:p w:rsidR="001E2E24" w:rsidRPr="00D7258A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05E1" w:rsidRPr="008F0F1E" w:rsidTr="00853DB5">
        <w:trPr>
          <w:trHeight w:val="7809"/>
          <w:jc w:val="center"/>
        </w:trPr>
        <w:tc>
          <w:tcPr>
            <w:tcW w:w="3823" w:type="dxa"/>
            <w:vAlign w:val="center"/>
          </w:tcPr>
          <w:p w:rsidR="00A605E1" w:rsidRDefault="005768D3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Информация о возможности проведения общественных слушаний по инициативе граждан</w:t>
            </w:r>
          </w:p>
          <w:p w:rsidR="002E6CFD" w:rsidRDefault="002E6CFD" w:rsidP="001E2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CFD" w:rsidRPr="008F0F1E" w:rsidRDefault="002E6CFD" w:rsidP="006B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216" w:rsidRDefault="005768D3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8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слушаний может быть инициировано гражданами </w:t>
            </w:r>
            <w:r w:rsidR="003D456D">
              <w:rPr>
                <w:rFonts w:ascii="Times New Roman" w:hAnsi="Times New Roman" w:cs="Times New Roman"/>
                <w:sz w:val="24"/>
                <w:szCs w:val="24"/>
              </w:rPr>
              <w:t xml:space="preserve">в срок с </w:t>
            </w:r>
            <w:r w:rsidR="00003A8C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 w:rsidR="003D456D">
              <w:rPr>
                <w:rFonts w:ascii="Times New Roman" w:hAnsi="Times New Roman" w:cs="Times New Roman"/>
                <w:sz w:val="24"/>
                <w:szCs w:val="24"/>
              </w:rPr>
              <w:t xml:space="preserve">2026 по </w:t>
            </w:r>
            <w:r w:rsidR="00003A8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3D456D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="00704C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456D"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  <w:r w:rsidR="00E6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направления в указанный уполномоченный орган (Минприроды МО) соответствующей инициативы в произвольной форме</w:t>
            </w:r>
            <w:r w:rsidR="007A0216">
              <w:rPr>
                <w:rFonts w:ascii="Times New Roman" w:hAnsi="Times New Roman" w:cs="Times New Roman"/>
                <w:sz w:val="24"/>
                <w:szCs w:val="24"/>
              </w:rPr>
              <w:t>: в письменной форме или в форме электронного документа в адрес уполномоченного органа (Минприроды МО).</w:t>
            </w:r>
          </w:p>
          <w:p w:rsidR="00A605E1" w:rsidRDefault="007A0216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внесении инициативы о проведении слушаний гражданином указываются следующие </w:t>
            </w:r>
            <w:r w:rsidR="009B7E7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сведения: фамилия, имя, </w:t>
            </w:r>
            <w:r w:rsidR="00CF75F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CF5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BE7" w:rsidRDefault="00B04CCE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>Типовая форм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на обработку персональных данных размещен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Минприроды МО и доступн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по ссылк</w:t>
            </w:r>
            <w:r w:rsidR="000F77CC" w:rsidRPr="00C7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40D9A" w:rsidRDefault="00912EB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40D9A" w:rsidRPr="00645F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</w:p>
          <w:p w:rsidR="001E2E24" w:rsidRPr="005768D3" w:rsidRDefault="00CF55EA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слушаний назначается в срок не ранее, чем через 3 календарных дня после размещения Минприроды МО </w:t>
            </w:r>
            <w:r w:rsidRPr="00C75C47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853DB5" w:rsidRPr="008F0F1E" w:rsidTr="006B14FE">
        <w:trPr>
          <w:trHeight w:val="485"/>
          <w:jc w:val="center"/>
        </w:trPr>
        <w:tc>
          <w:tcPr>
            <w:tcW w:w="3823" w:type="dxa"/>
            <w:vAlign w:val="center"/>
          </w:tcPr>
          <w:p w:rsidR="00853DB5" w:rsidRPr="00853DB5" w:rsidRDefault="00853DB5" w:rsidP="00853D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53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принятии по инициативе уполномоченного органа, ответственного за проведение общественных обсуждений, решения о проведении слушаний</w:t>
            </w:r>
          </w:p>
          <w:p w:rsidR="00853DB5" w:rsidRDefault="00853DB5" w:rsidP="006B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:rsidR="00917C66" w:rsidRPr="00917C66" w:rsidRDefault="00917C66" w:rsidP="00917C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Минприроды МО по собственной инициативе решения о проведении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принято. </w:t>
            </w:r>
          </w:p>
          <w:p w:rsidR="00853DB5" w:rsidRDefault="00853DB5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E1" w:rsidRPr="008F0F1E" w:rsidTr="006B14FE">
        <w:trPr>
          <w:trHeight w:val="10120"/>
          <w:jc w:val="center"/>
        </w:trPr>
        <w:tc>
          <w:tcPr>
            <w:tcW w:w="3823" w:type="dxa"/>
            <w:vAlign w:val="center"/>
          </w:tcPr>
          <w:p w:rsidR="00A605E1" w:rsidRPr="008F0F1E" w:rsidRDefault="003321BC" w:rsidP="006B14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5522" w:type="dxa"/>
            <w:vAlign w:val="center"/>
          </w:tcPr>
          <w:p w:rsidR="001E2E24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E1" w:rsidRDefault="003321BC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направляются</w:t>
            </w:r>
            <w:r w:rsidR="001635BA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</w:t>
            </w:r>
            <w:r w:rsidR="00653FFA">
              <w:rPr>
                <w:rFonts w:ascii="Times New Roman" w:hAnsi="Times New Roman" w:cs="Times New Roman"/>
                <w:sz w:val="24"/>
                <w:szCs w:val="24"/>
              </w:rPr>
              <w:t>08.04.2026 по 0</w:t>
            </w:r>
            <w:r w:rsidR="00E70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3FFA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  <w:r w:rsidR="006C6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6F50" w:rsidRDefault="006C6F50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письменной или устной форме в ходе проведения слушаний (в случае проведения таких слушаний)</w:t>
            </w:r>
            <w:r w:rsidR="00CF3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916" w:rsidRDefault="00CF3916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в форме</w:t>
            </w:r>
            <w:r w:rsidR="002108C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документа, направленного в адрес Минприроды МО;</w:t>
            </w:r>
          </w:p>
          <w:p w:rsidR="001E49A8" w:rsidRDefault="002108C2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записи в журнале учета участников общественных обсуждений, очно ознакомляющихся с объектом обсуждений, и </w:t>
            </w:r>
            <w:r w:rsidR="001E49A8">
              <w:rPr>
                <w:rFonts w:ascii="Times New Roman" w:hAnsi="Times New Roman" w:cs="Times New Roman"/>
                <w:sz w:val="24"/>
                <w:szCs w:val="24"/>
              </w:rPr>
              <w:t>их замечаний,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предложений.</w:t>
            </w:r>
            <w:r w:rsidR="001E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8C2" w:rsidRPr="00E67601" w:rsidRDefault="001E49A8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601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1E49A8" w:rsidRDefault="001E49A8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9A8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наличии), дата рождения, </w:t>
            </w:r>
            <w:r w:rsidR="00EF546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(регистрации), телефон, адрес электронной почты (при наличии);</w:t>
            </w:r>
          </w:p>
          <w:p w:rsidR="00EF5468" w:rsidRDefault="00D53539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 – полное и сокращенное (при наличии) наименования, основной государственный регистрационный номер, адрес в пределах местонахождения, телефон, адрес электронной почты (при наличии)</w:t>
            </w:r>
            <w:r w:rsidR="00957C26">
              <w:rPr>
                <w:rFonts w:ascii="Times New Roman" w:hAnsi="Times New Roman" w:cs="Times New Roman"/>
                <w:sz w:val="24"/>
                <w:szCs w:val="24"/>
              </w:rPr>
              <w:t>, фамилия, имя, отчество (при наличии)</w:t>
            </w:r>
            <w:r w:rsidR="0056022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общественных обсуждений, должность участника общественных обсуждений;</w:t>
            </w:r>
          </w:p>
          <w:p w:rsidR="000F77CC" w:rsidRDefault="000F77CC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0F77CC" w:rsidRDefault="000F77CC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обсуждений.</w:t>
            </w:r>
          </w:p>
          <w:p w:rsidR="006C6F50" w:rsidRDefault="000F77CC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C70FF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70FFC">
              <w:rPr>
                <w:rFonts w:ascii="Times New Roman" w:hAnsi="Times New Roman" w:cs="Times New Roman"/>
                <w:sz w:val="24"/>
                <w:szCs w:val="24"/>
              </w:rPr>
              <w:t xml:space="preserve"> формы согласия на обработку персональных данных и согласия на участие в подписании протокола общественных обсуждений размещены на официальном сайте Минприроды МО и доступны по ссылк</w:t>
            </w:r>
            <w:r w:rsidR="00E91732" w:rsidRPr="00C70F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7B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B07BE7" w:rsidRPr="00BF54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https://mpr.gov-murman.ru/activities/napravleniya/okhotniche-khozyaystvo/public_discussions/</w:t>
              </w:r>
            </w:hyperlink>
            <w:r w:rsidR="00B0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2E24" w:rsidRPr="006C6F50" w:rsidRDefault="001E2E24" w:rsidP="006B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0CE" w:rsidRPr="008F0F1E" w:rsidRDefault="00BA30CE" w:rsidP="006B14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30CE" w:rsidRPr="008F0F1E" w:rsidSect="00AD1AA5">
      <w:pgSz w:w="11906" w:h="16838"/>
      <w:pgMar w:top="184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40"/>
    <w:rsid w:val="00002EE2"/>
    <w:rsid w:val="00003A8C"/>
    <w:rsid w:val="00013CC2"/>
    <w:rsid w:val="00081493"/>
    <w:rsid w:val="00083511"/>
    <w:rsid w:val="000A06AC"/>
    <w:rsid w:val="000C5EC2"/>
    <w:rsid w:val="000F77CC"/>
    <w:rsid w:val="001047F4"/>
    <w:rsid w:val="00140D9A"/>
    <w:rsid w:val="00144332"/>
    <w:rsid w:val="00156A9F"/>
    <w:rsid w:val="001635BA"/>
    <w:rsid w:val="001771BE"/>
    <w:rsid w:val="001A10BB"/>
    <w:rsid w:val="001B7F16"/>
    <w:rsid w:val="001C032F"/>
    <w:rsid w:val="001E2E24"/>
    <w:rsid w:val="001E49A8"/>
    <w:rsid w:val="001E4F59"/>
    <w:rsid w:val="001F2040"/>
    <w:rsid w:val="001F6CDB"/>
    <w:rsid w:val="002108C2"/>
    <w:rsid w:val="0021253A"/>
    <w:rsid w:val="00221348"/>
    <w:rsid w:val="00245FCA"/>
    <w:rsid w:val="00276422"/>
    <w:rsid w:val="00280886"/>
    <w:rsid w:val="002A069E"/>
    <w:rsid w:val="002A1308"/>
    <w:rsid w:val="002D0DFE"/>
    <w:rsid w:val="002E6CFD"/>
    <w:rsid w:val="00301954"/>
    <w:rsid w:val="0030319C"/>
    <w:rsid w:val="0032566A"/>
    <w:rsid w:val="003321BC"/>
    <w:rsid w:val="00390586"/>
    <w:rsid w:val="003D456D"/>
    <w:rsid w:val="004244D7"/>
    <w:rsid w:val="004D3C9F"/>
    <w:rsid w:val="004F67A8"/>
    <w:rsid w:val="00524B3D"/>
    <w:rsid w:val="005338E1"/>
    <w:rsid w:val="00536099"/>
    <w:rsid w:val="0055662E"/>
    <w:rsid w:val="0056022D"/>
    <w:rsid w:val="0056287D"/>
    <w:rsid w:val="00571C83"/>
    <w:rsid w:val="005768D3"/>
    <w:rsid w:val="005950C2"/>
    <w:rsid w:val="005E60C6"/>
    <w:rsid w:val="006059D3"/>
    <w:rsid w:val="00620BFC"/>
    <w:rsid w:val="00634E4E"/>
    <w:rsid w:val="006521E2"/>
    <w:rsid w:val="00653FFA"/>
    <w:rsid w:val="00654D41"/>
    <w:rsid w:val="00677F14"/>
    <w:rsid w:val="0068459C"/>
    <w:rsid w:val="006A28CC"/>
    <w:rsid w:val="006A7726"/>
    <w:rsid w:val="006B14FE"/>
    <w:rsid w:val="006C6F50"/>
    <w:rsid w:val="006F143D"/>
    <w:rsid w:val="006F33B3"/>
    <w:rsid w:val="00704C3F"/>
    <w:rsid w:val="007144DB"/>
    <w:rsid w:val="00716111"/>
    <w:rsid w:val="0078267B"/>
    <w:rsid w:val="007955E9"/>
    <w:rsid w:val="007A0216"/>
    <w:rsid w:val="007B25C2"/>
    <w:rsid w:val="00853DB5"/>
    <w:rsid w:val="008946C8"/>
    <w:rsid w:val="008C2AB5"/>
    <w:rsid w:val="008C6BA5"/>
    <w:rsid w:val="008D0017"/>
    <w:rsid w:val="008D56C3"/>
    <w:rsid w:val="008F0F1E"/>
    <w:rsid w:val="008F2788"/>
    <w:rsid w:val="00912EB2"/>
    <w:rsid w:val="00917C66"/>
    <w:rsid w:val="00925F82"/>
    <w:rsid w:val="00930CD6"/>
    <w:rsid w:val="00957C26"/>
    <w:rsid w:val="009716A4"/>
    <w:rsid w:val="009932B0"/>
    <w:rsid w:val="009A450B"/>
    <w:rsid w:val="009B7E78"/>
    <w:rsid w:val="009E67CF"/>
    <w:rsid w:val="00A34B49"/>
    <w:rsid w:val="00A41C6B"/>
    <w:rsid w:val="00A429C7"/>
    <w:rsid w:val="00A4341B"/>
    <w:rsid w:val="00A447EC"/>
    <w:rsid w:val="00A605E1"/>
    <w:rsid w:val="00AB7404"/>
    <w:rsid w:val="00AD1AA5"/>
    <w:rsid w:val="00AE3C54"/>
    <w:rsid w:val="00AE60DD"/>
    <w:rsid w:val="00B04CCE"/>
    <w:rsid w:val="00B04E92"/>
    <w:rsid w:val="00B06B5A"/>
    <w:rsid w:val="00B07BE7"/>
    <w:rsid w:val="00B20BA8"/>
    <w:rsid w:val="00B67293"/>
    <w:rsid w:val="00B8604F"/>
    <w:rsid w:val="00B90D9B"/>
    <w:rsid w:val="00BA30CE"/>
    <w:rsid w:val="00BA7A45"/>
    <w:rsid w:val="00BC0F22"/>
    <w:rsid w:val="00BC37C0"/>
    <w:rsid w:val="00C00586"/>
    <w:rsid w:val="00C359F5"/>
    <w:rsid w:val="00C42138"/>
    <w:rsid w:val="00C70FFC"/>
    <w:rsid w:val="00C75C47"/>
    <w:rsid w:val="00C91FAF"/>
    <w:rsid w:val="00CB4C88"/>
    <w:rsid w:val="00CF3916"/>
    <w:rsid w:val="00CF4293"/>
    <w:rsid w:val="00CF55EA"/>
    <w:rsid w:val="00CF75FA"/>
    <w:rsid w:val="00D12F57"/>
    <w:rsid w:val="00D53539"/>
    <w:rsid w:val="00D7258A"/>
    <w:rsid w:val="00D95962"/>
    <w:rsid w:val="00DF1C8F"/>
    <w:rsid w:val="00DF44CE"/>
    <w:rsid w:val="00E2034F"/>
    <w:rsid w:val="00E33903"/>
    <w:rsid w:val="00E33CDD"/>
    <w:rsid w:val="00E61DE7"/>
    <w:rsid w:val="00E63C78"/>
    <w:rsid w:val="00E66132"/>
    <w:rsid w:val="00E67601"/>
    <w:rsid w:val="00E70DE8"/>
    <w:rsid w:val="00E81FA0"/>
    <w:rsid w:val="00E90616"/>
    <w:rsid w:val="00E91732"/>
    <w:rsid w:val="00E94E4D"/>
    <w:rsid w:val="00EE6279"/>
    <w:rsid w:val="00EE7102"/>
    <w:rsid w:val="00EF3D2F"/>
    <w:rsid w:val="00EF5468"/>
    <w:rsid w:val="00F23956"/>
    <w:rsid w:val="00F31686"/>
    <w:rsid w:val="00F51B4A"/>
    <w:rsid w:val="00F5250D"/>
    <w:rsid w:val="00F5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E276-4227-416C-AE02-F0B29BEC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66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E4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07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r.gov-murman.ru/activities/napravleniya/okhotniche-khozyaystvo/public_discuss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k@gov-murm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ovaan@gov-murm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pr@gov-murman.ru" TargetMode="External"/><Relationship Id="rId10" Type="http://schemas.openxmlformats.org/officeDocument/2006/relationships/hyperlink" Target="https://mpr.gov-murman.ru/activities/napravleniya/okhotniche-khozyaystvo/public_discussions/" TargetMode="External"/><Relationship Id="rId4" Type="http://schemas.openxmlformats.org/officeDocument/2006/relationships/hyperlink" Target="mailto:mpr@gov-murman.ru" TargetMode="External"/><Relationship Id="rId9" Type="http://schemas.openxmlformats.org/officeDocument/2006/relationships/hyperlink" Target="https://mpr.gov-murman.ru/activities/napravleniya/okhotniche-khozyaystvo/public_discuss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Е.С.</dc:creator>
  <cp:keywords/>
  <dc:description/>
  <cp:lastModifiedBy>Мартыненко Е.С.</cp:lastModifiedBy>
  <cp:revision>60</cp:revision>
  <cp:lastPrinted>2026-04-07T17:55:00Z</cp:lastPrinted>
  <dcterms:created xsi:type="dcterms:W3CDTF">2026-02-19T13:35:00Z</dcterms:created>
  <dcterms:modified xsi:type="dcterms:W3CDTF">2026-04-08T09:43:00Z</dcterms:modified>
</cp:coreProperties>
</file>