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6AC57" w14:textId="77777777" w:rsidR="006D550D" w:rsidRDefault="0098520B">
      <w:pPr>
        <w:pStyle w:val="ConsPlusNormal"/>
        <w:ind w:firstLine="540"/>
        <w:jc w:val="center"/>
        <w:rPr>
          <w:rFonts w:ascii="Times New Roman" w:hAnsi="Times New Roman" w:cs="Times New Roman"/>
          <w:sz w:val="40"/>
          <w:szCs w:val="40"/>
        </w:rPr>
      </w:pPr>
      <w:r>
        <w:rPr>
          <w:rFonts w:ascii="Times New Roman" w:hAnsi="Times New Roman" w:cs="Times New Roman"/>
          <w:b/>
          <w:sz w:val="40"/>
          <w:szCs w:val="40"/>
        </w:rPr>
        <w:t>МИНИСТЕРСТВО ПРИРОДНЫХ РЕСУРСОВ, ЭКОЛОГИИ И РЫБНОГО ХОЗЯЙСТВА МУРМАНСКОЙ ОБЛАСТИ</w:t>
      </w:r>
    </w:p>
    <w:p w14:paraId="00BE56C2" w14:textId="77777777" w:rsidR="006D550D" w:rsidRDefault="006D550D">
      <w:pPr>
        <w:pStyle w:val="ConsPlusNormal"/>
        <w:ind w:firstLine="540"/>
        <w:jc w:val="both"/>
        <w:rPr>
          <w:rFonts w:ascii="Times New Roman" w:hAnsi="Times New Roman" w:cs="Times New Roman"/>
          <w:sz w:val="40"/>
          <w:szCs w:val="40"/>
        </w:rPr>
      </w:pPr>
    </w:p>
    <w:p w14:paraId="2112F917" w14:textId="77777777" w:rsidR="006D550D" w:rsidRDefault="006D550D">
      <w:pPr>
        <w:pStyle w:val="ConsPlusNormal"/>
        <w:ind w:firstLine="540"/>
        <w:jc w:val="center"/>
        <w:rPr>
          <w:rFonts w:ascii="Times New Roman" w:hAnsi="Times New Roman" w:cs="Times New Roman"/>
          <w:sz w:val="40"/>
          <w:szCs w:val="40"/>
        </w:rPr>
      </w:pPr>
    </w:p>
    <w:p w14:paraId="6FEAAC10" w14:textId="77777777" w:rsidR="006D550D" w:rsidRDefault="0098520B">
      <w:pPr>
        <w:pStyle w:val="ConsPlusNormal"/>
        <w:ind w:firstLine="540"/>
        <w:jc w:val="center"/>
        <w:rPr>
          <w:rFonts w:ascii="Times New Roman" w:hAnsi="Times New Roman" w:cs="Times New Roman"/>
          <w:sz w:val="40"/>
          <w:szCs w:val="40"/>
        </w:rPr>
      </w:pPr>
      <w:r>
        <w:rPr>
          <w:rFonts w:ascii="Times New Roman" w:hAnsi="Times New Roman" w:cs="Times New Roman"/>
          <w:b/>
          <w:sz w:val="40"/>
          <w:szCs w:val="40"/>
        </w:rPr>
        <w:t xml:space="preserve">РАЗДЕЛ </w:t>
      </w:r>
      <w:r>
        <w:rPr>
          <w:rFonts w:ascii="Times New Roman" w:hAnsi="Times New Roman" w:cs="Times New Roman"/>
          <w:b/>
          <w:sz w:val="40"/>
          <w:szCs w:val="40"/>
          <w:lang w:val="en-US"/>
        </w:rPr>
        <w:t>I</w:t>
      </w:r>
      <w:r>
        <w:rPr>
          <w:rFonts w:ascii="Times New Roman" w:hAnsi="Times New Roman" w:cs="Times New Roman"/>
          <w:b/>
          <w:sz w:val="40"/>
          <w:szCs w:val="40"/>
        </w:rPr>
        <w:t>:</w:t>
      </w:r>
      <w:r>
        <w:rPr>
          <w:rFonts w:ascii="Times New Roman" w:hAnsi="Times New Roman" w:cs="Times New Roman"/>
          <w:sz w:val="40"/>
          <w:szCs w:val="40"/>
        </w:rPr>
        <w:t xml:space="preserve"> ДЕЙСТВУЮЩИЕ ООПТ</w:t>
      </w:r>
    </w:p>
    <w:p w14:paraId="18D7DCCF" w14:textId="77777777" w:rsidR="006D550D" w:rsidRDefault="006D550D">
      <w:pPr>
        <w:pStyle w:val="ConsPlusNormal"/>
        <w:ind w:firstLine="540"/>
        <w:jc w:val="center"/>
        <w:rPr>
          <w:rFonts w:ascii="Times New Roman" w:hAnsi="Times New Roman" w:cs="Times New Roman"/>
          <w:sz w:val="40"/>
          <w:szCs w:val="40"/>
        </w:rPr>
      </w:pPr>
    </w:p>
    <w:p w14:paraId="2C3EBE27" w14:textId="77777777" w:rsidR="006D550D" w:rsidRDefault="0098520B">
      <w:pPr>
        <w:pStyle w:val="ConsPlusNormal"/>
        <w:ind w:firstLine="540"/>
        <w:jc w:val="center"/>
        <w:rPr>
          <w:rFonts w:ascii="Times New Roman" w:hAnsi="Times New Roman" w:cs="Times New Roman"/>
          <w:sz w:val="40"/>
          <w:szCs w:val="40"/>
        </w:rPr>
      </w:pPr>
      <w:r>
        <w:rPr>
          <w:rFonts w:ascii="Times New Roman" w:hAnsi="Times New Roman" w:cs="Times New Roman"/>
          <w:sz w:val="40"/>
          <w:szCs w:val="40"/>
        </w:rPr>
        <w:t xml:space="preserve">КАДАСТРОВОЕ ДЕЛО № </w:t>
      </w:r>
      <w:r>
        <w:rPr>
          <w:rFonts w:ascii="Times New Roman" w:hAnsi="Times New Roman" w:cs="Times New Roman"/>
          <w:sz w:val="40"/>
          <w:szCs w:val="40"/>
          <w:u w:val="single"/>
        </w:rPr>
        <w:t>035</w:t>
      </w:r>
    </w:p>
    <w:p w14:paraId="7E11A68C" w14:textId="77777777" w:rsidR="006D550D" w:rsidRDefault="006D550D">
      <w:pPr>
        <w:pStyle w:val="ConsPlusNormal"/>
        <w:ind w:firstLine="540"/>
        <w:jc w:val="center"/>
        <w:rPr>
          <w:rFonts w:ascii="Times New Roman" w:hAnsi="Times New Roman" w:cs="Times New Roman"/>
          <w:sz w:val="40"/>
          <w:szCs w:val="40"/>
        </w:rPr>
      </w:pPr>
    </w:p>
    <w:p w14:paraId="062F3489" w14:textId="77777777" w:rsidR="006D550D" w:rsidRDefault="006D550D">
      <w:pPr>
        <w:pStyle w:val="ConsPlusNormal"/>
        <w:rPr>
          <w:rFonts w:ascii="Times New Roman" w:hAnsi="Times New Roman" w:cs="Times New Roman"/>
          <w:sz w:val="40"/>
          <w:szCs w:val="40"/>
        </w:rPr>
      </w:pPr>
    </w:p>
    <w:p w14:paraId="5BFF1FFE" w14:textId="77777777" w:rsidR="006D550D" w:rsidRDefault="006D550D">
      <w:pPr>
        <w:pStyle w:val="ConsPlusNormal"/>
        <w:jc w:val="both"/>
        <w:rPr>
          <w:rFonts w:ascii="Times New Roman" w:hAnsi="Times New Roman" w:cs="Times New Roman"/>
          <w:sz w:val="40"/>
          <w:szCs w:val="40"/>
        </w:rPr>
      </w:pPr>
    </w:p>
    <w:p w14:paraId="657B4443" w14:textId="77777777" w:rsidR="006D550D" w:rsidRDefault="0098520B">
      <w:pPr>
        <w:pStyle w:val="ConsPlusNormal"/>
        <w:ind w:right="-143"/>
        <w:rPr>
          <w:rFonts w:ascii="Times New Roman" w:hAnsi="Times New Roman" w:cs="Times New Roman"/>
          <w:sz w:val="40"/>
          <w:szCs w:val="40"/>
        </w:rPr>
      </w:pPr>
      <w:r>
        <w:rPr>
          <w:rFonts w:ascii="Times New Roman" w:hAnsi="Times New Roman" w:cs="Times New Roman"/>
          <w:b/>
          <w:sz w:val="40"/>
          <w:szCs w:val="40"/>
        </w:rPr>
        <w:t>НАЗВАНИЕ:</w:t>
      </w:r>
      <w:r>
        <w:rPr>
          <w:rFonts w:ascii="Times New Roman" w:hAnsi="Times New Roman" w:cs="Times New Roman"/>
          <w:sz w:val="40"/>
          <w:szCs w:val="40"/>
        </w:rPr>
        <w:t xml:space="preserve"> КЕДР СИБИРСКИЙ В НИКЕЛЬСКОМ ЛЕСНИЧЕСТВЕ</w:t>
      </w:r>
    </w:p>
    <w:p w14:paraId="44F6BB3F" w14:textId="77777777" w:rsidR="006D550D" w:rsidRDefault="006D550D">
      <w:pPr>
        <w:pStyle w:val="ConsPlusNormal"/>
        <w:jc w:val="both"/>
        <w:rPr>
          <w:rFonts w:ascii="Times New Roman" w:hAnsi="Times New Roman" w:cs="Times New Roman"/>
          <w:sz w:val="40"/>
          <w:szCs w:val="40"/>
        </w:rPr>
      </w:pPr>
    </w:p>
    <w:p w14:paraId="487A31DC" w14:textId="77777777" w:rsidR="006D550D" w:rsidRDefault="0098520B">
      <w:pPr>
        <w:pStyle w:val="ConsPlusNormal"/>
        <w:jc w:val="both"/>
        <w:rPr>
          <w:rFonts w:ascii="Times New Roman" w:hAnsi="Times New Roman" w:cs="Times New Roman"/>
          <w:sz w:val="40"/>
          <w:szCs w:val="40"/>
        </w:rPr>
      </w:pPr>
      <w:r>
        <w:rPr>
          <w:rFonts w:ascii="Times New Roman" w:hAnsi="Times New Roman" w:cs="Times New Roman"/>
          <w:b/>
          <w:sz w:val="40"/>
          <w:szCs w:val="40"/>
        </w:rPr>
        <w:t>КАТЕГОРИЯ:</w:t>
      </w:r>
      <w:r>
        <w:rPr>
          <w:rFonts w:ascii="Times New Roman" w:hAnsi="Times New Roman" w:cs="Times New Roman"/>
          <w:sz w:val="40"/>
          <w:szCs w:val="40"/>
        </w:rPr>
        <w:t xml:space="preserve"> ПАМЯТНИК ПРИРОДЫ</w:t>
      </w:r>
    </w:p>
    <w:p w14:paraId="12D793D3" w14:textId="77777777" w:rsidR="006D550D" w:rsidRDefault="006D550D">
      <w:pPr>
        <w:pStyle w:val="ConsPlusNormal"/>
        <w:jc w:val="both"/>
        <w:rPr>
          <w:rFonts w:ascii="Times New Roman" w:hAnsi="Times New Roman" w:cs="Times New Roman"/>
          <w:sz w:val="40"/>
          <w:szCs w:val="40"/>
        </w:rPr>
      </w:pPr>
    </w:p>
    <w:p w14:paraId="734EC364" w14:textId="77777777" w:rsidR="006D550D" w:rsidRDefault="0098520B">
      <w:pPr>
        <w:pStyle w:val="ConsPlusNormal"/>
        <w:jc w:val="both"/>
        <w:rPr>
          <w:rFonts w:ascii="Times New Roman" w:hAnsi="Times New Roman" w:cs="Times New Roman"/>
          <w:sz w:val="40"/>
          <w:szCs w:val="40"/>
        </w:rPr>
      </w:pPr>
      <w:r>
        <w:rPr>
          <w:rFonts w:ascii="Times New Roman" w:hAnsi="Times New Roman" w:cs="Times New Roman"/>
          <w:b/>
          <w:sz w:val="40"/>
          <w:szCs w:val="40"/>
        </w:rPr>
        <w:t>ЗНАЧЕНИЕ:</w:t>
      </w:r>
      <w:r>
        <w:rPr>
          <w:rFonts w:ascii="Times New Roman" w:hAnsi="Times New Roman" w:cs="Times New Roman"/>
          <w:sz w:val="40"/>
          <w:szCs w:val="40"/>
        </w:rPr>
        <w:t xml:space="preserve"> РЕГИОНАЛЬНОЕ</w:t>
      </w:r>
    </w:p>
    <w:p w14:paraId="2FAAC6F2" w14:textId="77777777" w:rsidR="006D550D" w:rsidRDefault="006D550D">
      <w:pPr>
        <w:pStyle w:val="ConsPlusNormal"/>
        <w:jc w:val="both"/>
        <w:rPr>
          <w:rFonts w:ascii="Times New Roman" w:hAnsi="Times New Roman" w:cs="Times New Roman"/>
          <w:sz w:val="40"/>
          <w:szCs w:val="40"/>
        </w:rPr>
      </w:pPr>
    </w:p>
    <w:p w14:paraId="459EEFE1" w14:textId="77777777" w:rsidR="006D550D" w:rsidRDefault="006D550D">
      <w:pPr>
        <w:pStyle w:val="ConsPlusNormal"/>
        <w:jc w:val="both"/>
        <w:rPr>
          <w:rFonts w:ascii="Times New Roman" w:hAnsi="Times New Roman" w:cs="Times New Roman"/>
          <w:sz w:val="40"/>
          <w:szCs w:val="40"/>
        </w:rPr>
      </w:pPr>
    </w:p>
    <w:p w14:paraId="7D656CE4" w14:textId="77777777" w:rsidR="006D550D" w:rsidRDefault="006D550D">
      <w:pPr>
        <w:pStyle w:val="ConsPlusNormal"/>
        <w:jc w:val="both"/>
        <w:rPr>
          <w:rFonts w:ascii="Times New Roman" w:hAnsi="Times New Roman" w:cs="Times New Roman"/>
          <w:sz w:val="40"/>
          <w:szCs w:val="40"/>
        </w:rPr>
      </w:pPr>
    </w:p>
    <w:p w14:paraId="370F6515" w14:textId="77777777" w:rsidR="006D550D" w:rsidRDefault="006D550D">
      <w:pPr>
        <w:pStyle w:val="ConsPlusNormal"/>
        <w:jc w:val="both"/>
        <w:rPr>
          <w:rFonts w:ascii="Times New Roman" w:hAnsi="Times New Roman" w:cs="Times New Roman"/>
          <w:sz w:val="40"/>
          <w:szCs w:val="40"/>
        </w:rPr>
      </w:pPr>
    </w:p>
    <w:p w14:paraId="64A5B303" w14:textId="77777777" w:rsidR="006D550D" w:rsidRDefault="006D550D">
      <w:pPr>
        <w:pStyle w:val="ConsPlusNormal"/>
        <w:jc w:val="both"/>
        <w:rPr>
          <w:rFonts w:ascii="Times New Roman" w:hAnsi="Times New Roman" w:cs="Times New Roman"/>
          <w:sz w:val="40"/>
          <w:szCs w:val="40"/>
        </w:rPr>
      </w:pPr>
    </w:p>
    <w:p w14:paraId="43D178DE" w14:textId="77777777" w:rsidR="006D550D" w:rsidRDefault="006D550D">
      <w:pPr>
        <w:pStyle w:val="ConsPlusNormal"/>
        <w:jc w:val="both"/>
        <w:rPr>
          <w:rFonts w:ascii="Times New Roman" w:hAnsi="Times New Roman" w:cs="Times New Roman"/>
          <w:sz w:val="40"/>
          <w:szCs w:val="40"/>
        </w:rPr>
      </w:pPr>
    </w:p>
    <w:p w14:paraId="5616C360" w14:textId="77777777" w:rsidR="006D550D" w:rsidRDefault="006D550D">
      <w:pPr>
        <w:pStyle w:val="ConsPlusNormal"/>
        <w:jc w:val="both"/>
        <w:rPr>
          <w:rFonts w:ascii="Times New Roman" w:hAnsi="Times New Roman" w:cs="Times New Roman"/>
          <w:sz w:val="40"/>
          <w:szCs w:val="40"/>
        </w:rPr>
      </w:pPr>
    </w:p>
    <w:p w14:paraId="425214D7" w14:textId="77777777" w:rsidR="006D550D" w:rsidRDefault="006D550D">
      <w:pPr>
        <w:pStyle w:val="ConsPlusNormal"/>
        <w:jc w:val="both"/>
        <w:rPr>
          <w:rFonts w:ascii="Times New Roman" w:hAnsi="Times New Roman" w:cs="Times New Roman"/>
          <w:sz w:val="40"/>
          <w:szCs w:val="40"/>
        </w:rPr>
      </w:pPr>
    </w:p>
    <w:p w14:paraId="61F64336" w14:textId="77777777" w:rsidR="006D550D" w:rsidRDefault="006D550D">
      <w:pPr>
        <w:pStyle w:val="ConsPlusNormal"/>
        <w:jc w:val="both"/>
        <w:rPr>
          <w:rFonts w:ascii="Times New Roman" w:hAnsi="Times New Roman" w:cs="Times New Roman"/>
          <w:sz w:val="40"/>
          <w:szCs w:val="40"/>
        </w:rPr>
      </w:pPr>
    </w:p>
    <w:p w14:paraId="3F7D56EB" w14:textId="77777777" w:rsidR="006D550D" w:rsidRDefault="006D550D">
      <w:pPr>
        <w:pStyle w:val="ConsPlusNormal"/>
        <w:jc w:val="both"/>
        <w:rPr>
          <w:rFonts w:ascii="Times New Roman" w:hAnsi="Times New Roman" w:cs="Times New Roman"/>
          <w:sz w:val="40"/>
          <w:szCs w:val="40"/>
        </w:rPr>
      </w:pPr>
    </w:p>
    <w:p w14:paraId="467C4937" w14:textId="77777777" w:rsidR="006D550D" w:rsidRDefault="006D550D">
      <w:pPr>
        <w:pStyle w:val="ConsPlusNormal"/>
        <w:jc w:val="both"/>
        <w:rPr>
          <w:rFonts w:ascii="Times New Roman" w:hAnsi="Times New Roman" w:cs="Times New Roman"/>
          <w:sz w:val="40"/>
          <w:szCs w:val="40"/>
        </w:rPr>
      </w:pPr>
    </w:p>
    <w:p w14:paraId="2911A6A3" w14:textId="77777777" w:rsidR="006D550D" w:rsidRDefault="006D550D">
      <w:pPr>
        <w:pStyle w:val="ConsPlusNormal"/>
        <w:jc w:val="both"/>
        <w:rPr>
          <w:rFonts w:ascii="Times New Roman" w:hAnsi="Times New Roman" w:cs="Times New Roman"/>
          <w:sz w:val="40"/>
          <w:szCs w:val="40"/>
        </w:rPr>
      </w:pPr>
    </w:p>
    <w:p w14:paraId="25328505" w14:textId="77777777" w:rsidR="006D550D" w:rsidRDefault="006D550D">
      <w:pPr>
        <w:pStyle w:val="ConsPlusNormal"/>
        <w:jc w:val="both"/>
        <w:rPr>
          <w:rFonts w:ascii="Times New Roman" w:hAnsi="Times New Roman" w:cs="Times New Roman"/>
          <w:sz w:val="40"/>
          <w:szCs w:val="40"/>
        </w:rPr>
      </w:pPr>
    </w:p>
    <w:p w14:paraId="1E25E770" w14:textId="77777777" w:rsidR="006D550D" w:rsidRDefault="006D550D">
      <w:pPr>
        <w:pStyle w:val="ConsPlusNormal"/>
        <w:jc w:val="both"/>
        <w:rPr>
          <w:rFonts w:ascii="Times New Roman" w:hAnsi="Times New Roman" w:cs="Times New Roman"/>
          <w:sz w:val="40"/>
          <w:szCs w:val="40"/>
        </w:rPr>
      </w:pPr>
    </w:p>
    <w:p w14:paraId="2F2C6644" w14:textId="77777777" w:rsidR="006D550D" w:rsidRDefault="006D550D">
      <w:pPr>
        <w:pStyle w:val="ConsPlusNormal"/>
        <w:jc w:val="both"/>
      </w:pPr>
    </w:p>
    <w:tbl>
      <w:tblPr>
        <w:tblStyle w:val="af8"/>
        <w:tblW w:w="0" w:type="auto"/>
        <w:tblLook w:val="04A0" w:firstRow="1" w:lastRow="0" w:firstColumn="1" w:lastColumn="0" w:noHBand="0" w:noVBand="1"/>
      </w:tblPr>
      <w:tblGrid>
        <w:gridCol w:w="3369"/>
        <w:gridCol w:w="6202"/>
      </w:tblGrid>
      <w:tr w:rsidR="006D550D" w14:paraId="4AAE4CFD" w14:textId="77777777">
        <w:tc>
          <w:tcPr>
            <w:tcW w:w="3369" w:type="dxa"/>
          </w:tcPr>
          <w:p w14:paraId="555C097B" w14:textId="77777777" w:rsidR="006D550D" w:rsidRDefault="0098520B">
            <w:pPr>
              <w:pStyle w:val="ConsPlusNormal"/>
              <w:rPr>
                <w:rFonts w:ascii="Times New Roman" w:hAnsi="Times New Roman" w:cs="Times New Roman"/>
                <w:b/>
                <w:sz w:val="24"/>
                <w:szCs w:val="24"/>
              </w:rPr>
            </w:pPr>
            <w:r>
              <w:rPr>
                <w:rFonts w:ascii="Times New Roman" w:hAnsi="Times New Roman" w:cs="Times New Roman"/>
                <w:b/>
                <w:sz w:val="24"/>
                <w:szCs w:val="24"/>
              </w:rPr>
              <w:lastRenderedPageBreak/>
              <w:t>1) Название ООПТ</w:t>
            </w:r>
          </w:p>
        </w:tc>
        <w:tc>
          <w:tcPr>
            <w:tcW w:w="6202" w:type="dxa"/>
          </w:tcPr>
          <w:p w14:paraId="46E4982A" w14:textId="77777777" w:rsidR="006D550D" w:rsidRDefault="0098520B">
            <w:pPr>
              <w:pStyle w:val="ConsPlusNormal"/>
              <w:rPr>
                <w:rFonts w:ascii="Times New Roman" w:hAnsi="Times New Roman" w:cs="Times New Roman"/>
                <w:sz w:val="24"/>
                <w:szCs w:val="24"/>
              </w:rPr>
            </w:pPr>
            <w:r>
              <w:rPr>
                <w:rFonts w:ascii="Times New Roman" w:hAnsi="Times New Roman" w:cs="Times New Roman"/>
                <w:sz w:val="24"/>
                <w:szCs w:val="24"/>
              </w:rPr>
              <w:t>Кедр сибирский в Никельском лесничестве</w:t>
            </w:r>
          </w:p>
        </w:tc>
      </w:tr>
      <w:tr w:rsidR="006D550D" w14:paraId="26D4397F" w14:textId="77777777">
        <w:tc>
          <w:tcPr>
            <w:tcW w:w="3369" w:type="dxa"/>
          </w:tcPr>
          <w:p w14:paraId="1BCC5590" w14:textId="77777777" w:rsidR="006D550D" w:rsidRDefault="0098520B">
            <w:pPr>
              <w:pStyle w:val="ConsPlusNormal"/>
              <w:rPr>
                <w:rFonts w:ascii="Times New Roman" w:hAnsi="Times New Roman" w:cs="Times New Roman"/>
                <w:b/>
                <w:sz w:val="24"/>
                <w:szCs w:val="24"/>
              </w:rPr>
            </w:pPr>
            <w:r>
              <w:rPr>
                <w:rFonts w:ascii="Times New Roman" w:hAnsi="Times New Roman" w:cs="Times New Roman"/>
                <w:b/>
                <w:sz w:val="24"/>
                <w:szCs w:val="24"/>
              </w:rPr>
              <w:t>2) Категория ООПТ</w:t>
            </w:r>
          </w:p>
        </w:tc>
        <w:tc>
          <w:tcPr>
            <w:tcW w:w="6202" w:type="dxa"/>
          </w:tcPr>
          <w:p w14:paraId="08FB2C04" w14:textId="77777777" w:rsidR="006D550D" w:rsidRDefault="0098520B">
            <w:pPr>
              <w:pStyle w:val="ConsPlusNormal"/>
              <w:rPr>
                <w:rFonts w:ascii="Times New Roman" w:hAnsi="Times New Roman" w:cs="Times New Roman"/>
                <w:sz w:val="24"/>
                <w:szCs w:val="24"/>
              </w:rPr>
            </w:pPr>
            <w:r>
              <w:rPr>
                <w:rFonts w:ascii="Times New Roman" w:hAnsi="Times New Roman" w:cs="Times New Roman"/>
                <w:sz w:val="24"/>
                <w:szCs w:val="24"/>
              </w:rPr>
              <w:t>Памятник природы</w:t>
            </w:r>
          </w:p>
        </w:tc>
      </w:tr>
      <w:tr w:rsidR="006D550D" w14:paraId="0E0E0E7B" w14:textId="77777777">
        <w:tc>
          <w:tcPr>
            <w:tcW w:w="3369" w:type="dxa"/>
          </w:tcPr>
          <w:p w14:paraId="36AE7EC6" w14:textId="77777777" w:rsidR="006D550D" w:rsidRDefault="0098520B">
            <w:pPr>
              <w:pStyle w:val="ConsPlusNormal"/>
              <w:rPr>
                <w:rFonts w:ascii="Times New Roman" w:hAnsi="Times New Roman" w:cs="Times New Roman"/>
                <w:b/>
                <w:sz w:val="24"/>
                <w:szCs w:val="24"/>
              </w:rPr>
            </w:pPr>
            <w:r>
              <w:rPr>
                <w:rFonts w:ascii="Times New Roman" w:hAnsi="Times New Roman" w:cs="Times New Roman"/>
                <w:b/>
                <w:sz w:val="24"/>
                <w:szCs w:val="24"/>
              </w:rPr>
              <w:t>3) Значение ООПТ</w:t>
            </w:r>
          </w:p>
        </w:tc>
        <w:tc>
          <w:tcPr>
            <w:tcW w:w="6202" w:type="dxa"/>
          </w:tcPr>
          <w:p w14:paraId="5F425043" w14:textId="77777777" w:rsidR="006D550D" w:rsidRDefault="0098520B">
            <w:pPr>
              <w:pStyle w:val="ConsPlusNormal"/>
              <w:rPr>
                <w:rFonts w:ascii="Times New Roman" w:hAnsi="Times New Roman" w:cs="Times New Roman"/>
                <w:sz w:val="24"/>
                <w:szCs w:val="24"/>
              </w:rPr>
            </w:pPr>
            <w:r>
              <w:rPr>
                <w:rFonts w:ascii="Times New Roman" w:hAnsi="Times New Roman" w:cs="Times New Roman"/>
                <w:sz w:val="24"/>
                <w:szCs w:val="24"/>
              </w:rPr>
              <w:t>Региональное</w:t>
            </w:r>
          </w:p>
        </w:tc>
      </w:tr>
      <w:tr w:rsidR="006D550D" w14:paraId="72C2E7AB" w14:textId="77777777">
        <w:tc>
          <w:tcPr>
            <w:tcW w:w="3369" w:type="dxa"/>
          </w:tcPr>
          <w:p w14:paraId="4C4E4CFD" w14:textId="77777777" w:rsidR="006D550D" w:rsidRDefault="0098520B">
            <w:pPr>
              <w:pStyle w:val="ConsPlusNormal"/>
              <w:tabs>
                <w:tab w:val="left" w:pos="150"/>
              </w:tabs>
              <w:rPr>
                <w:rFonts w:ascii="Times New Roman" w:hAnsi="Times New Roman" w:cs="Times New Roman"/>
                <w:b/>
                <w:sz w:val="24"/>
                <w:szCs w:val="24"/>
              </w:rPr>
            </w:pPr>
            <w:r>
              <w:rPr>
                <w:rFonts w:ascii="Times New Roman" w:hAnsi="Times New Roman" w:cs="Times New Roman"/>
                <w:b/>
                <w:sz w:val="24"/>
                <w:szCs w:val="24"/>
              </w:rPr>
              <w:t>4) Порядковый номер кадастрового дела ООПТ</w:t>
            </w:r>
          </w:p>
        </w:tc>
        <w:tc>
          <w:tcPr>
            <w:tcW w:w="6202" w:type="dxa"/>
          </w:tcPr>
          <w:p w14:paraId="72EC6A9C" w14:textId="77777777" w:rsidR="006D550D" w:rsidRDefault="0098520B">
            <w:pPr>
              <w:pStyle w:val="ConsPlusNormal"/>
              <w:rPr>
                <w:rFonts w:ascii="Times New Roman" w:hAnsi="Times New Roman" w:cs="Times New Roman"/>
                <w:sz w:val="24"/>
                <w:szCs w:val="24"/>
                <w:lang w:val="en-US"/>
              </w:rPr>
            </w:pPr>
            <w:r>
              <w:rPr>
                <w:rFonts w:ascii="Times New Roman" w:hAnsi="Times New Roman" w:cs="Times New Roman"/>
                <w:sz w:val="24"/>
                <w:szCs w:val="24"/>
              </w:rPr>
              <w:t xml:space="preserve">№ </w:t>
            </w:r>
            <w:r>
              <w:rPr>
                <w:rFonts w:ascii="Times New Roman" w:hAnsi="Times New Roman" w:cs="Times New Roman"/>
                <w:sz w:val="24"/>
                <w:szCs w:val="24"/>
                <w:u w:val="single"/>
              </w:rPr>
              <w:t>035</w:t>
            </w:r>
          </w:p>
        </w:tc>
      </w:tr>
      <w:tr w:rsidR="006D550D" w14:paraId="20803949" w14:textId="77777777">
        <w:tc>
          <w:tcPr>
            <w:tcW w:w="3369" w:type="dxa"/>
          </w:tcPr>
          <w:p w14:paraId="3A3E74D8" w14:textId="77777777" w:rsidR="006D550D" w:rsidRDefault="0098520B">
            <w:pPr>
              <w:pStyle w:val="ConsPlusNormal"/>
              <w:rPr>
                <w:rFonts w:ascii="Times New Roman" w:hAnsi="Times New Roman" w:cs="Times New Roman"/>
                <w:b/>
                <w:sz w:val="24"/>
                <w:szCs w:val="24"/>
              </w:rPr>
            </w:pPr>
            <w:r>
              <w:rPr>
                <w:rFonts w:ascii="Times New Roman" w:hAnsi="Times New Roman" w:cs="Times New Roman"/>
                <w:b/>
                <w:sz w:val="24"/>
                <w:szCs w:val="24"/>
              </w:rPr>
              <w:t>5) Профиль ООПТ</w:t>
            </w:r>
          </w:p>
        </w:tc>
        <w:tc>
          <w:tcPr>
            <w:tcW w:w="6202" w:type="dxa"/>
          </w:tcPr>
          <w:p w14:paraId="2DA828D9" w14:textId="77777777" w:rsidR="00B33721" w:rsidRDefault="00B33721" w:rsidP="00DD066B">
            <w:pPr>
              <w:pStyle w:val="docdata"/>
              <w:spacing w:before="0" w:beforeAutospacing="0" w:after="0" w:afterAutospacing="0"/>
              <w:jc w:val="both"/>
            </w:pPr>
            <w:r>
              <w:rPr>
                <w:color w:val="000000"/>
              </w:rPr>
              <w:t>Ботанический (лесной)</w:t>
            </w:r>
          </w:p>
          <w:p w14:paraId="153800B7" w14:textId="54C21D18" w:rsidR="006D550D" w:rsidRDefault="00B33721" w:rsidP="00DD066B">
            <w:pPr>
              <w:pStyle w:val="afc"/>
              <w:spacing w:before="0" w:beforeAutospacing="0" w:after="0" w:afterAutospacing="0"/>
              <w:jc w:val="both"/>
            </w:pPr>
            <w:r>
              <w:rPr>
                <w:color w:val="000000"/>
              </w:rPr>
              <w:t>Паспорт памятника природы регионального значения «Кедр сибирский в Никельском лесничестве», утвержден Постановлением Правительства Мурманской области «Об утверждении паспортов памятников природы регионального значения «Кедр сибирский в Никельском лесничестве», «Водопад на реке Шуони-йоки», от 18.07.2018 г. №334-ПП. </w:t>
            </w:r>
          </w:p>
        </w:tc>
      </w:tr>
      <w:tr w:rsidR="006D550D" w14:paraId="3F5627FF" w14:textId="77777777">
        <w:tc>
          <w:tcPr>
            <w:tcW w:w="3369" w:type="dxa"/>
          </w:tcPr>
          <w:p w14:paraId="72225FF6" w14:textId="77777777" w:rsidR="006D550D" w:rsidRDefault="0098520B">
            <w:pPr>
              <w:pStyle w:val="ConsPlusNormal"/>
              <w:rPr>
                <w:rFonts w:ascii="Times New Roman" w:hAnsi="Times New Roman" w:cs="Times New Roman"/>
                <w:b/>
                <w:sz w:val="24"/>
                <w:szCs w:val="24"/>
              </w:rPr>
            </w:pPr>
            <w:r>
              <w:rPr>
                <w:rFonts w:ascii="Times New Roman" w:hAnsi="Times New Roman" w:cs="Times New Roman"/>
                <w:b/>
                <w:sz w:val="24"/>
                <w:szCs w:val="24"/>
              </w:rPr>
              <w:t>6) Статус ООПТ</w:t>
            </w:r>
          </w:p>
        </w:tc>
        <w:tc>
          <w:tcPr>
            <w:tcW w:w="6202" w:type="dxa"/>
          </w:tcPr>
          <w:p w14:paraId="2BC85448" w14:textId="77777777" w:rsidR="006D550D" w:rsidRDefault="0098520B">
            <w:pPr>
              <w:pStyle w:val="ConsPlusNormal"/>
              <w:rPr>
                <w:rFonts w:ascii="Times New Roman" w:hAnsi="Times New Roman" w:cs="Times New Roman"/>
                <w:sz w:val="24"/>
                <w:szCs w:val="24"/>
              </w:rPr>
            </w:pPr>
            <w:r>
              <w:rPr>
                <w:rFonts w:ascii="Times New Roman" w:hAnsi="Times New Roman" w:cs="Times New Roman"/>
                <w:sz w:val="24"/>
                <w:szCs w:val="24"/>
              </w:rPr>
              <w:t>Действующий</w:t>
            </w:r>
          </w:p>
        </w:tc>
      </w:tr>
      <w:tr w:rsidR="006D550D" w14:paraId="67228EE1" w14:textId="77777777">
        <w:tc>
          <w:tcPr>
            <w:tcW w:w="3369" w:type="dxa"/>
          </w:tcPr>
          <w:p w14:paraId="6749334E" w14:textId="77777777" w:rsidR="006D550D" w:rsidRDefault="0098520B">
            <w:pPr>
              <w:pStyle w:val="ConsPlusNormal"/>
              <w:rPr>
                <w:rFonts w:ascii="Times New Roman" w:hAnsi="Times New Roman" w:cs="Times New Roman"/>
                <w:b/>
                <w:sz w:val="24"/>
                <w:szCs w:val="24"/>
              </w:rPr>
            </w:pPr>
            <w:r>
              <w:rPr>
                <w:rFonts w:ascii="Times New Roman" w:hAnsi="Times New Roman" w:cs="Times New Roman"/>
                <w:b/>
                <w:sz w:val="24"/>
                <w:szCs w:val="24"/>
              </w:rPr>
              <w:t>7) Дата создания, реорганизации</w:t>
            </w:r>
          </w:p>
        </w:tc>
        <w:tc>
          <w:tcPr>
            <w:tcW w:w="6202" w:type="dxa"/>
          </w:tcPr>
          <w:p w14:paraId="7E423716" w14:textId="77777777" w:rsidR="006D550D" w:rsidRDefault="0098520B">
            <w:pPr>
              <w:pStyle w:val="ConsPlusNormal"/>
              <w:rPr>
                <w:rFonts w:ascii="Times New Roman" w:hAnsi="Times New Roman" w:cs="Times New Roman"/>
                <w:sz w:val="24"/>
                <w:szCs w:val="24"/>
              </w:rPr>
            </w:pPr>
            <w:r>
              <w:rPr>
                <w:rFonts w:ascii="Times New Roman" w:hAnsi="Times New Roman" w:cs="Times New Roman"/>
                <w:sz w:val="24"/>
                <w:szCs w:val="24"/>
              </w:rPr>
              <w:t>15.01.1986</w:t>
            </w:r>
          </w:p>
          <w:p w14:paraId="4D483B95" w14:textId="77777777" w:rsidR="006D550D" w:rsidRDefault="0098520B">
            <w:pPr>
              <w:pStyle w:val="ConsPlusNormal"/>
              <w:rPr>
                <w:rFonts w:ascii="Times New Roman" w:hAnsi="Times New Roman" w:cs="Times New Roman"/>
                <w:sz w:val="24"/>
                <w:szCs w:val="24"/>
              </w:rPr>
            </w:pPr>
            <w:r>
              <w:rPr>
                <w:rFonts w:ascii="Times New Roman" w:hAnsi="Times New Roman" w:cs="Times New Roman"/>
                <w:sz w:val="24"/>
                <w:szCs w:val="24"/>
              </w:rPr>
              <w:t>18.07.2018</w:t>
            </w:r>
          </w:p>
        </w:tc>
      </w:tr>
      <w:tr w:rsidR="006D550D" w14:paraId="275B9F4D" w14:textId="77777777">
        <w:tc>
          <w:tcPr>
            <w:tcW w:w="3369" w:type="dxa"/>
          </w:tcPr>
          <w:p w14:paraId="33D04014" w14:textId="77777777" w:rsidR="006D550D" w:rsidRDefault="0098520B">
            <w:pPr>
              <w:pStyle w:val="ConsPlusNormal"/>
              <w:rPr>
                <w:rFonts w:ascii="Times New Roman" w:hAnsi="Times New Roman" w:cs="Times New Roman"/>
                <w:b/>
                <w:sz w:val="24"/>
                <w:szCs w:val="24"/>
              </w:rPr>
            </w:pPr>
            <w:r>
              <w:rPr>
                <w:rFonts w:ascii="Times New Roman" w:hAnsi="Times New Roman" w:cs="Times New Roman"/>
                <w:b/>
                <w:sz w:val="24"/>
                <w:szCs w:val="24"/>
              </w:rPr>
              <w:t>8) Цели создания ООПТ и ее ценность, причины реорганизации (в отношении реорганизованных ООПТ)</w:t>
            </w:r>
          </w:p>
        </w:tc>
        <w:tc>
          <w:tcPr>
            <w:tcW w:w="6202" w:type="dxa"/>
          </w:tcPr>
          <w:p w14:paraId="57372026" w14:textId="77777777" w:rsidR="006D550D" w:rsidRDefault="0098520B">
            <w:pPr>
              <w:pStyle w:val="ConsPlusNormal"/>
              <w:jc w:val="both"/>
              <w:rPr>
                <w:rFonts w:ascii="Times New Roman" w:hAnsi="Times New Roman" w:cs="Times New Roman"/>
                <w:sz w:val="24"/>
                <w:szCs w:val="24"/>
              </w:rPr>
            </w:pPr>
            <w:r>
              <w:rPr>
                <w:rFonts w:ascii="Times New Roman" w:hAnsi="Times New Roman" w:cs="Times New Roman"/>
                <w:sz w:val="24"/>
                <w:szCs w:val="24"/>
              </w:rPr>
              <w:t>Цели создания памятника природы:</w:t>
            </w:r>
          </w:p>
          <w:p w14:paraId="78D92652" w14:textId="77777777" w:rsidR="006D550D" w:rsidRDefault="0098520B">
            <w:pPr>
              <w:pStyle w:val="ConsPlusNormal"/>
              <w:jc w:val="both"/>
              <w:rPr>
                <w:rFonts w:ascii="Times New Roman" w:hAnsi="Times New Roman" w:cs="Times New Roman"/>
                <w:sz w:val="24"/>
                <w:szCs w:val="24"/>
              </w:rPr>
            </w:pPr>
            <w:r>
              <w:rPr>
                <w:rFonts w:ascii="Times New Roman" w:hAnsi="Times New Roman" w:cs="Times New Roman"/>
                <w:sz w:val="24"/>
                <w:szCs w:val="24"/>
              </w:rPr>
              <w:t>1. Просветительская (охрана объектов, имеющих научно-познавательное значение).</w:t>
            </w:r>
          </w:p>
          <w:p w14:paraId="3DA013CC" w14:textId="77777777" w:rsidR="006D550D" w:rsidRDefault="0098520B">
            <w:pPr>
              <w:pStyle w:val="ConsPlusNormal"/>
              <w:jc w:val="both"/>
              <w:rPr>
                <w:rFonts w:ascii="Times New Roman" w:hAnsi="Times New Roman" w:cs="Times New Roman"/>
                <w:sz w:val="24"/>
                <w:szCs w:val="24"/>
              </w:rPr>
            </w:pPr>
            <w:r>
              <w:rPr>
                <w:rFonts w:ascii="Times New Roman" w:hAnsi="Times New Roman" w:cs="Times New Roman"/>
                <w:sz w:val="24"/>
                <w:szCs w:val="24"/>
              </w:rPr>
              <w:t>2. Научная (исследование и мониторинг развития лесных культур сосны кедровой сибирской).</w:t>
            </w:r>
          </w:p>
          <w:p w14:paraId="41244443" w14:textId="77777777" w:rsidR="006D550D" w:rsidRDefault="0098520B">
            <w:pPr>
              <w:pStyle w:val="ConsPlusNormal"/>
              <w:jc w:val="both"/>
              <w:rPr>
                <w:rFonts w:ascii="Times New Roman" w:hAnsi="Times New Roman" w:cs="Times New Roman"/>
                <w:sz w:val="24"/>
                <w:szCs w:val="24"/>
              </w:rPr>
            </w:pPr>
            <w:r>
              <w:rPr>
                <w:rFonts w:ascii="Times New Roman" w:hAnsi="Times New Roman" w:cs="Times New Roman"/>
                <w:sz w:val="24"/>
                <w:szCs w:val="24"/>
              </w:rPr>
              <w:t>3. Рекреационная (сохранение объектов для экологического и научного туризма).</w:t>
            </w:r>
          </w:p>
        </w:tc>
      </w:tr>
      <w:tr w:rsidR="006D550D" w14:paraId="1A745932" w14:textId="77777777">
        <w:tc>
          <w:tcPr>
            <w:tcW w:w="3369" w:type="dxa"/>
          </w:tcPr>
          <w:p w14:paraId="00FB021A" w14:textId="77777777" w:rsidR="006D550D" w:rsidRDefault="0098520B">
            <w:pPr>
              <w:pStyle w:val="ConsPlusNormal"/>
              <w:jc w:val="both"/>
              <w:rPr>
                <w:rFonts w:ascii="Times New Roman" w:hAnsi="Times New Roman" w:cs="Times New Roman"/>
                <w:b/>
                <w:sz w:val="24"/>
                <w:szCs w:val="24"/>
              </w:rPr>
            </w:pPr>
            <w:r>
              <w:rPr>
                <w:rFonts w:ascii="Times New Roman" w:hAnsi="Times New Roman" w:cs="Times New Roman"/>
                <w:b/>
                <w:sz w:val="24"/>
                <w:szCs w:val="24"/>
              </w:rPr>
              <w:t>9) Нормативная основа функционирования ООПТ</w:t>
            </w:r>
          </w:p>
        </w:tc>
        <w:tc>
          <w:tcPr>
            <w:tcW w:w="6202" w:type="dxa"/>
          </w:tcPr>
          <w:p w14:paraId="388C4A9B" w14:textId="77777777" w:rsidR="006D550D" w:rsidRDefault="0098520B">
            <w:pPr>
              <w:jc w:val="both"/>
              <w:rPr>
                <w:rFonts w:ascii="Times New Roman" w:hAnsi="Times New Roman" w:cs="Times New Roman"/>
                <w:sz w:val="24"/>
                <w:szCs w:val="24"/>
              </w:rPr>
            </w:pPr>
            <w:r>
              <w:rPr>
                <w:rFonts w:ascii="Times New Roman" w:hAnsi="Times New Roman" w:cs="Times New Roman"/>
                <w:sz w:val="24"/>
                <w:szCs w:val="24"/>
              </w:rPr>
              <w:t xml:space="preserve">Правоустанавливающие документы: </w:t>
            </w:r>
          </w:p>
          <w:p w14:paraId="7916E7C2" w14:textId="77777777" w:rsidR="006D550D" w:rsidRDefault="0098520B">
            <w:pPr>
              <w:pStyle w:val="a3"/>
              <w:numPr>
                <w:ilvl w:val="0"/>
                <w:numId w:val="1"/>
              </w:numPr>
              <w:ind w:left="0"/>
              <w:jc w:val="both"/>
              <w:rPr>
                <w:rFonts w:ascii="Times New Roman" w:hAnsi="Times New Roman" w:cs="Times New Roman"/>
                <w:sz w:val="24"/>
                <w:szCs w:val="24"/>
              </w:rPr>
            </w:pPr>
            <w:r>
              <w:rPr>
                <w:rFonts w:ascii="Times New Roman" w:hAnsi="Times New Roman" w:cs="Times New Roman"/>
                <w:sz w:val="24"/>
                <w:szCs w:val="24"/>
              </w:rPr>
              <w:t>Решение исполнительного комитета Мурманского областного Совета народных депутатов «Об утверждении перечня памятников природы, находящихся на территории области» от 15.01.1986 № 24 (пункт 5 раздела «Ботанические (лесные) памятники природы» приложения к настоящему решению утратил силу). Площадь ООПТ: 0,2 га.</w:t>
            </w:r>
          </w:p>
          <w:p w14:paraId="7EC605C5" w14:textId="77777777" w:rsidR="006D550D" w:rsidRDefault="0098520B">
            <w:pPr>
              <w:pStyle w:val="a3"/>
              <w:numPr>
                <w:ilvl w:val="0"/>
                <w:numId w:val="1"/>
              </w:numPr>
              <w:ind w:left="0"/>
              <w:jc w:val="both"/>
              <w:rPr>
                <w:rFonts w:ascii="Times New Roman" w:hAnsi="Times New Roman" w:cs="Times New Roman"/>
                <w:sz w:val="24"/>
                <w:szCs w:val="24"/>
              </w:rPr>
            </w:pPr>
            <w:r>
              <w:rPr>
                <w:rFonts w:ascii="Times New Roman" w:hAnsi="Times New Roman" w:cs="Times New Roman"/>
                <w:sz w:val="24"/>
                <w:szCs w:val="24"/>
              </w:rPr>
              <w:t>Постановление Губернатора Мурманской области «О памятниках природы, расположенных в лесном фонде Мурманской области» от 14.06.2000 №246-ПГ. Площадь ООПТ: 0,2 га.</w:t>
            </w:r>
          </w:p>
          <w:p w14:paraId="0DD83FFE" w14:textId="781E8D06" w:rsidR="006D550D" w:rsidRDefault="0098520B">
            <w:pPr>
              <w:pStyle w:val="a3"/>
              <w:numPr>
                <w:ilvl w:val="0"/>
                <w:numId w:val="1"/>
              </w:numPr>
              <w:ind w:left="0"/>
              <w:jc w:val="both"/>
              <w:rPr>
                <w:rFonts w:ascii="Times New Roman" w:hAnsi="Times New Roman" w:cs="Times New Roman"/>
                <w:sz w:val="24"/>
                <w:szCs w:val="24"/>
              </w:rPr>
            </w:pPr>
            <w:r>
              <w:rPr>
                <w:rFonts w:ascii="Times New Roman" w:hAnsi="Times New Roman" w:cs="Times New Roman"/>
                <w:sz w:val="24"/>
                <w:szCs w:val="24"/>
              </w:rPr>
              <w:t>Постановление Правительства Мурманской области от 18 июля 2018 г. N 334-ПП «Об утверждении паспортов памятников природы регионального значения «Кедр сибирский в Никельском лесничестве», «Водопад на реке Шуони-йоки». Площадь ООПТ: 0,2 га. Категория земель: земли лесного фонда</w:t>
            </w:r>
          </w:p>
          <w:p w14:paraId="3C1BBCA1" w14:textId="3B743082" w:rsidR="006D550D" w:rsidRDefault="00D21C72" w:rsidP="00D21C72">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4.        </w:t>
            </w:r>
            <w:r w:rsidRPr="00D21C72">
              <w:rPr>
                <w:rFonts w:ascii="Times New Roman" w:hAnsi="Times New Roman" w:cs="Times New Roman"/>
                <w:sz w:val="24"/>
                <w:szCs w:val="24"/>
              </w:rPr>
              <w:t>О внесении изменений в некоторые постановления Правительства Мурманской области Постановление Правительства Мурманской области от 14 апреля 2023 г. № 285-ПП</w:t>
            </w:r>
          </w:p>
          <w:p w14:paraId="7375CD61" w14:textId="77777777" w:rsidR="00D21C72" w:rsidRPr="00D21C72" w:rsidRDefault="00D21C72" w:rsidP="00D21C72">
            <w:pPr>
              <w:pStyle w:val="a3"/>
              <w:ind w:left="0"/>
              <w:jc w:val="both"/>
              <w:rPr>
                <w:rFonts w:ascii="Times New Roman" w:hAnsi="Times New Roman" w:cs="Times New Roman"/>
                <w:sz w:val="24"/>
                <w:szCs w:val="24"/>
              </w:rPr>
            </w:pPr>
          </w:p>
          <w:p w14:paraId="0F203FA9" w14:textId="77777777" w:rsidR="006D550D" w:rsidRDefault="0098520B">
            <w:pPr>
              <w:jc w:val="both"/>
              <w:rPr>
                <w:rFonts w:ascii="Times New Roman" w:hAnsi="Times New Roman" w:cs="Times New Roman"/>
                <w:sz w:val="24"/>
                <w:szCs w:val="24"/>
              </w:rPr>
            </w:pPr>
            <w:r>
              <w:rPr>
                <w:rFonts w:ascii="Times New Roman" w:hAnsi="Times New Roman" w:cs="Times New Roman"/>
                <w:sz w:val="24"/>
                <w:szCs w:val="24"/>
              </w:rPr>
              <w:t>Паспорт ООПТ, утв. постановлением Правительства Мурманской области от 18 июля 2018 г. N 334-ПП</w:t>
            </w:r>
          </w:p>
          <w:p w14:paraId="633701B2" w14:textId="77777777" w:rsidR="006D550D" w:rsidRDefault="006D550D">
            <w:pPr>
              <w:jc w:val="both"/>
              <w:rPr>
                <w:rFonts w:ascii="Times New Roman" w:hAnsi="Times New Roman" w:cs="Times New Roman"/>
                <w:sz w:val="24"/>
                <w:szCs w:val="24"/>
              </w:rPr>
            </w:pPr>
          </w:p>
          <w:p w14:paraId="5048F88F" w14:textId="77777777" w:rsidR="006D550D" w:rsidRDefault="0098520B">
            <w:pPr>
              <w:jc w:val="both"/>
              <w:rPr>
                <w:rFonts w:ascii="Times New Roman" w:hAnsi="Times New Roman" w:cs="Times New Roman"/>
                <w:sz w:val="24"/>
                <w:szCs w:val="24"/>
              </w:rPr>
            </w:pPr>
            <w:r>
              <w:rPr>
                <w:rFonts w:ascii="Times New Roman" w:hAnsi="Times New Roman" w:cs="Times New Roman"/>
                <w:sz w:val="24"/>
                <w:szCs w:val="24"/>
              </w:rPr>
              <w:t>Охранное обязательство №39 принято и согласовано Печенгским райисполкомом от 25.07.1980 г.</w:t>
            </w:r>
          </w:p>
        </w:tc>
      </w:tr>
      <w:tr w:rsidR="006D550D" w14:paraId="0E8B58C8" w14:textId="77777777">
        <w:tc>
          <w:tcPr>
            <w:tcW w:w="3369" w:type="dxa"/>
          </w:tcPr>
          <w:p w14:paraId="7C8EA56F" w14:textId="77777777" w:rsidR="006D550D" w:rsidRDefault="0098520B">
            <w:pPr>
              <w:rPr>
                <w:rFonts w:ascii="Times New Roman" w:hAnsi="Times New Roman" w:cs="Times New Roman"/>
                <w:b/>
                <w:sz w:val="24"/>
                <w:szCs w:val="24"/>
              </w:rPr>
            </w:pPr>
            <w:r>
              <w:rPr>
                <w:rFonts w:ascii="Times New Roman" w:hAnsi="Times New Roman" w:cs="Times New Roman"/>
                <w:b/>
                <w:sz w:val="24"/>
                <w:szCs w:val="24"/>
              </w:rPr>
              <w:t xml:space="preserve">10) Ведомственная </w:t>
            </w:r>
            <w:r>
              <w:rPr>
                <w:rFonts w:ascii="Times New Roman" w:hAnsi="Times New Roman" w:cs="Times New Roman"/>
                <w:b/>
                <w:sz w:val="24"/>
                <w:szCs w:val="24"/>
              </w:rPr>
              <w:lastRenderedPageBreak/>
              <w:t>подчиненность</w:t>
            </w:r>
          </w:p>
        </w:tc>
        <w:tc>
          <w:tcPr>
            <w:tcW w:w="6202" w:type="dxa"/>
          </w:tcPr>
          <w:p w14:paraId="076D7E1A" w14:textId="77777777" w:rsidR="006D550D" w:rsidRDefault="0098520B">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Министерство природных ресурсов, экологии и рыбного </w:t>
            </w:r>
            <w:r>
              <w:rPr>
                <w:rFonts w:ascii="Times New Roman" w:hAnsi="Times New Roman" w:cs="Times New Roman"/>
                <w:sz w:val="24"/>
                <w:szCs w:val="24"/>
              </w:rPr>
              <w:lastRenderedPageBreak/>
              <w:t>хозяйства Мурманской области</w:t>
            </w:r>
          </w:p>
        </w:tc>
      </w:tr>
      <w:tr w:rsidR="006D550D" w14:paraId="3F20C595" w14:textId="77777777">
        <w:tc>
          <w:tcPr>
            <w:tcW w:w="3369" w:type="dxa"/>
          </w:tcPr>
          <w:p w14:paraId="12D9A004" w14:textId="77777777" w:rsidR="006D550D" w:rsidRDefault="0098520B">
            <w:pPr>
              <w:jc w:val="both"/>
              <w:rPr>
                <w:rFonts w:ascii="Times New Roman" w:hAnsi="Times New Roman" w:cs="Times New Roman"/>
                <w:b/>
                <w:sz w:val="24"/>
                <w:szCs w:val="24"/>
              </w:rPr>
            </w:pPr>
            <w:r>
              <w:rPr>
                <w:rFonts w:ascii="Times New Roman" w:hAnsi="Times New Roman" w:cs="Times New Roman"/>
                <w:b/>
                <w:sz w:val="24"/>
                <w:szCs w:val="24"/>
              </w:rPr>
              <w:lastRenderedPageBreak/>
              <w:t>11) Международный статус ООПТ (в случае его наличия)</w:t>
            </w:r>
          </w:p>
        </w:tc>
        <w:tc>
          <w:tcPr>
            <w:tcW w:w="6202" w:type="dxa"/>
          </w:tcPr>
          <w:p w14:paraId="41DC6523" w14:textId="77777777" w:rsidR="006D550D" w:rsidRDefault="0098520B">
            <w:pPr>
              <w:jc w:val="both"/>
              <w:rPr>
                <w:rFonts w:ascii="Times New Roman" w:hAnsi="Times New Roman" w:cs="Times New Roman"/>
                <w:sz w:val="24"/>
                <w:szCs w:val="24"/>
              </w:rPr>
            </w:pPr>
            <w:r>
              <w:rPr>
                <w:rFonts w:ascii="Times New Roman" w:hAnsi="Times New Roman" w:cs="Times New Roman"/>
                <w:sz w:val="24"/>
                <w:szCs w:val="24"/>
              </w:rPr>
              <w:t>Отсутствует</w:t>
            </w:r>
          </w:p>
        </w:tc>
      </w:tr>
      <w:tr w:rsidR="006D550D" w14:paraId="488580A0" w14:textId="77777777">
        <w:tc>
          <w:tcPr>
            <w:tcW w:w="3369" w:type="dxa"/>
          </w:tcPr>
          <w:p w14:paraId="6748C51C" w14:textId="77777777" w:rsidR="006D550D" w:rsidRDefault="0098520B">
            <w:pPr>
              <w:jc w:val="both"/>
              <w:rPr>
                <w:rFonts w:ascii="Times New Roman" w:hAnsi="Times New Roman" w:cs="Times New Roman"/>
                <w:b/>
                <w:sz w:val="24"/>
                <w:szCs w:val="24"/>
              </w:rPr>
            </w:pPr>
            <w:r>
              <w:rPr>
                <w:rFonts w:ascii="Times New Roman" w:hAnsi="Times New Roman" w:cs="Times New Roman"/>
                <w:b/>
                <w:sz w:val="24"/>
                <w:szCs w:val="24"/>
              </w:rPr>
              <w:t>12) Категория ООПТ согласно классификации Международного союза охраны природы (МСОП, IUCN)</w:t>
            </w:r>
          </w:p>
        </w:tc>
        <w:tc>
          <w:tcPr>
            <w:tcW w:w="6202" w:type="dxa"/>
          </w:tcPr>
          <w:p w14:paraId="6DBEB729" w14:textId="77777777" w:rsidR="006D550D" w:rsidRDefault="0098520B">
            <w:pPr>
              <w:jc w:val="both"/>
              <w:rPr>
                <w:rFonts w:ascii="Times New Roman" w:hAnsi="Times New Roman" w:cs="Times New Roman"/>
                <w:sz w:val="24"/>
                <w:szCs w:val="24"/>
                <w:lang w:val="en-US"/>
              </w:rPr>
            </w:pPr>
            <w:r>
              <w:rPr>
                <w:rFonts w:ascii="Times New Roman" w:hAnsi="Times New Roman" w:cs="Times New Roman"/>
                <w:sz w:val="24"/>
                <w:szCs w:val="24"/>
                <w:lang w:val="en-US"/>
              </w:rPr>
              <w:t>III – памятник природы</w:t>
            </w:r>
          </w:p>
        </w:tc>
      </w:tr>
      <w:tr w:rsidR="006D550D" w14:paraId="4B8AB8D1" w14:textId="77777777">
        <w:tc>
          <w:tcPr>
            <w:tcW w:w="3369" w:type="dxa"/>
          </w:tcPr>
          <w:p w14:paraId="44A46725" w14:textId="77777777" w:rsidR="006D550D" w:rsidRDefault="0098520B">
            <w:pPr>
              <w:jc w:val="both"/>
              <w:rPr>
                <w:rFonts w:ascii="Times New Roman" w:hAnsi="Times New Roman" w:cs="Times New Roman"/>
                <w:b/>
                <w:sz w:val="24"/>
                <w:szCs w:val="24"/>
              </w:rPr>
            </w:pPr>
            <w:r>
              <w:rPr>
                <w:rFonts w:ascii="Times New Roman" w:hAnsi="Times New Roman" w:cs="Times New Roman"/>
                <w:b/>
                <w:sz w:val="24"/>
                <w:szCs w:val="24"/>
              </w:rPr>
              <w:t>13) Число отдельно расположенных, не граничащих друг с другом участков территории/акватории ООПТ</w:t>
            </w:r>
          </w:p>
        </w:tc>
        <w:tc>
          <w:tcPr>
            <w:tcW w:w="6202" w:type="dxa"/>
          </w:tcPr>
          <w:p w14:paraId="7215DB4B" w14:textId="77777777" w:rsidR="006D550D" w:rsidRDefault="0098520B">
            <w:pPr>
              <w:jc w:val="both"/>
              <w:rPr>
                <w:rFonts w:ascii="Times New Roman" w:hAnsi="Times New Roman" w:cs="Times New Roman"/>
                <w:sz w:val="24"/>
                <w:szCs w:val="24"/>
              </w:rPr>
            </w:pPr>
            <w:r>
              <w:rPr>
                <w:rFonts w:ascii="Times New Roman" w:hAnsi="Times New Roman" w:cs="Times New Roman"/>
                <w:sz w:val="24"/>
                <w:szCs w:val="24"/>
              </w:rPr>
              <w:t>1</w:t>
            </w:r>
          </w:p>
        </w:tc>
      </w:tr>
      <w:tr w:rsidR="006D550D" w14:paraId="3492669D" w14:textId="77777777">
        <w:tc>
          <w:tcPr>
            <w:tcW w:w="3369" w:type="dxa"/>
          </w:tcPr>
          <w:p w14:paraId="23E10B69" w14:textId="77777777" w:rsidR="006D550D" w:rsidRDefault="0098520B">
            <w:pPr>
              <w:rPr>
                <w:rFonts w:ascii="Times New Roman" w:hAnsi="Times New Roman" w:cs="Times New Roman"/>
                <w:b/>
                <w:sz w:val="24"/>
                <w:szCs w:val="24"/>
              </w:rPr>
            </w:pPr>
            <w:r>
              <w:rPr>
                <w:rFonts w:ascii="Times New Roman" w:hAnsi="Times New Roman" w:cs="Times New Roman"/>
                <w:b/>
                <w:sz w:val="24"/>
                <w:szCs w:val="24"/>
              </w:rPr>
              <w:t>14) Месторасположение ООПТ</w:t>
            </w:r>
          </w:p>
        </w:tc>
        <w:tc>
          <w:tcPr>
            <w:tcW w:w="6202" w:type="dxa"/>
          </w:tcPr>
          <w:p w14:paraId="0B7F7AB0" w14:textId="77777777" w:rsidR="006D550D" w:rsidRDefault="0098520B">
            <w:pPr>
              <w:jc w:val="both"/>
              <w:rPr>
                <w:rFonts w:ascii="Times New Roman" w:hAnsi="Times New Roman" w:cs="Times New Roman"/>
                <w:sz w:val="24"/>
                <w:szCs w:val="24"/>
              </w:rPr>
            </w:pPr>
            <w:r>
              <w:rPr>
                <w:rFonts w:ascii="Times New Roman" w:hAnsi="Times New Roman" w:cs="Times New Roman"/>
                <w:sz w:val="24"/>
                <w:szCs w:val="24"/>
              </w:rPr>
              <w:t>Мурманская область, Печенгский район</w:t>
            </w:r>
          </w:p>
        </w:tc>
      </w:tr>
      <w:tr w:rsidR="006D550D" w14:paraId="7F6709FC" w14:textId="77777777">
        <w:tc>
          <w:tcPr>
            <w:tcW w:w="3369" w:type="dxa"/>
          </w:tcPr>
          <w:p w14:paraId="6F77631C" w14:textId="77777777" w:rsidR="006D550D" w:rsidRDefault="0098520B">
            <w:pPr>
              <w:rPr>
                <w:rFonts w:ascii="Times New Roman" w:hAnsi="Times New Roman" w:cs="Times New Roman"/>
                <w:b/>
                <w:sz w:val="24"/>
                <w:szCs w:val="24"/>
              </w:rPr>
            </w:pPr>
            <w:r>
              <w:rPr>
                <w:rFonts w:ascii="Times New Roman" w:hAnsi="Times New Roman" w:cs="Times New Roman"/>
                <w:b/>
                <w:sz w:val="24"/>
                <w:szCs w:val="24"/>
              </w:rPr>
              <w:t>15) Географическое положение ООПТ</w:t>
            </w:r>
          </w:p>
        </w:tc>
        <w:tc>
          <w:tcPr>
            <w:tcW w:w="6202" w:type="dxa"/>
          </w:tcPr>
          <w:p w14:paraId="52220D5A" w14:textId="77777777" w:rsidR="006D550D" w:rsidRDefault="0098520B">
            <w:pPr>
              <w:jc w:val="both"/>
              <w:rPr>
                <w:rFonts w:ascii="Times New Roman" w:hAnsi="Times New Roman" w:cs="Times New Roman"/>
                <w:sz w:val="24"/>
                <w:szCs w:val="24"/>
              </w:rPr>
            </w:pPr>
            <w:r>
              <w:rPr>
                <w:rFonts w:ascii="Times New Roman" w:hAnsi="Times New Roman" w:cs="Times New Roman"/>
                <w:sz w:val="24"/>
                <w:szCs w:val="24"/>
              </w:rPr>
              <w:t>Памятник природы расположен на расстоянии 126 км к западо-северо-западу от областного центра - города Мурманска, на расстоянии 7,5 км к юго-западу от районного центра поселка городского типа Никель, в 300 м юго-восточнее дороги Никель-Приречный на 3-м км к юго-западу от развилки данной дороги с дорогой Никель - Киркенес, между левым берегом реки Шуони-йоки и песчано-гравийным карьером.</w:t>
            </w:r>
          </w:p>
        </w:tc>
      </w:tr>
      <w:tr w:rsidR="006D550D" w14:paraId="69BC9BC2" w14:textId="77777777">
        <w:tc>
          <w:tcPr>
            <w:tcW w:w="3369" w:type="dxa"/>
          </w:tcPr>
          <w:p w14:paraId="2EF71603" w14:textId="77777777" w:rsidR="006D550D" w:rsidRDefault="0098520B">
            <w:pPr>
              <w:jc w:val="both"/>
              <w:rPr>
                <w:rFonts w:ascii="Times New Roman" w:hAnsi="Times New Roman" w:cs="Times New Roman"/>
                <w:b/>
                <w:sz w:val="24"/>
                <w:szCs w:val="24"/>
              </w:rPr>
            </w:pPr>
            <w:r>
              <w:rPr>
                <w:rFonts w:ascii="Times New Roman" w:hAnsi="Times New Roman" w:cs="Times New Roman"/>
                <w:b/>
                <w:sz w:val="24"/>
                <w:szCs w:val="24"/>
              </w:rPr>
              <w:t>16) Общая площадь ООПТ (га)</w:t>
            </w:r>
          </w:p>
        </w:tc>
        <w:tc>
          <w:tcPr>
            <w:tcW w:w="6202" w:type="dxa"/>
          </w:tcPr>
          <w:p w14:paraId="58144888" w14:textId="77777777" w:rsidR="006D550D" w:rsidRDefault="0098520B">
            <w:pPr>
              <w:jc w:val="both"/>
              <w:rPr>
                <w:rFonts w:ascii="Times New Roman" w:hAnsi="Times New Roman" w:cs="Times New Roman"/>
                <w:sz w:val="24"/>
                <w:szCs w:val="24"/>
              </w:rPr>
            </w:pPr>
            <w:r>
              <w:rPr>
                <w:rFonts w:ascii="Times New Roman" w:hAnsi="Times New Roman" w:cs="Times New Roman"/>
                <w:sz w:val="24"/>
                <w:szCs w:val="24"/>
              </w:rPr>
              <w:t>Общая площадь: 6,8 га</w:t>
            </w:r>
          </w:p>
          <w:p w14:paraId="1D2F6246" w14:textId="77777777" w:rsidR="006D550D" w:rsidRDefault="0098520B">
            <w:pPr>
              <w:jc w:val="both"/>
              <w:rPr>
                <w:rFonts w:ascii="Times New Roman" w:hAnsi="Times New Roman" w:cs="Times New Roman"/>
                <w:sz w:val="24"/>
                <w:szCs w:val="24"/>
              </w:rPr>
            </w:pPr>
            <w:r>
              <w:rPr>
                <w:rFonts w:ascii="Times New Roman" w:hAnsi="Times New Roman" w:cs="Times New Roman"/>
                <w:sz w:val="24"/>
                <w:szCs w:val="24"/>
              </w:rPr>
              <w:t>а) площадь морской акватории (га), входящей в состав ООПТ – 0;</w:t>
            </w:r>
          </w:p>
          <w:p w14:paraId="3DD9DB3E" w14:textId="77777777" w:rsidR="006D550D" w:rsidRDefault="0098520B">
            <w:pPr>
              <w:jc w:val="both"/>
              <w:rPr>
                <w:rFonts w:ascii="Times New Roman" w:hAnsi="Times New Roman" w:cs="Times New Roman"/>
                <w:sz w:val="24"/>
                <w:szCs w:val="24"/>
              </w:rPr>
            </w:pPr>
            <w:r>
              <w:rPr>
                <w:rFonts w:ascii="Times New Roman" w:hAnsi="Times New Roman" w:cs="Times New Roman"/>
                <w:sz w:val="24"/>
                <w:szCs w:val="24"/>
              </w:rPr>
              <w:t>б) площадь земельных участков (га), включенных в границы ООПТ без изъятия из хозяйственного использования (если имеются) – 0</w:t>
            </w:r>
          </w:p>
        </w:tc>
      </w:tr>
      <w:tr w:rsidR="006D550D" w14:paraId="75BDB48B" w14:textId="77777777">
        <w:tc>
          <w:tcPr>
            <w:tcW w:w="3369" w:type="dxa"/>
          </w:tcPr>
          <w:p w14:paraId="03B05133" w14:textId="77777777" w:rsidR="006D550D" w:rsidRDefault="0098520B">
            <w:pPr>
              <w:jc w:val="both"/>
              <w:rPr>
                <w:rFonts w:ascii="Times New Roman" w:hAnsi="Times New Roman" w:cs="Times New Roman"/>
                <w:b/>
                <w:sz w:val="24"/>
                <w:szCs w:val="24"/>
              </w:rPr>
            </w:pPr>
            <w:r>
              <w:rPr>
                <w:rFonts w:ascii="Times New Roman" w:hAnsi="Times New Roman" w:cs="Times New Roman"/>
                <w:b/>
                <w:sz w:val="24"/>
                <w:szCs w:val="24"/>
              </w:rPr>
              <w:t>17) Площадь охранной зоны ООПТ (га)</w:t>
            </w:r>
          </w:p>
        </w:tc>
        <w:tc>
          <w:tcPr>
            <w:tcW w:w="6202" w:type="dxa"/>
          </w:tcPr>
          <w:p w14:paraId="1E27BE56" w14:textId="77777777" w:rsidR="006D550D" w:rsidRDefault="0098520B">
            <w:pPr>
              <w:jc w:val="both"/>
              <w:rPr>
                <w:rFonts w:ascii="Times New Roman" w:hAnsi="Times New Roman" w:cs="Times New Roman"/>
                <w:sz w:val="24"/>
                <w:szCs w:val="24"/>
              </w:rPr>
            </w:pPr>
            <w:r>
              <w:rPr>
                <w:rFonts w:ascii="Times New Roman" w:hAnsi="Times New Roman" w:cs="Times New Roman"/>
                <w:sz w:val="24"/>
                <w:szCs w:val="24"/>
              </w:rPr>
              <w:t>0</w:t>
            </w:r>
          </w:p>
        </w:tc>
      </w:tr>
      <w:tr w:rsidR="006D550D" w14:paraId="29C4ABAD" w14:textId="77777777">
        <w:tc>
          <w:tcPr>
            <w:tcW w:w="3369" w:type="dxa"/>
          </w:tcPr>
          <w:p w14:paraId="09C42765" w14:textId="77777777" w:rsidR="006D550D" w:rsidRDefault="0098520B">
            <w:pPr>
              <w:jc w:val="both"/>
              <w:rPr>
                <w:rFonts w:ascii="Times New Roman" w:hAnsi="Times New Roman" w:cs="Times New Roman"/>
                <w:b/>
                <w:sz w:val="24"/>
                <w:szCs w:val="24"/>
              </w:rPr>
            </w:pPr>
            <w:r>
              <w:rPr>
                <w:rFonts w:ascii="Times New Roman" w:hAnsi="Times New Roman" w:cs="Times New Roman"/>
                <w:b/>
                <w:sz w:val="24"/>
                <w:szCs w:val="24"/>
              </w:rPr>
              <w:t>18) Границы ООПТ</w:t>
            </w:r>
          </w:p>
        </w:tc>
        <w:tc>
          <w:tcPr>
            <w:tcW w:w="6202" w:type="dxa"/>
          </w:tcPr>
          <w:p w14:paraId="1E5354BA" w14:textId="78EF9453" w:rsidR="00610DC2" w:rsidRPr="00610DC2" w:rsidRDefault="00610DC2">
            <w:pPr>
              <w:jc w:val="both"/>
              <w:rPr>
                <w:rFonts w:ascii="Times New Roman" w:hAnsi="Times New Roman" w:cs="Times New Roman"/>
                <w:color w:val="000000"/>
                <w:sz w:val="24"/>
                <w:szCs w:val="24"/>
              </w:rPr>
            </w:pPr>
            <w:r w:rsidRPr="00610DC2">
              <w:rPr>
                <w:rFonts w:ascii="Times New Roman" w:hAnsi="Times New Roman" w:cs="Times New Roman"/>
                <w:color w:val="000000"/>
                <w:sz w:val="24"/>
                <w:szCs w:val="24"/>
              </w:rPr>
              <w:t>Паспорт памятника природы регионального значения «Кедр сибирский в Никельском лесничестве», утвержден Постановлением Правительства Мурманской области «Об утверждении паспортов памятников природы регионального значения «Кедр сибирский в Никельском лесничестве», «Водопад на реке Шуони-йоки», от 18.07.2018 г. №334-</w:t>
            </w:r>
            <w:r w:rsidRPr="00610DC2">
              <w:rPr>
                <w:rFonts w:ascii="Times New Roman" w:hAnsi="Times New Roman" w:cs="Times New Roman"/>
                <w:color w:val="000000"/>
                <w:sz w:val="24"/>
                <w:szCs w:val="24"/>
              </w:rPr>
              <w:t xml:space="preserve">ПП.: </w:t>
            </w:r>
          </w:p>
          <w:p w14:paraId="1D00BE2A" w14:textId="7F5F7568" w:rsidR="006D550D" w:rsidRPr="00610DC2" w:rsidRDefault="00610DC2">
            <w:pPr>
              <w:jc w:val="both"/>
              <w:rPr>
                <w:rFonts w:ascii="Times New Roman" w:hAnsi="Times New Roman" w:cs="Times New Roman"/>
                <w:sz w:val="24"/>
                <w:szCs w:val="24"/>
              </w:rPr>
            </w:pPr>
            <w:r w:rsidRPr="00610DC2">
              <w:rPr>
                <w:rFonts w:ascii="Times New Roman" w:hAnsi="Times New Roman" w:cs="Times New Roman"/>
                <w:sz w:val="24"/>
                <w:szCs w:val="24"/>
              </w:rPr>
              <w:t>г</w:t>
            </w:r>
            <w:r w:rsidR="0098520B" w:rsidRPr="00610DC2">
              <w:rPr>
                <w:rFonts w:ascii="Times New Roman" w:hAnsi="Times New Roman" w:cs="Times New Roman"/>
                <w:sz w:val="24"/>
                <w:szCs w:val="24"/>
              </w:rPr>
              <w:t xml:space="preserve">раница памятника природы проходит с общим направлением на восток от значимой точки 1 с координатами 69 21,44" с.ш., 30 05'14" в.д. (здесь и далее координаты приводятся в системе "Пулково 1942"), являющейся крайней северо-западной точкой выдела 26 квартала 103 Никельского участкового лесничества Печенгского лесничества (здесь и далее номера выделов и кварталов приводятся по материалам лесоустройства 2003 года), по северной границе данного выдела до ее соприкосновения с квартальной просекой между кварталами 103 и 104 Никельского участкового лесничества Печенгского лесничества; далее граница </w:t>
            </w:r>
            <w:r w:rsidR="0098520B" w:rsidRPr="00610DC2">
              <w:rPr>
                <w:rFonts w:ascii="Times New Roman" w:hAnsi="Times New Roman" w:cs="Times New Roman"/>
                <w:sz w:val="24"/>
                <w:szCs w:val="24"/>
              </w:rPr>
              <w:lastRenderedPageBreak/>
              <w:t xml:space="preserve">памятника природы пересекает в восточном направлении квартальную просеку между кварталами 103 и 104 Никельского участкового лесничества Печенгского лесничества и проходит последовательно по северной, восточной и южной границам выдела 44 квартала 104 Никельского участкового лесничества Печенгского лесничества через значимую точку 2 с координатами 69 21'43" с.ш., 30 05'56" в.д., являющуюся крайней восточной точкой памятника природы, и значимую точку 3 с координатами 69 21'35" с.ш., 30 05'37" в.д., являющуюся крайней южной точкой памятника природы, до соприкосновения южной границы данного выдела с квартальной просекой между кварталами 103 и 104 Никельского участкового лесничества Печенгского лесничества; далее граница памятника природы пересекает в западном направлении по береговой линии левого (северного) берега реки Шуони-йоки квартальную просеку между кварталами 103 и 104 Никельского участкового лесничества Печенгского лесничества и проходит последовательно по юго-западной и западной границам выдела 26 квартала 103 Никельского участкового лесничества Печенгского лесничества до значимой точки 1, от которой было начато описание границ памятника природы. </w:t>
            </w:r>
          </w:p>
          <w:p w14:paraId="4527FA93" w14:textId="2D4F4CDC" w:rsidR="00D21C72" w:rsidRPr="00610DC2" w:rsidRDefault="00D21C72">
            <w:pPr>
              <w:jc w:val="both"/>
              <w:rPr>
                <w:rFonts w:ascii="Times New Roman" w:hAnsi="Times New Roman" w:cs="Times New Roman"/>
                <w:sz w:val="24"/>
                <w:szCs w:val="24"/>
              </w:rPr>
            </w:pPr>
            <w:r w:rsidRPr="00610DC2">
              <w:rPr>
                <w:rFonts w:ascii="Times New Roman" w:hAnsi="Times New Roman" w:cs="Times New Roman"/>
                <w:sz w:val="24"/>
                <w:szCs w:val="24"/>
              </w:rPr>
              <w:t>Координаты</w:t>
            </w:r>
            <w:r w:rsidR="004D3E18" w:rsidRPr="00610DC2">
              <w:rPr>
                <w:rFonts w:ascii="Times New Roman" w:hAnsi="Times New Roman" w:cs="Times New Roman"/>
                <w:sz w:val="24"/>
                <w:szCs w:val="24"/>
              </w:rPr>
              <w:t xml:space="preserve"> центра</w:t>
            </w:r>
            <w:r w:rsidRPr="00610DC2">
              <w:rPr>
                <w:rFonts w:ascii="Times New Roman" w:hAnsi="Times New Roman" w:cs="Times New Roman"/>
                <w:sz w:val="24"/>
                <w:szCs w:val="24"/>
              </w:rPr>
              <w:t>:</w:t>
            </w:r>
            <w:r w:rsidR="004D3E18" w:rsidRPr="00610DC2">
              <w:rPr>
                <w:rFonts w:ascii="Times New Roman" w:hAnsi="Times New Roman" w:cs="Times New Roman"/>
                <w:sz w:val="24"/>
                <w:szCs w:val="24"/>
              </w:rPr>
              <w:t xml:space="preserve"> </w:t>
            </w:r>
            <w:r w:rsidR="00610DC2" w:rsidRPr="00610DC2">
              <w:rPr>
                <w:rFonts w:ascii="Times New Roman" w:hAnsi="Times New Roman" w:cs="Times New Roman"/>
                <w:sz w:val="24"/>
                <w:szCs w:val="24"/>
              </w:rPr>
              <w:t>69</w:t>
            </w:r>
            <w:r w:rsidR="00610DC2">
              <w:rPr>
                <w:rFonts w:ascii="Times New Roman" w:hAnsi="Times New Roman" w:cs="Times New Roman"/>
                <w:sz w:val="24"/>
                <w:szCs w:val="24"/>
              </w:rPr>
              <w:t>°</w:t>
            </w:r>
            <w:r w:rsidR="00610DC2" w:rsidRPr="00610DC2">
              <w:rPr>
                <w:rFonts w:ascii="Times New Roman" w:hAnsi="Times New Roman" w:cs="Times New Roman"/>
                <w:sz w:val="24"/>
                <w:szCs w:val="24"/>
              </w:rPr>
              <w:t>21</w:t>
            </w:r>
            <w:r w:rsidR="00610DC2" w:rsidRPr="00610DC2">
              <w:rPr>
                <w:rFonts w:ascii="Times New Roman" w:hAnsi="Times New Roman" w:cs="Times New Roman"/>
                <w:sz w:val="24"/>
                <w:szCs w:val="24"/>
              </w:rPr>
              <w:t>’</w:t>
            </w:r>
            <w:r w:rsidR="00610DC2" w:rsidRPr="00610DC2">
              <w:rPr>
                <w:rFonts w:ascii="Times New Roman" w:hAnsi="Times New Roman" w:cs="Times New Roman"/>
                <w:sz w:val="24"/>
                <w:szCs w:val="24"/>
              </w:rPr>
              <w:t>39,17394</w:t>
            </w:r>
            <w:r w:rsidR="00610DC2" w:rsidRPr="00610DC2">
              <w:rPr>
                <w:rFonts w:ascii="Times New Roman" w:hAnsi="Times New Roman" w:cs="Times New Roman"/>
                <w:sz w:val="24"/>
                <w:szCs w:val="24"/>
              </w:rPr>
              <w:t>’’</w:t>
            </w:r>
            <w:r w:rsidR="00610DC2">
              <w:rPr>
                <w:rFonts w:ascii="Times New Roman" w:hAnsi="Times New Roman" w:cs="Times New Roman"/>
                <w:sz w:val="24"/>
                <w:szCs w:val="24"/>
              </w:rPr>
              <w:t xml:space="preserve">с.ш. </w:t>
            </w:r>
            <w:r w:rsidR="00610DC2" w:rsidRPr="00610DC2">
              <w:rPr>
                <w:rFonts w:ascii="Times New Roman" w:hAnsi="Times New Roman" w:cs="Times New Roman"/>
                <w:sz w:val="24"/>
                <w:szCs w:val="24"/>
              </w:rPr>
              <w:t>30</w:t>
            </w:r>
            <w:r w:rsidR="00610DC2">
              <w:rPr>
                <w:rFonts w:ascii="Times New Roman" w:hAnsi="Times New Roman" w:cs="Times New Roman"/>
                <w:sz w:val="24"/>
                <w:szCs w:val="24"/>
              </w:rPr>
              <w:t>°</w:t>
            </w:r>
            <w:r w:rsidR="00610DC2" w:rsidRPr="00610DC2">
              <w:rPr>
                <w:rFonts w:ascii="Times New Roman" w:hAnsi="Times New Roman" w:cs="Times New Roman"/>
                <w:sz w:val="24"/>
                <w:szCs w:val="24"/>
              </w:rPr>
              <w:t>5</w:t>
            </w:r>
            <w:r w:rsidR="00610DC2" w:rsidRPr="00610DC2">
              <w:rPr>
                <w:rFonts w:ascii="Times New Roman" w:hAnsi="Times New Roman" w:cs="Times New Roman"/>
                <w:sz w:val="24"/>
                <w:szCs w:val="24"/>
              </w:rPr>
              <w:t>’</w:t>
            </w:r>
            <w:r w:rsidR="00610DC2" w:rsidRPr="00610DC2">
              <w:rPr>
                <w:rFonts w:ascii="Times New Roman" w:hAnsi="Times New Roman" w:cs="Times New Roman"/>
                <w:sz w:val="24"/>
                <w:szCs w:val="24"/>
              </w:rPr>
              <w:t>30,193764</w:t>
            </w:r>
            <w:r w:rsidR="00610DC2" w:rsidRPr="00610DC2">
              <w:rPr>
                <w:rFonts w:ascii="Times New Roman" w:hAnsi="Times New Roman" w:cs="Times New Roman"/>
                <w:sz w:val="24"/>
                <w:szCs w:val="24"/>
              </w:rPr>
              <w:t>’’</w:t>
            </w:r>
            <w:r w:rsidR="00610DC2">
              <w:rPr>
                <w:rFonts w:ascii="Times New Roman" w:hAnsi="Times New Roman" w:cs="Times New Roman"/>
                <w:sz w:val="24"/>
                <w:szCs w:val="24"/>
              </w:rPr>
              <w:t>в.д.</w:t>
            </w:r>
            <w:bookmarkStart w:id="0" w:name="_GoBack"/>
            <w:bookmarkEnd w:id="0"/>
          </w:p>
        </w:tc>
      </w:tr>
      <w:tr w:rsidR="006D550D" w14:paraId="2A0B8755" w14:textId="77777777">
        <w:tc>
          <w:tcPr>
            <w:tcW w:w="3369" w:type="dxa"/>
          </w:tcPr>
          <w:p w14:paraId="78FAD041" w14:textId="77777777" w:rsidR="006D550D" w:rsidRDefault="0098520B">
            <w:pPr>
              <w:jc w:val="both"/>
              <w:rPr>
                <w:sz w:val="24"/>
                <w:szCs w:val="24"/>
              </w:rPr>
            </w:pPr>
            <w:r>
              <w:rPr>
                <w:rFonts w:ascii="Times New Roman" w:hAnsi="Times New Roman" w:cs="Times New Roman"/>
                <w:b/>
                <w:sz w:val="24"/>
                <w:szCs w:val="24"/>
              </w:rPr>
              <w:lastRenderedPageBreak/>
              <w:t>19) Наличие в границах ООПТ иных особо охраняемых природных территорий</w:t>
            </w:r>
          </w:p>
        </w:tc>
        <w:tc>
          <w:tcPr>
            <w:tcW w:w="6202" w:type="dxa"/>
          </w:tcPr>
          <w:p w14:paraId="49144799" w14:textId="77777777" w:rsidR="006D550D" w:rsidRDefault="0098520B">
            <w:pPr>
              <w:jc w:val="both"/>
              <w:rPr>
                <w:sz w:val="24"/>
                <w:szCs w:val="24"/>
              </w:rPr>
            </w:pPr>
            <w:r>
              <w:rPr>
                <w:rFonts w:ascii="Times New Roman" w:hAnsi="Times New Roman" w:cs="Times New Roman"/>
                <w:sz w:val="24"/>
                <w:szCs w:val="24"/>
              </w:rPr>
              <w:t>Отсутствуют</w:t>
            </w:r>
          </w:p>
        </w:tc>
      </w:tr>
      <w:tr w:rsidR="006D550D" w14:paraId="1374A141" w14:textId="77777777">
        <w:trPr>
          <w:trHeight w:val="645"/>
        </w:trPr>
        <w:tc>
          <w:tcPr>
            <w:tcW w:w="3369" w:type="dxa"/>
          </w:tcPr>
          <w:p w14:paraId="17539E0D" w14:textId="77777777" w:rsidR="006D550D" w:rsidRDefault="0098520B">
            <w:pPr>
              <w:pStyle w:val="ConsPlusNormal"/>
              <w:jc w:val="both"/>
              <w:rPr>
                <w:rFonts w:ascii="Times New Roman" w:hAnsi="Times New Roman" w:cs="Times New Roman"/>
                <w:b/>
                <w:sz w:val="24"/>
                <w:szCs w:val="24"/>
              </w:rPr>
            </w:pPr>
            <w:r>
              <w:rPr>
                <w:rFonts w:ascii="Times New Roman" w:hAnsi="Times New Roman" w:cs="Times New Roman"/>
                <w:b/>
                <w:sz w:val="24"/>
                <w:szCs w:val="24"/>
              </w:rPr>
              <w:t>20) Природные особенности ООПТ</w:t>
            </w:r>
          </w:p>
        </w:tc>
        <w:tc>
          <w:tcPr>
            <w:tcW w:w="6202" w:type="dxa"/>
          </w:tcPr>
          <w:p w14:paraId="7DE307D9" w14:textId="77777777" w:rsidR="006D550D" w:rsidRDefault="0098520B">
            <w:pPr>
              <w:jc w:val="both"/>
              <w:rPr>
                <w:rFonts w:ascii="Times New Roman" w:hAnsi="Times New Roman"/>
                <w:sz w:val="24"/>
                <w:szCs w:val="24"/>
              </w:rPr>
            </w:pPr>
            <w:r>
              <w:rPr>
                <w:rFonts w:ascii="Times New Roman" w:hAnsi="Times New Roman"/>
                <w:sz w:val="24"/>
                <w:szCs w:val="24"/>
              </w:rPr>
              <w:t xml:space="preserve">а) нарушенность территории: </w:t>
            </w:r>
          </w:p>
          <w:p w14:paraId="09B119B4" w14:textId="77777777" w:rsidR="006D550D" w:rsidRDefault="0098520B">
            <w:pPr>
              <w:jc w:val="both"/>
              <w:rPr>
                <w:rFonts w:ascii="Times New Roman" w:hAnsi="Times New Roman"/>
                <w:sz w:val="24"/>
                <w:szCs w:val="24"/>
              </w:rPr>
            </w:pPr>
            <w:r>
              <w:rPr>
                <w:rFonts w:ascii="Times New Roman" w:hAnsi="Times New Roman"/>
                <w:sz w:val="24"/>
                <w:szCs w:val="24"/>
              </w:rPr>
              <w:t>Территория была освоена для создания лесных культур, причем сформировавшееся лесное сообщество по габитусу, строению древостоя (исключая примесь кедра), подроста, подлеска, живого напочвенного покрова, почвенного покрова малоотличима от естественных лесных участков. Территория также освоена населением для отдыха, умеренно преобразованная. Степень современного антропогенного воздействия умеренная, в том числе степень повреждения аэротехногенными выбросами слабая, рекреационный пресс умеренный, привел к формированию тропиночной сети, площадей вытаптывания, некоторые участки находятся на 2-3 стадиях рекреационной дигрессии, возникли несанкционированные бивуаки, территория, особенно на бивуаках и опушках, захламлена мусором.</w:t>
            </w:r>
          </w:p>
          <w:p w14:paraId="6A33CA42" w14:textId="77777777" w:rsidR="006D550D" w:rsidRDefault="0098520B">
            <w:pPr>
              <w:jc w:val="both"/>
              <w:rPr>
                <w:rFonts w:ascii="Times New Roman" w:hAnsi="Times New Roman"/>
                <w:sz w:val="24"/>
                <w:szCs w:val="24"/>
              </w:rPr>
            </w:pPr>
            <w:r>
              <w:rPr>
                <w:rFonts w:ascii="Times New Roman" w:hAnsi="Times New Roman"/>
                <w:sz w:val="24"/>
                <w:szCs w:val="24"/>
              </w:rPr>
              <w:t xml:space="preserve">б) краткая характеристика рельефа: </w:t>
            </w:r>
          </w:p>
          <w:p w14:paraId="5FE324D6" w14:textId="77777777" w:rsidR="006D550D" w:rsidRDefault="0098520B">
            <w:pPr>
              <w:jc w:val="both"/>
              <w:rPr>
                <w:rFonts w:ascii="Times New Roman" w:hAnsi="Times New Roman"/>
                <w:sz w:val="24"/>
                <w:szCs w:val="24"/>
              </w:rPr>
            </w:pPr>
            <w:r>
              <w:rPr>
                <w:rFonts w:ascii="Times New Roman" w:hAnsi="Times New Roman"/>
                <w:sz w:val="24"/>
                <w:szCs w:val="24"/>
              </w:rPr>
              <w:t xml:space="preserve">Холмисто-низкогорный, в границах памятника природы равнинный, памятник природы приурочен к древней речной песчаной террасе на левом берегу реки </w:t>
            </w:r>
            <w:r>
              <w:rPr>
                <w:rFonts w:ascii="Times New Roman" w:hAnsi="Times New Roman"/>
                <w:sz w:val="24"/>
                <w:szCs w:val="24"/>
              </w:rPr>
              <w:br/>
              <w:t xml:space="preserve">Шуони-йоки и в малой степени к основанию (самой нижней части южного склона) моренного холма, на </w:t>
            </w:r>
            <w:r>
              <w:rPr>
                <w:rFonts w:ascii="Times New Roman" w:hAnsi="Times New Roman"/>
                <w:sz w:val="24"/>
                <w:szCs w:val="24"/>
              </w:rPr>
              <w:lastRenderedPageBreak/>
              <w:t>котором расположен выработанный гравийно-песчаный карьер «Шуони-Йоки», 42 м над ур. моря.</w:t>
            </w:r>
          </w:p>
          <w:p w14:paraId="2808FDEF" w14:textId="77777777" w:rsidR="006D550D" w:rsidRDefault="0098520B">
            <w:pPr>
              <w:jc w:val="both"/>
              <w:rPr>
                <w:rFonts w:ascii="Times New Roman" w:hAnsi="Times New Roman"/>
                <w:sz w:val="24"/>
                <w:szCs w:val="24"/>
              </w:rPr>
            </w:pPr>
            <w:r>
              <w:rPr>
                <w:rFonts w:ascii="Times New Roman" w:hAnsi="Times New Roman"/>
                <w:sz w:val="24"/>
                <w:szCs w:val="24"/>
              </w:rPr>
              <w:t xml:space="preserve">в) краткая характеристика климата: </w:t>
            </w:r>
          </w:p>
          <w:p w14:paraId="7C028BA4" w14:textId="77777777" w:rsidR="006D550D" w:rsidRDefault="0098520B">
            <w:pPr>
              <w:jc w:val="both"/>
              <w:rPr>
                <w:rFonts w:ascii="Times New Roman" w:hAnsi="Times New Roman"/>
                <w:sz w:val="24"/>
                <w:szCs w:val="24"/>
              </w:rPr>
            </w:pPr>
            <w:r>
              <w:rPr>
                <w:rFonts w:ascii="Times New Roman" w:hAnsi="Times New Roman"/>
                <w:sz w:val="24"/>
                <w:szCs w:val="24"/>
              </w:rPr>
              <w:t>Климат субарктический субокеанический, формируется под влиянием Нордкапской ветви Северо-Атлантического теплого течения, заходящей в Баренцево море, это обеспечивает сравнительно мягкую зиму и прохладное лето, высокую влажность воздуха, большое количество дней с осадками, среднегодовая температура воздуха – -6°C, самый холодный месяц январь – -10.9°C, самый теплый месяц июль – +12.8ºС,сумма активных температур (за период со средними суточными температурами выше 10°С) – 758, среднегодовое количество осадков 575 мм, повторяемость ветров (в процентах) по основным и промежуточным направлениям С – 10%, СВ – 9%, В – 6%, ЮВ – 10%, Ю – 31%, ЮЗ – 18%, З – 7%, СЗ– 9%, продолжительность вегетационного периода (время между переходом среднесуточной температуры весной и осенью через +5 °С) – 117, время между переходом среднесуточной температуры весной и осенью через +10°С – 62 дня, продолжительность периода с устойчивым снежным покровом (в лесу под кронами деревьев) – 190 дней, глубина снежного покрова (в лесу под кронами деревьев) – мин. 58 см, сред. 74, макс. 87, периодичность проявления опасных климатических явлений – частые и быстрые смены погоды при изменении направления ветра, вторжение масс из Арктики приводит к периодическим сильным похолоданиям в зимнее время, а летом в ночные часы к заморозкам, которые возможны в течение всех летних месяцев, исключая июль, изредка фиксируются продолжительная дождливая погода, сильный ветер (15 м/с и больше), метели.</w:t>
            </w:r>
          </w:p>
          <w:p w14:paraId="08B42045" w14:textId="77777777" w:rsidR="006D550D" w:rsidRDefault="0098520B">
            <w:pPr>
              <w:jc w:val="both"/>
              <w:rPr>
                <w:rFonts w:ascii="Times New Roman" w:hAnsi="Times New Roman"/>
                <w:sz w:val="24"/>
                <w:szCs w:val="24"/>
              </w:rPr>
            </w:pPr>
            <w:r>
              <w:rPr>
                <w:rFonts w:ascii="Times New Roman" w:hAnsi="Times New Roman"/>
                <w:sz w:val="24"/>
                <w:szCs w:val="24"/>
              </w:rPr>
              <w:t>г) краткая характеристика почвенного покрова:</w:t>
            </w:r>
          </w:p>
          <w:p w14:paraId="0146BD21" w14:textId="77777777" w:rsidR="006D550D" w:rsidRDefault="0098520B">
            <w:pPr>
              <w:jc w:val="both"/>
              <w:rPr>
                <w:rFonts w:ascii="Times New Roman" w:hAnsi="Times New Roman"/>
                <w:sz w:val="24"/>
                <w:szCs w:val="24"/>
              </w:rPr>
            </w:pPr>
            <w:r>
              <w:rPr>
                <w:rFonts w:ascii="Times New Roman" w:hAnsi="Times New Roman"/>
                <w:sz w:val="24"/>
                <w:szCs w:val="24"/>
              </w:rPr>
              <w:t>Представлены иллювиально-железистые подзолы на 100% территории, почвообразующие породы - крупнозернистые речные пески, коренные породы – ультраосновные метадиабазы четвёртого горизонта Печенгской никеленосной полосы, глубина залегания – от 5 м до 800-1100 м.</w:t>
            </w:r>
          </w:p>
          <w:p w14:paraId="11D24819" w14:textId="77777777" w:rsidR="006D550D" w:rsidRDefault="0098520B">
            <w:pPr>
              <w:jc w:val="both"/>
              <w:rPr>
                <w:rFonts w:ascii="Times New Roman" w:hAnsi="Times New Roman"/>
                <w:sz w:val="24"/>
                <w:szCs w:val="24"/>
              </w:rPr>
            </w:pPr>
            <w:r>
              <w:rPr>
                <w:rFonts w:ascii="Times New Roman" w:hAnsi="Times New Roman"/>
                <w:sz w:val="24"/>
                <w:szCs w:val="24"/>
              </w:rPr>
              <w:t xml:space="preserve">д) краткое описание гидрологической сети: </w:t>
            </w:r>
          </w:p>
          <w:p w14:paraId="4B24A7E5" w14:textId="77777777" w:rsidR="006D550D" w:rsidRDefault="0098520B">
            <w:pPr>
              <w:jc w:val="both"/>
              <w:rPr>
                <w:rFonts w:ascii="Times New Roman" w:hAnsi="Times New Roman"/>
                <w:sz w:val="24"/>
                <w:szCs w:val="24"/>
              </w:rPr>
            </w:pPr>
            <w:r>
              <w:rPr>
                <w:rFonts w:ascii="Times New Roman" w:hAnsi="Times New Roman"/>
                <w:sz w:val="24"/>
                <w:szCs w:val="24"/>
              </w:rPr>
              <w:t>Памятник природы расположен на левом берегу реки Шуони-йоки, в границах памятника природы гидрологическая сеть не развита.</w:t>
            </w:r>
          </w:p>
          <w:p w14:paraId="5849E61A" w14:textId="77777777" w:rsidR="006D550D" w:rsidRDefault="0098520B">
            <w:pPr>
              <w:jc w:val="both"/>
              <w:rPr>
                <w:rFonts w:ascii="Times New Roman" w:hAnsi="Times New Roman"/>
                <w:sz w:val="24"/>
                <w:szCs w:val="24"/>
              </w:rPr>
            </w:pPr>
            <w:r>
              <w:rPr>
                <w:rFonts w:ascii="Times New Roman" w:hAnsi="Times New Roman"/>
                <w:sz w:val="24"/>
                <w:szCs w:val="24"/>
              </w:rPr>
              <w:t xml:space="preserve">е) краткая характеристика флоры и растительности: </w:t>
            </w:r>
          </w:p>
          <w:p w14:paraId="260D56CD" w14:textId="77777777" w:rsidR="006D550D" w:rsidRDefault="0098520B">
            <w:pPr>
              <w:jc w:val="both"/>
              <w:rPr>
                <w:rFonts w:ascii="Times New Roman" w:hAnsi="Times New Roman"/>
                <w:sz w:val="24"/>
                <w:szCs w:val="24"/>
              </w:rPr>
            </w:pPr>
            <w:r>
              <w:rPr>
                <w:rFonts w:ascii="Times New Roman" w:hAnsi="Times New Roman"/>
                <w:sz w:val="24"/>
                <w:szCs w:val="24"/>
              </w:rPr>
              <w:t xml:space="preserve">Вся территория занята березовыми приспевающими и сосново-березовыми средневозрастными лесами. Преобладают средневозрастные сосново-березовые леса с усредненным составом 4С6Б+К+Е бруснично-вороничные. Нижняя часть склона моренного холма южной экспозиции занята березняками бруснично-деренными (бруснично-травяными) с составом 10Б+К </w:t>
            </w:r>
            <w:r>
              <w:rPr>
                <w:rFonts w:ascii="Times New Roman" w:hAnsi="Times New Roman"/>
                <w:sz w:val="24"/>
                <w:szCs w:val="24"/>
              </w:rPr>
              <w:lastRenderedPageBreak/>
              <w:t xml:space="preserve">или сосново-березовым брусничным лесом с составом 4С6Б. </w:t>
            </w:r>
          </w:p>
          <w:p w14:paraId="68C7CAC4" w14:textId="77777777" w:rsidR="006D550D" w:rsidRDefault="0098520B">
            <w:pPr>
              <w:jc w:val="both"/>
              <w:rPr>
                <w:rFonts w:ascii="Times New Roman" w:hAnsi="Times New Roman"/>
                <w:sz w:val="24"/>
                <w:szCs w:val="24"/>
              </w:rPr>
            </w:pPr>
            <w:r>
              <w:rPr>
                <w:rFonts w:ascii="Times New Roman" w:hAnsi="Times New Roman"/>
                <w:sz w:val="24"/>
                <w:szCs w:val="24"/>
              </w:rPr>
              <w:t xml:space="preserve">Кедры на территории всего участка размещаются довольно равномерно единичными деревьями или небольшими группами из 2–5 близко расположенных деревьев. Максимальные размеры кедра: высота – 10,5 м, диаметр – 16 см. Преобладают кедры высотой 4–6 м и диметром 5–8 см. Годичные приросты у многих кедров хорошие – до 25–35 см в высоту. Некоторые кедры имею возраст прямостоящих стволов 20 и менее лет, что связано с повреждением растений, которое происходит, скорее всего, постоянно, и последующим отрастанием побегов замещения из спящих почек на поврежденных кедрах. Состояние большинства кедров и лесных культур в целом удовлетворительное. </w:t>
            </w:r>
          </w:p>
          <w:p w14:paraId="53BAA84E" w14:textId="77777777" w:rsidR="006D550D" w:rsidRDefault="0098520B">
            <w:pPr>
              <w:jc w:val="both"/>
              <w:rPr>
                <w:rFonts w:ascii="Times New Roman" w:hAnsi="Times New Roman"/>
                <w:sz w:val="24"/>
                <w:szCs w:val="24"/>
              </w:rPr>
            </w:pPr>
            <w:r>
              <w:rPr>
                <w:rFonts w:ascii="Times New Roman" w:hAnsi="Times New Roman"/>
                <w:sz w:val="24"/>
                <w:szCs w:val="24"/>
              </w:rPr>
              <w:t xml:space="preserve">На территории памятника природы подрост березы и сосны редкий, жизнеспособный, распределение в разных частях равномерное или групповое. Подлесок редкий и состоит из рябины обыкновенной, ивы козьей, ивы филиколистной, ивы мирзинолистной, черемухи обыкновенной. Напочвенный покров хорошо развит, в травяно-кустарничковом ярусе доминируют брусника, вороника, дерен шведский, менее обильны черника, голубика, иван-чай, луговик извилистый и др. В мохово-лишайниковом ярусе доминируют мхи плевроциум Шребера, гилокомиум блестящий, виды рода дикранум, в небольшом обилии представлены кустистые кладонии. На участках, находящихся вблизи склона моренного холма, иногда обильны папоротники голокучник трехраздельный и щитовник равный, хвощ лесной. По берегу реки встречаются различные прибрежно-водные виды, не свойственные лесным сообществам. На грунтовой дороге, по тропам, на площадях вытаптывания, неорганизованных стоянках встречаются такие синантропные виды, как мятлики луговой и однолетний, луговик извилистый, щучка дернистая, подорожник большой, клевер ползучий и.т.п., которые под полог, кроме троп, не проникают. Список выявленных видов флоры (приводятся латинское и русское название вида): сосудистые растения: </w:t>
            </w:r>
            <w:r>
              <w:rPr>
                <w:rFonts w:ascii="Times New Roman" w:hAnsi="Times New Roman"/>
                <w:i/>
                <w:sz w:val="24"/>
                <w:szCs w:val="24"/>
              </w:rPr>
              <w:t>Agrostis borealis</w:t>
            </w:r>
            <w:r>
              <w:rPr>
                <w:rFonts w:ascii="Times New Roman" w:hAnsi="Times New Roman"/>
                <w:sz w:val="24"/>
                <w:szCs w:val="24"/>
              </w:rPr>
              <w:t xml:space="preserve"> C. Hartm. – Полевица северная; </w:t>
            </w:r>
            <w:r>
              <w:rPr>
                <w:rFonts w:ascii="Times New Roman" w:hAnsi="Times New Roman"/>
                <w:i/>
                <w:sz w:val="24"/>
                <w:szCs w:val="24"/>
              </w:rPr>
              <w:t>Agrostis capillaris</w:t>
            </w:r>
            <w:r>
              <w:rPr>
                <w:rFonts w:ascii="Times New Roman" w:hAnsi="Times New Roman"/>
                <w:sz w:val="24"/>
                <w:szCs w:val="24"/>
              </w:rPr>
              <w:t xml:space="preserve"> L. – Полевица нитевидная; </w:t>
            </w:r>
            <w:r>
              <w:rPr>
                <w:rFonts w:ascii="Times New Roman" w:hAnsi="Times New Roman"/>
                <w:i/>
                <w:sz w:val="24"/>
                <w:szCs w:val="24"/>
              </w:rPr>
              <w:t>Avenella flexuosa</w:t>
            </w:r>
            <w:r>
              <w:rPr>
                <w:rFonts w:ascii="Times New Roman" w:hAnsi="Times New Roman"/>
                <w:sz w:val="24"/>
                <w:szCs w:val="24"/>
              </w:rPr>
              <w:t xml:space="preserve"> (L.) Drej. – Овсяночка извилистая; </w:t>
            </w:r>
            <w:r>
              <w:rPr>
                <w:rFonts w:ascii="Times New Roman" w:hAnsi="Times New Roman"/>
                <w:i/>
                <w:sz w:val="24"/>
                <w:szCs w:val="24"/>
              </w:rPr>
              <w:t>Betula pubescens</w:t>
            </w:r>
            <w:r>
              <w:rPr>
                <w:rFonts w:ascii="Times New Roman" w:hAnsi="Times New Roman"/>
                <w:sz w:val="24"/>
                <w:szCs w:val="24"/>
              </w:rPr>
              <w:t xml:space="preserve"> Ehrh. – Береза пушистая; </w:t>
            </w:r>
            <w:r>
              <w:rPr>
                <w:rFonts w:ascii="Times New Roman" w:hAnsi="Times New Roman"/>
                <w:i/>
                <w:sz w:val="24"/>
                <w:szCs w:val="24"/>
              </w:rPr>
              <w:t>Calamagrostis phragmitoides</w:t>
            </w:r>
            <w:r>
              <w:rPr>
                <w:rFonts w:ascii="Times New Roman" w:hAnsi="Times New Roman"/>
                <w:sz w:val="24"/>
                <w:szCs w:val="24"/>
              </w:rPr>
              <w:t xml:space="preserve"> C. Hartm. – Вейник тростниковидный; </w:t>
            </w:r>
            <w:r>
              <w:rPr>
                <w:rFonts w:ascii="Times New Roman" w:hAnsi="Times New Roman"/>
                <w:i/>
                <w:sz w:val="24"/>
                <w:szCs w:val="24"/>
              </w:rPr>
              <w:t>Campanula rotundifolia</w:t>
            </w:r>
            <w:r>
              <w:rPr>
                <w:rFonts w:ascii="Times New Roman" w:hAnsi="Times New Roman"/>
                <w:sz w:val="24"/>
                <w:szCs w:val="24"/>
              </w:rPr>
              <w:t xml:space="preserve"> L. – Колокольчик круглолистный; </w:t>
            </w:r>
            <w:r>
              <w:rPr>
                <w:rFonts w:ascii="Times New Roman" w:hAnsi="Times New Roman"/>
                <w:i/>
                <w:sz w:val="24"/>
                <w:szCs w:val="24"/>
              </w:rPr>
              <w:t>Carex brunnescens</w:t>
            </w:r>
            <w:r>
              <w:rPr>
                <w:rFonts w:ascii="Times New Roman" w:hAnsi="Times New Roman"/>
                <w:sz w:val="24"/>
                <w:szCs w:val="24"/>
              </w:rPr>
              <w:t xml:space="preserve"> (Pers.) Poir. – О. буроватая; </w:t>
            </w:r>
            <w:r>
              <w:rPr>
                <w:rFonts w:ascii="Times New Roman" w:hAnsi="Times New Roman"/>
                <w:i/>
                <w:sz w:val="24"/>
                <w:szCs w:val="24"/>
              </w:rPr>
              <w:t>Chamaenerion angustifolium</w:t>
            </w:r>
            <w:r>
              <w:rPr>
                <w:rFonts w:ascii="Times New Roman" w:hAnsi="Times New Roman"/>
                <w:sz w:val="24"/>
                <w:szCs w:val="24"/>
              </w:rPr>
              <w:t xml:space="preserve"> (L.) Scop. – Иван-чай узколистный; </w:t>
            </w:r>
            <w:r>
              <w:rPr>
                <w:rFonts w:ascii="Times New Roman" w:hAnsi="Times New Roman"/>
                <w:i/>
                <w:sz w:val="24"/>
                <w:szCs w:val="24"/>
              </w:rPr>
              <w:t>Chamaepericlymenum suecicum</w:t>
            </w:r>
            <w:r>
              <w:rPr>
                <w:rFonts w:ascii="Times New Roman" w:hAnsi="Times New Roman"/>
                <w:sz w:val="24"/>
                <w:szCs w:val="24"/>
              </w:rPr>
              <w:t xml:space="preserve"> (L.) Aschers. &amp; Graebn. – Дерен шведский; </w:t>
            </w:r>
            <w:r>
              <w:rPr>
                <w:rFonts w:ascii="Times New Roman" w:hAnsi="Times New Roman"/>
                <w:i/>
                <w:sz w:val="24"/>
                <w:szCs w:val="24"/>
              </w:rPr>
              <w:t>Deschampsia cespitosa</w:t>
            </w:r>
            <w:r>
              <w:rPr>
                <w:rFonts w:ascii="Times New Roman" w:hAnsi="Times New Roman"/>
                <w:sz w:val="24"/>
                <w:szCs w:val="24"/>
              </w:rPr>
              <w:t xml:space="preserve"> (L.) P. Beauv. – Щучка дернистая; </w:t>
            </w:r>
            <w:r>
              <w:rPr>
                <w:rFonts w:ascii="Times New Roman" w:hAnsi="Times New Roman"/>
                <w:i/>
                <w:sz w:val="24"/>
                <w:szCs w:val="24"/>
              </w:rPr>
              <w:t>Dryopteris expansa</w:t>
            </w:r>
            <w:r>
              <w:rPr>
                <w:rFonts w:ascii="Times New Roman" w:hAnsi="Times New Roman"/>
                <w:sz w:val="24"/>
                <w:szCs w:val="24"/>
              </w:rPr>
              <w:t xml:space="preserve"> (C. Presl) Fraser-Jenkins &amp; Jermy – Щитовник подобный; </w:t>
            </w:r>
            <w:r>
              <w:rPr>
                <w:rFonts w:ascii="Times New Roman" w:hAnsi="Times New Roman"/>
                <w:i/>
                <w:sz w:val="24"/>
                <w:szCs w:val="24"/>
              </w:rPr>
              <w:t>Empetrum hermaphroditum</w:t>
            </w:r>
            <w:r>
              <w:rPr>
                <w:rFonts w:ascii="Times New Roman" w:hAnsi="Times New Roman"/>
                <w:sz w:val="24"/>
                <w:szCs w:val="24"/>
              </w:rPr>
              <w:t xml:space="preserve"> Hagerup – Водяника </w:t>
            </w:r>
            <w:r>
              <w:rPr>
                <w:rFonts w:ascii="Times New Roman" w:hAnsi="Times New Roman"/>
                <w:sz w:val="24"/>
                <w:szCs w:val="24"/>
              </w:rPr>
              <w:lastRenderedPageBreak/>
              <w:t xml:space="preserve">обоеполая (вороника, шикша); </w:t>
            </w:r>
            <w:r>
              <w:rPr>
                <w:rFonts w:ascii="Times New Roman" w:hAnsi="Times New Roman"/>
                <w:i/>
                <w:sz w:val="24"/>
                <w:szCs w:val="24"/>
              </w:rPr>
              <w:t>Equisetum sylvaticum</w:t>
            </w:r>
            <w:r>
              <w:rPr>
                <w:rFonts w:ascii="Times New Roman" w:hAnsi="Times New Roman"/>
                <w:sz w:val="24"/>
                <w:szCs w:val="24"/>
              </w:rPr>
              <w:t xml:space="preserve"> L. – Хвощ лесной; </w:t>
            </w:r>
            <w:r>
              <w:rPr>
                <w:rFonts w:ascii="Times New Roman" w:hAnsi="Times New Roman"/>
                <w:i/>
                <w:sz w:val="24"/>
                <w:szCs w:val="24"/>
              </w:rPr>
              <w:t>Equisetum arvense</w:t>
            </w:r>
            <w:r>
              <w:rPr>
                <w:rFonts w:ascii="Times New Roman" w:hAnsi="Times New Roman"/>
                <w:sz w:val="24"/>
                <w:szCs w:val="24"/>
              </w:rPr>
              <w:t xml:space="preserve"> L. – Хвощ полевой; </w:t>
            </w:r>
            <w:r>
              <w:rPr>
                <w:rFonts w:ascii="Times New Roman" w:hAnsi="Times New Roman"/>
                <w:i/>
                <w:sz w:val="24"/>
                <w:szCs w:val="24"/>
              </w:rPr>
              <w:t>Festuca ovina</w:t>
            </w:r>
            <w:r>
              <w:rPr>
                <w:rFonts w:ascii="Times New Roman" w:hAnsi="Times New Roman"/>
                <w:sz w:val="24"/>
                <w:szCs w:val="24"/>
              </w:rPr>
              <w:t xml:space="preserve"> L. – Овсяница овечья; </w:t>
            </w:r>
            <w:r>
              <w:rPr>
                <w:rFonts w:ascii="Times New Roman" w:hAnsi="Times New Roman"/>
                <w:i/>
                <w:sz w:val="24"/>
                <w:szCs w:val="24"/>
              </w:rPr>
              <w:t>Gymnocarpium dryopteris</w:t>
            </w:r>
            <w:r>
              <w:rPr>
                <w:rFonts w:ascii="Times New Roman" w:hAnsi="Times New Roman"/>
                <w:sz w:val="24"/>
                <w:szCs w:val="24"/>
              </w:rPr>
              <w:t xml:space="preserve"> (L.) Newm. – Голокучник трехраздельный; </w:t>
            </w:r>
            <w:r>
              <w:rPr>
                <w:rFonts w:ascii="Times New Roman" w:hAnsi="Times New Roman"/>
                <w:i/>
                <w:sz w:val="24"/>
                <w:szCs w:val="24"/>
              </w:rPr>
              <w:t>Leontodon autumnalis</w:t>
            </w:r>
            <w:r>
              <w:rPr>
                <w:rFonts w:ascii="Times New Roman" w:hAnsi="Times New Roman"/>
                <w:sz w:val="24"/>
                <w:szCs w:val="24"/>
              </w:rPr>
              <w:t xml:space="preserve"> L. – Кульбаба осенняя; </w:t>
            </w:r>
            <w:r>
              <w:rPr>
                <w:rFonts w:ascii="Times New Roman" w:hAnsi="Times New Roman"/>
                <w:i/>
                <w:sz w:val="24"/>
                <w:szCs w:val="24"/>
              </w:rPr>
              <w:t>Lycopodium annotinum</w:t>
            </w:r>
            <w:r>
              <w:rPr>
                <w:rFonts w:ascii="Times New Roman" w:hAnsi="Times New Roman"/>
                <w:sz w:val="24"/>
                <w:szCs w:val="24"/>
              </w:rPr>
              <w:t xml:space="preserve"> L. – Плаун годичный; </w:t>
            </w:r>
            <w:r>
              <w:rPr>
                <w:rFonts w:ascii="Times New Roman" w:hAnsi="Times New Roman"/>
                <w:i/>
                <w:sz w:val="24"/>
                <w:szCs w:val="24"/>
              </w:rPr>
              <w:t>Melampyrum pratense</w:t>
            </w:r>
            <w:r>
              <w:rPr>
                <w:rFonts w:ascii="Times New Roman" w:hAnsi="Times New Roman"/>
                <w:sz w:val="24"/>
                <w:szCs w:val="24"/>
              </w:rPr>
              <w:t xml:space="preserve"> L. – Марьянник луговой; </w:t>
            </w:r>
            <w:r>
              <w:rPr>
                <w:rFonts w:ascii="Times New Roman" w:hAnsi="Times New Roman"/>
                <w:i/>
                <w:sz w:val="24"/>
                <w:szCs w:val="24"/>
              </w:rPr>
              <w:t>Padus avium</w:t>
            </w:r>
            <w:r>
              <w:rPr>
                <w:rFonts w:ascii="Times New Roman" w:hAnsi="Times New Roman"/>
                <w:sz w:val="24"/>
                <w:szCs w:val="24"/>
              </w:rPr>
              <w:t xml:space="preserve"> Mill. – Черемуха обыкновенная; </w:t>
            </w:r>
            <w:r>
              <w:rPr>
                <w:rFonts w:ascii="Times New Roman" w:hAnsi="Times New Roman"/>
                <w:i/>
                <w:sz w:val="24"/>
                <w:szCs w:val="24"/>
              </w:rPr>
              <w:t>Picea obovata</w:t>
            </w:r>
            <w:r>
              <w:rPr>
                <w:rFonts w:ascii="Times New Roman" w:hAnsi="Times New Roman"/>
                <w:sz w:val="24"/>
                <w:szCs w:val="24"/>
              </w:rPr>
              <w:t xml:space="preserve"> Ledeb. – Ель сибирская; </w:t>
            </w:r>
            <w:r>
              <w:rPr>
                <w:rFonts w:ascii="Times New Roman" w:hAnsi="Times New Roman"/>
                <w:i/>
                <w:sz w:val="24"/>
                <w:szCs w:val="24"/>
              </w:rPr>
              <w:t>Pinus sylvestris</w:t>
            </w:r>
            <w:r>
              <w:rPr>
                <w:rFonts w:ascii="Times New Roman" w:hAnsi="Times New Roman"/>
                <w:sz w:val="24"/>
                <w:szCs w:val="24"/>
              </w:rPr>
              <w:t xml:space="preserve"> L. [P. friesiana Wichura (P. lapponica Fr. ex Hartm.)] – Сосна обыкновенная; </w:t>
            </w:r>
            <w:r>
              <w:rPr>
                <w:rFonts w:ascii="Times New Roman" w:hAnsi="Times New Roman"/>
                <w:i/>
                <w:sz w:val="24"/>
                <w:szCs w:val="24"/>
              </w:rPr>
              <w:t>Plantago major</w:t>
            </w:r>
            <w:r>
              <w:rPr>
                <w:rFonts w:ascii="Times New Roman" w:hAnsi="Times New Roman"/>
                <w:sz w:val="24"/>
                <w:szCs w:val="24"/>
              </w:rPr>
              <w:t xml:space="preserve"> L. – Подорожник большой; Salix caprea L. – Ива козья; </w:t>
            </w:r>
            <w:r>
              <w:rPr>
                <w:rFonts w:ascii="Times New Roman" w:hAnsi="Times New Roman"/>
                <w:i/>
                <w:sz w:val="24"/>
                <w:szCs w:val="24"/>
              </w:rPr>
              <w:t>Salix myrsinifolia</w:t>
            </w:r>
            <w:r>
              <w:rPr>
                <w:rFonts w:ascii="Times New Roman" w:hAnsi="Times New Roman"/>
                <w:sz w:val="24"/>
                <w:szCs w:val="24"/>
              </w:rPr>
              <w:t xml:space="preserve"> Salisb. – Ива мирзинолистная; </w:t>
            </w:r>
            <w:r>
              <w:rPr>
                <w:rFonts w:ascii="Times New Roman" w:hAnsi="Times New Roman"/>
                <w:i/>
                <w:sz w:val="24"/>
                <w:szCs w:val="24"/>
              </w:rPr>
              <w:t>Salix phylicifolia</w:t>
            </w:r>
            <w:r>
              <w:rPr>
                <w:rFonts w:ascii="Times New Roman" w:hAnsi="Times New Roman"/>
                <w:sz w:val="24"/>
                <w:szCs w:val="24"/>
              </w:rPr>
              <w:t xml:space="preserve"> L. – Ива филиколистная; </w:t>
            </w:r>
            <w:r>
              <w:rPr>
                <w:rFonts w:ascii="Times New Roman" w:hAnsi="Times New Roman"/>
                <w:i/>
                <w:sz w:val="24"/>
                <w:szCs w:val="24"/>
              </w:rPr>
              <w:t>Solidago minuta</w:t>
            </w:r>
            <w:r>
              <w:rPr>
                <w:rFonts w:ascii="Times New Roman" w:hAnsi="Times New Roman"/>
                <w:sz w:val="24"/>
                <w:szCs w:val="24"/>
              </w:rPr>
              <w:t xml:space="preserve"> L. – Золотарник малый; </w:t>
            </w:r>
            <w:r>
              <w:rPr>
                <w:rFonts w:ascii="Times New Roman" w:hAnsi="Times New Roman"/>
                <w:i/>
                <w:sz w:val="24"/>
                <w:szCs w:val="24"/>
              </w:rPr>
              <w:t>Sorbus aucuparia</w:t>
            </w:r>
            <w:r>
              <w:rPr>
                <w:rFonts w:ascii="Times New Roman" w:hAnsi="Times New Roman"/>
                <w:sz w:val="24"/>
                <w:szCs w:val="24"/>
              </w:rPr>
              <w:t xml:space="preserve"> L. – Рябина обыкновенная; </w:t>
            </w:r>
            <w:r>
              <w:rPr>
                <w:rFonts w:ascii="Times New Roman" w:hAnsi="Times New Roman"/>
                <w:i/>
                <w:sz w:val="24"/>
                <w:szCs w:val="24"/>
              </w:rPr>
              <w:t>Trifolium repens</w:t>
            </w:r>
            <w:r>
              <w:rPr>
                <w:rFonts w:ascii="Times New Roman" w:hAnsi="Times New Roman"/>
                <w:sz w:val="24"/>
                <w:szCs w:val="24"/>
              </w:rPr>
              <w:t xml:space="preserve"> L. – Клевер ползучий; </w:t>
            </w:r>
            <w:r>
              <w:rPr>
                <w:rFonts w:ascii="Times New Roman" w:hAnsi="Times New Roman"/>
                <w:i/>
                <w:sz w:val="24"/>
                <w:szCs w:val="24"/>
              </w:rPr>
              <w:t>Vaccinium uliginosum</w:t>
            </w:r>
            <w:r>
              <w:rPr>
                <w:rFonts w:ascii="Times New Roman" w:hAnsi="Times New Roman"/>
                <w:sz w:val="24"/>
                <w:szCs w:val="24"/>
              </w:rPr>
              <w:t xml:space="preserve"> L. – Голубика; </w:t>
            </w:r>
            <w:r>
              <w:rPr>
                <w:rFonts w:ascii="Times New Roman" w:hAnsi="Times New Roman"/>
                <w:i/>
                <w:sz w:val="24"/>
                <w:szCs w:val="24"/>
              </w:rPr>
              <w:t>Vaccinium vitis-idaea</w:t>
            </w:r>
            <w:r>
              <w:rPr>
                <w:rFonts w:ascii="Times New Roman" w:hAnsi="Times New Roman"/>
                <w:sz w:val="24"/>
                <w:szCs w:val="24"/>
              </w:rPr>
              <w:t xml:space="preserve"> L. – Брусника; </w:t>
            </w:r>
            <w:r>
              <w:rPr>
                <w:rFonts w:ascii="Times New Roman" w:hAnsi="Times New Roman"/>
                <w:i/>
                <w:sz w:val="24"/>
                <w:szCs w:val="24"/>
              </w:rPr>
              <w:t>Vaccinium myrtillus</w:t>
            </w:r>
            <w:r>
              <w:rPr>
                <w:rFonts w:ascii="Times New Roman" w:hAnsi="Times New Roman"/>
                <w:sz w:val="24"/>
                <w:szCs w:val="24"/>
              </w:rPr>
              <w:t xml:space="preserve"> L. – Черника. </w:t>
            </w:r>
          </w:p>
          <w:p w14:paraId="3AD78FC7" w14:textId="77777777" w:rsidR="006D550D" w:rsidRDefault="0098520B">
            <w:pPr>
              <w:jc w:val="both"/>
              <w:rPr>
                <w:rFonts w:ascii="Times New Roman" w:hAnsi="Times New Roman"/>
                <w:sz w:val="24"/>
                <w:szCs w:val="24"/>
              </w:rPr>
            </w:pPr>
            <w:r>
              <w:rPr>
                <w:rFonts w:ascii="Times New Roman" w:hAnsi="Times New Roman"/>
                <w:sz w:val="24"/>
                <w:szCs w:val="24"/>
              </w:rPr>
              <w:t xml:space="preserve">Мхи: </w:t>
            </w:r>
            <w:r>
              <w:rPr>
                <w:rFonts w:ascii="Times New Roman" w:hAnsi="Times New Roman"/>
                <w:i/>
                <w:sz w:val="24"/>
                <w:szCs w:val="24"/>
              </w:rPr>
              <w:t>Pleurozium schreberi</w:t>
            </w:r>
            <w:r>
              <w:rPr>
                <w:rFonts w:ascii="Times New Roman" w:hAnsi="Times New Roman"/>
                <w:sz w:val="24"/>
                <w:szCs w:val="24"/>
              </w:rPr>
              <w:t xml:space="preserve"> (Brid.) Mitt. – Плевроциум Шребера, </w:t>
            </w:r>
            <w:r>
              <w:rPr>
                <w:rFonts w:ascii="Times New Roman" w:hAnsi="Times New Roman"/>
                <w:i/>
                <w:sz w:val="24"/>
                <w:szCs w:val="24"/>
              </w:rPr>
              <w:t xml:space="preserve">Hylocomium splendens </w:t>
            </w:r>
            <w:r>
              <w:rPr>
                <w:rFonts w:ascii="Times New Roman" w:hAnsi="Times New Roman"/>
                <w:sz w:val="24"/>
                <w:szCs w:val="24"/>
              </w:rPr>
              <w:t xml:space="preserve">(Hedw.) Bruch et al. – Гилокомиум блестящий, </w:t>
            </w:r>
            <w:r>
              <w:rPr>
                <w:rFonts w:ascii="Times New Roman" w:hAnsi="Times New Roman"/>
                <w:i/>
                <w:sz w:val="24"/>
                <w:szCs w:val="24"/>
              </w:rPr>
              <w:t xml:space="preserve">Dicranum scoparium </w:t>
            </w:r>
            <w:r>
              <w:rPr>
                <w:rFonts w:ascii="Times New Roman" w:hAnsi="Times New Roman"/>
                <w:sz w:val="24"/>
                <w:szCs w:val="24"/>
              </w:rPr>
              <w:t xml:space="preserve">Hedw. – Дикранум метловидный, </w:t>
            </w:r>
            <w:r>
              <w:rPr>
                <w:rFonts w:ascii="Times New Roman" w:hAnsi="Times New Roman"/>
                <w:i/>
                <w:sz w:val="24"/>
                <w:szCs w:val="24"/>
              </w:rPr>
              <w:t xml:space="preserve">Polytrichum commune </w:t>
            </w:r>
            <w:r>
              <w:rPr>
                <w:rFonts w:ascii="Times New Roman" w:hAnsi="Times New Roman"/>
                <w:sz w:val="24"/>
                <w:szCs w:val="24"/>
              </w:rPr>
              <w:t xml:space="preserve">Hedw. – Политрихум обыкновенный, печеночники </w:t>
            </w:r>
            <w:r>
              <w:rPr>
                <w:rFonts w:ascii="Times New Roman" w:hAnsi="Times New Roman"/>
                <w:i/>
                <w:sz w:val="24"/>
                <w:szCs w:val="24"/>
              </w:rPr>
              <w:t xml:space="preserve">Blasia pusilla </w:t>
            </w:r>
            <w:r>
              <w:rPr>
                <w:rFonts w:ascii="Times New Roman" w:hAnsi="Times New Roman"/>
                <w:sz w:val="24"/>
                <w:szCs w:val="24"/>
              </w:rPr>
              <w:t xml:space="preserve">L. – Блазия маленькая, </w:t>
            </w:r>
            <w:r>
              <w:rPr>
                <w:rFonts w:ascii="Times New Roman" w:hAnsi="Times New Roman"/>
                <w:i/>
                <w:sz w:val="24"/>
                <w:szCs w:val="24"/>
              </w:rPr>
              <w:t xml:space="preserve">Cephalozia bicuspidata </w:t>
            </w:r>
            <w:r>
              <w:rPr>
                <w:rFonts w:ascii="Times New Roman" w:hAnsi="Times New Roman"/>
                <w:sz w:val="24"/>
                <w:szCs w:val="24"/>
              </w:rPr>
              <w:t xml:space="preserve">(L.) Dumort. – Цефалозия двузаостренная, </w:t>
            </w:r>
            <w:r>
              <w:rPr>
                <w:rFonts w:ascii="Times New Roman" w:hAnsi="Times New Roman"/>
                <w:i/>
                <w:sz w:val="24"/>
                <w:szCs w:val="24"/>
              </w:rPr>
              <w:t xml:space="preserve">Gymnocolea inflata </w:t>
            </w:r>
            <w:r>
              <w:rPr>
                <w:rFonts w:ascii="Times New Roman" w:hAnsi="Times New Roman"/>
                <w:sz w:val="24"/>
                <w:szCs w:val="24"/>
              </w:rPr>
              <w:t xml:space="preserve">(Huds.) Dumort. – Гимноколея вздутая, </w:t>
            </w:r>
            <w:r>
              <w:rPr>
                <w:rFonts w:ascii="Times New Roman" w:hAnsi="Times New Roman"/>
                <w:i/>
                <w:sz w:val="24"/>
                <w:szCs w:val="24"/>
              </w:rPr>
              <w:t xml:space="preserve">Isopaches bicrenatus </w:t>
            </w:r>
            <w:r>
              <w:rPr>
                <w:rFonts w:ascii="Times New Roman" w:hAnsi="Times New Roman"/>
                <w:sz w:val="24"/>
                <w:szCs w:val="24"/>
              </w:rPr>
              <w:t xml:space="preserve">(Schmidel ex Hoffm.) H.Buch – Изопахес двугородчатый, </w:t>
            </w:r>
            <w:r>
              <w:rPr>
                <w:rFonts w:ascii="Times New Roman" w:hAnsi="Times New Roman"/>
                <w:i/>
                <w:sz w:val="24"/>
                <w:szCs w:val="24"/>
              </w:rPr>
              <w:t xml:space="preserve">Lophozia ventricosa </w:t>
            </w:r>
            <w:r>
              <w:rPr>
                <w:rFonts w:ascii="Times New Roman" w:hAnsi="Times New Roman"/>
                <w:sz w:val="24"/>
                <w:szCs w:val="24"/>
              </w:rPr>
              <w:t xml:space="preserve">(Dicks.) Dumort. – Лофозия вздутая, </w:t>
            </w:r>
            <w:r>
              <w:rPr>
                <w:rFonts w:ascii="Times New Roman" w:hAnsi="Times New Roman"/>
                <w:i/>
                <w:sz w:val="24"/>
                <w:szCs w:val="24"/>
              </w:rPr>
              <w:t>Nardia japonica</w:t>
            </w:r>
            <w:r>
              <w:rPr>
                <w:rFonts w:ascii="Times New Roman" w:hAnsi="Times New Roman"/>
                <w:sz w:val="24"/>
                <w:szCs w:val="24"/>
              </w:rPr>
              <w:t xml:space="preserve"> Steph. – Нардия японская, </w:t>
            </w:r>
            <w:r>
              <w:rPr>
                <w:rFonts w:ascii="Times New Roman" w:hAnsi="Times New Roman"/>
                <w:i/>
                <w:sz w:val="24"/>
                <w:szCs w:val="24"/>
              </w:rPr>
              <w:t xml:space="preserve">Ptilidium ciliare </w:t>
            </w:r>
            <w:r>
              <w:rPr>
                <w:rFonts w:ascii="Times New Roman" w:hAnsi="Times New Roman"/>
                <w:sz w:val="24"/>
                <w:szCs w:val="24"/>
              </w:rPr>
              <w:t xml:space="preserve">(L.) Hampe  – Птилидиум реснитчатый, </w:t>
            </w:r>
            <w:r>
              <w:rPr>
                <w:rFonts w:ascii="Times New Roman" w:hAnsi="Times New Roman"/>
                <w:i/>
                <w:sz w:val="24"/>
                <w:szCs w:val="24"/>
              </w:rPr>
              <w:t>Ptilidium pulcherrimum</w:t>
            </w:r>
            <w:r>
              <w:rPr>
                <w:rFonts w:ascii="Times New Roman" w:hAnsi="Times New Roman"/>
                <w:sz w:val="24"/>
                <w:szCs w:val="24"/>
              </w:rPr>
              <w:t xml:space="preserve"> (Weber) Vain. – Птилидиум красивейший, </w:t>
            </w:r>
            <w:r>
              <w:rPr>
                <w:rFonts w:ascii="Times New Roman" w:hAnsi="Times New Roman"/>
                <w:i/>
                <w:sz w:val="24"/>
                <w:szCs w:val="24"/>
              </w:rPr>
              <w:t>Scapania curta</w:t>
            </w:r>
            <w:r>
              <w:rPr>
                <w:rFonts w:ascii="Times New Roman" w:hAnsi="Times New Roman"/>
                <w:sz w:val="24"/>
                <w:szCs w:val="24"/>
              </w:rPr>
              <w:t xml:space="preserve"> (Mart.) Dumort. – Скапания короткая, </w:t>
            </w:r>
            <w:r>
              <w:rPr>
                <w:rFonts w:ascii="Times New Roman" w:hAnsi="Times New Roman"/>
                <w:i/>
                <w:sz w:val="24"/>
                <w:szCs w:val="24"/>
              </w:rPr>
              <w:t>Tetralophozia setiformis</w:t>
            </w:r>
            <w:r>
              <w:rPr>
                <w:rFonts w:ascii="Times New Roman" w:hAnsi="Times New Roman"/>
                <w:sz w:val="24"/>
                <w:szCs w:val="24"/>
              </w:rPr>
              <w:t xml:space="preserve"> (Ehrh.) Schljakov – Тетралофозия щетинковидная.</w:t>
            </w:r>
          </w:p>
          <w:p w14:paraId="7AB39E28" w14:textId="77777777" w:rsidR="006D550D" w:rsidRDefault="0098520B">
            <w:pPr>
              <w:jc w:val="both"/>
              <w:rPr>
                <w:rFonts w:ascii="Times New Roman" w:hAnsi="Times New Roman"/>
                <w:sz w:val="24"/>
                <w:szCs w:val="24"/>
              </w:rPr>
            </w:pPr>
            <w:r>
              <w:rPr>
                <w:rFonts w:ascii="Times New Roman" w:hAnsi="Times New Roman"/>
                <w:sz w:val="24"/>
                <w:szCs w:val="24"/>
              </w:rPr>
              <w:t xml:space="preserve">Афиллофоровые грибы </w:t>
            </w:r>
            <w:r>
              <w:rPr>
                <w:rFonts w:ascii="Times New Roman" w:hAnsi="Times New Roman"/>
                <w:i/>
                <w:sz w:val="24"/>
                <w:szCs w:val="24"/>
              </w:rPr>
              <w:t>Clavulina coralloides</w:t>
            </w:r>
            <w:r>
              <w:rPr>
                <w:rFonts w:ascii="Times New Roman" w:hAnsi="Times New Roman"/>
                <w:sz w:val="24"/>
                <w:szCs w:val="24"/>
              </w:rPr>
              <w:t xml:space="preserve"> (L.) J. Schröt. – Клавулина коралловидная, </w:t>
            </w:r>
            <w:r>
              <w:rPr>
                <w:rFonts w:ascii="Times New Roman" w:hAnsi="Times New Roman"/>
                <w:i/>
                <w:sz w:val="24"/>
                <w:szCs w:val="24"/>
              </w:rPr>
              <w:t>Peziza badia</w:t>
            </w:r>
            <w:r>
              <w:rPr>
                <w:rFonts w:ascii="Times New Roman" w:hAnsi="Times New Roman"/>
                <w:sz w:val="24"/>
                <w:szCs w:val="24"/>
              </w:rPr>
              <w:t xml:space="preserve"> Pers. – Пецица коричневая.</w:t>
            </w:r>
          </w:p>
          <w:p w14:paraId="57C74EB4" w14:textId="77777777" w:rsidR="006D550D" w:rsidRDefault="0098520B">
            <w:pPr>
              <w:jc w:val="both"/>
              <w:rPr>
                <w:rFonts w:ascii="Times New Roman" w:hAnsi="Times New Roman"/>
                <w:sz w:val="24"/>
                <w:szCs w:val="24"/>
              </w:rPr>
            </w:pPr>
            <w:r>
              <w:rPr>
                <w:rFonts w:ascii="Times New Roman" w:hAnsi="Times New Roman"/>
                <w:sz w:val="24"/>
                <w:szCs w:val="24"/>
              </w:rPr>
              <w:t xml:space="preserve">ж) краткие сведения о лесном фонде: </w:t>
            </w:r>
          </w:p>
          <w:p w14:paraId="14233812" w14:textId="77777777" w:rsidR="006D550D" w:rsidRDefault="0098520B">
            <w:pPr>
              <w:jc w:val="both"/>
              <w:rPr>
                <w:rFonts w:ascii="Times New Roman" w:hAnsi="Times New Roman"/>
                <w:sz w:val="24"/>
                <w:szCs w:val="24"/>
              </w:rPr>
            </w:pPr>
            <w:r>
              <w:rPr>
                <w:rFonts w:ascii="Times New Roman" w:hAnsi="Times New Roman"/>
                <w:sz w:val="24"/>
                <w:szCs w:val="24"/>
              </w:rPr>
              <w:t>Тип леса – брусничник.</w:t>
            </w:r>
          </w:p>
          <w:p w14:paraId="262AB480" w14:textId="77777777" w:rsidR="006D550D" w:rsidRDefault="0098520B">
            <w:pPr>
              <w:jc w:val="both"/>
              <w:rPr>
                <w:rFonts w:ascii="Times New Roman" w:hAnsi="Times New Roman"/>
                <w:sz w:val="24"/>
                <w:szCs w:val="24"/>
              </w:rPr>
            </w:pPr>
            <w:r>
              <w:rPr>
                <w:rFonts w:ascii="Times New Roman" w:hAnsi="Times New Roman"/>
                <w:sz w:val="24"/>
                <w:szCs w:val="24"/>
              </w:rPr>
              <w:t xml:space="preserve">з) краткие сведения о животном мире: </w:t>
            </w:r>
          </w:p>
          <w:p w14:paraId="4F5B618C" w14:textId="77777777" w:rsidR="006D550D" w:rsidRDefault="0098520B">
            <w:pPr>
              <w:jc w:val="both"/>
              <w:rPr>
                <w:rFonts w:ascii="Times New Roman" w:hAnsi="Times New Roman"/>
                <w:sz w:val="24"/>
                <w:szCs w:val="24"/>
              </w:rPr>
            </w:pPr>
            <w:r>
              <w:rPr>
                <w:rFonts w:ascii="Times New Roman" w:hAnsi="Times New Roman"/>
                <w:sz w:val="24"/>
                <w:szCs w:val="24"/>
              </w:rPr>
              <w:t xml:space="preserve">Выявлено гнездо сороки </w:t>
            </w:r>
            <w:r>
              <w:rPr>
                <w:rFonts w:ascii="Times New Roman" w:hAnsi="Times New Roman"/>
                <w:i/>
                <w:sz w:val="24"/>
                <w:szCs w:val="24"/>
              </w:rPr>
              <w:t>Pica pica</w:t>
            </w:r>
            <w:r>
              <w:rPr>
                <w:rFonts w:ascii="Times New Roman" w:hAnsi="Times New Roman"/>
                <w:sz w:val="24"/>
                <w:szCs w:val="24"/>
              </w:rPr>
              <w:t>, следы летнего пребывания позвоночных животных не зафиксированы, несмотря на малую площадь, посещение территории памятника природы возможно птицами и наземными позвоночных во время миграций.</w:t>
            </w:r>
          </w:p>
          <w:p w14:paraId="7FBA29E6" w14:textId="77777777" w:rsidR="006D550D" w:rsidRDefault="0098520B">
            <w:pPr>
              <w:jc w:val="both"/>
              <w:rPr>
                <w:rFonts w:ascii="Times New Roman" w:hAnsi="Times New Roman"/>
                <w:sz w:val="24"/>
                <w:szCs w:val="24"/>
              </w:rPr>
            </w:pPr>
            <w:r>
              <w:rPr>
                <w:rFonts w:ascii="Times New Roman" w:hAnsi="Times New Roman"/>
                <w:sz w:val="24"/>
                <w:szCs w:val="24"/>
              </w:rPr>
              <w:t xml:space="preserve">и) сведения о редких и находящихся под угрозой исчезновения объектах животного и растительного мира: Отсутствуют </w:t>
            </w:r>
          </w:p>
          <w:p w14:paraId="23E647EE" w14:textId="77777777" w:rsidR="006D550D" w:rsidRDefault="0098520B">
            <w:pPr>
              <w:jc w:val="both"/>
              <w:rPr>
                <w:rFonts w:ascii="Times New Roman" w:hAnsi="Times New Roman"/>
                <w:sz w:val="24"/>
                <w:szCs w:val="24"/>
              </w:rPr>
            </w:pPr>
            <w:r>
              <w:rPr>
                <w:rFonts w:ascii="Times New Roman" w:hAnsi="Times New Roman"/>
                <w:sz w:val="24"/>
                <w:szCs w:val="24"/>
              </w:rPr>
              <w:t>к) суммарные сведения о биологическом разнообразии: Выявлено 32 вида сосудистых растений, 4 вида листостебельных мхов, 10 видов печеночников, 2 вида грибов.</w:t>
            </w:r>
          </w:p>
          <w:p w14:paraId="5462342D" w14:textId="77777777" w:rsidR="006D550D" w:rsidRDefault="0098520B">
            <w:pPr>
              <w:jc w:val="both"/>
              <w:rPr>
                <w:rFonts w:ascii="Times New Roman" w:hAnsi="Times New Roman"/>
                <w:sz w:val="24"/>
                <w:szCs w:val="24"/>
              </w:rPr>
            </w:pPr>
            <w:r>
              <w:rPr>
                <w:rFonts w:ascii="Times New Roman" w:hAnsi="Times New Roman"/>
                <w:sz w:val="24"/>
                <w:szCs w:val="24"/>
              </w:rPr>
              <w:t xml:space="preserve">л) краткая характеристика основных экосистем ООПТ: </w:t>
            </w:r>
            <w:r>
              <w:rPr>
                <w:rFonts w:ascii="Times New Roman" w:hAnsi="Times New Roman"/>
                <w:sz w:val="24"/>
                <w:szCs w:val="24"/>
              </w:rPr>
              <w:lastRenderedPageBreak/>
              <w:t xml:space="preserve">Абсолютно преобладают лесные сосново-березовые брусничные и брусничные и березовые брусничные растительные сообщества (лесные культуры с участием кедра), на полянах незначительную площадь занимают злаково-разнотравные пустошные луга, по берегу </w:t>
            </w:r>
            <w:r>
              <w:rPr>
                <w:rFonts w:ascii="Times New Roman" w:hAnsi="Times New Roman"/>
                <w:sz w:val="24"/>
                <w:szCs w:val="24"/>
              </w:rPr>
              <w:br/>
              <w:t>р. Шуони-йоки – узкая полоса прибрежно-водной растительности.</w:t>
            </w:r>
          </w:p>
          <w:p w14:paraId="56787D76" w14:textId="77777777" w:rsidR="006D550D" w:rsidRDefault="0098520B">
            <w:pPr>
              <w:jc w:val="both"/>
              <w:rPr>
                <w:rFonts w:ascii="Times New Roman" w:hAnsi="Times New Roman"/>
                <w:sz w:val="24"/>
                <w:szCs w:val="24"/>
              </w:rPr>
            </w:pPr>
            <w:r>
              <w:rPr>
                <w:rFonts w:ascii="Times New Roman" w:hAnsi="Times New Roman"/>
                <w:sz w:val="24"/>
                <w:szCs w:val="24"/>
              </w:rPr>
              <w:t xml:space="preserve">м) краткая характеристика особо ценных для региона или данной ООПТ природных объектов, расположенных на ООПТ: </w:t>
            </w:r>
          </w:p>
          <w:p w14:paraId="6771ECE9" w14:textId="77777777" w:rsidR="006D550D" w:rsidRDefault="0098520B">
            <w:pPr>
              <w:jc w:val="both"/>
              <w:rPr>
                <w:rFonts w:ascii="Times New Roman" w:hAnsi="Times New Roman"/>
                <w:sz w:val="24"/>
                <w:szCs w:val="24"/>
              </w:rPr>
            </w:pPr>
            <w:r>
              <w:rPr>
                <w:rFonts w:ascii="Times New Roman" w:hAnsi="Times New Roman"/>
                <w:sz w:val="24"/>
                <w:szCs w:val="24"/>
              </w:rPr>
              <w:t>Особо ценным для региона природным объектом является номинальный объект охраны –лесные культуры с кедром, в количестве не менее 500, возрастом до 35–40 лет. Кедры на территории всего участка размещаются довольно равномерно единичными деревьями или небольшими группами из 2–5 близко расположенных деревьев. Максимальные размеры кедра: высота – 10,5 м, диаметр – 16 см. Преобладают кедры высотой 4–6 м и диметром 5–8 см. Годичные приросты у многих кедров хорошие – до 25–35 см в высоту. Некоторые кедры имеют возраст прямостоящих стволов 20 и менее лет, что связано с повреждением растений, которое происходит, скорее всего, постоянно, и последующим отрастанием побегов замещения из спящих почек на поврежденных кедрах. Состояние большинства кедров и лесных культур удовлетворительное.</w:t>
            </w:r>
          </w:p>
          <w:p w14:paraId="189A86B5" w14:textId="77777777" w:rsidR="006D550D" w:rsidRDefault="0098520B">
            <w:pPr>
              <w:jc w:val="both"/>
              <w:rPr>
                <w:rFonts w:ascii="Times New Roman" w:hAnsi="Times New Roman"/>
                <w:sz w:val="24"/>
                <w:szCs w:val="24"/>
              </w:rPr>
            </w:pPr>
            <w:r>
              <w:rPr>
                <w:rFonts w:ascii="Times New Roman" w:hAnsi="Times New Roman"/>
                <w:sz w:val="24"/>
                <w:szCs w:val="24"/>
              </w:rPr>
              <w:t xml:space="preserve">н) краткая характеристика природных лечебных и рекреационных ресурсов: </w:t>
            </w:r>
          </w:p>
          <w:p w14:paraId="7B2E7BFB" w14:textId="77777777" w:rsidR="006D550D" w:rsidRDefault="0098520B">
            <w:pPr>
              <w:jc w:val="both"/>
              <w:rPr>
                <w:rFonts w:ascii="Times New Roman" w:hAnsi="Times New Roman"/>
                <w:sz w:val="24"/>
                <w:szCs w:val="24"/>
              </w:rPr>
            </w:pPr>
            <w:r>
              <w:rPr>
                <w:rFonts w:ascii="Times New Roman" w:hAnsi="Times New Roman"/>
                <w:sz w:val="24"/>
                <w:szCs w:val="24"/>
              </w:rPr>
              <w:t>Ресурсы ягодных и лекарственных растений исходя из маленькой площади территории низкие, грибов – существенно варьируют от года к года от очень низких до низких, рекреационные ресурсы средние, определяются эколого-познавательным значением культур как памятника лесокультурного дела, расположением памятника природы на берегу крупной применительно к данному району реки с возможностями рыбалки, отдыха выходного дня, наличием некоторых историко-культурных объектов, кроме того, территория полностью лежит в границах зеленой зоны пгт Никель.</w:t>
            </w:r>
          </w:p>
          <w:p w14:paraId="41574F29" w14:textId="77777777" w:rsidR="006D550D" w:rsidRDefault="0098520B">
            <w:pPr>
              <w:jc w:val="both"/>
              <w:rPr>
                <w:rFonts w:ascii="Times New Roman" w:hAnsi="Times New Roman"/>
                <w:sz w:val="24"/>
                <w:szCs w:val="24"/>
              </w:rPr>
            </w:pPr>
            <w:r>
              <w:rPr>
                <w:rFonts w:ascii="Times New Roman" w:hAnsi="Times New Roman"/>
                <w:sz w:val="24"/>
                <w:szCs w:val="24"/>
              </w:rPr>
              <w:t xml:space="preserve">о) краткая характеристика наиболее значимых историко-культурных объектов, находящихся в границах ООПТ: </w:t>
            </w:r>
          </w:p>
          <w:p w14:paraId="4D849EDA" w14:textId="77777777" w:rsidR="006D550D" w:rsidRDefault="0098520B">
            <w:pPr>
              <w:jc w:val="both"/>
              <w:rPr>
                <w:rFonts w:ascii="Times New Roman" w:hAnsi="Times New Roman"/>
                <w:sz w:val="24"/>
                <w:szCs w:val="24"/>
              </w:rPr>
            </w:pPr>
            <w:r>
              <w:rPr>
                <w:rFonts w:ascii="Times New Roman" w:hAnsi="Times New Roman"/>
                <w:sz w:val="24"/>
                <w:szCs w:val="24"/>
              </w:rPr>
              <w:t xml:space="preserve">На территории памятника природы сохранились немногочисленные окопы, воронки от бомб времен Второй Мировой войны, следы построек размером 10×25 м и 3×3 м неясного назначения, вероятно, того же периода, объекты историко-культурного наследия не атрибутированы, сохранность средняя или плохая, в историко-культурном отношении значение невысокое, если в ходе специальных исследований не будет доказано обратное. </w:t>
            </w:r>
          </w:p>
          <w:p w14:paraId="73CEEB8E" w14:textId="77777777" w:rsidR="006D550D" w:rsidRDefault="0098520B">
            <w:pPr>
              <w:jc w:val="both"/>
              <w:rPr>
                <w:rFonts w:ascii="Times New Roman" w:hAnsi="Times New Roman"/>
                <w:sz w:val="24"/>
                <w:szCs w:val="24"/>
              </w:rPr>
            </w:pPr>
            <w:r>
              <w:rPr>
                <w:rFonts w:ascii="Times New Roman" w:hAnsi="Times New Roman"/>
                <w:sz w:val="24"/>
                <w:szCs w:val="24"/>
              </w:rPr>
              <w:t xml:space="preserve">п) оценка современного состояния и вклада ООПТ в поддержании экологического баланса окружающих </w:t>
            </w:r>
            <w:r>
              <w:rPr>
                <w:rFonts w:ascii="Times New Roman" w:hAnsi="Times New Roman"/>
                <w:sz w:val="24"/>
                <w:szCs w:val="24"/>
              </w:rPr>
              <w:lastRenderedPageBreak/>
              <w:t xml:space="preserve">территорий: оценка современного состояния и вклада ООПТ в поддержании экологического баланса окружающих территорий: </w:t>
            </w:r>
          </w:p>
          <w:p w14:paraId="642FA909" w14:textId="77777777" w:rsidR="006D550D" w:rsidRDefault="0098520B">
            <w:pPr>
              <w:jc w:val="both"/>
              <w:rPr>
                <w:rFonts w:ascii="Times New Roman" w:hAnsi="Times New Roman" w:cs="Times New Roman"/>
                <w:sz w:val="24"/>
                <w:szCs w:val="24"/>
              </w:rPr>
            </w:pPr>
            <w:r>
              <w:rPr>
                <w:rFonts w:ascii="Times New Roman" w:hAnsi="Times New Roman"/>
                <w:sz w:val="24"/>
                <w:szCs w:val="24"/>
              </w:rPr>
              <w:t>Вклад ООПТ в обеспечение окружающих территорий чистым атмосферным воздухом в связи с маленьким размером ООПТ ничтожен, вклад ООПТ в обеспечение окружающих территорий чистыми водными ресурсами, в т. ч. питьевой водой в связи с маленьким размером ООПТ ничтожен, вклад ООПТ в обогащение флоры и фауны в связи с маленьким размером ООПТ и неоригинальным (не выявлены виды, отсутствующие на смежных территориях) пулом видов флоры и фауны ничтожен, вклад ООПТ в возобновление лесов в связи с маленьким размером ООПТ ничтожен, но в случае достижения кедрами репродуктивного состояния семена могут быть использованы для создания новых лесных культур; характеристика эстетических ресурсов ООПТ – эстетические ресурсы средние, обеспечиваются расположением на берегу живописной порожистой реки Шуони-йоки при монотонном рельефе и однообразном и невыразительном растительном покрове; общая оценка роли ООПТ в поддержании экологического баланса окружающих территорий в связи с маленьким размером водоохранная функция невелика (для р. Шуони-йоки), защитная функция как часть зеленой зоны пгт Никель, вклад низкий в связи с малой площадью ООПТ.</w:t>
            </w:r>
          </w:p>
        </w:tc>
      </w:tr>
      <w:tr w:rsidR="006D550D" w14:paraId="6E0BA367" w14:textId="77777777">
        <w:tc>
          <w:tcPr>
            <w:tcW w:w="3369" w:type="dxa"/>
          </w:tcPr>
          <w:p w14:paraId="7C5AEC10" w14:textId="77777777" w:rsidR="006D550D" w:rsidRDefault="0098520B">
            <w:pPr>
              <w:pStyle w:val="ConsPlusNormal"/>
              <w:jc w:val="both"/>
              <w:rPr>
                <w:rFonts w:ascii="Times New Roman" w:hAnsi="Times New Roman" w:cs="Times New Roman"/>
                <w:b/>
                <w:sz w:val="24"/>
                <w:szCs w:val="24"/>
              </w:rPr>
            </w:pPr>
            <w:r>
              <w:rPr>
                <w:rFonts w:ascii="Times New Roman" w:hAnsi="Times New Roman" w:cs="Times New Roman"/>
                <w:b/>
                <w:sz w:val="24"/>
                <w:szCs w:val="24"/>
              </w:rPr>
              <w:lastRenderedPageBreak/>
              <w:t>21) Экспликация земель ООПТ</w:t>
            </w:r>
          </w:p>
        </w:tc>
        <w:tc>
          <w:tcPr>
            <w:tcW w:w="6202" w:type="dxa"/>
          </w:tcPr>
          <w:p w14:paraId="471F1D85" w14:textId="77777777" w:rsidR="006D550D" w:rsidRDefault="0098520B">
            <w:pPr>
              <w:jc w:val="both"/>
              <w:rPr>
                <w:rFonts w:ascii="Times New Roman" w:hAnsi="Times New Roman" w:cs="Times New Roman"/>
                <w:sz w:val="24"/>
                <w:szCs w:val="24"/>
              </w:rPr>
            </w:pPr>
            <w:r>
              <w:rPr>
                <w:rFonts w:ascii="Times New Roman" w:hAnsi="Times New Roman" w:cs="Times New Roman"/>
                <w:sz w:val="24"/>
                <w:szCs w:val="24"/>
              </w:rPr>
              <w:t>а) экспликация по составу земель: земли лесного фонда – 6,8 га – 100 %</w:t>
            </w:r>
          </w:p>
          <w:p w14:paraId="0FBC4CF6" w14:textId="77777777" w:rsidR="006D550D" w:rsidRDefault="0098520B">
            <w:pPr>
              <w:pStyle w:val="ConsPlusNormal"/>
              <w:jc w:val="both"/>
              <w:rPr>
                <w:rFonts w:ascii="Times New Roman" w:hAnsi="Times New Roman" w:cs="Times New Roman"/>
                <w:sz w:val="24"/>
                <w:szCs w:val="24"/>
              </w:rPr>
            </w:pPr>
            <w:r>
              <w:rPr>
                <w:rFonts w:ascii="Times New Roman" w:hAnsi="Times New Roman" w:cs="Times New Roman"/>
                <w:sz w:val="24"/>
                <w:szCs w:val="24"/>
              </w:rPr>
              <w:t>б) экспликация земель особо охраняемых территорий и объектов – не земли ООПТ</w:t>
            </w:r>
          </w:p>
          <w:p w14:paraId="45E14472" w14:textId="77777777" w:rsidR="006D550D" w:rsidRDefault="0098520B">
            <w:pPr>
              <w:pStyle w:val="ConsPlusNormal"/>
              <w:jc w:val="both"/>
              <w:rPr>
                <w:rFonts w:ascii="Times New Roman" w:hAnsi="Times New Roman" w:cs="Times New Roman"/>
                <w:sz w:val="24"/>
                <w:szCs w:val="24"/>
              </w:rPr>
            </w:pPr>
            <w:r>
              <w:rPr>
                <w:rFonts w:ascii="Times New Roman" w:hAnsi="Times New Roman" w:cs="Times New Roman"/>
                <w:sz w:val="24"/>
                <w:szCs w:val="24"/>
              </w:rPr>
              <w:t>в) экспликация земель лесного фонда: земли лесного фонда 6,8 га – 100 %</w:t>
            </w:r>
          </w:p>
        </w:tc>
      </w:tr>
      <w:tr w:rsidR="006D550D" w14:paraId="728949E6" w14:textId="77777777">
        <w:tc>
          <w:tcPr>
            <w:tcW w:w="3369" w:type="dxa"/>
          </w:tcPr>
          <w:p w14:paraId="4F888607" w14:textId="77777777" w:rsidR="006D550D" w:rsidRDefault="0098520B">
            <w:pPr>
              <w:pStyle w:val="ConsPlusNormal"/>
              <w:jc w:val="both"/>
              <w:rPr>
                <w:sz w:val="24"/>
                <w:szCs w:val="24"/>
              </w:rPr>
            </w:pPr>
            <w:r>
              <w:rPr>
                <w:rFonts w:ascii="Times New Roman" w:hAnsi="Times New Roman" w:cs="Times New Roman"/>
                <w:b/>
                <w:sz w:val="24"/>
                <w:szCs w:val="24"/>
              </w:rPr>
              <w:t>22) Негативное воздействие на ООПТ (факторы и угрозы)</w:t>
            </w:r>
          </w:p>
        </w:tc>
        <w:tc>
          <w:tcPr>
            <w:tcW w:w="6202" w:type="dxa"/>
          </w:tcPr>
          <w:p w14:paraId="438A8BB1" w14:textId="77777777" w:rsidR="006D550D" w:rsidRDefault="0098520B">
            <w:pPr>
              <w:pStyle w:val="ConsPlusNormal"/>
              <w:jc w:val="both"/>
              <w:rPr>
                <w:rFonts w:ascii="Times New Roman" w:hAnsi="Times New Roman" w:cs="Times New Roman"/>
                <w:sz w:val="24"/>
                <w:szCs w:val="24"/>
              </w:rPr>
            </w:pPr>
            <w:r>
              <w:rPr>
                <w:rFonts w:ascii="Times New Roman" w:hAnsi="Times New Roman" w:cs="Times New Roman"/>
                <w:sz w:val="24"/>
                <w:szCs w:val="24"/>
              </w:rPr>
              <w:t>а) факторы негативного воздействия:</w:t>
            </w:r>
          </w:p>
          <w:p w14:paraId="351DD447" w14:textId="77777777" w:rsidR="006D550D" w:rsidRDefault="0098520B">
            <w:pPr>
              <w:pStyle w:val="ConsPlusNormal"/>
              <w:jc w:val="both"/>
              <w:rPr>
                <w:rFonts w:ascii="Times New Roman" w:hAnsi="Times New Roman" w:cs="Times New Roman"/>
                <w:sz w:val="24"/>
                <w:szCs w:val="24"/>
              </w:rPr>
            </w:pPr>
            <w:r>
              <w:rPr>
                <w:rFonts w:ascii="Times New Roman" w:hAnsi="Times New Roman" w:cs="Times New Roman"/>
                <w:sz w:val="24"/>
                <w:szCs w:val="24"/>
              </w:rPr>
              <w:t>Неконтролируемая рекреация, аэротехногенные выбросы промышленных площадок «Никель» и «Заполярный» (ранее - горно-металлургический комбинат «Печенганикель»).</w:t>
            </w:r>
          </w:p>
          <w:p w14:paraId="54656C80" w14:textId="77777777" w:rsidR="006D550D" w:rsidRDefault="0098520B">
            <w:pPr>
              <w:pStyle w:val="ConsPlusNormal"/>
              <w:jc w:val="both"/>
              <w:rPr>
                <w:rFonts w:ascii="Times New Roman" w:hAnsi="Times New Roman" w:cs="Times New Roman"/>
                <w:sz w:val="24"/>
                <w:szCs w:val="24"/>
              </w:rPr>
            </w:pPr>
            <w:r>
              <w:rPr>
                <w:rFonts w:ascii="Times New Roman" w:hAnsi="Times New Roman" w:cs="Times New Roman"/>
                <w:sz w:val="24"/>
                <w:szCs w:val="24"/>
              </w:rPr>
              <w:t>б) угрозы негативного воздействия:</w:t>
            </w:r>
            <w:r>
              <w:t xml:space="preserve"> </w:t>
            </w:r>
          </w:p>
          <w:p w14:paraId="520059FE" w14:textId="77777777" w:rsidR="006D550D" w:rsidRDefault="0098520B">
            <w:pPr>
              <w:pStyle w:val="ConsPlusNormal"/>
              <w:jc w:val="both"/>
              <w:rPr>
                <w:sz w:val="24"/>
                <w:szCs w:val="24"/>
              </w:rPr>
            </w:pPr>
            <w:r>
              <w:rPr>
                <w:rFonts w:ascii="Times New Roman" w:hAnsi="Times New Roman" w:cs="Times New Roman"/>
                <w:sz w:val="24"/>
                <w:szCs w:val="24"/>
              </w:rPr>
              <w:t xml:space="preserve">Неконтролируемая рекреация, аэротехногенные выбросы промышленных площадок «Никель» и «Заполярный» </w:t>
            </w:r>
            <w:r>
              <w:rPr>
                <w:rFonts w:ascii="Times New Roman" w:hAnsi="Times New Roman" w:cs="Times New Roman"/>
                <w:sz w:val="24"/>
                <w:szCs w:val="24"/>
              </w:rPr>
              <w:br/>
              <w:t>АО «Кольская ГМК». Территория находится в зоне среднего загрязнения, степень повреждения леса на территории памятника природы промышленными выбросами средняя.</w:t>
            </w:r>
          </w:p>
        </w:tc>
      </w:tr>
      <w:tr w:rsidR="006D550D" w14:paraId="16CA1887" w14:textId="77777777">
        <w:tc>
          <w:tcPr>
            <w:tcW w:w="3369" w:type="dxa"/>
          </w:tcPr>
          <w:p w14:paraId="17E4FA96" w14:textId="77777777" w:rsidR="006D550D" w:rsidRDefault="0098520B">
            <w:pPr>
              <w:pStyle w:val="ConsPlusNormal"/>
              <w:jc w:val="both"/>
              <w:rPr>
                <w:rFonts w:ascii="Times New Roman" w:hAnsi="Times New Roman" w:cs="Times New Roman"/>
                <w:b/>
                <w:sz w:val="24"/>
                <w:szCs w:val="24"/>
              </w:rPr>
            </w:pPr>
            <w:r>
              <w:rPr>
                <w:rFonts w:ascii="Times New Roman" w:hAnsi="Times New Roman" w:cs="Times New Roman"/>
                <w:b/>
                <w:sz w:val="24"/>
                <w:szCs w:val="24"/>
              </w:rPr>
              <w:t>23) Юридические лица, ответственные за обеспечение охраны и функционирование ООПТ</w:t>
            </w:r>
          </w:p>
        </w:tc>
        <w:tc>
          <w:tcPr>
            <w:tcW w:w="6202" w:type="dxa"/>
          </w:tcPr>
          <w:p w14:paraId="023E3D52" w14:textId="77777777" w:rsidR="00D21C72" w:rsidRDefault="00D21C72" w:rsidP="00D21C7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Управление, обеспечение функционирования ООПТ:</w:t>
            </w:r>
          </w:p>
          <w:p w14:paraId="28C31DF3" w14:textId="541BA8DC" w:rsidR="00D21C72" w:rsidRDefault="00D21C72" w:rsidP="00D21C72">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4"/>
              </w:rPr>
              <w:t xml:space="preserve">ГОКУ «Дирекция (администрация) особо охраняемых природных территорий регионального значения Мурманской области»; Россия, 183010, Мурманская область, г. Мурманск, ул. Марата, д. 26, </w:t>
            </w:r>
            <w:r>
              <w:rPr>
                <w:rFonts w:ascii="Times New Roman" w:eastAsia="Times New Roman" w:hAnsi="Times New Roman" w:cs="Times New Roman"/>
                <w:color w:val="000000"/>
                <w:sz w:val="24"/>
              </w:rPr>
              <w:br/>
              <w:t xml:space="preserve">тел.: 8-991-669-82-85, e-mail: </w:t>
            </w:r>
            <w:r w:rsidRPr="00C317B9">
              <w:rPr>
                <w:rFonts w:ascii="Times New Roman" w:eastAsia="Times New Roman" w:hAnsi="Times New Roman" w:cs="Times New Roman"/>
                <w:color w:val="000000"/>
                <w:sz w:val="24"/>
              </w:rPr>
              <w:t>info@oopt-murman.ru</w:t>
            </w:r>
            <w:r>
              <w:rPr>
                <w:rFonts w:ascii="Times New Roman" w:eastAsia="Times New Roman" w:hAnsi="Times New Roman" w:cs="Times New Roman"/>
                <w:color w:val="000000"/>
                <w:sz w:val="24"/>
              </w:rPr>
              <w:t xml:space="preserve">, https://vk.com/oopt_murmansk; дата присвоения ОГРН: 26.12.2005 г., ОГРН: 1055100103970, </w:t>
            </w:r>
            <w:r w:rsidR="000F3324">
              <w:rPr>
                <w:rFonts w:ascii="Times New Roman" w:eastAsia="Times New Roman" w:hAnsi="Times New Roman" w:cs="Times New Roman"/>
                <w:color w:val="000000"/>
                <w:sz w:val="24"/>
              </w:rPr>
              <w:t xml:space="preserve">и.о. </w:t>
            </w:r>
            <w:r>
              <w:rPr>
                <w:rFonts w:ascii="Times New Roman" w:eastAsia="Times New Roman" w:hAnsi="Times New Roman" w:cs="Times New Roman"/>
                <w:color w:val="000000"/>
                <w:sz w:val="24"/>
              </w:rPr>
              <w:t>директор</w:t>
            </w:r>
            <w:r w:rsidR="000F3324">
              <w:rPr>
                <w:rFonts w:ascii="Times New Roman" w:eastAsia="Times New Roman" w:hAnsi="Times New Roman" w:cs="Times New Roman"/>
                <w:color w:val="000000"/>
                <w:sz w:val="24"/>
              </w:rPr>
              <w:t xml:space="preserve">а </w:t>
            </w:r>
            <w:r>
              <w:rPr>
                <w:rFonts w:ascii="Times New Roman" w:eastAsia="Times New Roman" w:hAnsi="Times New Roman" w:cs="Times New Roman"/>
                <w:color w:val="000000"/>
                <w:sz w:val="24"/>
              </w:rPr>
              <w:lastRenderedPageBreak/>
              <w:t>Локтев Александр Владимирович.</w:t>
            </w:r>
          </w:p>
          <w:p w14:paraId="6060BEBB" w14:textId="77777777" w:rsidR="00D21C72" w:rsidRDefault="00D21C72" w:rsidP="00D21C72">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4"/>
              </w:rPr>
              <w:t xml:space="preserve">Государственный надзор в области охраны </w:t>
            </w:r>
            <w:r>
              <w:rPr>
                <w:rFonts w:ascii="Times New Roman" w:eastAsia="Times New Roman" w:hAnsi="Times New Roman" w:cs="Times New Roman"/>
                <w:color w:val="000000"/>
                <w:sz w:val="24"/>
              </w:rPr>
              <w:br/>
              <w:t xml:space="preserve">и использования ООПТ: </w:t>
            </w:r>
          </w:p>
          <w:p w14:paraId="7A81F967" w14:textId="77777777" w:rsidR="00D21C72" w:rsidRDefault="00D21C72" w:rsidP="00D21C72">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4"/>
              </w:rPr>
              <w:t>ГОКУ МО «Центр лесного и экологического контроля»; Россия, 183038, Мурманская область, город Мурманск, Верхне-Ростинское ш., д. 53, тел.: Дежурная часть:</w:t>
            </w:r>
          </w:p>
          <w:p w14:paraId="0D808710" w14:textId="6749CCB7" w:rsidR="006D550D" w:rsidRDefault="00D21C72" w:rsidP="00D21C72">
            <w:pPr>
              <w:jc w:val="both"/>
              <w:rPr>
                <w:sz w:val="24"/>
                <w:szCs w:val="24"/>
              </w:rPr>
            </w:pPr>
            <w:r>
              <w:rPr>
                <w:rFonts w:ascii="Times New Roman" w:eastAsia="Times New Roman" w:hAnsi="Times New Roman" w:cs="Times New Roman"/>
                <w:color w:val="000000"/>
                <w:sz w:val="24"/>
              </w:rPr>
              <w:t>+79020357457, приемная: (815-2) 56-00-85, e-mail: lescentr51@mail.ru; дата присвоения ОГРН: 29.12.2007 г., ОГРН: 1075190025041, и.о. руководителя: Плевако Василий Иванович.</w:t>
            </w:r>
          </w:p>
        </w:tc>
      </w:tr>
      <w:tr w:rsidR="006D550D" w14:paraId="0FAA9137" w14:textId="77777777">
        <w:tc>
          <w:tcPr>
            <w:tcW w:w="3369" w:type="dxa"/>
          </w:tcPr>
          <w:p w14:paraId="621BB0DB" w14:textId="77777777" w:rsidR="006D550D" w:rsidRDefault="0098520B">
            <w:pPr>
              <w:pStyle w:val="ConsPlusNormal"/>
              <w:jc w:val="both"/>
              <w:rPr>
                <w:sz w:val="24"/>
                <w:szCs w:val="24"/>
              </w:rPr>
            </w:pPr>
            <w:r>
              <w:rPr>
                <w:rFonts w:ascii="Times New Roman" w:hAnsi="Times New Roman" w:cs="Times New Roman"/>
                <w:b/>
                <w:sz w:val="24"/>
                <w:szCs w:val="24"/>
              </w:rPr>
              <w:lastRenderedPageBreak/>
              <w:t>24) Сведения об иных лицах, на которые возложены обязательства по охране ООПТ</w:t>
            </w:r>
          </w:p>
        </w:tc>
        <w:tc>
          <w:tcPr>
            <w:tcW w:w="6202" w:type="dxa"/>
          </w:tcPr>
          <w:p w14:paraId="5B5CBC24" w14:textId="77777777" w:rsidR="006D550D" w:rsidRDefault="0098520B">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Отсутствуют</w:t>
            </w:r>
          </w:p>
        </w:tc>
      </w:tr>
      <w:tr w:rsidR="006D550D" w14:paraId="563447C8" w14:textId="77777777">
        <w:tc>
          <w:tcPr>
            <w:tcW w:w="3369" w:type="dxa"/>
          </w:tcPr>
          <w:p w14:paraId="1D91A02F" w14:textId="77777777" w:rsidR="006D550D" w:rsidRDefault="0098520B">
            <w:pPr>
              <w:pStyle w:val="ConsPlusNormal"/>
              <w:jc w:val="both"/>
              <w:rPr>
                <w:rFonts w:ascii="Times New Roman" w:hAnsi="Times New Roman" w:cs="Times New Roman"/>
                <w:b/>
                <w:sz w:val="24"/>
                <w:szCs w:val="24"/>
              </w:rPr>
            </w:pPr>
            <w:r>
              <w:rPr>
                <w:rFonts w:ascii="Times New Roman" w:hAnsi="Times New Roman" w:cs="Times New Roman"/>
                <w:b/>
                <w:sz w:val="24"/>
                <w:szCs w:val="24"/>
              </w:rPr>
              <w:t>25) Общий режим охраны и использования ООПТ</w:t>
            </w:r>
          </w:p>
        </w:tc>
        <w:tc>
          <w:tcPr>
            <w:tcW w:w="6202" w:type="dxa"/>
          </w:tcPr>
          <w:p w14:paraId="76BADD33" w14:textId="77777777" w:rsidR="006D550D" w:rsidRDefault="0098520B">
            <w:pPr>
              <w:pStyle w:val="ConsPlusNormal"/>
              <w:jc w:val="both"/>
              <w:rPr>
                <w:rFonts w:ascii="Times New Roman" w:hAnsi="Times New Roman" w:cs="Times New Roman"/>
                <w:sz w:val="24"/>
                <w:szCs w:val="24"/>
              </w:rPr>
            </w:pPr>
            <w:r>
              <w:rPr>
                <w:rFonts w:ascii="Times New Roman" w:hAnsi="Times New Roman" w:cs="Times New Roman"/>
                <w:sz w:val="24"/>
                <w:szCs w:val="24"/>
              </w:rPr>
              <w:t>Режим утвержден постановлением Правительства Мурманской области от 18 июля 2018 г. N 334-ПП</w:t>
            </w:r>
          </w:p>
          <w:p w14:paraId="79C4DB38" w14:textId="77777777" w:rsidR="006D550D" w:rsidRDefault="0098520B">
            <w:pPr>
              <w:pStyle w:val="ConsPlusNormal"/>
              <w:jc w:val="both"/>
              <w:rPr>
                <w:rFonts w:ascii="Times New Roman" w:hAnsi="Times New Roman" w:cs="Times New Roman"/>
                <w:sz w:val="24"/>
                <w:szCs w:val="24"/>
              </w:rPr>
            </w:pPr>
            <w:r>
              <w:rPr>
                <w:rFonts w:ascii="Times New Roman" w:hAnsi="Times New Roman" w:cs="Times New Roman"/>
                <w:sz w:val="24"/>
                <w:szCs w:val="24"/>
              </w:rPr>
              <w:t>9. Режим особой охраны памятника природы:</w:t>
            </w:r>
          </w:p>
          <w:p w14:paraId="101AF08D" w14:textId="77777777" w:rsidR="006D550D" w:rsidRDefault="0098520B">
            <w:pPr>
              <w:pStyle w:val="ConsPlusNormal"/>
              <w:jc w:val="both"/>
              <w:rPr>
                <w:rFonts w:ascii="Times New Roman" w:hAnsi="Times New Roman" w:cs="Times New Roman"/>
                <w:sz w:val="24"/>
                <w:szCs w:val="24"/>
              </w:rPr>
            </w:pPr>
            <w:r>
              <w:rPr>
                <w:rFonts w:ascii="Times New Roman" w:hAnsi="Times New Roman" w:cs="Times New Roman"/>
                <w:sz w:val="24"/>
                <w:szCs w:val="24"/>
              </w:rPr>
              <w:t>9.1. На территории памятника природы запрещаются:</w:t>
            </w:r>
          </w:p>
          <w:p w14:paraId="748B18C7" w14:textId="77777777" w:rsidR="006D550D" w:rsidRDefault="0098520B">
            <w:pPr>
              <w:pStyle w:val="ConsPlusNormal"/>
              <w:jc w:val="both"/>
              <w:rPr>
                <w:rFonts w:ascii="Times New Roman" w:hAnsi="Times New Roman" w:cs="Times New Roman"/>
                <w:sz w:val="24"/>
                <w:szCs w:val="24"/>
              </w:rPr>
            </w:pPr>
            <w:r>
              <w:rPr>
                <w:rFonts w:ascii="Times New Roman" w:hAnsi="Times New Roman" w:cs="Times New Roman"/>
                <w:sz w:val="24"/>
                <w:szCs w:val="24"/>
              </w:rPr>
              <w:t>9.1.1. Перевод земель в земли иных категорий, за исключением категории "земли особо охраняемых территорий и объектов".</w:t>
            </w:r>
          </w:p>
          <w:p w14:paraId="1742760B" w14:textId="77777777" w:rsidR="006D550D" w:rsidRDefault="0098520B">
            <w:pPr>
              <w:pStyle w:val="ConsPlusNormal"/>
              <w:jc w:val="both"/>
              <w:rPr>
                <w:rFonts w:ascii="Times New Roman" w:hAnsi="Times New Roman" w:cs="Times New Roman"/>
                <w:sz w:val="24"/>
                <w:szCs w:val="24"/>
              </w:rPr>
            </w:pPr>
            <w:r>
              <w:rPr>
                <w:rFonts w:ascii="Times New Roman" w:hAnsi="Times New Roman" w:cs="Times New Roman"/>
                <w:sz w:val="24"/>
                <w:szCs w:val="24"/>
              </w:rPr>
              <w:t>9.1.2. Изменение целевого назначения земельных, лесных участков или прекращение прав на землю для нужд, противоречащих их целевому назначению.</w:t>
            </w:r>
          </w:p>
          <w:p w14:paraId="6BB73F43" w14:textId="77777777" w:rsidR="006D550D" w:rsidRDefault="0098520B">
            <w:pPr>
              <w:pStyle w:val="ConsPlusNormal"/>
              <w:jc w:val="both"/>
              <w:rPr>
                <w:rFonts w:ascii="Times New Roman" w:hAnsi="Times New Roman" w:cs="Times New Roman"/>
                <w:sz w:val="24"/>
                <w:szCs w:val="24"/>
              </w:rPr>
            </w:pPr>
            <w:r>
              <w:rPr>
                <w:rFonts w:ascii="Times New Roman" w:hAnsi="Times New Roman" w:cs="Times New Roman"/>
                <w:sz w:val="24"/>
                <w:szCs w:val="24"/>
              </w:rPr>
              <w:t>9.1.3. Поиск, разведка и добыча полезных ископаемых.</w:t>
            </w:r>
          </w:p>
          <w:p w14:paraId="7002E12D" w14:textId="77777777" w:rsidR="006D550D" w:rsidRDefault="0098520B">
            <w:pPr>
              <w:pStyle w:val="ConsPlusNormal"/>
              <w:jc w:val="both"/>
              <w:rPr>
                <w:rFonts w:ascii="Times New Roman" w:hAnsi="Times New Roman" w:cs="Times New Roman"/>
                <w:sz w:val="24"/>
                <w:szCs w:val="24"/>
              </w:rPr>
            </w:pPr>
            <w:r>
              <w:rPr>
                <w:rFonts w:ascii="Times New Roman" w:hAnsi="Times New Roman" w:cs="Times New Roman"/>
                <w:sz w:val="24"/>
                <w:szCs w:val="24"/>
              </w:rPr>
              <w:t>9.1.4. Буровзрывные и горные работы, а также научные исследования, связанные с их проведением.</w:t>
            </w:r>
          </w:p>
          <w:p w14:paraId="398574A8" w14:textId="77777777" w:rsidR="006D550D" w:rsidRDefault="0098520B">
            <w:pPr>
              <w:pStyle w:val="ConsPlusNormal"/>
              <w:jc w:val="both"/>
              <w:rPr>
                <w:rFonts w:ascii="Times New Roman" w:hAnsi="Times New Roman" w:cs="Times New Roman"/>
                <w:sz w:val="24"/>
                <w:szCs w:val="24"/>
              </w:rPr>
            </w:pPr>
            <w:r>
              <w:rPr>
                <w:rFonts w:ascii="Times New Roman" w:hAnsi="Times New Roman" w:cs="Times New Roman"/>
                <w:sz w:val="24"/>
                <w:szCs w:val="24"/>
              </w:rPr>
              <w:t>9.1.5. Применение любых ядохимикатов, минеральных и органических удобрений, стимуляторов роста растений, химических средств защиты растений.</w:t>
            </w:r>
          </w:p>
          <w:p w14:paraId="4FD92DDE" w14:textId="77777777" w:rsidR="006D550D" w:rsidRDefault="0098520B">
            <w:pPr>
              <w:pStyle w:val="ConsPlusNormal"/>
              <w:jc w:val="both"/>
              <w:rPr>
                <w:rFonts w:ascii="Times New Roman" w:hAnsi="Times New Roman" w:cs="Times New Roman"/>
                <w:sz w:val="24"/>
                <w:szCs w:val="24"/>
              </w:rPr>
            </w:pPr>
            <w:r>
              <w:rPr>
                <w:rFonts w:ascii="Times New Roman" w:hAnsi="Times New Roman" w:cs="Times New Roman"/>
                <w:sz w:val="24"/>
                <w:szCs w:val="24"/>
              </w:rPr>
              <w:t>9.1.6. Все виды гидромелиоративных работ.</w:t>
            </w:r>
          </w:p>
          <w:p w14:paraId="59C17982" w14:textId="77777777" w:rsidR="006D550D" w:rsidRDefault="0098520B">
            <w:pPr>
              <w:pStyle w:val="ConsPlusNormal"/>
              <w:jc w:val="both"/>
              <w:rPr>
                <w:rFonts w:ascii="Times New Roman" w:hAnsi="Times New Roman" w:cs="Times New Roman"/>
                <w:sz w:val="24"/>
                <w:szCs w:val="24"/>
              </w:rPr>
            </w:pPr>
            <w:r>
              <w:rPr>
                <w:rFonts w:ascii="Times New Roman" w:hAnsi="Times New Roman" w:cs="Times New Roman"/>
                <w:sz w:val="24"/>
                <w:szCs w:val="24"/>
              </w:rPr>
              <w:t>9.1.7. Все виды рубок, за исключением рубок для создания благоприятных условий для произрастания сосны кедровой сибирской.</w:t>
            </w:r>
          </w:p>
          <w:p w14:paraId="6E5F6496" w14:textId="77777777" w:rsidR="006D550D" w:rsidRDefault="0098520B">
            <w:pPr>
              <w:pStyle w:val="ConsPlusNormal"/>
              <w:jc w:val="both"/>
              <w:rPr>
                <w:rFonts w:ascii="Times New Roman" w:hAnsi="Times New Roman" w:cs="Times New Roman"/>
                <w:sz w:val="24"/>
                <w:szCs w:val="24"/>
              </w:rPr>
            </w:pPr>
            <w:r>
              <w:rPr>
                <w:rFonts w:ascii="Times New Roman" w:hAnsi="Times New Roman" w:cs="Times New Roman"/>
                <w:sz w:val="24"/>
                <w:szCs w:val="24"/>
              </w:rPr>
              <w:t>9.1.8. Выкопка деревьев и кустарников.</w:t>
            </w:r>
          </w:p>
          <w:p w14:paraId="5CA2D211" w14:textId="77777777" w:rsidR="006D550D" w:rsidRDefault="0098520B">
            <w:pPr>
              <w:pStyle w:val="ConsPlusNormal"/>
              <w:jc w:val="both"/>
              <w:rPr>
                <w:rFonts w:ascii="Times New Roman" w:hAnsi="Times New Roman" w:cs="Times New Roman"/>
                <w:sz w:val="24"/>
                <w:szCs w:val="24"/>
              </w:rPr>
            </w:pPr>
            <w:r>
              <w:rPr>
                <w:rFonts w:ascii="Times New Roman" w:hAnsi="Times New Roman" w:cs="Times New Roman"/>
                <w:sz w:val="24"/>
                <w:szCs w:val="24"/>
              </w:rPr>
              <w:t>9.1.9. Подсочка лесных насаждений, заготовка веточного корма и лапника.</w:t>
            </w:r>
          </w:p>
          <w:p w14:paraId="6D61AE84" w14:textId="77777777" w:rsidR="006D550D" w:rsidRDefault="0098520B">
            <w:pPr>
              <w:pStyle w:val="ConsPlusNormal"/>
              <w:jc w:val="both"/>
              <w:rPr>
                <w:rFonts w:ascii="Times New Roman" w:hAnsi="Times New Roman" w:cs="Times New Roman"/>
                <w:sz w:val="24"/>
                <w:szCs w:val="24"/>
              </w:rPr>
            </w:pPr>
            <w:r>
              <w:rPr>
                <w:rFonts w:ascii="Times New Roman" w:hAnsi="Times New Roman" w:cs="Times New Roman"/>
                <w:sz w:val="24"/>
                <w:szCs w:val="24"/>
              </w:rPr>
              <w:t>9.1.10. Любое повреждение деревьев и кустарников, за исключением неизбежного повреждения деревьев и кустарников при тушении лесных пожаров и при передвижении и стоянке автомототранспортных средств для оказания неотложной медицинской помощи пострадавшим и при тушении пожаров.</w:t>
            </w:r>
          </w:p>
          <w:p w14:paraId="5770DDB6" w14:textId="77777777" w:rsidR="006D550D" w:rsidRDefault="0098520B">
            <w:pPr>
              <w:pStyle w:val="ConsPlusNormal"/>
              <w:jc w:val="both"/>
              <w:rPr>
                <w:rFonts w:ascii="Times New Roman" w:hAnsi="Times New Roman" w:cs="Times New Roman"/>
                <w:sz w:val="24"/>
                <w:szCs w:val="24"/>
              </w:rPr>
            </w:pPr>
            <w:r>
              <w:rPr>
                <w:rFonts w:ascii="Times New Roman" w:hAnsi="Times New Roman" w:cs="Times New Roman"/>
                <w:sz w:val="24"/>
                <w:szCs w:val="24"/>
              </w:rPr>
              <w:t>9.1.11. Заготовка лекарственных растений, мха, ягеля, любых лишайников в декоративных целях.</w:t>
            </w:r>
          </w:p>
          <w:p w14:paraId="1FF66E5A" w14:textId="77777777" w:rsidR="006D550D" w:rsidRDefault="0098520B">
            <w:pPr>
              <w:pStyle w:val="ConsPlusNormal"/>
              <w:jc w:val="both"/>
              <w:rPr>
                <w:rFonts w:ascii="Times New Roman" w:hAnsi="Times New Roman" w:cs="Times New Roman"/>
                <w:sz w:val="24"/>
                <w:szCs w:val="24"/>
              </w:rPr>
            </w:pPr>
            <w:r>
              <w:rPr>
                <w:rFonts w:ascii="Times New Roman" w:hAnsi="Times New Roman" w:cs="Times New Roman"/>
                <w:sz w:val="24"/>
                <w:szCs w:val="24"/>
              </w:rPr>
              <w:t>9.1.12. Распашка земель.</w:t>
            </w:r>
          </w:p>
          <w:p w14:paraId="4BF4475D" w14:textId="77777777" w:rsidR="006D550D" w:rsidRDefault="0098520B">
            <w:pPr>
              <w:pStyle w:val="ConsPlusNormal"/>
              <w:jc w:val="both"/>
              <w:rPr>
                <w:rFonts w:ascii="Times New Roman" w:hAnsi="Times New Roman" w:cs="Times New Roman"/>
                <w:sz w:val="24"/>
                <w:szCs w:val="24"/>
              </w:rPr>
            </w:pPr>
            <w:r>
              <w:rPr>
                <w:rFonts w:ascii="Times New Roman" w:hAnsi="Times New Roman" w:cs="Times New Roman"/>
                <w:sz w:val="24"/>
                <w:szCs w:val="24"/>
              </w:rPr>
              <w:t>9.1.13. Любое повреждение почвенного покрова, за исключением неизбежного повреждения почвенного покрова при тушении лесных пожаров и при передвижении и стоянке автомототранспортных средств для оказания неотложной медицинской помощи пострадавшим и при тушении пожаров.</w:t>
            </w:r>
          </w:p>
          <w:p w14:paraId="75629E5D" w14:textId="77777777" w:rsidR="006D550D" w:rsidRDefault="0098520B">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9.1.14. Любые действия, приводящие к снижению проективного покрытия травяно-кустарничкового и/или мохово-лишайникового ярусов.</w:t>
            </w:r>
          </w:p>
          <w:p w14:paraId="63623EFC" w14:textId="77777777" w:rsidR="006D550D" w:rsidRDefault="0098520B">
            <w:pPr>
              <w:pStyle w:val="ConsPlusNormal"/>
              <w:jc w:val="both"/>
              <w:rPr>
                <w:rFonts w:ascii="Times New Roman" w:hAnsi="Times New Roman" w:cs="Times New Roman"/>
                <w:sz w:val="24"/>
                <w:szCs w:val="24"/>
              </w:rPr>
            </w:pPr>
            <w:r>
              <w:rPr>
                <w:rFonts w:ascii="Times New Roman" w:hAnsi="Times New Roman" w:cs="Times New Roman"/>
                <w:sz w:val="24"/>
                <w:szCs w:val="24"/>
              </w:rPr>
              <w:t>9.1.15. Любые действия, приводящие к исчезновению на обособленных участках травяно-кустарничкового и мохово-лишайникового ярусов отдельных видов растений, грибов и лишайников.</w:t>
            </w:r>
          </w:p>
          <w:p w14:paraId="4B172449" w14:textId="77777777" w:rsidR="006D550D" w:rsidRDefault="0098520B">
            <w:pPr>
              <w:pStyle w:val="ConsPlusNormal"/>
              <w:jc w:val="both"/>
              <w:rPr>
                <w:rFonts w:ascii="Times New Roman" w:hAnsi="Times New Roman" w:cs="Times New Roman"/>
                <w:sz w:val="24"/>
                <w:szCs w:val="24"/>
              </w:rPr>
            </w:pPr>
            <w:r>
              <w:rPr>
                <w:rFonts w:ascii="Times New Roman" w:hAnsi="Times New Roman" w:cs="Times New Roman"/>
                <w:sz w:val="24"/>
                <w:szCs w:val="24"/>
              </w:rPr>
              <w:t>9.1.16. Сбор травянистых растений и их частей, за исключением сбора ягод в соответствии с действующим законодательством.</w:t>
            </w:r>
          </w:p>
          <w:p w14:paraId="51D7DD16" w14:textId="77777777" w:rsidR="006D550D" w:rsidRDefault="0098520B">
            <w:pPr>
              <w:pStyle w:val="ConsPlusNormal"/>
              <w:jc w:val="both"/>
              <w:rPr>
                <w:rFonts w:ascii="Times New Roman" w:hAnsi="Times New Roman" w:cs="Times New Roman"/>
                <w:sz w:val="24"/>
                <w:szCs w:val="24"/>
              </w:rPr>
            </w:pPr>
            <w:r>
              <w:rPr>
                <w:rFonts w:ascii="Times New Roman" w:hAnsi="Times New Roman" w:cs="Times New Roman"/>
                <w:sz w:val="24"/>
                <w:szCs w:val="24"/>
              </w:rPr>
              <w:t>9.1.17. Выпас скота, в том числе выпас домашних северных оленей, а также заготовка любых кормов для домашних и сельскохозяйственных животных.</w:t>
            </w:r>
          </w:p>
          <w:p w14:paraId="6149634A" w14:textId="77777777" w:rsidR="006D550D" w:rsidRDefault="0098520B">
            <w:pPr>
              <w:pStyle w:val="ConsPlusNormal"/>
              <w:jc w:val="both"/>
              <w:rPr>
                <w:rFonts w:ascii="Times New Roman" w:hAnsi="Times New Roman" w:cs="Times New Roman"/>
                <w:sz w:val="24"/>
                <w:szCs w:val="24"/>
              </w:rPr>
            </w:pPr>
            <w:r>
              <w:rPr>
                <w:rFonts w:ascii="Times New Roman" w:hAnsi="Times New Roman" w:cs="Times New Roman"/>
                <w:sz w:val="24"/>
                <w:szCs w:val="24"/>
              </w:rPr>
              <w:t>9.1.18. Засорение и загрязнение территории.</w:t>
            </w:r>
          </w:p>
          <w:p w14:paraId="577306F7" w14:textId="77777777" w:rsidR="006D550D" w:rsidRDefault="0098520B">
            <w:pPr>
              <w:pStyle w:val="ConsPlusNormal"/>
              <w:jc w:val="both"/>
              <w:rPr>
                <w:rFonts w:ascii="Times New Roman" w:hAnsi="Times New Roman" w:cs="Times New Roman"/>
                <w:sz w:val="24"/>
                <w:szCs w:val="24"/>
              </w:rPr>
            </w:pPr>
            <w:r>
              <w:rPr>
                <w:rFonts w:ascii="Times New Roman" w:hAnsi="Times New Roman" w:cs="Times New Roman"/>
                <w:sz w:val="24"/>
                <w:szCs w:val="24"/>
              </w:rPr>
              <w:t>9.1.19. Размещение любых видов отходов.</w:t>
            </w:r>
          </w:p>
          <w:p w14:paraId="72DF1FF2" w14:textId="77777777" w:rsidR="006D550D" w:rsidRDefault="0098520B">
            <w:pPr>
              <w:pStyle w:val="ConsPlusNormal"/>
              <w:jc w:val="both"/>
              <w:rPr>
                <w:rFonts w:ascii="Times New Roman" w:hAnsi="Times New Roman" w:cs="Times New Roman"/>
                <w:sz w:val="24"/>
                <w:szCs w:val="24"/>
              </w:rPr>
            </w:pPr>
            <w:r>
              <w:rPr>
                <w:rFonts w:ascii="Times New Roman" w:hAnsi="Times New Roman" w:cs="Times New Roman"/>
                <w:sz w:val="24"/>
                <w:szCs w:val="24"/>
              </w:rPr>
              <w:t>9.1.20. Передвижение и стоянка любых видов механизированных транспортных средств (за исключением снегоходов, мотосаней, мотобуксировщиков), за исключением случаев, связанных с тушением лесных пожаров и оказанием неотложной медицинской помощи пострадавшим.</w:t>
            </w:r>
          </w:p>
          <w:p w14:paraId="74D98E88" w14:textId="77777777" w:rsidR="006D550D" w:rsidRDefault="0098520B">
            <w:pPr>
              <w:pStyle w:val="ConsPlusNormal"/>
              <w:jc w:val="both"/>
              <w:rPr>
                <w:rFonts w:ascii="Times New Roman" w:hAnsi="Times New Roman" w:cs="Times New Roman"/>
                <w:sz w:val="24"/>
                <w:szCs w:val="24"/>
              </w:rPr>
            </w:pPr>
            <w:r>
              <w:rPr>
                <w:rFonts w:ascii="Times New Roman" w:hAnsi="Times New Roman" w:cs="Times New Roman"/>
                <w:sz w:val="24"/>
                <w:szCs w:val="24"/>
              </w:rPr>
              <w:t>9.1.21. Передвижение и стоянка снегоходов, мотосаней и мотобуксировщиков в отсутствие устойчивого снежного покрова (не менее 15 см).</w:t>
            </w:r>
          </w:p>
          <w:p w14:paraId="593DEEEA" w14:textId="77777777" w:rsidR="006D550D" w:rsidRDefault="0098520B">
            <w:pPr>
              <w:pStyle w:val="ConsPlusNormal"/>
              <w:jc w:val="both"/>
              <w:rPr>
                <w:rFonts w:ascii="Times New Roman" w:hAnsi="Times New Roman" w:cs="Times New Roman"/>
                <w:sz w:val="24"/>
                <w:szCs w:val="24"/>
              </w:rPr>
            </w:pPr>
            <w:r>
              <w:rPr>
                <w:rFonts w:ascii="Times New Roman" w:hAnsi="Times New Roman" w:cs="Times New Roman"/>
                <w:sz w:val="24"/>
                <w:szCs w:val="24"/>
              </w:rPr>
              <w:t>9.1.22. Любое строительство, возведение строений и сооружений временного и капитального характера (за исключением возведения строений и сооружений временного характера, назначение которых не противоречит целям создания и режиму памятника природы, и осуществляется для благоустройства имеющихся на территории памятника природы тропиночной сети и мест отдыха в порядке, установленном законодательством Российской Федерации, при условии получения разрешения управляющего учреждения).</w:t>
            </w:r>
          </w:p>
          <w:p w14:paraId="38037C6C" w14:textId="77777777" w:rsidR="006D550D" w:rsidRDefault="0098520B">
            <w:pPr>
              <w:pStyle w:val="ConsPlusNormal"/>
              <w:jc w:val="both"/>
              <w:rPr>
                <w:rFonts w:ascii="Times New Roman" w:hAnsi="Times New Roman" w:cs="Times New Roman"/>
                <w:sz w:val="24"/>
                <w:szCs w:val="24"/>
              </w:rPr>
            </w:pPr>
            <w:r>
              <w:rPr>
                <w:rFonts w:ascii="Times New Roman" w:hAnsi="Times New Roman" w:cs="Times New Roman"/>
                <w:sz w:val="24"/>
                <w:szCs w:val="24"/>
              </w:rPr>
              <w:t>9.1.23. Прокладка новых дорог и новых иных коммуникаций.</w:t>
            </w:r>
          </w:p>
          <w:p w14:paraId="78C906E9" w14:textId="77777777" w:rsidR="006D550D" w:rsidRDefault="0098520B">
            <w:pPr>
              <w:pStyle w:val="ConsPlusNormal"/>
              <w:jc w:val="both"/>
              <w:rPr>
                <w:rFonts w:ascii="Times New Roman" w:hAnsi="Times New Roman" w:cs="Times New Roman"/>
                <w:sz w:val="24"/>
                <w:szCs w:val="24"/>
              </w:rPr>
            </w:pPr>
            <w:r>
              <w:rPr>
                <w:rFonts w:ascii="Times New Roman" w:hAnsi="Times New Roman" w:cs="Times New Roman"/>
                <w:sz w:val="24"/>
                <w:szCs w:val="24"/>
              </w:rPr>
              <w:t>9.1.24. Проведение спортивных и культурно-массовых мероприятий, за исключением проведения образовательных экскурсий.</w:t>
            </w:r>
          </w:p>
          <w:p w14:paraId="531B0404" w14:textId="77777777" w:rsidR="006D550D" w:rsidRDefault="0098520B">
            <w:pPr>
              <w:pStyle w:val="ConsPlusNormal"/>
              <w:jc w:val="both"/>
              <w:rPr>
                <w:rFonts w:ascii="Times New Roman" w:hAnsi="Times New Roman" w:cs="Times New Roman"/>
                <w:sz w:val="24"/>
                <w:szCs w:val="24"/>
              </w:rPr>
            </w:pPr>
            <w:r>
              <w:rPr>
                <w:rFonts w:ascii="Times New Roman" w:hAnsi="Times New Roman" w:cs="Times New Roman"/>
                <w:sz w:val="24"/>
                <w:szCs w:val="24"/>
              </w:rPr>
              <w:t>9.1.25. Разбивка туристических стоянок, организация новых кострищ и разведение костров вне мест, существовавших на момент утверждения настоящего Паспорта, или вне мест, определенных управляющим учреждением.</w:t>
            </w:r>
          </w:p>
          <w:p w14:paraId="4E75F288" w14:textId="77777777" w:rsidR="006D550D" w:rsidRDefault="0098520B">
            <w:pPr>
              <w:pStyle w:val="ConsPlusNormal"/>
              <w:jc w:val="both"/>
              <w:rPr>
                <w:rFonts w:ascii="Times New Roman" w:hAnsi="Times New Roman" w:cs="Times New Roman"/>
                <w:sz w:val="24"/>
                <w:szCs w:val="24"/>
              </w:rPr>
            </w:pPr>
            <w:r>
              <w:rPr>
                <w:rFonts w:ascii="Times New Roman" w:hAnsi="Times New Roman" w:cs="Times New Roman"/>
                <w:sz w:val="24"/>
                <w:szCs w:val="24"/>
              </w:rPr>
              <w:t>9.1.26. Иные виды деятельности, если они противоречат целям создания памятника природы или влекут за собой нарушение сохранности природных комплексов и их компонентов на территории памятника природы.</w:t>
            </w:r>
          </w:p>
          <w:p w14:paraId="1DE62685" w14:textId="77777777" w:rsidR="006D550D" w:rsidRDefault="0098520B">
            <w:pPr>
              <w:pStyle w:val="ConsPlusNormal"/>
              <w:jc w:val="both"/>
              <w:rPr>
                <w:rFonts w:ascii="Times New Roman" w:hAnsi="Times New Roman" w:cs="Times New Roman"/>
                <w:sz w:val="24"/>
                <w:szCs w:val="24"/>
              </w:rPr>
            </w:pPr>
            <w:r>
              <w:rPr>
                <w:rFonts w:ascii="Times New Roman" w:hAnsi="Times New Roman" w:cs="Times New Roman"/>
                <w:sz w:val="24"/>
                <w:szCs w:val="24"/>
              </w:rPr>
              <w:t>9.2. На территории памятника природы разрешаются (при наличии разрешения управляющего учреждения):</w:t>
            </w:r>
          </w:p>
          <w:p w14:paraId="2160915D" w14:textId="77777777" w:rsidR="006D550D" w:rsidRDefault="0098520B">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9.2.1. Охота в соответствии с действующими правилами </w:t>
            </w:r>
            <w:r>
              <w:rPr>
                <w:rFonts w:ascii="Times New Roman" w:hAnsi="Times New Roman" w:cs="Times New Roman"/>
                <w:sz w:val="24"/>
                <w:szCs w:val="24"/>
              </w:rPr>
              <w:lastRenderedPageBreak/>
              <w:t>охоты.</w:t>
            </w:r>
          </w:p>
          <w:p w14:paraId="10B5567C" w14:textId="77777777" w:rsidR="006D550D" w:rsidRDefault="0098520B">
            <w:pPr>
              <w:pStyle w:val="ConsPlusNormal"/>
              <w:jc w:val="both"/>
              <w:rPr>
                <w:rFonts w:ascii="Times New Roman" w:hAnsi="Times New Roman" w:cs="Times New Roman"/>
                <w:sz w:val="24"/>
                <w:szCs w:val="24"/>
              </w:rPr>
            </w:pPr>
            <w:r>
              <w:rPr>
                <w:rFonts w:ascii="Times New Roman" w:hAnsi="Times New Roman" w:cs="Times New Roman"/>
                <w:sz w:val="24"/>
                <w:szCs w:val="24"/>
              </w:rPr>
              <w:t>9.2.2. Сбор и заготовка для собственных нужд грибов и ягод в соответствии с действующим законодательством.</w:t>
            </w:r>
          </w:p>
          <w:p w14:paraId="17C38148" w14:textId="77777777" w:rsidR="006D550D" w:rsidRDefault="0098520B">
            <w:pPr>
              <w:pStyle w:val="ConsPlusNormal"/>
              <w:jc w:val="both"/>
              <w:rPr>
                <w:rFonts w:ascii="Times New Roman" w:hAnsi="Times New Roman" w:cs="Times New Roman"/>
                <w:sz w:val="24"/>
                <w:szCs w:val="24"/>
              </w:rPr>
            </w:pPr>
            <w:r>
              <w:rPr>
                <w:rFonts w:ascii="Times New Roman" w:hAnsi="Times New Roman" w:cs="Times New Roman"/>
                <w:sz w:val="24"/>
                <w:szCs w:val="24"/>
              </w:rPr>
              <w:t>9.2.3. Рекреация и научно-познавательная деятельность при условии соблюдения ограничений, предусмотренных в пп. 9.1.1 - 9.1.26 настоящего Паспорта.</w:t>
            </w:r>
          </w:p>
          <w:p w14:paraId="42435D68" w14:textId="77777777" w:rsidR="006D550D" w:rsidRDefault="0098520B">
            <w:pPr>
              <w:pStyle w:val="ConsPlusNormal"/>
              <w:jc w:val="both"/>
              <w:rPr>
                <w:rFonts w:ascii="Times New Roman" w:hAnsi="Times New Roman" w:cs="Times New Roman"/>
                <w:sz w:val="24"/>
                <w:szCs w:val="24"/>
              </w:rPr>
            </w:pPr>
            <w:r>
              <w:rPr>
                <w:rFonts w:ascii="Times New Roman" w:hAnsi="Times New Roman" w:cs="Times New Roman"/>
                <w:sz w:val="24"/>
                <w:szCs w:val="24"/>
              </w:rPr>
              <w:t>9.2.4. Научные исследования, не связанные с нарушением режима памятника природы и не нарушающие естественное функционирование природных комплексов.</w:t>
            </w:r>
          </w:p>
          <w:p w14:paraId="2D6325BD" w14:textId="77777777" w:rsidR="006D550D" w:rsidRDefault="0098520B">
            <w:pPr>
              <w:pStyle w:val="ConsPlusNormal"/>
              <w:jc w:val="both"/>
              <w:rPr>
                <w:rFonts w:ascii="Times New Roman" w:hAnsi="Times New Roman" w:cs="Times New Roman"/>
                <w:sz w:val="24"/>
                <w:szCs w:val="24"/>
              </w:rPr>
            </w:pPr>
            <w:r>
              <w:rPr>
                <w:rFonts w:ascii="Times New Roman" w:hAnsi="Times New Roman" w:cs="Times New Roman"/>
                <w:sz w:val="24"/>
                <w:szCs w:val="24"/>
              </w:rPr>
              <w:t>9.2.5. Проведение образовательных экскурсий.</w:t>
            </w:r>
          </w:p>
          <w:p w14:paraId="4FAB9E06" w14:textId="77777777" w:rsidR="006D550D" w:rsidRDefault="0098520B">
            <w:pPr>
              <w:pStyle w:val="ConsPlusNormal"/>
              <w:jc w:val="both"/>
              <w:rPr>
                <w:rFonts w:ascii="Times New Roman" w:hAnsi="Times New Roman" w:cs="Times New Roman"/>
                <w:sz w:val="24"/>
                <w:szCs w:val="24"/>
              </w:rPr>
            </w:pPr>
            <w:r>
              <w:rPr>
                <w:rFonts w:ascii="Times New Roman" w:hAnsi="Times New Roman" w:cs="Times New Roman"/>
                <w:sz w:val="24"/>
                <w:szCs w:val="24"/>
              </w:rPr>
              <w:t>9.2.6. Передвижение на снегоходах, мотосанях, мотобуксировщиках при наличии устойчивого снежного покрова.</w:t>
            </w:r>
          </w:p>
          <w:p w14:paraId="05DA2845" w14:textId="77777777" w:rsidR="006D550D" w:rsidRDefault="0098520B">
            <w:pPr>
              <w:pStyle w:val="ConsPlusNormal"/>
              <w:jc w:val="both"/>
              <w:rPr>
                <w:rFonts w:ascii="Times New Roman" w:hAnsi="Times New Roman" w:cs="Times New Roman"/>
                <w:sz w:val="24"/>
                <w:szCs w:val="24"/>
              </w:rPr>
            </w:pPr>
            <w:r>
              <w:rPr>
                <w:rFonts w:ascii="Times New Roman" w:hAnsi="Times New Roman" w:cs="Times New Roman"/>
                <w:sz w:val="24"/>
                <w:szCs w:val="24"/>
              </w:rPr>
              <w:t>9.3. Все мероприятия, не оговоренные специально как запрещенные или разрешенные на территории памятника природы, проводятся при условии получения разрешения управляющего учреждения.</w:t>
            </w:r>
          </w:p>
          <w:p w14:paraId="1D479B9C" w14:textId="77777777" w:rsidR="006D550D" w:rsidRDefault="0098520B">
            <w:pPr>
              <w:pStyle w:val="ConsPlusNormal"/>
              <w:jc w:val="both"/>
              <w:rPr>
                <w:rFonts w:ascii="Times New Roman" w:hAnsi="Times New Roman" w:cs="Times New Roman"/>
                <w:sz w:val="24"/>
                <w:szCs w:val="24"/>
              </w:rPr>
            </w:pPr>
            <w:r>
              <w:rPr>
                <w:rFonts w:ascii="Times New Roman" w:hAnsi="Times New Roman" w:cs="Times New Roman"/>
                <w:sz w:val="24"/>
                <w:szCs w:val="24"/>
              </w:rPr>
              <w:t>9.4. Нарушение установленного режима особой охраны территории памятника природы и иных правил охраны и использования окружающей среды на территории памятника природы влечет за собой ответственность в соответствии с действующим законодательством.</w:t>
            </w:r>
          </w:p>
          <w:p w14:paraId="5F298085" w14:textId="77777777" w:rsidR="006D550D" w:rsidRDefault="0098520B">
            <w:pPr>
              <w:pStyle w:val="ConsPlusNormal"/>
              <w:jc w:val="both"/>
              <w:rPr>
                <w:rFonts w:ascii="Times New Roman" w:hAnsi="Times New Roman" w:cs="Times New Roman"/>
                <w:sz w:val="24"/>
                <w:szCs w:val="24"/>
              </w:rPr>
            </w:pPr>
            <w:r>
              <w:rPr>
                <w:rFonts w:ascii="Times New Roman" w:hAnsi="Times New Roman" w:cs="Times New Roman"/>
                <w:sz w:val="24"/>
                <w:szCs w:val="24"/>
              </w:rPr>
              <w:t>9.5. Вред, причиненный природным объектам и комплексам в границах памятника природы, подлежит возмещению в порядке, установленном действующим законодательством.</w:t>
            </w:r>
          </w:p>
        </w:tc>
      </w:tr>
      <w:tr w:rsidR="006D550D" w14:paraId="260C535F" w14:textId="77777777">
        <w:tc>
          <w:tcPr>
            <w:tcW w:w="3369" w:type="dxa"/>
          </w:tcPr>
          <w:p w14:paraId="2EB298DA" w14:textId="77777777" w:rsidR="006D550D" w:rsidRDefault="0098520B">
            <w:pPr>
              <w:pStyle w:val="ConsPlusNormal"/>
              <w:jc w:val="both"/>
              <w:rPr>
                <w:rFonts w:ascii="Times New Roman" w:hAnsi="Times New Roman" w:cs="Times New Roman"/>
                <w:b/>
                <w:sz w:val="24"/>
                <w:szCs w:val="24"/>
              </w:rPr>
            </w:pPr>
            <w:r>
              <w:rPr>
                <w:rFonts w:ascii="Times New Roman" w:hAnsi="Times New Roman" w:cs="Times New Roman"/>
                <w:b/>
                <w:sz w:val="24"/>
                <w:szCs w:val="24"/>
              </w:rPr>
              <w:lastRenderedPageBreak/>
              <w:t>26) Зонирование территории ООПТ</w:t>
            </w:r>
          </w:p>
        </w:tc>
        <w:tc>
          <w:tcPr>
            <w:tcW w:w="6202" w:type="dxa"/>
          </w:tcPr>
          <w:p w14:paraId="149EAAD4" w14:textId="77777777" w:rsidR="006D550D" w:rsidRDefault="0098520B">
            <w:pPr>
              <w:pStyle w:val="ConsPlusNormal"/>
              <w:jc w:val="both"/>
              <w:rPr>
                <w:rFonts w:ascii="Times New Roman" w:hAnsi="Times New Roman" w:cs="Times New Roman"/>
                <w:sz w:val="24"/>
                <w:szCs w:val="24"/>
              </w:rPr>
            </w:pPr>
            <w:r>
              <w:rPr>
                <w:rFonts w:ascii="Times New Roman" w:hAnsi="Times New Roman" w:cs="Times New Roman"/>
                <w:sz w:val="24"/>
                <w:szCs w:val="24"/>
              </w:rPr>
              <w:t>Отсутствует</w:t>
            </w:r>
          </w:p>
        </w:tc>
      </w:tr>
      <w:tr w:rsidR="006D550D" w14:paraId="06EED362" w14:textId="77777777">
        <w:tc>
          <w:tcPr>
            <w:tcW w:w="3369" w:type="dxa"/>
          </w:tcPr>
          <w:p w14:paraId="41E71A82" w14:textId="77777777" w:rsidR="006D550D" w:rsidRDefault="0098520B">
            <w:pPr>
              <w:pStyle w:val="ConsPlusNormal"/>
              <w:jc w:val="both"/>
              <w:rPr>
                <w:rFonts w:ascii="Times New Roman" w:hAnsi="Times New Roman" w:cs="Times New Roman"/>
                <w:b/>
                <w:sz w:val="24"/>
                <w:szCs w:val="24"/>
              </w:rPr>
            </w:pPr>
            <w:r>
              <w:rPr>
                <w:rFonts w:ascii="Times New Roman" w:hAnsi="Times New Roman" w:cs="Times New Roman"/>
                <w:b/>
                <w:sz w:val="24"/>
                <w:szCs w:val="24"/>
              </w:rPr>
              <w:t>27) Режим охранной зоны ООПТ</w:t>
            </w:r>
          </w:p>
        </w:tc>
        <w:tc>
          <w:tcPr>
            <w:tcW w:w="6202" w:type="dxa"/>
          </w:tcPr>
          <w:p w14:paraId="59F0D381" w14:textId="77777777" w:rsidR="006D550D" w:rsidRDefault="0098520B">
            <w:pPr>
              <w:pStyle w:val="ConsPlusNormal"/>
              <w:jc w:val="both"/>
              <w:rPr>
                <w:rFonts w:ascii="Times New Roman" w:hAnsi="Times New Roman" w:cs="Times New Roman"/>
                <w:sz w:val="24"/>
                <w:szCs w:val="24"/>
              </w:rPr>
            </w:pPr>
            <w:r>
              <w:rPr>
                <w:rFonts w:ascii="Times New Roman" w:hAnsi="Times New Roman" w:cs="Times New Roman"/>
                <w:sz w:val="24"/>
                <w:szCs w:val="24"/>
              </w:rPr>
              <w:t>Отсутствует</w:t>
            </w:r>
          </w:p>
        </w:tc>
      </w:tr>
      <w:tr w:rsidR="006D550D" w14:paraId="3CEA51D5" w14:textId="77777777">
        <w:tc>
          <w:tcPr>
            <w:tcW w:w="3369" w:type="dxa"/>
          </w:tcPr>
          <w:p w14:paraId="13301013" w14:textId="77777777" w:rsidR="006D550D" w:rsidRDefault="0098520B">
            <w:pPr>
              <w:pStyle w:val="ConsPlusNormal"/>
              <w:rPr>
                <w:rFonts w:ascii="Times New Roman" w:hAnsi="Times New Roman" w:cs="Times New Roman"/>
                <w:b/>
                <w:sz w:val="24"/>
                <w:szCs w:val="24"/>
              </w:rPr>
            </w:pPr>
            <w:r>
              <w:rPr>
                <w:rFonts w:ascii="Times New Roman" w:hAnsi="Times New Roman" w:cs="Times New Roman"/>
                <w:b/>
                <w:sz w:val="24"/>
                <w:szCs w:val="24"/>
              </w:rPr>
              <w:t>28) Собственники, землепользователи, землевладельцы, арендаторы земельных участков, находящихся в границах ООПТ</w:t>
            </w:r>
          </w:p>
        </w:tc>
        <w:tc>
          <w:tcPr>
            <w:tcW w:w="6202" w:type="dxa"/>
          </w:tcPr>
          <w:p w14:paraId="35E56898" w14:textId="77777777" w:rsidR="006D550D" w:rsidRDefault="0098520B">
            <w:pPr>
              <w:pStyle w:val="ConsPlusNormal"/>
              <w:jc w:val="both"/>
              <w:rPr>
                <w:rFonts w:ascii="Times New Roman" w:hAnsi="Times New Roman" w:cs="Times New Roman"/>
                <w:sz w:val="24"/>
                <w:szCs w:val="24"/>
              </w:rPr>
            </w:pPr>
            <w:r>
              <w:rPr>
                <w:rFonts w:ascii="Times New Roman" w:hAnsi="Times New Roman" w:cs="Times New Roman"/>
                <w:sz w:val="24"/>
                <w:szCs w:val="24"/>
              </w:rPr>
              <w:t>Отсутствуют</w:t>
            </w:r>
          </w:p>
        </w:tc>
      </w:tr>
      <w:tr w:rsidR="006D550D" w14:paraId="75C8E208" w14:textId="77777777">
        <w:tc>
          <w:tcPr>
            <w:tcW w:w="3369" w:type="dxa"/>
          </w:tcPr>
          <w:p w14:paraId="04521E37" w14:textId="77777777" w:rsidR="006D550D" w:rsidRDefault="0098520B">
            <w:pPr>
              <w:pStyle w:val="ConsPlusNormal"/>
              <w:jc w:val="both"/>
              <w:rPr>
                <w:rFonts w:ascii="Times New Roman" w:hAnsi="Times New Roman" w:cs="Times New Roman"/>
                <w:b/>
                <w:sz w:val="24"/>
                <w:szCs w:val="24"/>
              </w:rPr>
            </w:pPr>
            <w:r>
              <w:rPr>
                <w:rFonts w:ascii="Times New Roman" w:hAnsi="Times New Roman" w:cs="Times New Roman"/>
                <w:b/>
                <w:sz w:val="24"/>
                <w:szCs w:val="24"/>
              </w:rPr>
              <w:t>29) Просветительские и рекреационные объекты на ООПТ</w:t>
            </w:r>
          </w:p>
        </w:tc>
        <w:tc>
          <w:tcPr>
            <w:tcW w:w="6202" w:type="dxa"/>
          </w:tcPr>
          <w:p w14:paraId="5D5DE28B" w14:textId="77777777" w:rsidR="006D550D" w:rsidRDefault="0098520B">
            <w:pPr>
              <w:pStyle w:val="ConsPlusNormal"/>
              <w:jc w:val="both"/>
              <w:rPr>
                <w:rFonts w:ascii="Times New Roman" w:hAnsi="Times New Roman" w:cs="Times New Roman"/>
                <w:sz w:val="24"/>
                <w:szCs w:val="24"/>
              </w:rPr>
            </w:pPr>
            <w:r>
              <w:rPr>
                <w:rFonts w:ascii="Times New Roman" w:hAnsi="Times New Roman" w:cs="Times New Roman"/>
                <w:sz w:val="24"/>
                <w:szCs w:val="24"/>
              </w:rPr>
              <w:t>Отсутствуют</w:t>
            </w:r>
          </w:p>
        </w:tc>
      </w:tr>
    </w:tbl>
    <w:p w14:paraId="3694508E" w14:textId="77777777" w:rsidR="006D550D" w:rsidRDefault="006D550D">
      <w:pPr>
        <w:spacing w:line="240" w:lineRule="auto"/>
      </w:pPr>
    </w:p>
    <w:sectPr w:rsidR="006D550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A06A84" w14:textId="77777777" w:rsidR="0098520B" w:rsidRDefault="0098520B">
      <w:pPr>
        <w:spacing w:after="0" w:line="240" w:lineRule="auto"/>
      </w:pPr>
      <w:r>
        <w:separator/>
      </w:r>
    </w:p>
  </w:endnote>
  <w:endnote w:type="continuationSeparator" w:id="0">
    <w:p w14:paraId="48DBF786" w14:textId="77777777" w:rsidR="0098520B" w:rsidRDefault="00985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A2FF09" w14:textId="77777777" w:rsidR="0098520B" w:rsidRDefault="0098520B">
      <w:pPr>
        <w:spacing w:after="0" w:line="240" w:lineRule="auto"/>
      </w:pPr>
      <w:r>
        <w:separator/>
      </w:r>
    </w:p>
  </w:footnote>
  <w:footnote w:type="continuationSeparator" w:id="0">
    <w:p w14:paraId="4D485605" w14:textId="77777777" w:rsidR="0098520B" w:rsidRDefault="009852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A1503"/>
    <w:multiLevelType w:val="hybridMultilevel"/>
    <w:tmpl w:val="759A15D6"/>
    <w:lvl w:ilvl="0" w:tplc="FFFFFFFF">
      <w:start w:val="1"/>
      <w:numFmt w:val="decimal"/>
      <w:lvlText w:val="%1."/>
      <w:lvlJc w:val="left"/>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41DF51A9"/>
    <w:multiLevelType w:val="hybridMultilevel"/>
    <w:tmpl w:val="F98E7640"/>
    <w:lvl w:ilvl="0" w:tplc="FFFFFFFF">
      <w:start w:val="1"/>
      <w:numFmt w:val="decimal"/>
      <w:lvlText w:val="%1."/>
      <w:lvlJc w:val="left"/>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550D"/>
    <w:rsid w:val="000F3324"/>
    <w:rsid w:val="004D3E18"/>
    <w:rsid w:val="00610DC2"/>
    <w:rsid w:val="006D550D"/>
    <w:rsid w:val="0098520B"/>
    <w:rsid w:val="00B33721"/>
    <w:rsid w:val="00D21C72"/>
    <w:rsid w:val="00DD0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CC200"/>
  <w15:docId w15:val="{57379F0E-9F3F-477C-BEF6-8D6B438A3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rPr>
      <w:b/>
      <w:bCs/>
      <w:color w:val="4F81BD" w:themeColor="accent1"/>
      <w:sz w:val="18"/>
      <w:szCs w:val="18"/>
    </w:rPr>
  </w:style>
  <w:style w:type="character" w:customStyle="1" w:styleId="ae">
    <w:name w:val="Нижний колонтитул Знак"/>
    <w:link w:val="ad"/>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basedOn w:val="a0"/>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paragraph" w:customStyle="1" w:styleId="ConsPlusNormal">
    <w:name w:val="ConsPlusNormal"/>
    <w:pPr>
      <w:spacing w:after="0" w:line="240" w:lineRule="auto"/>
    </w:pPr>
    <w:rPr>
      <w:rFonts w:ascii="Arial" w:hAnsi="Arial" w:cs="Arial"/>
      <w:sz w:val="20"/>
      <w:szCs w:val="20"/>
    </w:rPr>
  </w:style>
  <w:style w:type="table" w:styleId="af8">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
    <w:name w:val="Heading"/>
    <w:pPr>
      <w:spacing w:after="0" w:line="240" w:lineRule="auto"/>
    </w:pPr>
    <w:rPr>
      <w:rFonts w:ascii="Arial" w:eastAsia="Times New Roman" w:hAnsi="Arial" w:cs="Arial"/>
      <w:b/>
      <w:bCs/>
      <w:lang w:eastAsia="ru-RU"/>
    </w:rPr>
  </w:style>
  <w:style w:type="paragraph" w:styleId="af9">
    <w:name w:val="Balloon Text"/>
    <w:basedOn w:val="a"/>
    <w:link w:val="afa"/>
    <w:uiPriority w:val="99"/>
    <w:semiHidden/>
    <w:unhideWhenUsed/>
    <w:pPr>
      <w:spacing w:after="0" w:line="240" w:lineRule="auto"/>
    </w:pPr>
    <w:rPr>
      <w:rFonts w:ascii="Segoe UI" w:hAnsi="Segoe UI" w:cs="Segoe UI"/>
      <w:sz w:val="18"/>
      <w:szCs w:val="18"/>
    </w:rPr>
  </w:style>
  <w:style w:type="character" w:customStyle="1" w:styleId="afa">
    <w:name w:val="Текст выноски Знак"/>
    <w:basedOn w:val="a0"/>
    <w:link w:val="af9"/>
    <w:uiPriority w:val="99"/>
    <w:semiHidden/>
    <w:rPr>
      <w:rFonts w:ascii="Segoe UI" w:hAnsi="Segoe UI" w:cs="Segoe UI"/>
      <w:sz w:val="18"/>
      <w:szCs w:val="18"/>
    </w:rPr>
  </w:style>
  <w:style w:type="character" w:styleId="afb">
    <w:name w:val="Hyperlink"/>
    <w:basedOn w:val="a0"/>
    <w:uiPriority w:val="99"/>
    <w:unhideWhenUsed/>
    <w:rPr>
      <w:color w:val="0000FF" w:themeColor="hyperlink"/>
      <w:u w:val="single"/>
    </w:rPr>
  </w:style>
  <w:style w:type="paragraph" w:customStyle="1" w:styleId="docdata">
    <w:name w:val="docdata"/>
    <w:aliases w:val="docy,v5,3550,bqiaagaaeyqcaaagiaiaaanvcwaabx0laaaaaaaaaaaaaaaaaaaaaaaaaaaaaaaaaaaaaaaaaaaaaaaaaaaaaaaaaaaaaaaaaaaaaaaaaaaaaaaaaaaaaaaaaaaaaaaaaaaaaaaaaaaaaaaaaaaaaaaaaaaaaaaaaaaaaaaaaaaaaaaaaaaaaaaaaaaaaaaaaaaaaaaaaaaaaaaaaaaaaaaaaaaaaaaaaaaaaaaa"/>
    <w:basedOn w:val="a"/>
    <w:rsid w:val="00B337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c">
    <w:name w:val="Normal (Web)"/>
    <w:basedOn w:val="a"/>
    <w:uiPriority w:val="99"/>
    <w:unhideWhenUsed/>
    <w:rsid w:val="00B3372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3973621">
      <w:bodyDiv w:val="1"/>
      <w:marLeft w:val="0"/>
      <w:marRight w:val="0"/>
      <w:marTop w:val="0"/>
      <w:marBottom w:val="0"/>
      <w:divBdr>
        <w:top w:val="none" w:sz="0" w:space="0" w:color="auto"/>
        <w:left w:val="none" w:sz="0" w:space="0" w:color="auto"/>
        <w:bottom w:val="none" w:sz="0" w:space="0" w:color="auto"/>
        <w:right w:val="none" w:sz="0" w:space="0" w:color="auto"/>
      </w:divBdr>
    </w:div>
    <w:div w:id="150793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12</Pages>
  <Words>3767</Words>
  <Characters>21477</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kpmo</Company>
  <LinksUpToDate>false</LinksUpToDate>
  <CharactersWithSpaces>25194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Vorontsova</dc:creator>
  <cp:keywords/>
  <dc:description/>
  <cp:lastModifiedBy>Ксения Михайловна Пищаскина</cp:lastModifiedBy>
  <cp:revision>66</cp:revision>
  <dcterms:created xsi:type="dcterms:W3CDTF">2015-11-22T09:27:00Z</dcterms:created>
  <dcterms:modified xsi:type="dcterms:W3CDTF">2023-09-01T11:50:00Z</dcterms:modified>
</cp:coreProperties>
</file>