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98FFF" w14:textId="77777777" w:rsidR="00174D5E" w:rsidRDefault="00BD48AA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0266067A" w14:textId="77777777" w:rsidR="00174D5E" w:rsidRDefault="00174D5E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1F132BD2" w14:textId="77777777" w:rsidR="00174D5E" w:rsidRDefault="00174D5E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3D84E54B" w14:textId="77777777" w:rsidR="00174D5E" w:rsidRDefault="00BD48AA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2E5D3C19" w14:textId="77777777" w:rsidR="00174D5E" w:rsidRDefault="00174D5E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49D75A5B" w14:textId="77777777" w:rsidR="00174D5E" w:rsidRDefault="00BD48AA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037</w:t>
      </w:r>
    </w:p>
    <w:p w14:paraId="65B235A4" w14:textId="77777777" w:rsidR="00174D5E" w:rsidRDefault="00174D5E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00C0B397" w14:textId="77777777" w:rsidR="00174D5E" w:rsidRDefault="00174D5E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7BB6679E" w14:textId="77777777" w:rsidR="00174D5E" w:rsidRDefault="00174D5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FB20858" w14:textId="77777777" w:rsidR="00174D5E" w:rsidRDefault="00BD48AA">
      <w:pPr>
        <w:pStyle w:val="ConsPlusNormal"/>
        <w:ind w:right="-14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КЕДРЫ ЛЕСНОГО КОРДОНА КРИВЕЦ </w:t>
      </w:r>
    </w:p>
    <w:p w14:paraId="0BF6E539" w14:textId="77777777" w:rsidR="00174D5E" w:rsidRDefault="00174D5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9C4799A" w14:textId="77777777" w:rsidR="00174D5E" w:rsidRDefault="00BD48A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2179BDC6" w14:textId="77777777" w:rsidR="00174D5E" w:rsidRDefault="00174D5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6720A94" w14:textId="77777777" w:rsidR="00174D5E" w:rsidRDefault="00BD48A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700CABB3" w14:textId="77777777" w:rsidR="00174D5E" w:rsidRDefault="00174D5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123ED5C" w14:textId="77777777" w:rsidR="00174D5E" w:rsidRDefault="00174D5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A55BBA9" w14:textId="77777777" w:rsidR="00174D5E" w:rsidRDefault="00174D5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60D290C" w14:textId="77777777" w:rsidR="00174D5E" w:rsidRDefault="00174D5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1EC855A" w14:textId="77777777" w:rsidR="00174D5E" w:rsidRDefault="00174D5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9C4BF49" w14:textId="77777777" w:rsidR="00174D5E" w:rsidRDefault="00174D5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BEB3B73" w14:textId="77777777" w:rsidR="00174D5E" w:rsidRDefault="00174D5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A545BDB" w14:textId="77777777" w:rsidR="00174D5E" w:rsidRDefault="00174D5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154B96C" w14:textId="77777777" w:rsidR="00174D5E" w:rsidRDefault="00174D5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A5A4E68" w14:textId="77777777" w:rsidR="00174D5E" w:rsidRDefault="00174D5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57ED475" w14:textId="77777777" w:rsidR="00174D5E" w:rsidRDefault="00174D5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DA95CD3" w14:textId="77777777" w:rsidR="00174D5E" w:rsidRDefault="00174D5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55B0010" w14:textId="77777777" w:rsidR="00174D5E" w:rsidRDefault="00174D5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F1E57ED" w14:textId="77777777" w:rsidR="00174D5E" w:rsidRDefault="00174D5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A20116F" w14:textId="77777777" w:rsidR="00174D5E" w:rsidRDefault="00174D5E">
      <w:pPr>
        <w:pStyle w:val="ConsPlusNormal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174D5E" w14:paraId="3422BE3F" w14:textId="77777777">
        <w:tc>
          <w:tcPr>
            <w:tcW w:w="3369" w:type="dxa"/>
          </w:tcPr>
          <w:p w14:paraId="3B49D6B8" w14:textId="77777777" w:rsidR="00174D5E" w:rsidRDefault="00BD48A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1ABF3361" w14:textId="77777777" w:rsidR="00174D5E" w:rsidRDefault="00BD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Кедры лесного кордона Кривец</w:t>
            </w:r>
          </w:p>
        </w:tc>
      </w:tr>
      <w:tr w:rsidR="00174D5E" w14:paraId="76D4275F" w14:textId="77777777">
        <w:tc>
          <w:tcPr>
            <w:tcW w:w="3369" w:type="dxa"/>
          </w:tcPr>
          <w:p w14:paraId="33E93E98" w14:textId="77777777" w:rsidR="00174D5E" w:rsidRDefault="00BD48A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1613208B" w14:textId="77777777" w:rsidR="00174D5E" w:rsidRDefault="00BD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174D5E" w14:paraId="6B6AC995" w14:textId="77777777">
        <w:tc>
          <w:tcPr>
            <w:tcW w:w="3369" w:type="dxa"/>
          </w:tcPr>
          <w:p w14:paraId="43F74E2A" w14:textId="77777777" w:rsidR="00174D5E" w:rsidRDefault="00BD48A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017E7568" w14:textId="77777777" w:rsidR="00174D5E" w:rsidRDefault="00BD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174D5E" w14:paraId="0DBB7919" w14:textId="77777777">
        <w:tc>
          <w:tcPr>
            <w:tcW w:w="3369" w:type="dxa"/>
          </w:tcPr>
          <w:p w14:paraId="7AC438CF" w14:textId="77777777" w:rsidR="00174D5E" w:rsidRDefault="00BD48AA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54C4674B" w14:textId="77777777" w:rsidR="00174D5E" w:rsidRDefault="00BD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037</w:t>
            </w:r>
          </w:p>
        </w:tc>
      </w:tr>
      <w:tr w:rsidR="00174D5E" w14:paraId="0A1E4841" w14:textId="77777777">
        <w:tc>
          <w:tcPr>
            <w:tcW w:w="3369" w:type="dxa"/>
          </w:tcPr>
          <w:p w14:paraId="6C21672E" w14:textId="77777777" w:rsidR="00174D5E" w:rsidRDefault="00BD48A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58804B44" w14:textId="77777777" w:rsidR="00174D5E" w:rsidRDefault="00BD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Ботанический (лесной)</w:t>
            </w:r>
          </w:p>
          <w:p w14:paraId="4CD45DC6" w14:textId="77777777" w:rsidR="00174D5E" w:rsidRDefault="00BD48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№77»</w:t>
            </w:r>
          </w:p>
        </w:tc>
      </w:tr>
      <w:tr w:rsidR="00174D5E" w14:paraId="3FBE6BCF" w14:textId="77777777">
        <w:tc>
          <w:tcPr>
            <w:tcW w:w="3369" w:type="dxa"/>
          </w:tcPr>
          <w:p w14:paraId="46C6987D" w14:textId="77777777" w:rsidR="00174D5E" w:rsidRDefault="00BD48A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4BD4DA10" w14:textId="77777777" w:rsidR="00174D5E" w:rsidRDefault="00BD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74D5E" w14:paraId="5D147C0B" w14:textId="77777777">
        <w:tc>
          <w:tcPr>
            <w:tcW w:w="3369" w:type="dxa"/>
          </w:tcPr>
          <w:p w14:paraId="073AAF6E" w14:textId="77777777" w:rsidR="00174D5E" w:rsidRDefault="00BD48A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7168D085" w14:textId="77777777" w:rsidR="00174D5E" w:rsidRDefault="00BD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15.01.1986</w:t>
            </w:r>
          </w:p>
        </w:tc>
      </w:tr>
      <w:tr w:rsidR="00174D5E" w14:paraId="13F9B941" w14:textId="77777777">
        <w:tc>
          <w:tcPr>
            <w:tcW w:w="3369" w:type="dxa"/>
          </w:tcPr>
          <w:p w14:paraId="75E7AA67" w14:textId="77777777" w:rsidR="00174D5E" w:rsidRDefault="00BD48A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53812DA6" w14:textId="77777777" w:rsidR="00174D5E" w:rsidRDefault="00BD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создания памятника природы:</w:t>
            </w:r>
          </w:p>
          <w:p w14:paraId="1DC11971" w14:textId="77777777" w:rsidR="00174D5E" w:rsidRDefault="00BD48A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участка кедра сибирского, заложенного на правом берегу р. Тулома в 1958 году.</w:t>
            </w:r>
          </w:p>
        </w:tc>
      </w:tr>
      <w:tr w:rsidR="00174D5E" w14:paraId="03D186EB" w14:textId="77777777">
        <w:tc>
          <w:tcPr>
            <w:tcW w:w="3369" w:type="dxa"/>
          </w:tcPr>
          <w:p w14:paraId="6E44A4BD" w14:textId="77777777" w:rsidR="00174D5E" w:rsidRDefault="00BD48A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5A70D45B" w14:textId="77777777" w:rsidR="00174D5E" w:rsidRDefault="00BD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358F7DE7" w14:textId="77777777" w:rsidR="00174D5E" w:rsidRDefault="00BD48AA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исполнительного комитета Мурманского областного Совета народных депутатов «Об утверждении перечня памятников природы, находящихся на территории области» от 15.01.1986 № 24 (пункт 9 раздела «Ботанические (лесные) памятники природы» (приложения к настоящему решению утратили силу). Площадь ООПТ: 2 га.</w:t>
            </w:r>
          </w:p>
          <w:p w14:paraId="5CDDCE66" w14:textId="77777777" w:rsidR="00174D5E" w:rsidRDefault="00BD48AA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Губернатора Мурманской области «О памятниках природы, расположенных в лесном фонде Мурманской области» от 14.06.2000 №246-ПГ. Площадь ООПТ: 2 га. Категория земель: земли лесного фонда.</w:t>
            </w:r>
          </w:p>
          <w:p w14:paraId="444403D5" w14:textId="77777777" w:rsidR="00174D5E" w:rsidRDefault="00174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3E7FC" w14:textId="77777777" w:rsidR="00174D5E" w:rsidRDefault="00BD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ООПТ утвержден 20.01.1986 Мурманским областным советом Всероссийского общества охраны природы</w:t>
            </w:r>
          </w:p>
          <w:p w14:paraId="2DF76DB6" w14:textId="77777777" w:rsidR="00174D5E" w:rsidRDefault="00174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8BDAF" w14:textId="77777777" w:rsidR="00174D5E" w:rsidRDefault="00BD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Охранное обязательство согласовано 25.03.1986 Кольским райисполкомом.</w:t>
            </w:r>
          </w:p>
        </w:tc>
      </w:tr>
      <w:tr w:rsidR="00174D5E" w14:paraId="54FF08E5" w14:textId="77777777">
        <w:tc>
          <w:tcPr>
            <w:tcW w:w="3369" w:type="dxa"/>
          </w:tcPr>
          <w:p w14:paraId="18319C85" w14:textId="77777777" w:rsidR="00174D5E" w:rsidRDefault="00BD4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 Ведомственная подчиненность</w:t>
            </w:r>
          </w:p>
        </w:tc>
        <w:tc>
          <w:tcPr>
            <w:tcW w:w="6202" w:type="dxa"/>
          </w:tcPr>
          <w:p w14:paraId="424E682B" w14:textId="77777777" w:rsidR="00174D5E" w:rsidRDefault="00BD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ресурсов, экологии и рыбного хозяйства Мурманской области</w:t>
            </w:r>
          </w:p>
        </w:tc>
      </w:tr>
      <w:tr w:rsidR="00174D5E" w14:paraId="0796A052" w14:textId="77777777">
        <w:tc>
          <w:tcPr>
            <w:tcW w:w="3369" w:type="dxa"/>
          </w:tcPr>
          <w:p w14:paraId="570519C6" w14:textId="77777777" w:rsidR="00174D5E" w:rsidRDefault="00BD48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</w:tcPr>
          <w:p w14:paraId="79BA9FF0" w14:textId="77777777" w:rsidR="00174D5E" w:rsidRDefault="00BD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74D5E" w14:paraId="00B262E3" w14:textId="77777777">
        <w:tc>
          <w:tcPr>
            <w:tcW w:w="3369" w:type="dxa"/>
          </w:tcPr>
          <w:p w14:paraId="38910D15" w14:textId="77777777" w:rsidR="00174D5E" w:rsidRDefault="00BD48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2FAFA750" w14:textId="77777777" w:rsidR="00174D5E" w:rsidRDefault="00BD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– памятник природы</w:t>
            </w:r>
          </w:p>
        </w:tc>
      </w:tr>
      <w:tr w:rsidR="00174D5E" w14:paraId="5F2194A1" w14:textId="77777777">
        <w:tc>
          <w:tcPr>
            <w:tcW w:w="3369" w:type="dxa"/>
          </w:tcPr>
          <w:p w14:paraId="56884221" w14:textId="77777777" w:rsidR="00174D5E" w:rsidRDefault="00BD48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13) Число отдельно расположенных, не граничащих друг с другом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участков территории/акватории ООПТ</w:t>
            </w:r>
          </w:p>
        </w:tc>
        <w:tc>
          <w:tcPr>
            <w:tcW w:w="6202" w:type="dxa"/>
          </w:tcPr>
          <w:p w14:paraId="445DD783" w14:textId="77777777" w:rsidR="00174D5E" w:rsidRDefault="00BD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74D5E" w14:paraId="44DD96E2" w14:textId="77777777">
        <w:tc>
          <w:tcPr>
            <w:tcW w:w="3369" w:type="dxa"/>
          </w:tcPr>
          <w:p w14:paraId="264FCEBD" w14:textId="77777777" w:rsidR="00174D5E" w:rsidRDefault="00BD48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202" w:type="dxa"/>
          </w:tcPr>
          <w:p w14:paraId="5EBAF1DD" w14:textId="77777777" w:rsidR="00174D5E" w:rsidRDefault="00BD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Кольский район</w:t>
            </w:r>
          </w:p>
        </w:tc>
      </w:tr>
      <w:tr w:rsidR="00174D5E" w14:paraId="05881549" w14:textId="77777777">
        <w:tc>
          <w:tcPr>
            <w:tcW w:w="3369" w:type="dxa"/>
          </w:tcPr>
          <w:p w14:paraId="03F22FA7" w14:textId="77777777" w:rsidR="00174D5E" w:rsidRDefault="00BD48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202" w:type="dxa"/>
          </w:tcPr>
          <w:p w14:paraId="7D1ABB15" w14:textId="77777777" w:rsidR="00174D5E" w:rsidRDefault="00BD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природы расположен на правом берегу             р. Туломы. Северная граница участка находится в прибрежной полосе реки Тулома, с востока памятник природы ограничивается р. Малая Гремяха. </w:t>
            </w:r>
          </w:p>
        </w:tc>
      </w:tr>
      <w:tr w:rsidR="00174D5E" w14:paraId="6272F2F3" w14:textId="77777777">
        <w:tc>
          <w:tcPr>
            <w:tcW w:w="3369" w:type="dxa"/>
          </w:tcPr>
          <w:p w14:paraId="50A54059" w14:textId="77777777" w:rsidR="00174D5E" w:rsidRDefault="00BD48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6EA28453" w14:textId="77777777" w:rsidR="00174D5E" w:rsidRDefault="00BD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2 га</w:t>
            </w:r>
          </w:p>
          <w:p w14:paraId="6BBB56DD" w14:textId="77777777" w:rsidR="00174D5E" w:rsidRDefault="00BD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0D006016" w14:textId="77777777" w:rsidR="00174D5E" w:rsidRDefault="00BD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174D5E" w14:paraId="2A6ACDBD" w14:textId="77777777">
        <w:tc>
          <w:tcPr>
            <w:tcW w:w="3369" w:type="dxa"/>
          </w:tcPr>
          <w:p w14:paraId="6EDF2EA3" w14:textId="77777777" w:rsidR="00174D5E" w:rsidRDefault="00BD48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030D25AB" w14:textId="77777777" w:rsidR="00174D5E" w:rsidRDefault="00BD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D5E" w14:paraId="5FC64B9F" w14:textId="77777777">
        <w:tc>
          <w:tcPr>
            <w:tcW w:w="3369" w:type="dxa"/>
          </w:tcPr>
          <w:p w14:paraId="5E63A37A" w14:textId="77777777" w:rsidR="00174D5E" w:rsidRDefault="00BD48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2F836BAB" w14:textId="678A4A02" w:rsidR="00BD48AA" w:rsidRPr="006A1FC3" w:rsidRDefault="00BD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центра: </w:t>
            </w:r>
            <w:r w:rsidR="006A1FC3" w:rsidRPr="006A1F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6A1FC3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6A1FC3" w:rsidRPr="006A1F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A1FC3" w:rsidRPr="006A1FC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6A1FC3" w:rsidRPr="006A1FC3">
              <w:rPr>
                <w:rFonts w:ascii="Times New Roman" w:hAnsi="Times New Roman" w:cs="Times New Roman"/>
                <w:sz w:val="24"/>
                <w:szCs w:val="24"/>
              </w:rPr>
              <w:t>10,566504</w:t>
            </w:r>
            <w:r w:rsidR="006A1FC3" w:rsidRPr="006A1FC3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6A1FC3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6A1FC3" w:rsidRPr="006A1F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A1FC3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6A1FC3" w:rsidRPr="006A1F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A1FC3" w:rsidRPr="006A1FC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6A1FC3" w:rsidRPr="006A1FC3">
              <w:rPr>
                <w:rFonts w:ascii="Times New Roman" w:hAnsi="Times New Roman" w:cs="Times New Roman"/>
                <w:sz w:val="24"/>
                <w:szCs w:val="24"/>
              </w:rPr>
              <w:t>23,182416</w:t>
            </w:r>
            <w:r w:rsidR="006A1FC3" w:rsidRPr="006A1FC3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6A1FC3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bookmarkStart w:id="0" w:name="_GoBack"/>
            <w:bookmarkEnd w:id="0"/>
          </w:p>
        </w:tc>
      </w:tr>
      <w:tr w:rsidR="00174D5E" w14:paraId="3A3F6450" w14:textId="77777777">
        <w:tc>
          <w:tcPr>
            <w:tcW w:w="3369" w:type="dxa"/>
          </w:tcPr>
          <w:p w14:paraId="554FFE0F" w14:textId="77777777" w:rsidR="00174D5E" w:rsidRDefault="00BD48A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78D2637B" w14:textId="77777777" w:rsidR="00174D5E" w:rsidRDefault="00BD48A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74D5E" w14:paraId="215BC7AE" w14:textId="77777777">
        <w:trPr>
          <w:trHeight w:val="1512"/>
        </w:trPr>
        <w:tc>
          <w:tcPr>
            <w:tcW w:w="3369" w:type="dxa"/>
          </w:tcPr>
          <w:p w14:paraId="2CF82A01" w14:textId="77777777" w:rsidR="00174D5E" w:rsidRDefault="00BD48A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47703324" w14:textId="77777777" w:rsidR="00174D5E" w:rsidRDefault="00BD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м) краткая характеристика особо ценных для региона или данной ООПТ природных объектов, расположенных на ООПТ: </w:t>
            </w:r>
          </w:p>
          <w:p w14:paraId="3666D08F" w14:textId="77777777" w:rsidR="00174D5E" w:rsidRDefault="00BD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 кедра сибирского, заложенный на правом берегу р.Тулома в 1958 году.</w:t>
            </w:r>
          </w:p>
        </w:tc>
      </w:tr>
      <w:tr w:rsidR="00174D5E" w14:paraId="5944E220" w14:textId="77777777">
        <w:tc>
          <w:tcPr>
            <w:tcW w:w="3369" w:type="dxa"/>
          </w:tcPr>
          <w:p w14:paraId="59082DDC" w14:textId="77777777" w:rsidR="00174D5E" w:rsidRDefault="00BD48A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21) Экспликация земель ООПТ</w:t>
            </w:r>
          </w:p>
        </w:tc>
        <w:tc>
          <w:tcPr>
            <w:tcW w:w="6202" w:type="dxa"/>
          </w:tcPr>
          <w:p w14:paraId="29D42DFC" w14:textId="7C93782F" w:rsidR="00174D5E" w:rsidRDefault="00BD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экспликация по составу земель: земли лесного фонда </w:t>
            </w:r>
            <w:r w:rsidR="001650FC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– 100 %</w:t>
            </w:r>
          </w:p>
          <w:p w14:paraId="4BF4E6F3" w14:textId="77777777" w:rsidR="00174D5E" w:rsidRDefault="00BD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0D4CE048" w14:textId="77777777" w:rsidR="00174D5E" w:rsidRDefault="00BD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земли лесного фонда 2 га – 100 %</w:t>
            </w:r>
          </w:p>
        </w:tc>
      </w:tr>
      <w:tr w:rsidR="00174D5E" w14:paraId="6DAA3647" w14:textId="77777777">
        <w:tc>
          <w:tcPr>
            <w:tcW w:w="3369" w:type="dxa"/>
          </w:tcPr>
          <w:p w14:paraId="42A3D9C4" w14:textId="77777777" w:rsidR="00174D5E" w:rsidRDefault="00BD48A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22E5FC83" w14:textId="77777777" w:rsidR="00174D5E" w:rsidRDefault="00BD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6C14EBEE" w14:textId="77777777" w:rsidR="00174D5E" w:rsidRDefault="00BD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79ABE818" w14:textId="77777777" w:rsidR="00174D5E" w:rsidRDefault="00BD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  <w:r>
              <w:t xml:space="preserve"> </w:t>
            </w:r>
          </w:p>
          <w:p w14:paraId="52F3CA71" w14:textId="77777777" w:rsidR="00174D5E" w:rsidRDefault="00BD48A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определены.</w:t>
            </w:r>
          </w:p>
        </w:tc>
      </w:tr>
      <w:tr w:rsidR="00174D5E" w14:paraId="251FC602" w14:textId="77777777">
        <w:tc>
          <w:tcPr>
            <w:tcW w:w="3369" w:type="dxa"/>
          </w:tcPr>
          <w:p w14:paraId="35F12AD8" w14:textId="77777777" w:rsidR="00174D5E" w:rsidRDefault="00BD48A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00056D6D" w14:textId="77777777" w:rsidR="00174D5E" w:rsidRDefault="00BD48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Управление, обеспечение функционирования ООПТ:</w:t>
            </w:r>
          </w:p>
          <w:p w14:paraId="6B43909D" w14:textId="49A8E08D" w:rsidR="00174D5E" w:rsidRDefault="00BD48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тел.: 8-991-669-82-85, e-mail: </w:t>
            </w:r>
            <w:r w:rsidRPr="00BD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https://vk.com/oopt_murmansk; дата присвоения ОГРН: 26.12.2005 г., ОГРН: 1055100103970, </w:t>
            </w:r>
            <w:r w:rsidR="00165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165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Локтев Александр Владимирович.</w:t>
            </w:r>
          </w:p>
          <w:p w14:paraId="1A0FC2B6" w14:textId="77777777" w:rsidR="00174D5E" w:rsidRDefault="00BD48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надзор в области охраны и использования ООПТ: </w:t>
            </w:r>
          </w:p>
          <w:p w14:paraId="69AD8220" w14:textId="77777777" w:rsidR="00174D5E" w:rsidRDefault="00BD48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ГОКУ МО «Центр лесного и экологического контроля»; Россия, 183038, Мурманская область, город Мурманск,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Верхне-Ростинское ш., д. 53, тел.: Дежурная часть:</w:t>
            </w:r>
          </w:p>
          <w:p w14:paraId="406606CD" w14:textId="77777777" w:rsidR="00174D5E" w:rsidRDefault="00BD48A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+79020357457, приемная: (815-2) 56-00-85, e-mail: lescentr51@mail.ru; дата присвоения ОГРН: 29.12.2007 г., ОГРН: 1075190025041, и.о. руководителя: Плевако Василий Иванович.</w:t>
            </w:r>
          </w:p>
        </w:tc>
      </w:tr>
      <w:tr w:rsidR="00174D5E" w14:paraId="1AA24C93" w14:textId="77777777">
        <w:tc>
          <w:tcPr>
            <w:tcW w:w="3369" w:type="dxa"/>
          </w:tcPr>
          <w:p w14:paraId="4EFC04E8" w14:textId="77777777" w:rsidR="00174D5E" w:rsidRDefault="00BD48A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35550B61" w14:textId="77777777" w:rsidR="00174D5E" w:rsidRDefault="00BD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174D5E" w14:paraId="7B4A0905" w14:textId="77777777">
        <w:tc>
          <w:tcPr>
            <w:tcW w:w="3369" w:type="dxa"/>
          </w:tcPr>
          <w:p w14:paraId="5F60700D" w14:textId="77777777" w:rsidR="00174D5E" w:rsidRDefault="00BD48A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11B79BF6" w14:textId="77777777" w:rsidR="00174D5E" w:rsidRDefault="00BD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утвержден Постановлением Губернатора Мурманской области «О памятниках природы, расположенных в лесном фонде Мурманской области»,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 (приложение 2):</w:t>
            </w:r>
          </w:p>
          <w:p w14:paraId="4BE6DBCC" w14:textId="77777777" w:rsidR="00174D5E" w:rsidRDefault="00BD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памятников природы и в границах их охранных зон запрещается:</w:t>
            </w:r>
          </w:p>
          <w:p w14:paraId="728AFA1F" w14:textId="77777777" w:rsidR="00174D5E" w:rsidRDefault="00BD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отвод земель под любые виды пользования, изменение категории земель;</w:t>
            </w:r>
          </w:p>
          <w:p w14:paraId="58AA6F5F" w14:textId="77777777" w:rsidR="00174D5E" w:rsidRDefault="00BD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все виды рубок, кроме рубок ухода;</w:t>
            </w:r>
          </w:p>
          <w:p w14:paraId="1D7F6FF2" w14:textId="77777777" w:rsidR="00174D5E" w:rsidRDefault="00BD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разведка и добыча полезных ископаемых, мха, торфа; буро - взрывные и горные работы, любые виды изысканий;</w:t>
            </w:r>
          </w:p>
          <w:p w14:paraId="3CF667FD" w14:textId="77777777" w:rsidR="00174D5E" w:rsidRDefault="00BD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строительство;</w:t>
            </w:r>
          </w:p>
          <w:p w14:paraId="54001CEA" w14:textId="77777777" w:rsidR="00174D5E" w:rsidRDefault="00BD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изменение гидрологического режима территории, все виды мелиоративных работ;</w:t>
            </w:r>
          </w:p>
          <w:p w14:paraId="23622C34" w14:textId="77777777" w:rsidR="00174D5E" w:rsidRDefault="00BD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загрязнение рек и озер, засорение территории;</w:t>
            </w:r>
          </w:p>
          <w:p w14:paraId="08468FA6" w14:textId="77777777" w:rsidR="00174D5E" w:rsidRDefault="00BD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применение ядохимикатов, минеральных и органических удобрений, химических средств защиты растений;</w:t>
            </w:r>
          </w:p>
          <w:p w14:paraId="16019518" w14:textId="77777777" w:rsidR="00174D5E" w:rsidRDefault="00BD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устройство бивуаков, мест отдыха и т. д.</w:t>
            </w:r>
          </w:p>
          <w:p w14:paraId="55C17FA0" w14:textId="77777777" w:rsidR="00174D5E" w:rsidRDefault="00BD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иная деятельность, влекущая за собой нарушение сохранности памятников природы.</w:t>
            </w:r>
          </w:p>
        </w:tc>
      </w:tr>
      <w:tr w:rsidR="00174D5E" w14:paraId="43FF6729" w14:textId="77777777">
        <w:tc>
          <w:tcPr>
            <w:tcW w:w="3369" w:type="dxa"/>
          </w:tcPr>
          <w:p w14:paraId="6248F43C" w14:textId="77777777" w:rsidR="00174D5E" w:rsidRDefault="00BD48A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26) Зонирование территории ООПТ</w:t>
            </w:r>
          </w:p>
        </w:tc>
        <w:tc>
          <w:tcPr>
            <w:tcW w:w="6202" w:type="dxa"/>
          </w:tcPr>
          <w:p w14:paraId="23CE7F89" w14:textId="77777777" w:rsidR="00174D5E" w:rsidRDefault="00BD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74D5E" w14:paraId="563192F5" w14:textId="77777777">
        <w:tc>
          <w:tcPr>
            <w:tcW w:w="3369" w:type="dxa"/>
          </w:tcPr>
          <w:p w14:paraId="3825792B" w14:textId="77777777" w:rsidR="00174D5E" w:rsidRDefault="00BD48A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10A64855" w14:textId="77777777" w:rsidR="00174D5E" w:rsidRDefault="00BD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74D5E" w14:paraId="2DB6BEC8" w14:textId="77777777">
        <w:tc>
          <w:tcPr>
            <w:tcW w:w="3369" w:type="dxa"/>
          </w:tcPr>
          <w:p w14:paraId="46DFB60B" w14:textId="77777777" w:rsidR="00174D5E" w:rsidRDefault="00BD48A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0F579333" w14:textId="77777777" w:rsidR="00174D5E" w:rsidRDefault="00BD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74D5E" w14:paraId="6FE5CE02" w14:textId="77777777">
        <w:tc>
          <w:tcPr>
            <w:tcW w:w="3369" w:type="dxa"/>
          </w:tcPr>
          <w:p w14:paraId="56C1BB6C" w14:textId="77777777" w:rsidR="00174D5E" w:rsidRDefault="00BD48A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614003FC" w14:textId="77777777" w:rsidR="00174D5E" w:rsidRDefault="00BD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</w:tbl>
    <w:p w14:paraId="5E1D1F68" w14:textId="77777777" w:rsidR="00174D5E" w:rsidRDefault="00174D5E"/>
    <w:sectPr w:rsidR="0017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9CABD" w14:textId="77777777" w:rsidR="00174D5E" w:rsidRDefault="00BD48AA">
      <w:pPr>
        <w:spacing w:after="0" w:line="240" w:lineRule="auto"/>
      </w:pPr>
      <w:r>
        <w:separator/>
      </w:r>
    </w:p>
  </w:endnote>
  <w:endnote w:type="continuationSeparator" w:id="0">
    <w:p w14:paraId="5D3ABD8B" w14:textId="77777777" w:rsidR="00174D5E" w:rsidRDefault="00BD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ABC37" w14:textId="77777777" w:rsidR="00174D5E" w:rsidRDefault="00BD48AA">
      <w:pPr>
        <w:spacing w:after="0" w:line="240" w:lineRule="auto"/>
      </w:pPr>
      <w:r>
        <w:separator/>
      </w:r>
    </w:p>
  </w:footnote>
  <w:footnote w:type="continuationSeparator" w:id="0">
    <w:p w14:paraId="473020B8" w14:textId="77777777" w:rsidR="00174D5E" w:rsidRDefault="00BD4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96BFE"/>
    <w:multiLevelType w:val="hybridMultilevel"/>
    <w:tmpl w:val="6D2495BC"/>
    <w:lvl w:ilvl="0" w:tplc="E8A0F198">
      <w:start w:val="1"/>
      <w:numFmt w:val="decimal"/>
      <w:lvlText w:val="%1."/>
      <w:lvlJc w:val="left"/>
    </w:lvl>
    <w:lvl w:ilvl="1" w:tplc="002E245E">
      <w:start w:val="1"/>
      <w:numFmt w:val="lowerLetter"/>
      <w:lvlText w:val="%2."/>
      <w:lvlJc w:val="left"/>
      <w:pPr>
        <w:ind w:left="1440" w:hanging="360"/>
      </w:pPr>
    </w:lvl>
    <w:lvl w:ilvl="2" w:tplc="AF7A7FC2">
      <w:start w:val="1"/>
      <w:numFmt w:val="lowerRoman"/>
      <w:lvlText w:val="%3."/>
      <w:lvlJc w:val="right"/>
      <w:pPr>
        <w:ind w:left="2160" w:hanging="180"/>
      </w:pPr>
    </w:lvl>
    <w:lvl w:ilvl="3" w:tplc="B792D66C">
      <w:start w:val="1"/>
      <w:numFmt w:val="decimal"/>
      <w:lvlText w:val="%4."/>
      <w:lvlJc w:val="left"/>
      <w:pPr>
        <w:ind w:left="2880" w:hanging="360"/>
      </w:pPr>
    </w:lvl>
    <w:lvl w:ilvl="4" w:tplc="9BCC9056">
      <w:start w:val="1"/>
      <w:numFmt w:val="lowerLetter"/>
      <w:lvlText w:val="%5."/>
      <w:lvlJc w:val="left"/>
      <w:pPr>
        <w:ind w:left="3600" w:hanging="360"/>
      </w:pPr>
    </w:lvl>
    <w:lvl w:ilvl="5" w:tplc="A426C570">
      <w:start w:val="1"/>
      <w:numFmt w:val="lowerRoman"/>
      <w:lvlText w:val="%6."/>
      <w:lvlJc w:val="right"/>
      <w:pPr>
        <w:ind w:left="4320" w:hanging="180"/>
      </w:pPr>
    </w:lvl>
    <w:lvl w:ilvl="6" w:tplc="042A02F0">
      <w:start w:val="1"/>
      <w:numFmt w:val="decimal"/>
      <w:lvlText w:val="%7."/>
      <w:lvlJc w:val="left"/>
      <w:pPr>
        <w:ind w:left="5040" w:hanging="360"/>
      </w:pPr>
    </w:lvl>
    <w:lvl w:ilvl="7" w:tplc="214CBF38">
      <w:start w:val="1"/>
      <w:numFmt w:val="lowerLetter"/>
      <w:lvlText w:val="%8."/>
      <w:lvlJc w:val="left"/>
      <w:pPr>
        <w:ind w:left="5760" w:hanging="360"/>
      </w:pPr>
    </w:lvl>
    <w:lvl w:ilvl="8" w:tplc="4294A49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D5E"/>
    <w:rsid w:val="001650FC"/>
    <w:rsid w:val="00174D5E"/>
    <w:rsid w:val="006A1FC3"/>
    <w:rsid w:val="00BD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FBD7"/>
  <w15:docId w15:val="{6688BEDE-4627-4BC6-9FC6-21EF3689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5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849</Words>
  <Characters>4844</Characters>
  <Application>Microsoft Office Word</Application>
  <DocSecurity>0</DocSecurity>
  <Lines>40</Lines>
  <Paragraphs>11</Paragraphs>
  <ScaleCrop>false</ScaleCrop>
  <Company>kpmo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54</cp:revision>
  <dcterms:created xsi:type="dcterms:W3CDTF">2015-11-22T09:27:00Z</dcterms:created>
  <dcterms:modified xsi:type="dcterms:W3CDTF">2023-09-01T11:53:00Z</dcterms:modified>
</cp:coreProperties>
</file>