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CB" w:rsidRDefault="005E79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79CB" w:rsidRDefault="005E79CB">
      <w:pPr>
        <w:pStyle w:val="ConsPlusNormal"/>
        <w:ind w:firstLine="540"/>
        <w:jc w:val="both"/>
        <w:outlineLvl w:val="0"/>
      </w:pPr>
    </w:p>
    <w:p w:rsidR="005E79CB" w:rsidRDefault="005E79C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79CB" w:rsidRDefault="005E79CB">
      <w:pPr>
        <w:pStyle w:val="ConsPlusTitle"/>
        <w:jc w:val="center"/>
      </w:pPr>
    </w:p>
    <w:p w:rsidR="005E79CB" w:rsidRDefault="005E79CB">
      <w:pPr>
        <w:pStyle w:val="ConsPlusTitle"/>
        <w:jc w:val="center"/>
      </w:pPr>
      <w:r>
        <w:t>ПОСТАНОВЛЕНИЕ</w:t>
      </w:r>
    </w:p>
    <w:p w:rsidR="005E79CB" w:rsidRDefault="005E79CB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декабря 2010 г. N 1181</w:t>
      </w:r>
    </w:p>
    <w:p w:rsidR="005E79CB" w:rsidRDefault="005E79CB">
      <w:pPr>
        <w:pStyle w:val="ConsPlusTitle"/>
        <w:jc w:val="center"/>
      </w:pPr>
    </w:p>
    <w:p w:rsidR="005E79CB" w:rsidRDefault="005E79CB">
      <w:pPr>
        <w:pStyle w:val="ConsPlusTitle"/>
        <w:jc w:val="center"/>
      </w:pPr>
      <w:r>
        <w:t>ОБ УТВЕРЖДЕНИИ ПРАВИЛ</w:t>
      </w:r>
    </w:p>
    <w:p w:rsidR="005E79CB" w:rsidRDefault="005E79CB">
      <w:pPr>
        <w:pStyle w:val="ConsPlusTitle"/>
        <w:jc w:val="center"/>
      </w:pPr>
      <w:r>
        <w:t>ПРЕДОСТАВЛЕНИЯ СУБСИДИЙ ИЗ ФЕДЕРАЛЬНОГО БЮДЖЕТА</w:t>
      </w:r>
    </w:p>
    <w:p w:rsidR="005E79CB" w:rsidRDefault="005E79CB">
      <w:pPr>
        <w:pStyle w:val="ConsPlusTitle"/>
        <w:jc w:val="center"/>
      </w:pPr>
      <w:r>
        <w:t>НА ВОЗМЕЩЕНИЕ РЫБОХОЗЯЙСТВЕННЫМ ОРГАНИЗАЦИЯМ И ИНДИВИДУАЛЬНЫМ</w:t>
      </w:r>
    </w:p>
    <w:p w:rsidR="005E79CB" w:rsidRDefault="005E79CB">
      <w:pPr>
        <w:pStyle w:val="ConsPlusTitle"/>
        <w:jc w:val="center"/>
      </w:pPr>
      <w:r>
        <w:t>ПРЕДПРИНИМАТЕЛЯМ ЧАСТИ ЗАТРАТ НА УПЛАТУ ПРОЦЕНТОВ ПО</w:t>
      </w:r>
    </w:p>
    <w:p w:rsidR="005E79CB" w:rsidRDefault="005E79CB">
      <w:pPr>
        <w:pStyle w:val="ConsPlusTitle"/>
        <w:jc w:val="center"/>
      </w:pPr>
      <w:r>
        <w:t>ИНВЕСТИЦИОННЫМ КРЕДИТАМ, ПОЛУЧЕННЫМ В РОССИЙСКИХ КРЕДИТНЫХ</w:t>
      </w:r>
    </w:p>
    <w:p w:rsidR="005E79CB" w:rsidRDefault="005E79CB">
      <w:pPr>
        <w:pStyle w:val="ConsPlusTitle"/>
        <w:jc w:val="center"/>
      </w:pPr>
      <w:r>
        <w:t>ОРГАНИЗАЦИЯХ, НА СТРОИТЕЛЬСТВО И МОДЕРНИЗАЦИЮ</w:t>
      </w:r>
    </w:p>
    <w:p w:rsidR="005E79CB" w:rsidRDefault="005E79CB">
      <w:pPr>
        <w:pStyle w:val="ConsPlusTitle"/>
        <w:jc w:val="center"/>
      </w:pPr>
      <w:r>
        <w:t>РЫБОПРОМЫСЛОВЫХ СУДОВ СРОКОМ ДО 5 ЛЕТ</w:t>
      </w:r>
    </w:p>
    <w:p w:rsidR="005E79CB" w:rsidRDefault="005E79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79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79CB" w:rsidRDefault="005E79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9CB" w:rsidRDefault="005E79C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28.12.2011 </w:t>
            </w:r>
            <w:hyperlink r:id="rId5" w:history="1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>,</w:t>
            </w:r>
          </w:p>
          <w:p w:rsidR="005E79CB" w:rsidRDefault="005E79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22.10.2012 </w:t>
            </w:r>
            <w:hyperlink r:id="rId6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12.12.2012 </w:t>
            </w:r>
            <w:hyperlink r:id="rId7" w:history="1">
              <w:r>
                <w:rPr>
                  <w:color w:val="0000FF"/>
                </w:rPr>
                <w:t>N 1290</w:t>
              </w:r>
            </w:hyperlink>
            <w:r>
              <w:rPr>
                <w:color w:val="392C69"/>
              </w:rPr>
              <w:t xml:space="preserve">, от 25.05.2016 </w:t>
            </w:r>
            <w:hyperlink r:id="rId8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5E79CB" w:rsidRDefault="005E79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26.09.2017 </w:t>
            </w:r>
            <w:hyperlink r:id="rId9" w:history="1">
              <w:r>
                <w:rPr>
                  <w:color w:val="0000FF"/>
                </w:rPr>
                <w:t>N 1163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79CB" w:rsidRDefault="005E79CB">
      <w:pPr>
        <w:pStyle w:val="ConsPlusNormal"/>
      </w:pPr>
    </w:p>
    <w:p w:rsidR="005E79CB" w:rsidRDefault="005E79C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на 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рыбопромысловых судов сроком до 5 лет.</w:t>
      </w:r>
    </w:p>
    <w:p w:rsidR="005E79CB" w:rsidRDefault="005E79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28.12.2011 </w:t>
      </w:r>
      <w:hyperlink r:id="rId10" w:history="1">
        <w:r>
          <w:rPr>
            <w:color w:val="0000FF"/>
          </w:rPr>
          <w:t>N 1172</w:t>
        </w:r>
      </w:hyperlink>
      <w:r>
        <w:t xml:space="preserve">, от 12.12.2012 </w:t>
      </w:r>
      <w:hyperlink r:id="rId11" w:history="1">
        <w:r>
          <w:rPr>
            <w:color w:val="0000FF"/>
          </w:rPr>
          <w:t>N 1290</w:t>
        </w:r>
      </w:hyperlink>
      <w:r>
        <w:t xml:space="preserve">, от 26.09.2017 </w:t>
      </w:r>
      <w:hyperlink r:id="rId12" w:history="1">
        <w:r>
          <w:rPr>
            <w:color w:val="0000FF"/>
          </w:rPr>
          <w:t>N 1163</w:t>
        </w:r>
      </w:hyperlink>
      <w:r>
        <w:t>)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2011 г.</w:t>
      </w:r>
    </w:p>
    <w:p w:rsidR="005E79CB" w:rsidRDefault="005E79CB">
      <w:pPr>
        <w:pStyle w:val="ConsPlusNormal"/>
        <w:jc w:val="right"/>
      </w:pPr>
    </w:p>
    <w:p w:rsidR="005E79CB" w:rsidRDefault="005E79CB">
      <w:pPr>
        <w:pStyle w:val="ConsPlusNormal"/>
        <w:jc w:val="right"/>
      </w:pPr>
      <w:r>
        <w:t>Председатель Правительства</w:t>
      </w:r>
    </w:p>
    <w:p w:rsidR="005E79CB" w:rsidRDefault="005E79CB">
      <w:pPr>
        <w:pStyle w:val="ConsPlusNormal"/>
        <w:jc w:val="right"/>
      </w:pPr>
      <w:r>
        <w:t>Российской Федерации</w:t>
      </w:r>
    </w:p>
    <w:p w:rsidR="005E79CB" w:rsidRDefault="005E79CB">
      <w:pPr>
        <w:pStyle w:val="ConsPlusNormal"/>
        <w:jc w:val="right"/>
      </w:pPr>
      <w:r>
        <w:t>В.ПУТИН</w:t>
      </w:r>
    </w:p>
    <w:p w:rsidR="005E79CB" w:rsidRDefault="005E79CB">
      <w:pPr>
        <w:pStyle w:val="ConsPlusNormal"/>
        <w:jc w:val="right"/>
      </w:pPr>
    </w:p>
    <w:p w:rsidR="005E79CB" w:rsidRDefault="005E79CB">
      <w:pPr>
        <w:pStyle w:val="ConsPlusNormal"/>
        <w:jc w:val="right"/>
      </w:pPr>
    </w:p>
    <w:p w:rsidR="005E79CB" w:rsidRDefault="005E79CB">
      <w:pPr>
        <w:pStyle w:val="ConsPlusNormal"/>
        <w:jc w:val="right"/>
      </w:pPr>
    </w:p>
    <w:p w:rsidR="005E79CB" w:rsidRDefault="005E79CB">
      <w:pPr>
        <w:pStyle w:val="ConsPlusNormal"/>
        <w:jc w:val="right"/>
      </w:pPr>
    </w:p>
    <w:p w:rsidR="005E79CB" w:rsidRDefault="005E79CB">
      <w:pPr>
        <w:pStyle w:val="ConsPlusNormal"/>
        <w:jc w:val="right"/>
      </w:pPr>
    </w:p>
    <w:p w:rsidR="005E79CB" w:rsidRDefault="005E79CB">
      <w:pPr>
        <w:pStyle w:val="ConsPlusNormal"/>
        <w:jc w:val="right"/>
        <w:outlineLvl w:val="0"/>
      </w:pPr>
      <w:r>
        <w:t>Утверждены</w:t>
      </w:r>
    </w:p>
    <w:p w:rsidR="005E79CB" w:rsidRDefault="005E79CB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5E79CB" w:rsidRDefault="005E79CB">
      <w:pPr>
        <w:pStyle w:val="ConsPlusNormal"/>
        <w:jc w:val="right"/>
      </w:pPr>
      <w:r>
        <w:t>Российской Федерации</w:t>
      </w:r>
    </w:p>
    <w:p w:rsidR="005E79CB" w:rsidRDefault="005E79CB">
      <w:pPr>
        <w:pStyle w:val="ConsPlusNormal"/>
        <w:jc w:val="right"/>
      </w:pPr>
      <w:proofErr w:type="gramStart"/>
      <w:r>
        <w:t>от</w:t>
      </w:r>
      <w:proofErr w:type="gramEnd"/>
      <w:r>
        <w:t xml:space="preserve"> 29 декабря 2010 г. N 1181</w:t>
      </w:r>
    </w:p>
    <w:p w:rsidR="005E79CB" w:rsidRDefault="005E79CB">
      <w:pPr>
        <w:pStyle w:val="ConsPlusNormal"/>
      </w:pPr>
    </w:p>
    <w:p w:rsidR="005E79CB" w:rsidRDefault="005E79CB">
      <w:pPr>
        <w:pStyle w:val="ConsPlusTitle"/>
        <w:jc w:val="center"/>
      </w:pPr>
      <w:bookmarkStart w:id="0" w:name="P36"/>
      <w:bookmarkEnd w:id="0"/>
      <w:r>
        <w:t>ПРАВИЛА</w:t>
      </w:r>
    </w:p>
    <w:p w:rsidR="005E79CB" w:rsidRDefault="005E79CB">
      <w:pPr>
        <w:pStyle w:val="ConsPlusTitle"/>
        <w:jc w:val="center"/>
      </w:pPr>
      <w:r>
        <w:t>ПРЕДОСТАВЛЕНИЯ СУБСИДИЙ ИЗ ФЕДЕРАЛЬНОГО</w:t>
      </w:r>
    </w:p>
    <w:p w:rsidR="005E79CB" w:rsidRDefault="005E79CB">
      <w:pPr>
        <w:pStyle w:val="ConsPlusTitle"/>
        <w:jc w:val="center"/>
      </w:pPr>
      <w:r>
        <w:t>БЮДЖЕТА НА ВОЗМЕЩЕНИЕ РЫБОХОЗЯЙСТВЕННЫМ ОРГАНИЗАЦИЯМ</w:t>
      </w:r>
    </w:p>
    <w:p w:rsidR="005E79CB" w:rsidRDefault="005E79CB">
      <w:pPr>
        <w:pStyle w:val="ConsPlusTitle"/>
        <w:jc w:val="center"/>
      </w:pPr>
      <w:r>
        <w:t>И ИНДИВИДУАЛЬНЫМ ПРЕДПРИНИМАТЕЛЯМ ЧАСТИ ЗАТРАТ НА УПЛАТУ</w:t>
      </w:r>
    </w:p>
    <w:p w:rsidR="005E79CB" w:rsidRDefault="005E79CB">
      <w:pPr>
        <w:pStyle w:val="ConsPlusTitle"/>
        <w:jc w:val="center"/>
      </w:pPr>
      <w:r>
        <w:t>ПРОЦЕНТОВ ПО ИНВЕСТИЦИОННЫМ КРЕДИТАМ, ПОЛУЧЕННЫМ</w:t>
      </w:r>
    </w:p>
    <w:p w:rsidR="005E79CB" w:rsidRDefault="005E79CB">
      <w:pPr>
        <w:pStyle w:val="ConsPlusTitle"/>
        <w:jc w:val="center"/>
      </w:pPr>
      <w:r>
        <w:t>В РОССИЙСКИХ КРЕДИТНЫХ ОРГАНИЗАЦИЯХ, НА СТРОИТЕЛЬСТВО</w:t>
      </w:r>
    </w:p>
    <w:p w:rsidR="005E79CB" w:rsidRDefault="005E79CB">
      <w:pPr>
        <w:pStyle w:val="ConsPlusTitle"/>
        <w:jc w:val="center"/>
      </w:pPr>
      <w:r>
        <w:t>И МОДЕРНИЗАЦИЮ РЫБОПРОМЫСЛОВЫХ СУДОВ СРОКОМ ДО 5 ЛЕТ</w:t>
      </w:r>
    </w:p>
    <w:p w:rsidR="005E79CB" w:rsidRDefault="005E79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79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79CB" w:rsidRDefault="005E79C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E79CB" w:rsidRDefault="005E79C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26.09.2017 N 1163)</w:t>
            </w:r>
          </w:p>
        </w:tc>
      </w:tr>
    </w:tbl>
    <w:p w:rsidR="005E79CB" w:rsidRDefault="005E79CB">
      <w:pPr>
        <w:pStyle w:val="ConsPlusNormal"/>
      </w:pPr>
    </w:p>
    <w:p w:rsidR="005E79CB" w:rsidRDefault="005E79CB">
      <w:pPr>
        <w:pStyle w:val="ConsPlusNormal"/>
        <w:ind w:firstLine="540"/>
        <w:jc w:val="both"/>
      </w:pPr>
      <w:bookmarkStart w:id="1" w:name="P46"/>
      <w:bookmarkEnd w:id="1"/>
      <w:r>
        <w:t>1. Настоящие Правила устанавливают цели, условия и порядок предоставления субсидий из федерального бюджета на возмещение рыбохозяйственным организациям и индивидуальным предпринимателям (далее - заемщики) части затрат на уплату процентов по инвестиционным кредитам, полученным в российских кредитных организациях, на строительство и модернизацию рыбопромысловых судов сроком до 5 лет (далее соответственно - кредиты, субсидии).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В настоящих Правилах под модернизацией понимается достройка, дооборудование, реконструкция и иные виды работ (включая приобретение соответствующего оборудования),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2. Субсидии предоставляются в рамках подпрограммы "Модернизация и стимулирование"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рыбохозяйственного комплекса" (далее - государственная программа) Федеральным агентством по рыболовству в пределах бюджетных ассигнований, утвержденных федеральным законом о федеральном бюджете на соответствующий финансовый год и плановый период, и лимитов бюджетных обязательств, доведенных в установленном порядке до Агентства как получателя средств федерального бюджета в целях стимулирования модернизации существующих и строительства новых рыбопромысловых судов.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3. Субсидия предоставляется на основании соглашения, заключенного между Федеральным агентством по рыболовству и заемщиком, о предоставлении субсидии (далее - соглашение) в соответствии с типовой </w:t>
      </w:r>
      <w:hyperlink r:id="rId15" w:history="1">
        <w:r>
          <w:rPr>
            <w:color w:val="0000FF"/>
          </w:rPr>
          <w:t>формой</w:t>
        </w:r>
      </w:hyperlink>
      <w:r>
        <w:t>, установленной Министерством финансов Российской Федерации, в котором предусматривается в том числе положение об обязанности Агентства и органов государственного финансового контроля по проведению проверок соблюдения заемщиком условий, целей и порядка предоставления субсидии, установленных соглашением и настоящими Правилами, и согласие заемщика на проведение таких проверок.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4. Право на получение субсидии предоставляется заемщику при соблюдении следующих условий:</w:t>
      </w:r>
    </w:p>
    <w:p w:rsidR="005E79CB" w:rsidRDefault="005E79CB">
      <w:pPr>
        <w:pStyle w:val="ConsPlusNormal"/>
        <w:spacing w:before="220"/>
        <w:ind w:firstLine="540"/>
        <w:jc w:val="both"/>
      </w:pPr>
      <w:bookmarkStart w:id="2" w:name="P51"/>
      <w:bookmarkEnd w:id="2"/>
      <w:proofErr w:type="gramStart"/>
      <w:r>
        <w:t>а</w:t>
      </w:r>
      <w:proofErr w:type="gramEnd"/>
      <w:r>
        <w:t>) заключение заемщиком в 2008 - 2013 годах с российской кредитной организацией кредитного договора, предусматривающего получение кредита в размере, необходимом для реализации инвестиционного проекта на строительство и модернизацию рыбопромысловых судов, за исключением проектной документации (далее соответственно - инвестиционный проект, кредитный договор);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использование кредитных средств на цели, предусмотренные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отсутствие у заемщика просроченной задолженности по уплате процентов и основного долга по кредитному договору, указанному в </w:t>
      </w:r>
      <w:hyperlink w:anchor="P51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5E79CB" w:rsidRDefault="005E79CB">
      <w:pPr>
        <w:pStyle w:val="ConsPlusNormal"/>
        <w:spacing w:before="220"/>
        <w:ind w:firstLine="540"/>
        <w:jc w:val="both"/>
      </w:pPr>
      <w:bookmarkStart w:id="3" w:name="P54"/>
      <w:bookmarkEnd w:id="3"/>
      <w:r>
        <w:t>5. Заемщик на 1-е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у заемщика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у заемщика отсутствует просроченная задолженность по возврату в федеральный бюджет </w:t>
      </w:r>
      <w:r>
        <w:lastRenderedPageBreak/>
        <w:t>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федеральным бюджетом;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заемщик не находится в процессе реорганизации, ликвидации, банкротства;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заемщик не получает средства из федерального бюджета в соответствии с иными нормативными правовыми актами на цели, указанные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д) заемщик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утвержденный Министерством финансов Российской Федерации </w:t>
      </w:r>
      <w:hyperlink r:id="rId16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заемщик не должен прекращать деятельность в качестве индивидуального предпринимателя (для индивидуальных предпринимателей).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6. При заключении соглашения заемщик представляет в Федеральное агентство по рыболовству справку о соответствии заемщика требованиям, установленным </w:t>
      </w:r>
      <w:hyperlink w:anchor="P54" w:history="1">
        <w:r>
          <w:rPr>
            <w:color w:val="0000FF"/>
          </w:rPr>
          <w:t>пунктом 5</w:t>
        </w:r>
      </w:hyperlink>
      <w:r>
        <w:t xml:space="preserve"> настоящих Правил, подписанную руководителем, с приложением следующих документов: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копия инвестиционного проекта, заверенная заемщиком и согласованная с российской кредитной организацией, выдавшей кредит (далее - кредитная организация);</w:t>
      </w:r>
    </w:p>
    <w:p w:rsidR="005E79CB" w:rsidRDefault="005E79CB">
      <w:pPr>
        <w:pStyle w:val="ConsPlusNormal"/>
        <w:spacing w:before="220"/>
        <w:ind w:firstLine="540"/>
        <w:jc w:val="both"/>
      </w:pPr>
      <w:bookmarkStart w:id="4" w:name="P63"/>
      <w:bookmarkEnd w:id="4"/>
      <w:proofErr w:type="gramStart"/>
      <w:r>
        <w:t>б</w:t>
      </w:r>
      <w:proofErr w:type="gramEnd"/>
      <w:r>
        <w:t>) копии кредитного договора и (или) изменений, внесенных в кредитный договор, заверенные заемщиком и кредитной организацией.</w:t>
      </w:r>
    </w:p>
    <w:p w:rsidR="005E79CB" w:rsidRDefault="005E79CB">
      <w:pPr>
        <w:pStyle w:val="ConsPlusNormal"/>
        <w:spacing w:before="220"/>
        <w:ind w:firstLine="540"/>
        <w:jc w:val="both"/>
      </w:pPr>
      <w:bookmarkStart w:id="5" w:name="P64"/>
      <w:bookmarkEnd w:id="5"/>
      <w:r>
        <w:t xml:space="preserve">7. Для получения субсидии заемщик до 20-го числа месяца, следующего за отчетным кварталом, представляет в Федеральное агентство по рыболовству подписанную руководителем справку по состоянию на 1-е число месяца, предшествующего месяцу обращения за получением субсидии, о соответствии заемщика требованиям, установленным </w:t>
      </w:r>
      <w:hyperlink w:anchor="P54" w:history="1">
        <w:r>
          <w:rPr>
            <w:color w:val="0000FF"/>
          </w:rPr>
          <w:t>пунктом 5</w:t>
        </w:r>
      </w:hyperlink>
      <w:r>
        <w:t xml:space="preserve"> настоящих Правил, и заявление о предоставлении субсидии по форме, утверждаемой Министерством сельского хозяйства Российской Федерации (далее - заявление), с приложением следующих документов: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выписка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предпринимателей), полученная не ранее чем за 2 месяца до дня представления заявления, либо ее копия, заверенная в установленном законодательством Российской Федерации порядке (в случае непредставления заемщиком выписки Федеральное агентство по рыболовству запрашивает ее самостоятельно);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копии договоров (контрактов) на поставку товаров, выполнение работ, оказание услуг, заключенных в соответствии с инвестиционным проектом, заверенные заемщиком;</w:t>
      </w:r>
    </w:p>
    <w:p w:rsidR="005E79CB" w:rsidRDefault="005E79CB">
      <w:pPr>
        <w:pStyle w:val="ConsPlusNormal"/>
        <w:spacing w:before="220"/>
        <w:ind w:firstLine="540"/>
        <w:jc w:val="both"/>
      </w:pPr>
      <w:bookmarkStart w:id="6" w:name="P67"/>
      <w:bookmarkEnd w:id="6"/>
      <w:proofErr w:type="gramStart"/>
      <w:r>
        <w:t>в</w:t>
      </w:r>
      <w:proofErr w:type="gramEnd"/>
      <w:r>
        <w:t xml:space="preserve">) копии платежных поручений, подтверждающих использование кредитных средств на цели, предусмотренные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настоящих Правил, с приложением копий первичных учетных документов, на основании которых осуществлялись соответствующие расчеты (копии платежных поручений и копии первичных учетных документов заверяются заемщиком);</w:t>
      </w:r>
    </w:p>
    <w:p w:rsidR="005E79CB" w:rsidRDefault="005E79CB">
      <w:pPr>
        <w:pStyle w:val="ConsPlusNormal"/>
        <w:spacing w:before="220"/>
        <w:ind w:firstLine="540"/>
        <w:jc w:val="both"/>
      </w:pPr>
      <w:bookmarkStart w:id="7" w:name="P68"/>
      <w:bookmarkEnd w:id="7"/>
      <w:proofErr w:type="gramStart"/>
      <w:r>
        <w:t>г</w:t>
      </w:r>
      <w:proofErr w:type="gramEnd"/>
      <w:r>
        <w:t xml:space="preserve">) реестр платежных поручений, подтверждающих использование кредитных средств на цели, предусмотренные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настоящих Правил, по форме согласно </w:t>
      </w:r>
      <w:hyperlink w:anchor="P116" w:history="1">
        <w:r>
          <w:rPr>
            <w:color w:val="0000FF"/>
          </w:rPr>
          <w:t>приложению N 1</w:t>
        </w:r>
      </w:hyperlink>
      <w:r>
        <w:t>, заверенный российской кредитной организацией;</w:t>
      </w:r>
    </w:p>
    <w:p w:rsidR="005E79CB" w:rsidRDefault="005E79CB">
      <w:pPr>
        <w:pStyle w:val="ConsPlusNormal"/>
        <w:spacing w:before="220"/>
        <w:ind w:firstLine="540"/>
        <w:jc w:val="both"/>
      </w:pPr>
      <w:bookmarkStart w:id="8" w:name="P69"/>
      <w:bookmarkEnd w:id="8"/>
      <w:proofErr w:type="gramStart"/>
      <w:r>
        <w:lastRenderedPageBreak/>
        <w:t>д</w:t>
      </w:r>
      <w:proofErr w:type="gramEnd"/>
      <w:r>
        <w:t>) справка из налогового органа об отсутствии у заемщика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 первое число месяца, предшествующего месяцу представления заявления в Федеральное агентство по рыболовству, или ее копия, заверенная в установленном законодательством Российской Федерации порядке;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выписки из ссудного счета заемщика, подтверждающие перечисление ему кредитных средств, заверенные российской кредитной организацией;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копии документов о начисленных процентах за пользование кредитом, заверенные российской кредитной организацией;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копии документов, подтверждающих уплату заемщиком процентов за пользование кредитом и своевременное погашение кредита, заверенные российской кредитной организацией либо кредитной организацией, через которую осуществлен платеж;</w:t>
      </w:r>
    </w:p>
    <w:p w:rsidR="005E79CB" w:rsidRDefault="005E79CB">
      <w:pPr>
        <w:pStyle w:val="ConsPlusNormal"/>
        <w:spacing w:before="220"/>
        <w:ind w:firstLine="540"/>
        <w:jc w:val="both"/>
      </w:pPr>
      <w:bookmarkStart w:id="9" w:name="P73"/>
      <w:bookmarkEnd w:id="9"/>
      <w:proofErr w:type="gramStart"/>
      <w:r>
        <w:t>и</w:t>
      </w:r>
      <w:proofErr w:type="gramEnd"/>
      <w:r>
        <w:t xml:space="preserve">) расчет размера субсидии по форме согласно </w:t>
      </w:r>
      <w:hyperlink w:anchor="P188" w:history="1">
        <w:r>
          <w:rPr>
            <w:color w:val="0000FF"/>
          </w:rPr>
          <w:t>приложению N 2</w:t>
        </w:r>
      </w:hyperlink>
      <w:r>
        <w:t xml:space="preserve"> или </w:t>
      </w:r>
      <w:hyperlink w:anchor="P300" w:history="1">
        <w:r>
          <w:rPr>
            <w:color w:val="0000FF"/>
          </w:rPr>
          <w:t>3</w:t>
        </w:r>
      </w:hyperlink>
      <w:r>
        <w:t>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8. Датой поступления заявления считается дата его регистрации в установленном порядке в Федеральном агентстве по рыболовству.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9. Для получения субсидии за очередной квартал заемщик, получивший субсидию за предыдущий квартал, представляет в Федеральное агентство по рыболовству заявление с приложением документов, предусмотренных </w:t>
      </w:r>
      <w:hyperlink w:anchor="P69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73" w:history="1">
        <w:r>
          <w:rPr>
            <w:color w:val="0000FF"/>
          </w:rPr>
          <w:t>"и" пункта 7</w:t>
        </w:r>
      </w:hyperlink>
      <w:r>
        <w:t xml:space="preserve"> настоящих Правил.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В случае если после представления заявления и документов, предусмотренных </w:t>
      </w:r>
      <w:hyperlink w:anchor="P64" w:history="1">
        <w:r>
          <w:rPr>
            <w:color w:val="0000FF"/>
          </w:rPr>
          <w:t>пунктом 7</w:t>
        </w:r>
      </w:hyperlink>
      <w:r>
        <w:t xml:space="preserve"> настоящих Правил, в кредитный договор вносились изменения, заемщик представляет соответствующие документы в дополнение к документам, представленным ранее в соответствии с </w:t>
      </w:r>
      <w:hyperlink w:anchor="P63" w:history="1">
        <w:r>
          <w:rPr>
            <w:color w:val="0000FF"/>
          </w:rPr>
          <w:t>подпунктом "б" пункта 6</w:t>
        </w:r>
      </w:hyperlink>
      <w:r>
        <w:t xml:space="preserve"> настоящих Правил.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В случае расходования в последующих кварталах кредитных средств на цели, предусмотренные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настоящих Правил, заемщик также представляет документы, предусмотренные </w:t>
      </w:r>
      <w:hyperlink w:anchor="P67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68" w:history="1">
        <w:r>
          <w:rPr>
            <w:color w:val="0000FF"/>
          </w:rPr>
          <w:t>"г" пункта 7</w:t>
        </w:r>
      </w:hyperlink>
      <w:r>
        <w:t xml:space="preserve"> настоящих Правил.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10. Расчет размера субсидии за один квартал осуществляется заемщиком по форме, предусмотренной </w:t>
      </w:r>
      <w:hyperlink w:anchor="P188" w:history="1">
        <w:r>
          <w:rPr>
            <w:color w:val="0000FF"/>
          </w:rPr>
          <w:t>приложением N 2</w:t>
        </w:r>
      </w:hyperlink>
      <w:r>
        <w:t xml:space="preserve"> или </w:t>
      </w:r>
      <w:hyperlink w:anchor="P300" w:history="1">
        <w:r>
          <w:rPr>
            <w:color w:val="0000FF"/>
          </w:rPr>
          <w:t>3</w:t>
        </w:r>
      </w:hyperlink>
      <w:r>
        <w:t>. В случае представления заявления за период, охватывающий более чем один квартал, необходимо представление расчетов размера субсидии на каждый квартал.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Размер субсидии рассчитывается исходя из размера кредитных средств в пределах остатка ссудной задолженности, использованных на цели, предусмотренные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настоящих Правил.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Затраты на уплату дополнительных комиссий, банковских штрафов, а также процентов, начисленных и уплаченных по просроченной ссудной задолженности, не подлежат возмещению за счет субсидии.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В случае если процентная ставка по кредиту больше или равна ключевой ставке Центрального банка Российской Федерации, действующей на дату заключения кредитного договора, субсидия предоставляется в размере двух третьих указанной ставки.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В случае если процентная ставка по кредиту меньше ключевой ставки Центрального банка Российской Федерации, действующей на дату заключения кредитного договора, субсидия предоставляется в размере двух третьих размера затрат заемщика на уплату процентов по кредиту, использованному на цели, предусмотренные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настоящих Правил.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lastRenderedPageBreak/>
        <w:t>Субсидия по кредиту, полученному в иностранной валюте, предоставляется в валюте Российской Федерации из расчета двух третьих размера затрат заемщика на уплату процентов по кредиту исходя из курса рубля к иностранной валюте, установленного Центральным банком Российской Федерации на дату заключения кредитного договора. При этом размер предоставляемой субсидии не может превышать величину, рассчитанную исходя из процентной ставки по кредиту, указанной в кредитном договоре и не превышающей 9 процентов годовых.</w:t>
      </w:r>
    </w:p>
    <w:p w:rsidR="005E79CB" w:rsidRDefault="005E79CB">
      <w:pPr>
        <w:pStyle w:val="ConsPlusNormal"/>
        <w:spacing w:before="220"/>
        <w:ind w:firstLine="540"/>
        <w:jc w:val="both"/>
      </w:pPr>
      <w:bookmarkStart w:id="10" w:name="P84"/>
      <w:bookmarkEnd w:id="10"/>
      <w:r>
        <w:t xml:space="preserve">11. Федеральное агентство по рыболовству в течение 15 рабочих дней со дня регистрации заявления проверяет полноту и достоверность сведений, содержащихся в документах, предусмотренных </w:t>
      </w:r>
      <w:hyperlink w:anchor="P64" w:history="1">
        <w:r>
          <w:rPr>
            <w:color w:val="0000FF"/>
          </w:rPr>
          <w:t>пунктом 7</w:t>
        </w:r>
      </w:hyperlink>
      <w:r>
        <w:t xml:space="preserve"> настоящих Правил. В случае выявления неполноты сведений, содержащихся в представленных документах, Агентство в течение 2 рабочих дней со дня окончания проверки запрашивает у заемщика недостающие сведения.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 xml:space="preserve">12. Заявление и документы, предусмотренные </w:t>
      </w:r>
      <w:hyperlink w:anchor="P64" w:history="1">
        <w:r>
          <w:rPr>
            <w:color w:val="0000FF"/>
          </w:rPr>
          <w:t>пунктом 7</w:t>
        </w:r>
      </w:hyperlink>
      <w:r>
        <w:t xml:space="preserve"> настоящих Правил, рассматриваются Федеральным агентством по рыболовству в порядке их регистрации.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13. Заемщику отказывается в предоставлении субсидии по следующим основаниям: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несоответствие представленных заемщиком документов требованиям, установленным </w:t>
      </w:r>
      <w:hyperlink w:anchor="P54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настоящих Правил, или непредставление (представление не в полном объеме) указанных документов;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недостоверность представленной заемщиком информации;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несоответствие целям предоставления субсидии, определенным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5E79CB" w:rsidRDefault="005E79CB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непредставление заемщиком в Федеральное агентство по рыболовству недостающих сведений в течение 15 рабочих дней со дня направления запроса в соответствии с </w:t>
      </w:r>
      <w:hyperlink w:anchor="P84" w:history="1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14. Заемщик вправе повторно подать в Федеральное агентство по рыболовству заявление при условии выполнения требований, установленных настоящими Правилами. Представление и рассмотрение повторного заявления осуществляются в порядке, предусмотренном для представления и рассмотрения заявления, поданного впервые.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15. Оценка эффективности предоставления субсидий осуществляется Федеральным агентством по рыболовству в соответствии с показателем результативности предоставления субсидий "количество построенных и (или) модернизированных судов рыбопромыслового флота с государственной поддержкой (единиц)", значение которого устанавливается соглашением.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16. Заемщик не позднее 15 апреля года, следующего за отчетным финансовым годом, представляет отчет о достижении в отчетном финансовом году показателей результативности предоставления субсидии, указанных в соглашении, по форме и в сроки, которые установлены в соглашении.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17. Информация о размере и сроках перечисления субсидии учитывается Федеральным агентством по рыболовству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18. Перечисление субсидии заемщикам осуществляется не позднее 10-го рабочего дня после принятия Федеральным агентством по рыболовству решения о предоставлении субсидии. Субсидия перечисляется на расчетные счета заемщиков, открытые в учреждениях Центрального банка Российской Федерации или российских кредитных организациях.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lastRenderedPageBreak/>
        <w:t>19. Контроль за соблюдением условий, целей и порядка предоставления субсидий осуществляется Федеральным агентством по рыболовству и федеральным органом исполнительной власти, осуществляющим функции по контролю и надзору в финансово-бюджетной сфере.</w:t>
      </w:r>
    </w:p>
    <w:p w:rsidR="005E79CB" w:rsidRDefault="005E79CB">
      <w:pPr>
        <w:pStyle w:val="ConsPlusNormal"/>
        <w:spacing w:before="220"/>
        <w:ind w:firstLine="540"/>
        <w:jc w:val="both"/>
      </w:pPr>
      <w:r>
        <w:t>20. В случае установления Федеральным агентством по рыболовству и (или) уполномоченными органами государственного финансового контроля факта несоблюдения цели, условий и порядка предоставления субсидии, а также недостижения показателей результативности предоставления субсидии, полученная заемщиком субсидия подлежит возврату в доход федерального бюджета в порядке, установленном законодательством Российской Федерации, в течение 30 рабочих дней с даты направления соответствующего требования. При этом субсидия подлежит возврату в доход федерального бюджета с уплатой пеней в размере 3 процентов полученной субсидии.</w:t>
      </w: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  <w:jc w:val="right"/>
        <w:outlineLvl w:val="1"/>
      </w:pPr>
      <w:r>
        <w:t>Приложение N 1</w:t>
      </w:r>
    </w:p>
    <w:p w:rsidR="005E79CB" w:rsidRDefault="005E79CB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Правилам предоставления</w:t>
      </w:r>
    </w:p>
    <w:p w:rsidR="005E79CB" w:rsidRDefault="005E79CB">
      <w:pPr>
        <w:pStyle w:val="ConsPlusNormal"/>
        <w:jc w:val="right"/>
      </w:pPr>
      <w:proofErr w:type="gramStart"/>
      <w:r>
        <w:t>субсидий</w:t>
      </w:r>
      <w:proofErr w:type="gramEnd"/>
      <w:r>
        <w:t xml:space="preserve"> из федерального бюджета</w:t>
      </w:r>
    </w:p>
    <w:p w:rsidR="005E79CB" w:rsidRDefault="005E79CB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возмещение рыбохозяйственным</w:t>
      </w:r>
    </w:p>
    <w:p w:rsidR="005E79CB" w:rsidRDefault="005E79CB">
      <w:pPr>
        <w:pStyle w:val="ConsPlusNormal"/>
        <w:jc w:val="right"/>
      </w:pPr>
      <w:proofErr w:type="gramStart"/>
      <w:r>
        <w:t>организациям</w:t>
      </w:r>
      <w:proofErr w:type="gramEnd"/>
      <w:r>
        <w:t xml:space="preserve"> и индивидуальным</w:t>
      </w:r>
    </w:p>
    <w:p w:rsidR="005E79CB" w:rsidRDefault="005E79CB">
      <w:pPr>
        <w:pStyle w:val="ConsPlusNormal"/>
        <w:jc w:val="right"/>
      </w:pPr>
      <w:proofErr w:type="gramStart"/>
      <w:r>
        <w:t>предпринимателям</w:t>
      </w:r>
      <w:proofErr w:type="gramEnd"/>
      <w:r>
        <w:t xml:space="preserve"> части затрат</w:t>
      </w:r>
    </w:p>
    <w:p w:rsidR="005E79CB" w:rsidRDefault="005E79CB">
      <w:pPr>
        <w:pStyle w:val="ConsPlusNormal"/>
        <w:jc w:val="right"/>
      </w:pPr>
      <w:proofErr w:type="gramStart"/>
      <w:r>
        <w:t>на</w:t>
      </w:r>
      <w:proofErr w:type="gramEnd"/>
      <w:r>
        <w:t xml:space="preserve"> уплату процентов</w:t>
      </w:r>
    </w:p>
    <w:p w:rsidR="005E79CB" w:rsidRDefault="005E79CB">
      <w:pPr>
        <w:pStyle w:val="ConsPlusNormal"/>
        <w:jc w:val="right"/>
      </w:pPr>
      <w:proofErr w:type="gramStart"/>
      <w:r>
        <w:t>по</w:t>
      </w:r>
      <w:proofErr w:type="gramEnd"/>
      <w:r>
        <w:t xml:space="preserve"> инвестиционным кредитам,</w:t>
      </w:r>
    </w:p>
    <w:p w:rsidR="005E79CB" w:rsidRDefault="005E79CB">
      <w:pPr>
        <w:pStyle w:val="ConsPlusNormal"/>
        <w:jc w:val="right"/>
      </w:pPr>
      <w:proofErr w:type="gramStart"/>
      <w:r>
        <w:t>полученным</w:t>
      </w:r>
      <w:proofErr w:type="gramEnd"/>
      <w:r>
        <w:t xml:space="preserve"> в российских кредитных</w:t>
      </w:r>
    </w:p>
    <w:p w:rsidR="005E79CB" w:rsidRDefault="005E79CB">
      <w:pPr>
        <w:pStyle w:val="ConsPlusNormal"/>
        <w:jc w:val="right"/>
      </w:pPr>
      <w:proofErr w:type="gramStart"/>
      <w:r>
        <w:t>организациях</w:t>
      </w:r>
      <w:proofErr w:type="gramEnd"/>
      <w:r>
        <w:t>, на строительство</w:t>
      </w:r>
    </w:p>
    <w:p w:rsidR="005E79CB" w:rsidRDefault="005E79CB">
      <w:pPr>
        <w:pStyle w:val="ConsPlusNormal"/>
        <w:jc w:val="right"/>
      </w:pPr>
      <w:proofErr w:type="gramStart"/>
      <w:r>
        <w:t>и</w:t>
      </w:r>
      <w:proofErr w:type="gramEnd"/>
      <w:r>
        <w:t xml:space="preserve"> модернизацию рыбопромысловых</w:t>
      </w:r>
    </w:p>
    <w:p w:rsidR="005E79CB" w:rsidRDefault="005E79CB">
      <w:pPr>
        <w:pStyle w:val="ConsPlusNormal"/>
        <w:jc w:val="right"/>
      </w:pPr>
      <w:proofErr w:type="gramStart"/>
      <w:r>
        <w:t>судов</w:t>
      </w:r>
      <w:proofErr w:type="gramEnd"/>
      <w:r>
        <w:t xml:space="preserve"> сроком до 5 лет</w:t>
      </w:r>
    </w:p>
    <w:p w:rsidR="005E79CB" w:rsidRDefault="005E79CB">
      <w:pPr>
        <w:pStyle w:val="ConsPlusNormal"/>
      </w:pPr>
    </w:p>
    <w:p w:rsidR="005E79CB" w:rsidRDefault="005E79CB">
      <w:pPr>
        <w:pStyle w:val="ConsPlusNonformat"/>
        <w:jc w:val="both"/>
      </w:pPr>
      <w:bookmarkStart w:id="11" w:name="P116"/>
      <w:bookmarkEnd w:id="11"/>
      <w:r>
        <w:t xml:space="preserve">                                  РЕЕСТР</w:t>
      </w:r>
    </w:p>
    <w:p w:rsidR="005E79CB" w:rsidRDefault="005E79CB">
      <w:pPr>
        <w:pStyle w:val="ConsPlusNonformat"/>
        <w:jc w:val="both"/>
      </w:pPr>
      <w:r>
        <w:t xml:space="preserve">        </w:t>
      </w:r>
      <w:proofErr w:type="gramStart"/>
      <w:r>
        <w:t>платежных</w:t>
      </w:r>
      <w:proofErr w:type="gramEnd"/>
      <w:r>
        <w:t xml:space="preserve"> поручений, подтверждающих использование кредитных</w:t>
      </w:r>
    </w:p>
    <w:p w:rsidR="005E79CB" w:rsidRDefault="005E79CB">
      <w:pPr>
        <w:pStyle w:val="ConsPlusNonformat"/>
        <w:jc w:val="both"/>
      </w:pPr>
      <w:r>
        <w:t xml:space="preserve">          </w:t>
      </w:r>
      <w:proofErr w:type="gramStart"/>
      <w:r>
        <w:t>средств</w:t>
      </w:r>
      <w:proofErr w:type="gramEnd"/>
      <w:r>
        <w:t>, полученных в российских кредитных организациях</w:t>
      </w:r>
    </w:p>
    <w:p w:rsidR="005E79CB" w:rsidRDefault="005E79CB">
      <w:pPr>
        <w:pStyle w:val="ConsPlusNonformat"/>
        <w:jc w:val="both"/>
      </w:pPr>
      <w:r>
        <w:t xml:space="preserve">            </w:t>
      </w:r>
      <w:proofErr w:type="gramStart"/>
      <w:r>
        <w:t>в</w:t>
      </w:r>
      <w:proofErr w:type="gramEnd"/>
      <w:r>
        <w:t xml:space="preserve"> 2008 - 2013 годах на строительство и модернизацию</w:t>
      </w:r>
    </w:p>
    <w:p w:rsidR="005E79CB" w:rsidRDefault="005E79CB">
      <w:pPr>
        <w:pStyle w:val="ConsPlusNonformat"/>
        <w:jc w:val="both"/>
      </w:pPr>
      <w:r>
        <w:t xml:space="preserve">                           </w:t>
      </w:r>
      <w:proofErr w:type="gramStart"/>
      <w:r>
        <w:t>рыбопромысловых</w:t>
      </w:r>
      <w:proofErr w:type="gramEnd"/>
      <w:r>
        <w:t xml:space="preserve"> судов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___________________________________________________________________________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        (</w:t>
      </w:r>
      <w:proofErr w:type="gramStart"/>
      <w:r>
        <w:t>полное</w:t>
      </w:r>
      <w:proofErr w:type="gramEnd"/>
      <w:r>
        <w:t xml:space="preserve"> наименование организации или фамилия, имя, отчество</w:t>
      </w:r>
    </w:p>
    <w:p w:rsidR="005E79CB" w:rsidRDefault="005E79CB">
      <w:pPr>
        <w:pStyle w:val="ConsPlusNonformat"/>
        <w:jc w:val="both"/>
      </w:pPr>
      <w:r>
        <w:t xml:space="preserve">                     </w:t>
      </w:r>
      <w:proofErr w:type="gramStart"/>
      <w:r>
        <w:t>индивидуального</w:t>
      </w:r>
      <w:proofErr w:type="gramEnd"/>
      <w:r>
        <w:t xml:space="preserve"> предпринимателя)</w:t>
      </w:r>
    </w:p>
    <w:p w:rsidR="005E79CB" w:rsidRDefault="005E79CB">
      <w:pPr>
        <w:pStyle w:val="ConsPlusNonformat"/>
        <w:jc w:val="both"/>
      </w:pPr>
      <w:proofErr w:type="gramStart"/>
      <w:r>
        <w:t>по</w:t>
      </w:r>
      <w:proofErr w:type="gramEnd"/>
      <w:r>
        <w:t xml:space="preserve"> кредитному договору от ______________________ N ________, заключенному с</w:t>
      </w:r>
    </w:p>
    <w:p w:rsidR="005E79CB" w:rsidRDefault="005E79CB">
      <w:pPr>
        <w:pStyle w:val="ConsPlusNonformat"/>
        <w:jc w:val="both"/>
      </w:pPr>
      <w:r>
        <w:t>___________________________________________________________________________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              (</w:t>
      </w:r>
      <w:proofErr w:type="gramStart"/>
      <w:r>
        <w:t>наименование</w:t>
      </w:r>
      <w:proofErr w:type="gramEnd"/>
      <w:r>
        <w:t xml:space="preserve"> российской кредитной организации)</w:t>
      </w:r>
    </w:p>
    <w:p w:rsidR="005E79CB" w:rsidRDefault="005E79CB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133"/>
        <w:gridCol w:w="1133"/>
        <w:gridCol w:w="1134"/>
        <w:gridCol w:w="1843"/>
        <w:gridCol w:w="1524"/>
      </w:tblGrid>
      <w:tr w:rsidR="005E79CB">
        <w:tc>
          <w:tcPr>
            <w:tcW w:w="567" w:type="dxa"/>
            <w:vMerge w:val="restart"/>
          </w:tcPr>
          <w:p w:rsidR="005E79CB" w:rsidRDefault="005E79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5E79CB" w:rsidRDefault="005E79CB">
            <w:pPr>
              <w:pStyle w:val="ConsPlusNormal"/>
              <w:jc w:val="center"/>
            </w:pPr>
            <w:r>
              <w:t xml:space="preserve">Наименование поставщика </w:t>
            </w:r>
            <w:hyperlink w:anchor="P1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0" w:type="dxa"/>
            <w:gridSpan w:val="3"/>
          </w:tcPr>
          <w:p w:rsidR="005E79CB" w:rsidRDefault="005E79CB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1843" w:type="dxa"/>
            <w:vMerge w:val="restart"/>
          </w:tcPr>
          <w:p w:rsidR="005E79CB" w:rsidRDefault="005E79CB">
            <w:pPr>
              <w:pStyle w:val="ConsPlusNormal"/>
              <w:jc w:val="center"/>
            </w:pPr>
            <w:r>
              <w:t>Краткая характеристика затрат</w:t>
            </w:r>
          </w:p>
        </w:tc>
        <w:tc>
          <w:tcPr>
            <w:tcW w:w="1524" w:type="dxa"/>
            <w:vMerge w:val="restart"/>
          </w:tcPr>
          <w:p w:rsidR="005E79CB" w:rsidRDefault="005E79C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E79CB">
        <w:tc>
          <w:tcPr>
            <w:tcW w:w="567" w:type="dxa"/>
            <w:vMerge/>
          </w:tcPr>
          <w:p w:rsidR="005E79CB" w:rsidRDefault="005E79CB"/>
        </w:tc>
        <w:tc>
          <w:tcPr>
            <w:tcW w:w="1757" w:type="dxa"/>
            <w:vMerge/>
          </w:tcPr>
          <w:p w:rsidR="005E79CB" w:rsidRDefault="005E79CB"/>
        </w:tc>
        <w:tc>
          <w:tcPr>
            <w:tcW w:w="1133" w:type="dxa"/>
          </w:tcPr>
          <w:p w:rsidR="005E79CB" w:rsidRDefault="005E79CB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 xml:space="preserve"> платежа</w:t>
            </w:r>
          </w:p>
        </w:tc>
        <w:tc>
          <w:tcPr>
            <w:tcW w:w="1133" w:type="dxa"/>
          </w:tcPr>
          <w:p w:rsidR="005E79CB" w:rsidRDefault="005E79CB">
            <w:pPr>
              <w:pStyle w:val="ConsPlusNormal"/>
              <w:jc w:val="center"/>
            </w:pPr>
            <w:proofErr w:type="gramStart"/>
            <w:r>
              <w:t>номер</w:t>
            </w:r>
            <w:proofErr w:type="gramEnd"/>
          </w:p>
        </w:tc>
        <w:tc>
          <w:tcPr>
            <w:tcW w:w="1134" w:type="dxa"/>
          </w:tcPr>
          <w:p w:rsidR="005E79CB" w:rsidRDefault="005E79CB">
            <w:pPr>
              <w:pStyle w:val="ConsPlusNormal"/>
              <w:jc w:val="center"/>
            </w:pPr>
            <w:proofErr w:type="gramStart"/>
            <w:r>
              <w:t>сумма</w:t>
            </w:r>
            <w:proofErr w:type="gramEnd"/>
          </w:p>
        </w:tc>
        <w:tc>
          <w:tcPr>
            <w:tcW w:w="1843" w:type="dxa"/>
            <w:vMerge/>
          </w:tcPr>
          <w:p w:rsidR="005E79CB" w:rsidRDefault="005E79CB"/>
        </w:tc>
        <w:tc>
          <w:tcPr>
            <w:tcW w:w="1524" w:type="dxa"/>
            <w:vMerge/>
          </w:tcPr>
          <w:p w:rsidR="005E79CB" w:rsidRDefault="005E79CB"/>
        </w:tc>
      </w:tr>
      <w:tr w:rsidR="005E79CB">
        <w:tc>
          <w:tcPr>
            <w:tcW w:w="567" w:type="dxa"/>
          </w:tcPr>
          <w:p w:rsidR="005E79CB" w:rsidRDefault="005E79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5E79CB" w:rsidRDefault="005E79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E79CB" w:rsidRDefault="005E79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5E79CB" w:rsidRDefault="005E79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E79CB" w:rsidRDefault="005E79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5E79CB" w:rsidRDefault="005E79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4" w:type="dxa"/>
          </w:tcPr>
          <w:p w:rsidR="005E79CB" w:rsidRDefault="005E79CB">
            <w:pPr>
              <w:pStyle w:val="ConsPlusNormal"/>
              <w:jc w:val="center"/>
            </w:pPr>
            <w:r>
              <w:t>7</w:t>
            </w:r>
          </w:p>
        </w:tc>
      </w:tr>
      <w:tr w:rsidR="005E79CB">
        <w:tc>
          <w:tcPr>
            <w:tcW w:w="567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1524" w:type="dxa"/>
            <w:vAlign w:val="center"/>
          </w:tcPr>
          <w:p w:rsidR="005E79CB" w:rsidRDefault="005E79CB">
            <w:pPr>
              <w:pStyle w:val="ConsPlusNormal"/>
            </w:pPr>
          </w:p>
        </w:tc>
      </w:tr>
    </w:tbl>
    <w:p w:rsidR="005E79CB" w:rsidRDefault="005E79CB">
      <w:pPr>
        <w:pStyle w:val="ConsPlusNormal"/>
        <w:jc w:val="both"/>
      </w:pPr>
    </w:p>
    <w:p w:rsidR="005E79CB" w:rsidRDefault="005E79CB">
      <w:pPr>
        <w:pStyle w:val="ConsPlusNonformat"/>
        <w:jc w:val="both"/>
      </w:pPr>
      <w:r>
        <w:t xml:space="preserve">    </w:t>
      </w:r>
      <w:proofErr w:type="gramStart"/>
      <w:r>
        <w:t>Использование  кредитных</w:t>
      </w:r>
      <w:proofErr w:type="gramEnd"/>
      <w:r>
        <w:t xml:space="preserve">  средств, полученных по кредитному договору от</w:t>
      </w:r>
    </w:p>
    <w:p w:rsidR="005E79CB" w:rsidRDefault="005E79CB">
      <w:pPr>
        <w:pStyle w:val="ConsPlusNonformat"/>
        <w:jc w:val="both"/>
      </w:pPr>
      <w:r>
        <w:t xml:space="preserve">"__"   ____________   20__  г.  </w:t>
      </w:r>
      <w:proofErr w:type="gramStart"/>
      <w:r>
        <w:t>N  _</w:t>
      </w:r>
      <w:proofErr w:type="gramEnd"/>
      <w:r>
        <w:t>___________  на  строительство  и (или)</w:t>
      </w:r>
    </w:p>
    <w:p w:rsidR="005E79CB" w:rsidRDefault="005E79CB">
      <w:pPr>
        <w:pStyle w:val="ConsPlusNonformat"/>
        <w:jc w:val="both"/>
      </w:pPr>
      <w:proofErr w:type="gramStart"/>
      <w:r>
        <w:t>модернизацию</w:t>
      </w:r>
      <w:proofErr w:type="gramEnd"/>
      <w:r>
        <w:t xml:space="preserve"> рыбопромысловых судов, подтверждаю: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Руководитель российской</w:t>
      </w:r>
    </w:p>
    <w:p w:rsidR="005E79CB" w:rsidRDefault="005E79CB">
      <w:pPr>
        <w:pStyle w:val="ConsPlusNonformat"/>
        <w:jc w:val="both"/>
      </w:pPr>
      <w:proofErr w:type="gramStart"/>
      <w:r>
        <w:t>кредитной</w:t>
      </w:r>
      <w:proofErr w:type="gramEnd"/>
      <w:r>
        <w:t xml:space="preserve"> организации       _____________   _______________________________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Главный бухгалтер           _____________   _______________________________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 xml:space="preserve">                                   М.П.</w:t>
      </w:r>
    </w:p>
    <w:p w:rsidR="005E79CB" w:rsidRDefault="005E79CB">
      <w:pPr>
        <w:pStyle w:val="ConsPlusNonformat"/>
        <w:jc w:val="both"/>
      </w:pPr>
      <w:r>
        <w:t xml:space="preserve">                               (</w:t>
      </w:r>
      <w:proofErr w:type="gramStart"/>
      <w:r>
        <w:t>при</w:t>
      </w:r>
      <w:proofErr w:type="gramEnd"/>
      <w:r>
        <w:t xml:space="preserve"> наличии)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Дата _______________</w:t>
      </w:r>
    </w:p>
    <w:p w:rsidR="005E79CB" w:rsidRDefault="005E79CB">
      <w:pPr>
        <w:pStyle w:val="ConsPlusNormal"/>
      </w:pPr>
    </w:p>
    <w:p w:rsidR="005E79CB" w:rsidRDefault="005E79CB">
      <w:pPr>
        <w:pStyle w:val="ConsPlusNormal"/>
        <w:ind w:firstLine="540"/>
        <w:jc w:val="both"/>
      </w:pPr>
      <w:r>
        <w:t>--------------------------------</w:t>
      </w:r>
    </w:p>
    <w:p w:rsidR="005E79CB" w:rsidRDefault="005E79CB">
      <w:pPr>
        <w:pStyle w:val="ConsPlusNormal"/>
        <w:spacing w:before="220"/>
        <w:ind w:firstLine="540"/>
        <w:jc w:val="both"/>
      </w:pPr>
      <w:bookmarkStart w:id="12" w:name="P169"/>
      <w:bookmarkEnd w:id="12"/>
      <w:r>
        <w:t>&lt;*&gt; Организация (индивидуальный предприниматель), осуществляющая поставку товаров, выполнение работ, оказание услуг в соответствии с инвестиционным проектом, предусматривающим строительство и модернизацию рыбопромысловых судов.</w:t>
      </w: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  <w:jc w:val="right"/>
        <w:outlineLvl w:val="1"/>
      </w:pPr>
      <w:r>
        <w:t>Приложение N 2</w:t>
      </w:r>
    </w:p>
    <w:p w:rsidR="005E79CB" w:rsidRDefault="005E79CB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Правилам предоставления</w:t>
      </w:r>
    </w:p>
    <w:p w:rsidR="005E79CB" w:rsidRDefault="005E79CB">
      <w:pPr>
        <w:pStyle w:val="ConsPlusNormal"/>
        <w:jc w:val="right"/>
      </w:pPr>
      <w:proofErr w:type="gramStart"/>
      <w:r>
        <w:t>субсидий</w:t>
      </w:r>
      <w:proofErr w:type="gramEnd"/>
      <w:r>
        <w:t xml:space="preserve"> из федерального бюджета</w:t>
      </w:r>
    </w:p>
    <w:p w:rsidR="005E79CB" w:rsidRDefault="005E79CB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возмещение рыбохозяйственным</w:t>
      </w:r>
    </w:p>
    <w:p w:rsidR="005E79CB" w:rsidRDefault="005E79CB">
      <w:pPr>
        <w:pStyle w:val="ConsPlusNormal"/>
        <w:jc w:val="right"/>
      </w:pPr>
      <w:proofErr w:type="gramStart"/>
      <w:r>
        <w:t>организациям</w:t>
      </w:r>
      <w:proofErr w:type="gramEnd"/>
      <w:r>
        <w:t xml:space="preserve"> и индивидуальным</w:t>
      </w:r>
    </w:p>
    <w:p w:rsidR="005E79CB" w:rsidRDefault="005E79CB">
      <w:pPr>
        <w:pStyle w:val="ConsPlusNormal"/>
        <w:jc w:val="right"/>
      </w:pPr>
      <w:proofErr w:type="gramStart"/>
      <w:r>
        <w:t>предпринимателям</w:t>
      </w:r>
      <w:proofErr w:type="gramEnd"/>
      <w:r>
        <w:t xml:space="preserve"> части затрат</w:t>
      </w:r>
    </w:p>
    <w:p w:rsidR="005E79CB" w:rsidRDefault="005E79CB">
      <w:pPr>
        <w:pStyle w:val="ConsPlusNormal"/>
        <w:jc w:val="right"/>
      </w:pPr>
      <w:proofErr w:type="gramStart"/>
      <w:r>
        <w:t>на</w:t>
      </w:r>
      <w:proofErr w:type="gramEnd"/>
      <w:r>
        <w:t xml:space="preserve"> уплату процентов</w:t>
      </w:r>
    </w:p>
    <w:p w:rsidR="005E79CB" w:rsidRDefault="005E79CB">
      <w:pPr>
        <w:pStyle w:val="ConsPlusNormal"/>
        <w:jc w:val="right"/>
      </w:pPr>
      <w:proofErr w:type="gramStart"/>
      <w:r>
        <w:t>по</w:t>
      </w:r>
      <w:proofErr w:type="gramEnd"/>
      <w:r>
        <w:t xml:space="preserve"> инвестиционным кредитам,</w:t>
      </w:r>
    </w:p>
    <w:p w:rsidR="005E79CB" w:rsidRDefault="005E79CB">
      <w:pPr>
        <w:pStyle w:val="ConsPlusNormal"/>
        <w:jc w:val="right"/>
      </w:pPr>
      <w:proofErr w:type="gramStart"/>
      <w:r>
        <w:t>полученным</w:t>
      </w:r>
      <w:proofErr w:type="gramEnd"/>
      <w:r>
        <w:t xml:space="preserve"> в российских кредитных</w:t>
      </w:r>
    </w:p>
    <w:p w:rsidR="005E79CB" w:rsidRDefault="005E79CB">
      <w:pPr>
        <w:pStyle w:val="ConsPlusNormal"/>
        <w:jc w:val="right"/>
      </w:pPr>
      <w:proofErr w:type="gramStart"/>
      <w:r>
        <w:t>организациях</w:t>
      </w:r>
      <w:proofErr w:type="gramEnd"/>
      <w:r>
        <w:t>, на строительство</w:t>
      </w:r>
    </w:p>
    <w:p w:rsidR="005E79CB" w:rsidRDefault="005E79CB">
      <w:pPr>
        <w:pStyle w:val="ConsPlusNormal"/>
        <w:jc w:val="right"/>
      </w:pPr>
      <w:proofErr w:type="gramStart"/>
      <w:r>
        <w:t>и</w:t>
      </w:r>
      <w:proofErr w:type="gramEnd"/>
      <w:r>
        <w:t xml:space="preserve"> модернизацию рыбопромысловых</w:t>
      </w:r>
    </w:p>
    <w:p w:rsidR="005E79CB" w:rsidRDefault="005E79CB">
      <w:pPr>
        <w:pStyle w:val="ConsPlusNormal"/>
        <w:jc w:val="right"/>
      </w:pPr>
      <w:proofErr w:type="gramStart"/>
      <w:r>
        <w:t>судов</w:t>
      </w:r>
      <w:proofErr w:type="gramEnd"/>
      <w:r>
        <w:t xml:space="preserve"> сроком до 5 лет</w:t>
      </w:r>
    </w:p>
    <w:p w:rsidR="005E79CB" w:rsidRDefault="005E79CB">
      <w:pPr>
        <w:pStyle w:val="ConsPlusNormal"/>
      </w:pPr>
    </w:p>
    <w:p w:rsidR="005E79CB" w:rsidRDefault="005E79CB">
      <w:pPr>
        <w:pStyle w:val="ConsPlusNonformat"/>
        <w:jc w:val="both"/>
      </w:pPr>
      <w:bookmarkStart w:id="13" w:name="P188"/>
      <w:bookmarkEnd w:id="13"/>
      <w:r>
        <w:t xml:space="preserve">                                  РАСЧЕТ</w:t>
      </w:r>
    </w:p>
    <w:p w:rsidR="005E79CB" w:rsidRDefault="005E79CB">
      <w:pPr>
        <w:pStyle w:val="ConsPlusNonformat"/>
        <w:jc w:val="both"/>
      </w:pPr>
      <w:r>
        <w:t xml:space="preserve">       (</w:t>
      </w:r>
      <w:proofErr w:type="gramStart"/>
      <w:r>
        <w:t>в</w:t>
      </w:r>
      <w:proofErr w:type="gramEnd"/>
      <w:r>
        <w:t xml:space="preserve"> рублях) размера субсидии, предоставляемой из федерального</w:t>
      </w:r>
    </w:p>
    <w:p w:rsidR="005E79CB" w:rsidRDefault="005E79CB">
      <w:pPr>
        <w:pStyle w:val="ConsPlusNonformat"/>
        <w:jc w:val="both"/>
      </w:pPr>
      <w:r>
        <w:t xml:space="preserve">     </w:t>
      </w:r>
      <w:proofErr w:type="gramStart"/>
      <w:r>
        <w:t>бюджета</w:t>
      </w:r>
      <w:proofErr w:type="gramEnd"/>
      <w:r>
        <w:t xml:space="preserve"> на возмещение части затрат на уплату процентов по кредиту</w:t>
      </w:r>
    </w:p>
    <w:p w:rsidR="005E79CB" w:rsidRDefault="005E79CB">
      <w:pPr>
        <w:pStyle w:val="ConsPlusNonformat"/>
        <w:jc w:val="both"/>
      </w:pPr>
      <w:r>
        <w:t xml:space="preserve">               </w:t>
      </w:r>
      <w:proofErr w:type="gramStart"/>
      <w:r>
        <w:t>в</w:t>
      </w:r>
      <w:proofErr w:type="gramEnd"/>
      <w:r>
        <w:t xml:space="preserve"> валюте Российской Федерации, привлеченному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___________________________________________________________________________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        (</w:t>
      </w:r>
      <w:proofErr w:type="gramStart"/>
      <w:r>
        <w:t>полное</w:t>
      </w:r>
      <w:proofErr w:type="gramEnd"/>
      <w:r>
        <w:t xml:space="preserve"> наименование организации или фамилия, имя, отчество</w:t>
      </w:r>
    </w:p>
    <w:p w:rsidR="005E79CB" w:rsidRDefault="005E79CB">
      <w:pPr>
        <w:pStyle w:val="ConsPlusNonformat"/>
        <w:jc w:val="both"/>
      </w:pPr>
      <w:r>
        <w:t xml:space="preserve">                     </w:t>
      </w:r>
      <w:proofErr w:type="gramStart"/>
      <w:r>
        <w:t>индивидуального</w:t>
      </w:r>
      <w:proofErr w:type="gramEnd"/>
      <w:r>
        <w:t xml:space="preserve"> предпринимателя)</w:t>
      </w:r>
    </w:p>
    <w:p w:rsidR="005E79CB" w:rsidRDefault="005E79CB">
      <w:pPr>
        <w:pStyle w:val="ConsPlusNonformat"/>
        <w:jc w:val="both"/>
      </w:pPr>
      <w:r>
        <w:t>ИНН __________________________ р/счет _____________________________________</w:t>
      </w:r>
    </w:p>
    <w:p w:rsidR="005E79CB" w:rsidRDefault="005E79CB">
      <w:pPr>
        <w:pStyle w:val="ConsPlusNonformat"/>
        <w:jc w:val="both"/>
      </w:pPr>
      <w:proofErr w:type="gramStart"/>
      <w:r>
        <w:t>в</w:t>
      </w:r>
      <w:proofErr w:type="gramEnd"/>
      <w:r>
        <w:t xml:space="preserve"> _________________________________________________________________________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              (</w:t>
      </w:r>
      <w:proofErr w:type="gramStart"/>
      <w:r>
        <w:t>наименование</w:t>
      </w:r>
      <w:proofErr w:type="gramEnd"/>
      <w:r>
        <w:t xml:space="preserve"> российской кредитной организации)</w:t>
      </w:r>
    </w:p>
    <w:p w:rsidR="005E79CB" w:rsidRDefault="005E79CB">
      <w:pPr>
        <w:pStyle w:val="ConsPlusNonformat"/>
        <w:jc w:val="both"/>
      </w:pPr>
      <w:r>
        <w:t>БИК _________________________ кор. счет ___________________________________</w:t>
      </w:r>
    </w:p>
    <w:p w:rsidR="005E79CB" w:rsidRDefault="005E79CB">
      <w:pPr>
        <w:pStyle w:val="ConsPlusNonformat"/>
        <w:jc w:val="both"/>
      </w:pPr>
      <w:r>
        <w:t xml:space="preserve">Код     деятельности    организации </w:t>
      </w:r>
      <w:proofErr w:type="gramStart"/>
      <w:r>
        <w:t xml:space="preserve">   (</w:t>
      </w:r>
      <w:proofErr w:type="gramEnd"/>
      <w:r>
        <w:t>индивидуального    предпринимателя)</w:t>
      </w:r>
    </w:p>
    <w:p w:rsidR="005E79CB" w:rsidRDefault="005E79CB">
      <w:pPr>
        <w:pStyle w:val="ConsPlusNonformat"/>
        <w:jc w:val="both"/>
      </w:pPr>
      <w:proofErr w:type="gramStart"/>
      <w:r>
        <w:t>по</w:t>
      </w:r>
      <w:proofErr w:type="gramEnd"/>
      <w:r>
        <w:t xml:space="preserve"> </w:t>
      </w:r>
      <w:hyperlink r:id="rId17" w:history="1">
        <w:r>
          <w:rPr>
            <w:color w:val="0000FF"/>
          </w:rPr>
          <w:t>ОКВЭД2</w:t>
        </w:r>
      </w:hyperlink>
      <w:r>
        <w:t xml:space="preserve"> _________________________________________________________________</w:t>
      </w:r>
    </w:p>
    <w:p w:rsidR="005E79CB" w:rsidRDefault="005E79CB">
      <w:pPr>
        <w:pStyle w:val="ConsPlusNonformat"/>
        <w:jc w:val="both"/>
      </w:pPr>
      <w:r>
        <w:t>___________________________________________________________________________</w:t>
      </w:r>
    </w:p>
    <w:p w:rsidR="005E79CB" w:rsidRDefault="005E79CB">
      <w:pPr>
        <w:pStyle w:val="ConsPlusNonformat"/>
        <w:jc w:val="both"/>
      </w:pPr>
      <w:proofErr w:type="gramStart"/>
      <w:r>
        <w:t>на</w:t>
      </w:r>
      <w:proofErr w:type="gramEnd"/>
      <w:r>
        <w:t xml:space="preserve"> ________________________________________________________________________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  (</w:t>
      </w:r>
      <w:proofErr w:type="gramStart"/>
      <w:r>
        <w:t>цель</w:t>
      </w:r>
      <w:proofErr w:type="gramEnd"/>
      <w:r>
        <w:t xml:space="preserve"> кредита)</w:t>
      </w:r>
    </w:p>
    <w:p w:rsidR="005E79CB" w:rsidRDefault="005E79CB">
      <w:pPr>
        <w:pStyle w:val="ConsPlusNonformat"/>
        <w:jc w:val="both"/>
      </w:pPr>
      <w:proofErr w:type="gramStart"/>
      <w:r>
        <w:t>по</w:t>
      </w:r>
      <w:proofErr w:type="gramEnd"/>
      <w:r>
        <w:t xml:space="preserve"> кредитному договору от "__" _____________ 20 __ г. N ___________,</w:t>
      </w:r>
    </w:p>
    <w:p w:rsidR="005E79CB" w:rsidRDefault="005E79CB">
      <w:pPr>
        <w:pStyle w:val="ConsPlusNonformat"/>
        <w:jc w:val="both"/>
      </w:pPr>
      <w:proofErr w:type="gramStart"/>
      <w:r>
        <w:t>заключенному</w:t>
      </w:r>
      <w:proofErr w:type="gramEnd"/>
      <w:r>
        <w:t xml:space="preserve"> с ____________________________________________________________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(</w:t>
      </w:r>
      <w:proofErr w:type="gramStart"/>
      <w:r>
        <w:t>наименование</w:t>
      </w:r>
      <w:proofErr w:type="gramEnd"/>
      <w:r>
        <w:t xml:space="preserve"> российской кредитной организации)</w:t>
      </w:r>
    </w:p>
    <w:p w:rsidR="005E79CB" w:rsidRDefault="005E79CB">
      <w:pPr>
        <w:pStyle w:val="ConsPlusNonformat"/>
        <w:jc w:val="both"/>
      </w:pPr>
      <w:proofErr w:type="gramStart"/>
      <w:r>
        <w:t>за</w:t>
      </w:r>
      <w:proofErr w:type="gramEnd"/>
      <w:r>
        <w:t xml:space="preserve"> "___" квартал 20__ г.</w:t>
      </w:r>
    </w:p>
    <w:p w:rsidR="005E79CB" w:rsidRDefault="005E79CB">
      <w:pPr>
        <w:pStyle w:val="ConsPlusNonformat"/>
        <w:jc w:val="both"/>
      </w:pPr>
      <w:r>
        <w:t>1. Дата заключения кредитного договора ____________________________________</w:t>
      </w:r>
    </w:p>
    <w:p w:rsidR="005E79CB" w:rsidRDefault="005E79CB">
      <w:pPr>
        <w:pStyle w:val="ConsPlusNonformat"/>
        <w:jc w:val="both"/>
      </w:pPr>
      <w:r>
        <w:t>2. Срок погашения кредита по кредитному договору __________________________</w:t>
      </w:r>
    </w:p>
    <w:p w:rsidR="005E79CB" w:rsidRDefault="005E79CB">
      <w:pPr>
        <w:pStyle w:val="ConsPlusNonformat"/>
        <w:jc w:val="both"/>
      </w:pPr>
      <w:r>
        <w:t>3. Размер полученного кредита _____________________________________________</w:t>
      </w:r>
    </w:p>
    <w:p w:rsidR="005E79CB" w:rsidRDefault="005E79CB">
      <w:pPr>
        <w:pStyle w:val="ConsPlusNonformat"/>
        <w:jc w:val="both"/>
      </w:pPr>
      <w:bookmarkStart w:id="14" w:name="P212"/>
      <w:bookmarkEnd w:id="14"/>
      <w:r>
        <w:lastRenderedPageBreak/>
        <w:t>4. Процентная ставка по кредиту ___________________________________________</w:t>
      </w:r>
    </w:p>
    <w:p w:rsidR="005E79CB" w:rsidRDefault="005E79CB">
      <w:pPr>
        <w:pStyle w:val="ConsPlusNonformat"/>
        <w:jc w:val="both"/>
      </w:pPr>
      <w:bookmarkStart w:id="15" w:name="P213"/>
      <w:bookmarkEnd w:id="15"/>
      <w:r>
        <w:t xml:space="preserve">5.   </w:t>
      </w:r>
      <w:proofErr w:type="gramStart"/>
      <w:r>
        <w:t>Ключевая  ставка</w:t>
      </w:r>
      <w:proofErr w:type="gramEnd"/>
      <w:r>
        <w:t xml:space="preserve">  Центрального  банка  Российской  Федерации  на  дату</w:t>
      </w:r>
    </w:p>
    <w:p w:rsidR="005E79CB" w:rsidRDefault="005E79CB">
      <w:pPr>
        <w:pStyle w:val="ConsPlusNonformat"/>
        <w:jc w:val="both"/>
      </w:pPr>
      <w:proofErr w:type="gramStart"/>
      <w:r>
        <w:t>заключения</w:t>
      </w:r>
      <w:proofErr w:type="gramEnd"/>
      <w:r>
        <w:t xml:space="preserve"> кредитного договора ____________________________________________</w:t>
      </w:r>
    </w:p>
    <w:p w:rsidR="005E79CB" w:rsidRDefault="005E79CB">
      <w:pPr>
        <w:pStyle w:val="ConsPlusNormal"/>
        <w:jc w:val="both"/>
      </w:pPr>
    </w:p>
    <w:p w:rsidR="005E79CB" w:rsidRDefault="005E79CB">
      <w:pPr>
        <w:sectPr w:rsidR="005E79CB" w:rsidSect="003F3B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928"/>
        <w:gridCol w:w="964"/>
        <w:gridCol w:w="3683"/>
        <w:gridCol w:w="3780"/>
      </w:tblGrid>
      <w:tr w:rsidR="005E79CB">
        <w:tc>
          <w:tcPr>
            <w:tcW w:w="1587" w:type="dxa"/>
            <w:vMerge w:val="restart"/>
          </w:tcPr>
          <w:p w:rsidR="005E79CB" w:rsidRDefault="005E79CB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5E79CB" w:rsidRDefault="005E79CB">
            <w:pPr>
              <w:pStyle w:val="ConsPlusNormal"/>
              <w:jc w:val="center"/>
            </w:pPr>
            <w:r>
              <w:t>Сумма кредитных средств в пределах остатка ссудной задолженности, использованных на строительство и модернизацию рыбопромысловых судов (в рублях)</w:t>
            </w:r>
          </w:p>
        </w:tc>
        <w:tc>
          <w:tcPr>
            <w:tcW w:w="964" w:type="dxa"/>
            <w:vMerge w:val="restart"/>
          </w:tcPr>
          <w:p w:rsidR="005E79CB" w:rsidRDefault="005E79CB">
            <w:pPr>
              <w:pStyle w:val="ConsPlusNormal"/>
              <w:jc w:val="center"/>
            </w:pPr>
            <w:r>
              <w:t>Количество дней пользования кредитом в расчетный период</w:t>
            </w:r>
          </w:p>
        </w:tc>
        <w:tc>
          <w:tcPr>
            <w:tcW w:w="3683" w:type="dxa"/>
            <w:tcBorders>
              <w:bottom w:val="nil"/>
            </w:tcBorders>
          </w:tcPr>
          <w:p w:rsidR="005E79CB" w:rsidRDefault="005E79CB">
            <w:pPr>
              <w:pStyle w:val="ConsPlusNormal"/>
              <w:jc w:val="center"/>
            </w:pPr>
            <w:r>
              <w:t>Размер субсидии</w:t>
            </w:r>
          </w:p>
        </w:tc>
        <w:tc>
          <w:tcPr>
            <w:tcW w:w="3780" w:type="dxa"/>
            <w:tcBorders>
              <w:bottom w:val="nil"/>
            </w:tcBorders>
          </w:tcPr>
          <w:p w:rsidR="005E79CB" w:rsidRDefault="005E79CB">
            <w:pPr>
              <w:pStyle w:val="ConsPlusNormal"/>
              <w:jc w:val="center"/>
            </w:pPr>
            <w:r>
              <w:t>Размер субсидии</w:t>
            </w:r>
          </w:p>
        </w:tc>
      </w:tr>
      <w:tr w:rsidR="005E79CB">
        <w:tblPrEx>
          <w:tblBorders>
            <w:insideH w:val="single" w:sz="4" w:space="0" w:color="auto"/>
          </w:tblBorders>
        </w:tblPrEx>
        <w:tc>
          <w:tcPr>
            <w:tcW w:w="1587" w:type="dxa"/>
            <w:vMerge/>
          </w:tcPr>
          <w:p w:rsidR="005E79CB" w:rsidRDefault="005E79CB"/>
        </w:tc>
        <w:tc>
          <w:tcPr>
            <w:tcW w:w="1928" w:type="dxa"/>
            <w:vMerge/>
          </w:tcPr>
          <w:p w:rsidR="005E79CB" w:rsidRDefault="005E79CB"/>
        </w:tc>
        <w:tc>
          <w:tcPr>
            <w:tcW w:w="964" w:type="dxa"/>
            <w:vMerge/>
          </w:tcPr>
          <w:p w:rsidR="005E79CB" w:rsidRDefault="005E79CB"/>
        </w:tc>
        <w:tc>
          <w:tcPr>
            <w:tcW w:w="3683" w:type="dxa"/>
            <w:tcBorders>
              <w:top w:val="nil"/>
            </w:tcBorders>
          </w:tcPr>
          <w:p w:rsidR="005E79CB" w:rsidRDefault="005E79CB">
            <w:pPr>
              <w:pStyle w:val="ConsPlusNormal"/>
              <w:jc w:val="center"/>
            </w:pPr>
            <w:hyperlink w:anchor="P228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229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212" w:history="1">
              <w:r>
                <w:rPr>
                  <w:color w:val="0000FF"/>
                </w:rPr>
                <w:t>пункт 4</w:t>
              </w:r>
            </w:hyperlink>
            <w:r>
              <w:t xml:space="preserve"> x 2</w:t>
            </w:r>
          </w:p>
          <w:p w:rsidR="005E79CB" w:rsidRDefault="005E79CB">
            <w:pPr>
              <w:pStyle w:val="ConsPlusNormal"/>
              <w:jc w:val="center"/>
            </w:pPr>
            <w:r>
              <w:t>---------------------------------</w:t>
            </w:r>
          </w:p>
          <w:p w:rsidR="005E79CB" w:rsidRDefault="005E79CB">
            <w:pPr>
              <w:pStyle w:val="ConsPlusNormal"/>
              <w:jc w:val="center"/>
            </w:pPr>
            <w:r>
              <w:t>3 x 100 x 365 (366) дней</w:t>
            </w:r>
          </w:p>
        </w:tc>
        <w:tc>
          <w:tcPr>
            <w:tcW w:w="3780" w:type="dxa"/>
            <w:tcBorders>
              <w:top w:val="nil"/>
            </w:tcBorders>
          </w:tcPr>
          <w:p w:rsidR="005E79CB" w:rsidRDefault="005E79CB">
            <w:pPr>
              <w:pStyle w:val="ConsPlusNormal"/>
              <w:jc w:val="center"/>
            </w:pPr>
            <w:hyperlink w:anchor="P228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229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213" w:history="1">
              <w:r>
                <w:rPr>
                  <w:color w:val="0000FF"/>
                </w:rPr>
                <w:t>пункт 5</w:t>
              </w:r>
            </w:hyperlink>
            <w:r>
              <w:t xml:space="preserve"> x 2</w:t>
            </w:r>
          </w:p>
          <w:p w:rsidR="005E79CB" w:rsidRDefault="005E79CB">
            <w:pPr>
              <w:pStyle w:val="ConsPlusNormal"/>
              <w:jc w:val="center"/>
            </w:pPr>
            <w:r>
              <w:t>----------------------------------</w:t>
            </w:r>
          </w:p>
          <w:p w:rsidR="005E79CB" w:rsidRDefault="005E79CB">
            <w:pPr>
              <w:pStyle w:val="ConsPlusNormal"/>
              <w:jc w:val="center"/>
            </w:pPr>
            <w:r>
              <w:t>3 x 100 x 365 (366) дней</w:t>
            </w:r>
          </w:p>
        </w:tc>
      </w:tr>
      <w:tr w:rsidR="005E79CB">
        <w:tblPrEx>
          <w:tblBorders>
            <w:insideH w:val="single" w:sz="4" w:space="0" w:color="auto"/>
          </w:tblBorders>
        </w:tblPrEx>
        <w:tc>
          <w:tcPr>
            <w:tcW w:w="1587" w:type="dxa"/>
          </w:tcPr>
          <w:p w:rsidR="005E79CB" w:rsidRDefault="005E79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E79CB" w:rsidRDefault="005E79CB">
            <w:pPr>
              <w:pStyle w:val="ConsPlusNormal"/>
              <w:jc w:val="center"/>
            </w:pPr>
            <w:bookmarkStart w:id="16" w:name="P228"/>
            <w:bookmarkEnd w:id="16"/>
            <w:r>
              <w:t>2</w:t>
            </w:r>
          </w:p>
        </w:tc>
        <w:tc>
          <w:tcPr>
            <w:tcW w:w="964" w:type="dxa"/>
          </w:tcPr>
          <w:p w:rsidR="005E79CB" w:rsidRDefault="005E79CB">
            <w:pPr>
              <w:pStyle w:val="ConsPlusNormal"/>
              <w:jc w:val="center"/>
            </w:pPr>
            <w:bookmarkStart w:id="17" w:name="P229"/>
            <w:bookmarkEnd w:id="17"/>
            <w:r>
              <w:t>3</w:t>
            </w:r>
          </w:p>
        </w:tc>
        <w:tc>
          <w:tcPr>
            <w:tcW w:w="3683" w:type="dxa"/>
          </w:tcPr>
          <w:p w:rsidR="005E79CB" w:rsidRDefault="005E79CB">
            <w:pPr>
              <w:pStyle w:val="ConsPlusNormal"/>
              <w:jc w:val="center"/>
            </w:pPr>
            <w:bookmarkStart w:id="18" w:name="P230"/>
            <w:bookmarkEnd w:id="18"/>
            <w:r>
              <w:t>4</w:t>
            </w:r>
          </w:p>
        </w:tc>
        <w:tc>
          <w:tcPr>
            <w:tcW w:w="3780" w:type="dxa"/>
          </w:tcPr>
          <w:p w:rsidR="005E79CB" w:rsidRDefault="005E79CB">
            <w:pPr>
              <w:pStyle w:val="ConsPlusNormal"/>
              <w:jc w:val="center"/>
            </w:pPr>
            <w:bookmarkStart w:id="19" w:name="P231"/>
            <w:bookmarkEnd w:id="19"/>
            <w:r>
              <w:t>5</w:t>
            </w:r>
          </w:p>
        </w:tc>
      </w:tr>
      <w:tr w:rsidR="005E79CB">
        <w:tblPrEx>
          <w:tblBorders>
            <w:insideH w:val="single" w:sz="4" w:space="0" w:color="auto"/>
          </w:tblBorders>
        </w:tblPrEx>
        <w:tc>
          <w:tcPr>
            <w:tcW w:w="1587" w:type="dxa"/>
            <w:vAlign w:val="center"/>
          </w:tcPr>
          <w:p w:rsidR="005E79CB" w:rsidRDefault="005E79CB">
            <w:pPr>
              <w:pStyle w:val="ConsPlusNormal"/>
            </w:pPr>
            <w:r>
              <w:t>По данным рыбохозяйственной организации (индивидуального предпринимателя)</w:t>
            </w:r>
          </w:p>
        </w:tc>
        <w:tc>
          <w:tcPr>
            <w:tcW w:w="1928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3683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3780" w:type="dxa"/>
            <w:vAlign w:val="center"/>
          </w:tcPr>
          <w:p w:rsidR="005E79CB" w:rsidRDefault="005E79CB">
            <w:pPr>
              <w:pStyle w:val="ConsPlusNormal"/>
            </w:pPr>
          </w:p>
        </w:tc>
      </w:tr>
      <w:tr w:rsidR="005E79CB">
        <w:tblPrEx>
          <w:tblBorders>
            <w:insideH w:val="single" w:sz="4" w:space="0" w:color="auto"/>
          </w:tblBorders>
        </w:tblPrEx>
        <w:tc>
          <w:tcPr>
            <w:tcW w:w="1587" w:type="dxa"/>
            <w:vAlign w:val="center"/>
          </w:tcPr>
          <w:p w:rsidR="005E79CB" w:rsidRDefault="005E79CB">
            <w:pPr>
              <w:pStyle w:val="ConsPlusNormal"/>
            </w:pPr>
            <w:r>
              <w:t>По результатам проверки документов, представленных рыбохозяйственной организацией (индивидуальным предпринимат</w:t>
            </w:r>
            <w:r>
              <w:lastRenderedPageBreak/>
              <w:t>елем) в Росрыболовство</w:t>
            </w:r>
          </w:p>
        </w:tc>
        <w:tc>
          <w:tcPr>
            <w:tcW w:w="1928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3683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3780" w:type="dxa"/>
            <w:vAlign w:val="center"/>
          </w:tcPr>
          <w:p w:rsidR="005E79CB" w:rsidRDefault="005E79CB">
            <w:pPr>
              <w:pStyle w:val="ConsPlusNormal"/>
            </w:pPr>
          </w:p>
        </w:tc>
      </w:tr>
    </w:tbl>
    <w:p w:rsidR="005E79CB" w:rsidRDefault="005E79CB">
      <w:pPr>
        <w:pStyle w:val="ConsPlusNormal"/>
        <w:jc w:val="both"/>
      </w:pPr>
    </w:p>
    <w:p w:rsidR="005E79CB" w:rsidRDefault="005E79CB">
      <w:pPr>
        <w:pStyle w:val="ConsPlusNonformat"/>
        <w:jc w:val="both"/>
      </w:pPr>
      <w:r>
        <w:t>Размер субсидии _______________ рублей (минимальная из величин, указанных в</w:t>
      </w:r>
    </w:p>
    <w:p w:rsidR="005E79CB" w:rsidRDefault="005E79CB">
      <w:pPr>
        <w:pStyle w:val="ConsPlusNonformat"/>
        <w:jc w:val="both"/>
      </w:pPr>
      <w:hyperlink w:anchor="P230" w:history="1">
        <w:proofErr w:type="gramStart"/>
        <w:r>
          <w:rPr>
            <w:color w:val="0000FF"/>
          </w:rPr>
          <w:t>графе</w:t>
        </w:r>
        <w:proofErr w:type="gramEnd"/>
        <w:r>
          <w:rPr>
            <w:color w:val="0000FF"/>
          </w:rPr>
          <w:t xml:space="preserve"> 4</w:t>
        </w:r>
      </w:hyperlink>
      <w:r>
        <w:t xml:space="preserve"> или </w:t>
      </w:r>
      <w:hyperlink w:anchor="P231" w:history="1">
        <w:r>
          <w:rPr>
            <w:color w:val="0000FF"/>
          </w:rPr>
          <w:t>5</w:t>
        </w:r>
      </w:hyperlink>
      <w:r>
        <w:t>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Руководитель</w:t>
      </w:r>
    </w:p>
    <w:p w:rsidR="005E79CB" w:rsidRDefault="005E79CB">
      <w:pPr>
        <w:pStyle w:val="ConsPlusNonformat"/>
        <w:jc w:val="both"/>
      </w:pPr>
      <w:proofErr w:type="gramStart"/>
      <w:r>
        <w:t>рыбохозяйственной</w:t>
      </w:r>
      <w:proofErr w:type="gramEnd"/>
      <w:r>
        <w:t xml:space="preserve"> организации</w:t>
      </w:r>
    </w:p>
    <w:p w:rsidR="005E79CB" w:rsidRDefault="005E79CB">
      <w:pPr>
        <w:pStyle w:val="ConsPlusNonformat"/>
        <w:jc w:val="both"/>
      </w:pPr>
      <w:r>
        <w:t>(</w:t>
      </w:r>
      <w:proofErr w:type="gramStart"/>
      <w:r>
        <w:t>индивидуальный</w:t>
      </w:r>
      <w:proofErr w:type="gramEnd"/>
      <w:r>
        <w:t xml:space="preserve"> предприниматель)  _____________   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Главный бухгалтер                 _____________   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 xml:space="preserve">                                   М.П.</w:t>
      </w:r>
    </w:p>
    <w:p w:rsidR="005E79CB" w:rsidRDefault="005E79CB">
      <w:pPr>
        <w:pStyle w:val="ConsPlusNonformat"/>
        <w:jc w:val="both"/>
      </w:pPr>
      <w:r>
        <w:t xml:space="preserve">                               (</w:t>
      </w:r>
      <w:proofErr w:type="gramStart"/>
      <w:r>
        <w:t>при</w:t>
      </w:r>
      <w:proofErr w:type="gramEnd"/>
      <w:r>
        <w:t xml:space="preserve"> наличии)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Дата _______________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Расчет подтверждается: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sectPr w:rsidR="005E79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E79CB" w:rsidRDefault="005E79CB">
      <w:pPr>
        <w:pStyle w:val="ConsPlusNonformat"/>
        <w:jc w:val="both"/>
      </w:pPr>
      <w:r>
        <w:lastRenderedPageBreak/>
        <w:t>Руководитель российской</w:t>
      </w:r>
    </w:p>
    <w:p w:rsidR="005E79CB" w:rsidRDefault="005E79CB">
      <w:pPr>
        <w:pStyle w:val="ConsPlusNonformat"/>
        <w:jc w:val="both"/>
      </w:pPr>
      <w:proofErr w:type="gramStart"/>
      <w:r>
        <w:t>кредитной</w:t>
      </w:r>
      <w:proofErr w:type="gramEnd"/>
      <w:r>
        <w:t xml:space="preserve"> организации             _____________   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Главный бухгалтер</w:t>
      </w:r>
    </w:p>
    <w:p w:rsidR="005E79CB" w:rsidRDefault="005E79CB">
      <w:pPr>
        <w:pStyle w:val="ConsPlusNonformat"/>
        <w:jc w:val="both"/>
      </w:pPr>
      <w:proofErr w:type="gramStart"/>
      <w:r>
        <w:t>российской</w:t>
      </w:r>
      <w:proofErr w:type="gramEnd"/>
      <w:r>
        <w:t xml:space="preserve"> кредитной организации  _____________   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 xml:space="preserve">                                   М.П.</w:t>
      </w:r>
    </w:p>
    <w:p w:rsidR="005E79CB" w:rsidRDefault="005E79CB">
      <w:pPr>
        <w:pStyle w:val="ConsPlusNonformat"/>
        <w:jc w:val="both"/>
      </w:pPr>
      <w:r>
        <w:t xml:space="preserve">                               (</w:t>
      </w:r>
      <w:proofErr w:type="gramStart"/>
      <w:r>
        <w:t>при</w:t>
      </w:r>
      <w:proofErr w:type="gramEnd"/>
      <w:r>
        <w:t xml:space="preserve"> наличии)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Дата _______________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 xml:space="preserve">    </w:t>
      </w:r>
      <w:proofErr w:type="gramStart"/>
      <w:r>
        <w:t>Отметка  о</w:t>
      </w:r>
      <w:proofErr w:type="gramEnd"/>
      <w:r>
        <w:t xml:space="preserve"> соответствии или уточнении расчета размера субсидии согласно</w:t>
      </w:r>
    </w:p>
    <w:p w:rsidR="005E79CB" w:rsidRDefault="005E79CB">
      <w:pPr>
        <w:pStyle w:val="ConsPlusNonformat"/>
        <w:jc w:val="both"/>
      </w:pPr>
      <w:proofErr w:type="gramStart"/>
      <w:r>
        <w:t>документам,  представленным</w:t>
      </w:r>
      <w:proofErr w:type="gramEnd"/>
      <w:r>
        <w:t xml:space="preserve">  рыбохозяйственной организацией (индивидуальным</w:t>
      </w:r>
    </w:p>
    <w:p w:rsidR="005E79CB" w:rsidRDefault="005E79CB">
      <w:pPr>
        <w:pStyle w:val="ConsPlusNonformat"/>
        <w:jc w:val="both"/>
      </w:pPr>
      <w:proofErr w:type="gramStart"/>
      <w:r>
        <w:t>предпринимателем</w:t>
      </w:r>
      <w:proofErr w:type="gramEnd"/>
      <w:r>
        <w:t>) в Росрыболовство:</w:t>
      </w:r>
    </w:p>
    <w:p w:rsidR="005E79CB" w:rsidRDefault="005E79CB">
      <w:pPr>
        <w:pStyle w:val="ConsPlusNonformat"/>
        <w:jc w:val="both"/>
      </w:pPr>
      <w:r>
        <w:t>___________________________________________________________________________</w:t>
      </w:r>
    </w:p>
    <w:p w:rsidR="005E79CB" w:rsidRDefault="005E79CB">
      <w:pPr>
        <w:pStyle w:val="ConsPlusNonformat"/>
        <w:jc w:val="both"/>
      </w:pPr>
      <w:r>
        <w:t>___________________________________________________________________________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_____________________   _________________________   _______________________</w:t>
      </w:r>
    </w:p>
    <w:p w:rsidR="005E79CB" w:rsidRDefault="005E79CB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   (подпись, дата)                (Ф.И.О.)</w:t>
      </w: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</w:pPr>
    </w:p>
    <w:p w:rsidR="005E79CB" w:rsidRDefault="005E79CB">
      <w:pPr>
        <w:pStyle w:val="ConsPlusNormal"/>
        <w:jc w:val="right"/>
        <w:outlineLvl w:val="1"/>
      </w:pPr>
      <w:r>
        <w:t>Приложение N 3</w:t>
      </w:r>
    </w:p>
    <w:p w:rsidR="005E79CB" w:rsidRDefault="005E79CB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Правилам предоставления</w:t>
      </w:r>
    </w:p>
    <w:p w:rsidR="005E79CB" w:rsidRDefault="005E79CB">
      <w:pPr>
        <w:pStyle w:val="ConsPlusNormal"/>
        <w:jc w:val="right"/>
      </w:pPr>
      <w:proofErr w:type="gramStart"/>
      <w:r>
        <w:t>субсидий</w:t>
      </w:r>
      <w:proofErr w:type="gramEnd"/>
      <w:r>
        <w:t xml:space="preserve"> из федерального бюджета</w:t>
      </w:r>
    </w:p>
    <w:p w:rsidR="005E79CB" w:rsidRDefault="005E79CB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возмещение рыбохозяйственным</w:t>
      </w:r>
    </w:p>
    <w:p w:rsidR="005E79CB" w:rsidRDefault="005E79CB">
      <w:pPr>
        <w:pStyle w:val="ConsPlusNormal"/>
        <w:jc w:val="right"/>
      </w:pPr>
      <w:proofErr w:type="gramStart"/>
      <w:r>
        <w:t>организациям</w:t>
      </w:r>
      <w:proofErr w:type="gramEnd"/>
      <w:r>
        <w:t xml:space="preserve"> и индивидуальным</w:t>
      </w:r>
    </w:p>
    <w:p w:rsidR="005E79CB" w:rsidRDefault="005E79CB">
      <w:pPr>
        <w:pStyle w:val="ConsPlusNormal"/>
        <w:jc w:val="right"/>
      </w:pPr>
      <w:proofErr w:type="gramStart"/>
      <w:r>
        <w:t>предпринимателям</w:t>
      </w:r>
      <w:proofErr w:type="gramEnd"/>
      <w:r>
        <w:t xml:space="preserve"> части затрат</w:t>
      </w:r>
    </w:p>
    <w:p w:rsidR="005E79CB" w:rsidRDefault="005E79CB">
      <w:pPr>
        <w:pStyle w:val="ConsPlusNormal"/>
        <w:jc w:val="right"/>
      </w:pPr>
      <w:proofErr w:type="gramStart"/>
      <w:r>
        <w:t>на</w:t>
      </w:r>
      <w:proofErr w:type="gramEnd"/>
      <w:r>
        <w:t xml:space="preserve"> уплату процентов</w:t>
      </w:r>
    </w:p>
    <w:p w:rsidR="005E79CB" w:rsidRDefault="005E79CB">
      <w:pPr>
        <w:pStyle w:val="ConsPlusNormal"/>
        <w:jc w:val="right"/>
      </w:pPr>
      <w:proofErr w:type="gramStart"/>
      <w:r>
        <w:t>по</w:t>
      </w:r>
      <w:proofErr w:type="gramEnd"/>
      <w:r>
        <w:t xml:space="preserve"> инвестиционным кредитам,</w:t>
      </w:r>
    </w:p>
    <w:p w:rsidR="005E79CB" w:rsidRDefault="005E79CB">
      <w:pPr>
        <w:pStyle w:val="ConsPlusNormal"/>
        <w:jc w:val="right"/>
      </w:pPr>
      <w:proofErr w:type="gramStart"/>
      <w:r>
        <w:t>полученным</w:t>
      </w:r>
      <w:proofErr w:type="gramEnd"/>
      <w:r>
        <w:t xml:space="preserve"> в российских кредитных</w:t>
      </w:r>
    </w:p>
    <w:p w:rsidR="005E79CB" w:rsidRDefault="005E79CB">
      <w:pPr>
        <w:pStyle w:val="ConsPlusNormal"/>
        <w:jc w:val="right"/>
      </w:pPr>
      <w:proofErr w:type="gramStart"/>
      <w:r>
        <w:t>организациях</w:t>
      </w:r>
      <w:proofErr w:type="gramEnd"/>
      <w:r>
        <w:t>, на строительство</w:t>
      </w:r>
    </w:p>
    <w:p w:rsidR="005E79CB" w:rsidRDefault="005E79CB">
      <w:pPr>
        <w:pStyle w:val="ConsPlusNormal"/>
        <w:jc w:val="right"/>
      </w:pPr>
      <w:proofErr w:type="gramStart"/>
      <w:r>
        <w:t>и</w:t>
      </w:r>
      <w:proofErr w:type="gramEnd"/>
      <w:r>
        <w:t xml:space="preserve"> модернизацию рыбопромысловых</w:t>
      </w:r>
    </w:p>
    <w:p w:rsidR="005E79CB" w:rsidRDefault="005E79CB">
      <w:pPr>
        <w:pStyle w:val="ConsPlusNormal"/>
        <w:jc w:val="right"/>
      </w:pPr>
      <w:proofErr w:type="gramStart"/>
      <w:r>
        <w:t>судов</w:t>
      </w:r>
      <w:proofErr w:type="gramEnd"/>
      <w:r>
        <w:t xml:space="preserve"> сроком до 5 лет</w:t>
      </w:r>
    </w:p>
    <w:p w:rsidR="005E79CB" w:rsidRDefault="005E79CB">
      <w:pPr>
        <w:pStyle w:val="ConsPlusNormal"/>
        <w:jc w:val="right"/>
      </w:pPr>
    </w:p>
    <w:p w:rsidR="005E79CB" w:rsidRDefault="005E79CB">
      <w:pPr>
        <w:pStyle w:val="ConsPlusNonformat"/>
        <w:jc w:val="both"/>
      </w:pPr>
      <w:bookmarkStart w:id="20" w:name="P300"/>
      <w:bookmarkEnd w:id="20"/>
      <w:r>
        <w:t xml:space="preserve">                                  РАСЧЕТ</w:t>
      </w:r>
    </w:p>
    <w:p w:rsidR="005E79CB" w:rsidRDefault="005E79CB">
      <w:pPr>
        <w:pStyle w:val="ConsPlusNonformat"/>
        <w:jc w:val="both"/>
      </w:pPr>
      <w:r>
        <w:t xml:space="preserve">       (</w:t>
      </w:r>
      <w:proofErr w:type="gramStart"/>
      <w:r>
        <w:t>в</w:t>
      </w:r>
      <w:proofErr w:type="gramEnd"/>
      <w:r>
        <w:t xml:space="preserve"> рублях) размера субсидии, предоставляемой из федерального</w:t>
      </w:r>
    </w:p>
    <w:p w:rsidR="005E79CB" w:rsidRDefault="005E79CB">
      <w:pPr>
        <w:pStyle w:val="ConsPlusNonformat"/>
        <w:jc w:val="both"/>
      </w:pPr>
      <w:r>
        <w:t xml:space="preserve">     </w:t>
      </w:r>
      <w:proofErr w:type="gramStart"/>
      <w:r>
        <w:t>бюджета</w:t>
      </w:r>
      <w:proofErr w:type="gramEnd"/>
      <w:r>
        <w:t xml:space="preserve"> на возмещение части затрат на уплату процентов по кредиту</w:t>
      </w:r>
    </w:p>
    <w:p w:rsidR="005E79CB" w:rsidRDefault="005E79CB">
      <w:pPr>
        <w:pStyle w:val="ConsPlusNonformat"/>
        <w:jc w:val="both"/>
      </w:pPr>
      <w:r>
        <w:t xml:space="preserve">                    </w:t>
      </w:r>
      <w:proofErr w:type="gramStart"/>
      <w:r>
        <w:t>в</w:t>
      </w:r>
      <w:proofErr w:type="gramEnd"/>
      <w:r>
        <w:t xml:space="preserve"> иностранной валюте, привлеченному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___________________________________________________________________________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        (</w:t>
      </w:r>
      <w:proofErr w:type="gramStart"/>
      <w:r>
        <w:t>полное</w:t>
      </w:r>
      <w:proofErr w:type="gramEnd"/>
      <w:r>
        <w:t xml:space="preserve"> наименование организации или фамилия, имя, отчество</w:t>
      </w:r>
    </w:p>
    <w:p w:rsidR="005E79CB" w:rsidRDefault="005E79CB">
      <w:pPr>
        <w:pStyle w:val="ConsPlusNonformat"/>
        <w:jc w:val="both"/>
      </w:pPr>
      <w:r>
        <w:t xml:space="preserve">                     </w:t>
      </w:r>
      <w:proofErr w:type="gramStart"/>
      <w:r>
        <w:t>индивидуального</w:t>
      </w:r>
      <w:proofErr w:type="gramEnd"/>
      <w:r>
        <w:t xml:space="preserve"> предпринимателя)</w:t>
      </w:r>
    </w:p>
    <w:p w:rsidR="005E79CB" w:rsidRDefault="005E79CB">
      <w:pPr>
        <w:pStyle w:val="ConsPlusNonformat"/>
        <w:jc w:val="both"/>
      </w:pPr>
      <w:r>
        <w:t>ИНН __________________________ р/счет _____________________________________</w:t>
      </w:r>
    </w:p>
    <w:p w:rsidR="005E79CB" w:rsidRDefault="005E79CB">
      <w:pPr>
        <w:pStyle w:val="ConsPlusNonformat"/>
        <w:jc w:val="both"/>
      </w:pPr>
      <w:proofErr w:type="gramStart"/>
      <w:r>
        <w:t>в</w:t>
      </w:r>
      <w:proofErr w:type="gramEnd"/>
      <w:r>
        <w:t xml:space="preserve"> _________________________________________________________________________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              (</w:t>
      </w:r>
      <w:proofErr w:type="gramStart"/>
      <w:r>
        <w:t>наименование</w:t>
      </w:r>
      <w:proofErr w:type="gramEnd"/>
      <w:r>
        <w:t xml:space="preserve"> российской кредитной организации)</w:t>
      </w:r>
    </w:p>
    <w:p w:rsidR="005E79CB" w:rsidRDefault="005E79CB">
      <w:pPr>
        <w:pStyle w:val="ConsPlusNonformat"/>
        <w:jc w:val="both"/>
      </w:pPr>
      <w:r>
        <w:t>БИК ________________ кор. счет 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Код    деятельности    организации </w:t>
      </w:r>
      <w:proofErr w:type="gramStart"/>
      <w:r>
        <w:t xml:space="preserve">   (</w:t>
      </w:r>
      <w:proofErr w:type="gramEnd"/>
      <w:r>
        <w:t>индивидуального     предпринимателя)</w:t>
      </w:r>
    </w:p>
    <w:p w:rsidR="005E79CB" w:rsidRDefault="005E79CB">
      <w:pPr>
        <w:pStyle w:val="ConsPlusNonformat"/>
        <w:jc w:val="both"/>
      </w:pPr>
      <w:proofErr w:type="gramStart"/>
      <w:r>
        <w:t>по</w:t>
      </w:r>
      <w:proofErr w:type="gramEnd"/>
      <w:r>
        <w:t xml:space="preserve"> </w:t>
      </w:r>
      <w:hyperlink r:id="rId18" w:history="1">
        <w:r>
          <w:rPr>
            <w:color w:val="0000FF"/>
          </w:rPr>
          <w:t>ОКВЭД2</w:t>
        </w:r>
      </w:hyperlink>
      <w:r>
        <w:t xml:space="preserve"> _________________________________________________________________</w:t>
      </w:r>
    </w:p>
    <w:p w:rsidR="005E79CB" w:rsidRDefault="005E79CB">
      <w:pPr>
        <w:pStyle w:val="ConsPlusNonformat"/>
        <w:jc w:val="both"/>
      </w:pPr>
      <w:r>
        <w:t>___________________________________________________________________________</w:t>
      </w:r>
    </w:p>
    <w:p w:rsidR="005E79CB" w:rsidRDefault="005E79CB">
      <w:pPr>
        <w:pStyle w:val="ConsPlusNonformat"/>
        <w:jc w:val="both"/>
      </w:pPr>
      <w:proofErr w:type="gramStart"/>
      <w:r>
        <w:t>на</w:t>
      </w:r>
      <w:proofErr w:type="gramEnd"/>
      <w:r>
        <w:t xml:space="preserve"> ________________________________________________________________________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 (</w:t>
      </w:r>
      <w:proofErr w:type="gramStart"/>
      <w:r>
        <w:t>цель</w:t>
      </w:r>
      <w:proofErr w:type="gramEnd"/>
      <w:r>
        <w:t xml:space="preserve"> кредита)</w:t>
      </w:r>
    </w:p>
    <w:p w:rsidR="005E79CB" w:rsidRDefault="005E79CB">
      <w:pPr>
        <w:pStyle w:val="ConsPlusNonformat"/>
        <w:jc w:val="both"/>
      </w:pPr>
      <w:proofErr w:type="gramStart"/>
      <w:r>
        <w:t>по</w:t>
      </w:r>
      <w:proofErr w:type="gramEnd"/>
      <w:r>
        <w:t xml:space="preserve"> кредитному договору от "__" _____________ 20__ г. N ___________________,</w:t>
      </w:r>
    </w:p>
    <w:p w:rsidR="005E79CB" w:rsidRDefault="005E79CB">
      <w:pPr>
        <w:pStyle w:val="ConsPlusNonformat"/>
        <w:jc w:val="both"/>
      </w:pPr>
      <w:proofErr w:type="gramStart"/>
      <w:r>
        <w:t>заключенному</w:t>
      </w:r>
      <w:proofErr w:type="gramEnd"/>
      <w:r>
        <w:t xml:space="preserve"> с ____________________________________________________________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(</w:t>
      </w:r>
      <w:proofErr w:type="gramStart"/>
      <w:r>
        <w:t>наименование</w:t>
      </w:r>
      <w:proofErr w:type="gramEnd"/>
      <w:r>
        <w:t xml:space="preserve"> российской кредитной организации)</w:t>
      </w:r>
    </w:p>
    <w:p w:rsidR="005E79CB" w:rsidRDefault="005E79CB">
      <w:pPr>
        <w:pStyle w:val="ConsPlusNonformat"/>
        <w:jc w:val="both"/>
      </w:pPr>
      <w:proofErr w:type="gramStart"/>
      <w:r>
        <w:t>за</w:t>
      </w:r>
      <w:proofErr w:type="gramEnd"/>
      <w:r>
        <w:t xml:space="preserve"> "___" квартал 20__ г.</w:t>
      </w:r>
    </w:p>
    <w:p w:rsidR="005E79CB" w:rsidRDefault="005E79CB">
      <w:pPr>
        <w:pStyle w:val="ConsPlusNonformat"/>
        <w:jc w:val="both"/>
      </w:pPr>
      <w:r>
        <w:lastRenderedPageBreak/>
        <w:t>1. Дата заключения кредитного договора ____________________________________</w:t>
      </w:r>
    </w:p>
    <w:p w:rsidR="005E79CB" w:rsidRDefault="005E79CB">
      <w:pPr>
        <w:pStyle w:val="ConsPlusNonformat"/>
        <w:jc w:val="both"/>
      </w:pPr>
      <w:r>
        <w:t>2. Срок погашения кредита по кредитному договору __________________________</w:t>
      </w:r>
    </w:p>
    <w:p w:rsidR="005E79CB" w:rsidRDefault="005E79CB">
      <w:pPr>
        <w:pStyle w:val="ConsPlusNonformat"/>
        <w:jc w:val="both"/>
      </w:pPr>
      <w:r>
        <w:t>3. Размер полученного кредита _____________________________________________</w:t>
      </w:r>
    </w:p>
    <w:p w:rsidR="005E79CB" w:rsidRDefault="005E79CB">
      <w:pPr>
        <w:pStyle w:val="ConsPlusNonformat"/>
        <w:jc w:val="both"/>
      </w:pPr>
      <w:bookmarkStart w:id="21" w:name="P324"/>
      <w:bookmarkEnd w:id="21"/>
      <w:r>
        <w:t>4. Процентная ставка по кредиту ___________________________________________</w:t>
      </w:r>
    </w:p>
    <w:p w:rsidR="005E79CB" w:rsidRDefault="005E79CB">
      <w:pPr>
        <w:pStyle w:val="ConsPlusNonformat"/>
        <w:jc w:val="both"/>
      </w:pPr>
      <w:bookmarkStart w:id="22" w:name="P325"/>
      <w:bookmarkEnd w:id="22"/>
      <w:r>
        <w:t xml:space="preserve">5.  </w:t>
      </w:r>
      <w:proofErr w:type="gramStart"/>
      <w:r>
        <w:t>Процентная  ставка</w:t>
      </w:r>
      <w:proofErr w:type="gramEnd"/>
      <w:r>
        <w:t xml:space="preserve">  по  кредиту, используемая для расчета максимального</w:t>
      </w:r>
    </w:p>
    <w:p w:rsidR="005E79CB" w:rsidRDefault="005E79CB">
      <w:pPr>
        <w:pStyle w:val="ConsPlusNonformat"/>
        <w:jc w:val="both"/>
      </w:pPr>
      <w:proofErr w:type="gramStart"/>
      <w:r>
        <w:t>размера</w:t>
      </w:r>
      <w:proofErr w:type="gramEnd"/>
      <w:r>
        <w:t xml:space="preserve"> субсидии __________________________________________________________</w:t>
      </w:r>
    </w:p>
    <w:p w:rsidR="005E79CB" w:rsidRDefault="005E79CB">
      <w:pPr>
        <w:pStyle w:val="ConsPlusNonformat"/>
        <w:jc w:val="both"/>
      </w:pPr>
      <w:bookmarkStart w:id="23" w:name="P327"/>
      <w:bookmarkEnd w:id="23"/>
      <w:r>
        <w:t xml:space="preserve">6.  </w:t>
      </w:r>
      <w:proofErr w:type="gramStart"/>
      <w:r>
        <w:t>Курс  рубля</w:t>
      </w:r>
      <w:proofErr w:type="gramEnd"/>
      <w:r>
        <w:t xml:space="preserve">  к  иностранной  валюте,  установленный  Центральным банком</w:t>
      </w:r>
    </w:p>
    <w:p w:rsidR="005E79CB" w:rsidRDefault="005E79CB">
      <w:pPr>
        <w:pStyle w:val="ConsPlusNonformat"/>
        <w:jc w:val="both"/>
      </w:pPr>
      <w:r>
        <w:t>Российской Федерации на дату заключения кредитного договора</w:t>
      </w:r>
    </w:p>
    <w:p w:rsidR="005E79CB" w:rsidRDefault="005E79CB">
      <w:pPr>
        <w:pStyle w:val="ConsPlusNormal"/>
        <w:jc w:val="both"/>
      </w:pPr>
    </w:p>
    <w:p w:rsidR="005E79CB" w:rsidRDefault="005E79CB">
      <w:pPr>
        <w:sectPr w:rsidR="005E79C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98"/>
        <w:gridCol w:w="907"/>
        <w:gridCol w:w="4593"/>
        <w:gridCol w:w="4500"/>
      </w:tblGrid>
      <w:tr w:rsidR="005E79CB">
        <w:tc>
          <w:tcPr>
            <w:tcW w:w="1644" w:type="dxa"/>
            <w:vMerge w:val="restart"/>
          </w:tcPr>
          <w:p w:rsidR="005E79CB" w:rsidRDefault="005E79CB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5E79CB" w:rsidRDefault="005E79CB">
            <w:pPr>
              <w:pStyle w:val="ConsPlusNormal"/>
              <w:jc w:val="center"/>
            </w:pPr>
            <w:r>
              <w:t>Сумма кредитных средств в пределах остатка ссудной задолженности, использованных на строительство и модернизацию рыбопромысловых судов (в иностранной валюте)</w:t>
            </w:r>
          </w:p>
        </w:tc>
        <w:tc>
          <w:tcPr>
            <w:tcW w:w="907" w:type="dxa"/>
            <w:vMerge w:val="restart"/>
          </w:tcPr>
          <w:p w:rsidR="005E79CB" w:rsidRDefault="005E79CB">
            <w:pPr>
              <w:pStyle w:val="ConsPlusNormal"/>
              <w:jc w:val="center"/>
            </w:pPr>
            <w:r>
              <w:t>Количество дней пользования кредитом в расчетный период</w:t>
            </w:r>
          </w:p>
        </w:tc>
        <w:tc>
          <w:tcPr>
            <w:tcW w:w="4593" w:type="dxa"/>
            <w:tcBorders>
              <w:bottom w:val="nil"/>
            </w:tcBorders>
          </w:tcPr>
          <w:p w:rsidR="005E79CB" w:rsidRDefault="005E79CB">
            <w:pPr>
              <w:pStyle w:val="ConsPlusNormal"/>
              <w:jc w:val="center"/>
            </w:pPr>
            <w:r>
              <w:t>Размер субсидии</w:t>
            </w:r>
          </w:p>
        </w:tc>
        <w:tc>
          <w:tcPr>
            <w:tcW w:w="4500" w:type="dxa"/>
            <w:tcBorders>
              <w:bottom w:val="nil"/>
            </w:tcBorders>
          </w:tcPr>
          <w:p w:rsidR="005E79CB" w:rsidRDefault="005E79CB">
            <w:pPr>
              <w:pStyle w:val="ConsPlusNormal"/>
              <w:jc w:val="center"/>
            </w:pPr>
            <w:r>
              <w:t>Размер субсидии</w:t>
            </w:r>
          </w:p>
        </w:tc>
      </w:tr>
      <w:tr w:rsidR="005E79CB">
        <w:tblPrEx>
          <w:tblBorders>
            <w:insideH w:val="single" w:sz="4" w:space="0" w:color="auto"/>
          </w:tblBorders>
        </w:tblPrEx>
        <w:tc>
          <w:tcPr>
            <w:tcW w:w="1644" w:type="dxa"/>
            <w:vMerge/>
          </w:tcPr>
          <w:p w:rsidR="005E79CB" w:rsidRDefault="005E79CB"/>
        </w:tc>
        <w:tc>
          <w:tcPr>
            <w:tcW w:w="2098" w:type="dxa"/>
            <w:vMerge/>
          </w:tcPr>
          <w:p w:rsidR="005E79CB" w:rsidRDefault="005E79CB"/>
        </w:tc>
        <w:tc>
          <w:tcPr>
            <w:tcW w:w="907" w:type="dxa"/>
            <w:vMerge/>
          </w:tcPr>
          <w:p w:rsidR="005E79CB" w:rsidRDefault="005E79CB"/>
        </w:tc>
        <w:tc>
          <w:tcPr>
            <w:tcW w:w="4593" w:type="dxa"/>
            <w:tcBorders>
              <w:top w:val="nil"/>
            </w:tcBorders>
          </w:tcPr>
          <w:p w:rsidR="005E79CB" w:rsidRDefault="005E79CB">
            <w:pPr>
              <w:pStyle w:val="ConsPlusNormal"/>
              <w:jc w:val="center"/>
            </w:pPr>
            <w:hyperlink w:anchor="P342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343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327" w:history="1">
              <w:r>
                <w:rPr>
                  <w:color w:val="0000FF"/>
                </w:rPr>
                <w:t>пункт 6</w:t>
              </w:r>
            </w:hyperlink>
            <w:r>
              <w:t xml:space="preserve"> x </w:t>
            </w:r>
            <w:hyperlink w:anchor="P324" w:history="1">
              <w:r>
                <w:rPr>
                  <w:color w:val="0000FF"/>
                </w:rPr>
                <w:t>пункт 4</w:t>
              </w:r>
            </w:hyperlink>
            <w:r>
              <w:t xml:space="preserve"> x 2</w:t>
            </w:r>
          </w:p>
          <w:p w:rsidR="005E79CB" w:rsidRDefault="005E79CB">
            <w:pPr>
              <w:pStyle w:val="ConsPlusNormal"/>
              <w:jc w:val="center"/>
            </w:pPr>
            <w:r>
              <w:t>---------------------------------------------</w:t>
            </w:r>
          </w:p>
          <w:p w:rsidR="005E79CB" w:rsidRDefault="005E79CB">
            <w:pPr>
              <w:pStyle w:val="ConsPlusNormal"/>
              <w:jc w:val="center"/>
            </w:pPr>
            <w:r>
              <w:t>3 x 100 x 365 (366) дней</w:t>
            </w:r>
          </w:p>
        </w:tc>
        <w:tc>
          <w:tcPr>
            <w:tcW w:w="4500" w:type="dxa"/>
            <w:tcBorders>
              <w:top w:val="nil"/>
            </w:tcBorders>
          </w:tcPr>
          <w:p w:rsidR="005E79CB" w:rsidRDefault="005E79CB">
            <w:pPr>
              <w:pStyle w:val="ConsPlusNormal"/>
              <w:jc w:val="center"/>
            </w:pPr>
            <w:hyperlink w:anchor="P342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343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327" w:history="1">
              <w:r>
                <w:rPr>
                  <w:color w:val="0000FF"/>
                </w:rPr>
                <w:t>пункт 6</w:t>
              </w:r>
            </w:hyperlink>
            <w:r>
              <w:t xml:space="preserve"> x </w:t>
            </w:r>
            <w:hyperlink w:anchor="P325" w:history="1">
              <w:r>
                <w:rPr>
                  <w:color w:val="0000FF"/>
                </w:rPr>
                <w:t>пункт 5</w:t>
              </w:r>
            </w:hyperlink>
            <w:r>
              <w:t xml:space="preserve"> x 2</w:t>
            </w:r>
          </w:p>
          <w:p w:rsidR="005E79CB" w:rsidRDefault="005E79CB">
            <w:pPr>
              <w:pStyle w:val="ConsPlusNormal"/>
              <w:jc w:val="center"/>
            </w:pPr>
            <w:r>
              <w:t>---------------------------------------------</w:t>
            </w:r>
          </w:p>
          <w:p w:rsidR="005E79CB" w:rsidRDefault="005E79CB">
            <w:pPr>
              <w:pStyle w:val="ConsPlusNormal"/>
              <w:jc w:val="center"/>
            </w:pPr>
            <w:r>
              <w:t>3 x 100 x 365 (366) дней</w:t>
            </w:r>
          </w:p>
        </w:tc>
      </w:tr>
      <w:tr w:rsidR="005E79CB">
        <w:tblPrEx>
          <w:tblBorders>
            <w:insideH w:val="single" w:sz="4" w:space="0" w:color="auto"/>
          </w:tblBorders>
        </w:tblPrEx>
        <w:tc>
          <w:tcPr>
            <w:tcW w:w="1644" w:type="dxa"/>
            <w:vAlign w:val="center"/>
          </w:tcPr>
          <w:p w:rsidR="005E79CB" w:rsidRDefault="005E79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5E79CB" w:rsidRDefault="005E79CB">
            <w:pPr>
              <w:pStyle w:val="ConsPlusNormal"/>
              <w:jc w:val="center"/>
            </w:pPr>
            <w:bookmarkStart w:id="24" w:name="P342"/>
            <w:bookmarkEnd w:id="24"/>
            <w:r>
              <w:t>2</w:t>
            </w:r>
          </w:p>
        </w:tc>
        <w:tc>
          <w:tcPr>
            <w:tcW w:w="907" w:type="dxa"/>
            <w:vAlign w:val="center"/>
          </w:tcPr>
          <w:p w:rsidR="005E79CB" w:rsidRDefault="005E79CB">
            <w:pPr>
              <w:pStyle w:val="ConsPlusNormal"/>
              <w:jc w:val="center"/>
            </w:pPr>
            <w:bookmarkStart w:id="25" w:name="P343"/>
            <w:bookmarkEnd w:id="25"/>
            <w:r>
              <w:t>3</w:t>
            </w:r>
          </w:p>
        </w:tc>
        <w:tc>
          <w:tcPr>
            <w:tcW w:w="4593" w:type="dxa"/>
            <w:vAlign w:val="center"/>
          </w:tcPr>
          <w:p w:rsidR="005E79CB" w:rsidRDefault="005E79CB">
            <w:pPr>
              <w:pStyle w:val="ConsPlusNormal"/>
              <w:jc w:val="center"/>
            </w:pPr>
            <w:bookmarkStart w:id="26" w:name="P344"/>
            <w:bookmarkEnd w:id="26"/>
            <w:r>
              <w:t>4</w:t>
            </w:r>
          </w:p>
        </w:tc>
        <w:tc>
          <w:tcPr>
            <w:tcW w:w="4500" w:type="dxa"/>
            <w:vAlign w:val="center"/>
          </w:tcPr>
          <w:p w:rsidR="005E79CB" w:rsidRDefault="005E79CB">
            <w:pPr>
              <w:pStyle w:val="ConsPlusNormal"/>
              <w:jc w:val="center"/>
            </w:pPr>
            <w:bookmarkStart w:id="27" w:name="P345"/>
            <w:bookmarkEnd w:id="27"/>
            <w:r>
              <w:t>5</w:t>
            </w:r>
          </w:p>
        </w:tc>
      </w:tr>
      <w:tr w:rsidR="005E79CB">
        <w:tblPrEx>
          <w:tblBorders>
            <w:insideH w:val="single" w:sz="4" w:space="0" w:color="auto"/>
          </w:tblBorders>
        </w:tblPrEx>
        <w:tc>
          <w:tcPr>
            <w:tcW w:w="1644" w:type="dxa"/>
            <w:vAlign w:val="center"/>
          </w:tcPr>
          <w:p w:rsidR="005E79CB" w:rsidRDefault="005E79CB">
            <w:pPr>
              <w:pStyle w:val="ConsPlusNormal"/>
            </w:pPr>
            <w:r>
              <w:t>По данным рыбохозяйственной организации (индивидуального предпринимателя)</w:t>
            </w:r>
          </w:p>
        </w:tc>
        <w:tc>
          <w:tcPr>
            <w:tcW w:w="2098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4593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4500" w:type="dxa"/>
            <w:vAlign w:val="center"/>
          </w:tcPr>
          <w:p w:rsidR="005E79CB" w:rsidRDefault="005E79CB">
            <w:pPr>
              <w:pStyle w:val="ConsPlusNormal"/>
            </w:pPr>
          </w:p>
        </w:tc>
      </w:tr>
      <w:tr w:rsidR="005E79CB">
        <w:tblPrEx>
          <w:tblBorders>
            <w:insideH w:val="single" w:sz="4" w:space="0" w:color="auto"/>
          </w:tblBorders>
        </w:tblPrEx>
        <w:tc>
          <w:tcPr>
            <w:tcW w:w="1644" w:type="dxa"/>
            <w:vAlign w:val="center"/>
          </w:tcPr>
          <w:p w:rsidR="005E79CB" w:rsidRDefault="005E79CB">
            <w:pPr>
              <w:pStyle w:val="ConsPlusNormal"/>
            </w:pPr>
            <w:r>
              <w:t>По результатам проверки документов, представленных рыбохозяйственной организацией (индивидуальным предпринимате</w:t>
            </w:r>
            <w:r>
              <w:lastRenderedPageBreak/>
              <w:t>лем) в Росрыболовство</w:t>
            </w:r>
          </w:p>
        </w:tc>
        <w:tc>
          <w:tcPr>
            <w:tcW w:w="2098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4593" w:type="dxa"/>
            <w:vAlign w:val="center"/>
          </w:tcPr>
          <w:p w:rsidR="005E79CB" w:rsidRDefault="005E79CB">
            <w:pPr>
              <w:pStyle w:val="ConsPlusNormal"/>
            </w:pPr>
          </w:p>
        </w:tc>
        <w:tc>
          <w:tcPr>
            <w:tcW w:w="4500" w:type="dxa"/>
            <w:vAlign w:val="center"/>
          </w:tcPr>
          <w:p w:rsidR="005E79CB" w:rsidRDefault="005E79CB">
            <w:pPr>
              <w:pStyle w:val="ConsPlusNormal"/>
            </w:pPr>
          </w:p>
        </w:tc>
      </w:tr>
    </w:tbl>
    <w:p w:rsidR="005E79CB" w:rsidRDefault="005E79CB">
      <w:pPr>
        <w:pStyle w:val="ConsPlusNormal"/>
        <w:jc w:val="both"/>
      </w:pPr>
    </w:p>
    <w:p w:rsidR="005E79CB" w:rsidRDefault="005E79CB">
      <w:pPr>
        <w:pStyle w:val="ConsPlusNonformat"/>
        <w:jc w:val="both"/>
      </w:pPr>
      <w:r>
        <w:t>Размер субсидии _______________ рублей (минимальная из величин, указанных в</w:t>
      </w:r>
    </w:p>
    <w:p w:rsidR="005E79CB" w:rsidRDefault="005E79CB">
      <w:pPr>
        <w:pStyle w:val="ConsPlusNonformat"/>
        <w:jc w:val="both"/>
      </w:pPr>
      <w:hyperlink w:anchor="P344" w:history="1">
        <w:proofErr w:type="gramStart"/>
        <w:r>
          <w:rPr>
            <w:color w:val="0000FF"/>
          </w:rPr>
          <w:t>графе</w:t>
        </w:r>
        <w:proofErr w:type="gramEnd"/>
        <w:r>
          <w:rPr>
            <w:color w:val="0000FF"/>
          </w:rPr>
          <w:t xml:space="preserve"> 4</w:t>
        </w:r>
      </w:hyperlink>
      <w:r>
        <w:t xml:space="preserve"> или </w:t>
      </w:r>
      <w:hyperlink w:anchor="P345" w:history="1">
        <w:r>
          <w:rPr>
            <w:color w:val="0000FF"/>
          </w:rPr>
          <w:t>5</w:t>
        </w:r>
      </w:hyperlink>
      <w:r>
        <w:t>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Руководитель</w:t>
      </w:r>
    </w:p>
    <w:p w:rsidR="005E79CB" w:rsidRDefault="005E79CB">
      <w:pPr>
        <w:pStyle w:val="ConsPlusNonformat"/>
        <w:jc w:val="both"/>
      </w:pPr>
      <w:proofErr w:type="gramStart"/>
      <w:r>
        <w:t>рыбохозяйственной</w:t>
      </w:r>
      <w:proofErr w:type="gramEnd"/>
      <w:r>
        <w:t xml:space="preserve"> организации</w:t>
      </w:r>
    </w:p>
    <w:p w:rsidR="005E79CB" w:rsidRDefault="005E79CB">
      <w:pPr>
        <w:pStyle w:val="ConsPlusNonformat"/>
        <w:jc w:val="both"/>
      </w:pPr>
      <w:r>
        <w:t>(</w:t>
      </w:r>
      <w:proofErr w:type="gramStart"/>
      <w:r>
        <w:t>индивидуальный</w:t>
      </w:r>
      <w:proofErr w:type="gramEnd"/>
      <w:r>
        <w:t xml:space="preserve"> предприниматель)  _____________   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Главный бухгалтер                 _____________   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 xml:space="preserve">                                   М.П.</w:t>
      </w:r>
    </w:p>
    <w:p w:rsidR="005E79CB" w:rsidRDefault="005E79CB">
      <w:pPr>
        <w:pStyle w:val="ConsPlusNonformat"/>
        <w:jc w:val="both"/>
      </w:pPr>
      <w:r>
        <w:t xml:space="preserve">                               (</w:t>
      </w:r>
      <w:proofErr w:type="gramStart"/>
      <w:r>
        <w:t>при</w:t>
      </w:r>
      <w:proofErr w:type="gramEnd"/>
      <w:r>
        <w:t xml:space="preserve"> наличии)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Дата _______________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Расчет подтверждается: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Руководитель российской</w:t>
      </w:r>
    </w:p>
    <w:p w:rsidR="005E79CB" w:rsidRDefault="005E79CB">
      <w:pPr>
        <w:pStyle w:val="ConsPlusNonformat"/>
        <w:jc w:val="both"/>
      </w:pPr>
      <w:proofErr w:type="gramStart"/>
      <w:r>
        <w:t>кредитной</w:t>
      </w:r>
      <w:proofErr w:type="gramEnd"/>
      <w:r>
        <w:t xml:space="preserve"> организации             _____________   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Главный бухгалтер российской</w:t>
      </w:r>
    </w:p>
    <w:p w:rsidR="005E79CB" w:rsidRDefault="005E79CB">
      <w:pPr>
        <w:pStyle w:val="ConsPlusNonformat"/>
        <w:jc w:val="both"/>
      </w:pPr>
      <w:proofErr w:type="gramStart"/>
      <w:r>
        <w:t>кредитной</w:t>
      </w:r>
      <w:proofErr w:type="gramEnd"/>
      <w:r>
        <w:t xml:space="preserve"> организации             _____________   _________________________</w:t>
      </w:r>
    </w:p>
    <w:p w:rsidR="005E79CB" w:rsidRDefault="005E79C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 xml:space="preserve">                                   М.П.</w:t>
      </w:r>
    </w:p>
    <w:p w:rsidR="005E79CB" w:rsidRDefault="005E79CB">
      <w:pPr>
        <w:pStyle w:val="ConsPlusNonformat"/>
        <w:jc w:val="both"/>
      </w:pPr>
      <w:r>
        <w:t xml:space="preserve">                               (</w:t>
      </w:r>
      <w:proofErr w:type="gramStart"/>
      <w:r>
        <w:t>при</w:t>
      </w:r>
      <w:proofErr w:type="gramEnd"/>
      <w:r>
        <w:t xml:space="preserve"> наличии)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Дата _______________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 xml:space="preserve">    </w:t>
      </w:r>
      <w:proofErr w:type="gramStart"/>
      <w:r>
        <w:t>Отметка  о</w:t>
      </w:r>
      <w:proofErr w:type="gramEnd"/>
      <w:r>
        <w:t xml:space="preserve"> соответствии или уточнении расчета размера субсидии согласно</w:t>
      </w:r>
    </w:p>
    <w:p w:rsidR="005E79CB" w:rsidRDefault="005E79CB">
      <w:pPr>
        <w:pStyle w:val="ConsPlusNonformat"/>
        <w:jc w:val="both"/>
      </w:pPr>
      <w:proofErr w:type="gramStart"/>
      <w:r>
        <w:t>документам,  представленным</w:t>
      </w:r>
      <w:proofErr w:type="gramEnd"/>
      <w:r>
        <w:t xml:space="preserve">  рыбохозяйственной организацией (индивидуальным</w:t>
      </w:r>
    </w:p>
    <w:p w:rsidR="005E79CB" w:rsidRDefault="005E79CB">
      <w:pPr>
        <w:pStyle w:val="ConsPlusNonformat"/>
        <w:jc w:val="both"/>
      </w:pPr>
      <w:proofErr w:type="gramStart"/>
      <w:r>
        <w:t>предпринимателем</w:t>
      </w:r>
      <w:proofErr w:type="gramEnd"/>
      <w:r>
        <w:t>) в Росрыболовство:</w:t>
      </w:r>
    </w:p>
    <w:p w:rsidR="005E79CB" w:rsidRDefault="005E79CB">
      <w:pPr>
        <w:pStyle w:val="ConsPlusNonformat"/>
        <w:jc w:val="both"/>
      </w:pPr>
      <w:r>
        <w:t>___________________________________________________________________________</w:t>
      </w:r>
    </w:p>
    <w:p w:rsidR="005E79CB" w:rsidRDefault="005E79C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E79CB" w:rsidRDefault="005E79CB">
      <w:pPr>
        <w:pStyle w:val="ConsPlusNonformat"/>
        <w:jc w:val="both"/>
      </w:pPr>
    </w:p>
    <w:p w:rsidR="005E79CB" w:rsidRDefault="005E79CB">
      <w:pPr>
        <w:pStyle w:val="ConsPlusNonformat"/>
        <w:jc w:val="both"/>
      </w:pPr>
      <w:r>
        <w:t>_____________________   _________________________   _______________________</w:t>
      </w:r>
    </w:p>
    <w:p w:rsidR="005E79CB" w:rsidRDefault="005E79CB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   (подпись, дата)                (Ф.И.О.)</w:t>
      </w:r>
    </w:p>
    <w:p w:rsidR="005E79CB" w:rsidRDefault="005E79CB">
      <w:pPr>
        <w:pStyle w:val="ConsPlusNormal"/>
        <w:jc w:val="right"/>
      </w:pPr>
    </w:p>
    <w:p w:rsidR="005E79CB" w:rsidRDefault="005E79CB">
      <w:pPr>
        <w:pStyle w:val="ConsPlusNormal"/>
        <w:jc w:val="right"/>
      </w:pPr>
    </w:p>
    <w:p w:rsidR="005E79CB" w:rsidRDefault="005E79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7CA" w:rsidRDefault="00A417CA">
      <w:bookmarkStart w:id="28" w:name="_GoBack"/>
      <w:bookmarkEnd w:id="28"/>
    </w:p>
    <w:sectPr w:rsidR="00A417CA" w:rsidSect="00FE55B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CB"/>
    <w:rsid w:val="005E79CB"/>
    <w:rsid w:val="00A4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46F73-1EA8-4E3F-8EBC-0A3D636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79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7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9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D2EBEB946C7F7AA5A814A23E5A4C109358F18AB6CC5336636DD451A2A5C8582967457AFC82D82sFWFH" TargetMode="External"/><Relationship Id="rId13" Type="http://schemas.openxmlformats.org/officeDocument/2006/relationships/hyperlink" Target="consultantplus://offline/ref=C53D2EBEB946C7F7AA5A814A23E5A4C10A3B8E10A561C5336636DD451A2A5C8582967457AFC82C82sFW9H" TargetMode="External"/><Relationship Id="rId18" Type="http://schemas.openxmlformats.org/officeDocument/2006/relationships/hyperlink" Target="consultantplus://offline/ref=C53D2EBEB946C7F7AA5A814A23E5A4C10B3C861FA467C5336636DD451As2W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3D2EBEB946C7F7AA5A814A23E5A4C1093F8F18A560C5336636DD451A2A5C8582967457AFC82C82sFW9H" TargetMode="External"/><Relationship Id="rId12" Type="http://schemas.openxmlformats.org/officeDocument/2006/relationships/hyperlink" Target="consultantplus://offline/ref=C53D2EBEB946C7F7AA5A814A23E5A4C10A3B8E10A561C5336636DD451A2A5C8582967457AFC82C83sFW0H" TargetMode="External"/><Relationship Id="rId17" Type="http://schemas.openxmlformats.org/officeDocument/2006/relationships/hyperlink" Target="consultantplus://offline/ref=C53D2EBEB946C7F7AA5A814A23E5A4C10B3C861FA467C5336636DD451As2W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3D2EBEB946C7F7AA5A814A23E5A4C10A348519A467C5336636DD451A2A5C85829674s5W3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3D2EBEB946C7F7AA5A814A23E5A4C1093A851AA263C5336636DD451A2A5C8582967457AFC82C84sFWEH" TargetMode="External"/><Relationship Id="rId11" Type="http://schemas.openxmlformats.org/officeDocument/2006/relationships/hyperlink" Target="consultantplus://offline/ref=C53D2EBEB946C7F7AA5A814A23E5A4C1093F8F18A560C5336636DD451A2A5C8582967457AFC82C82sFW9H" TargetMode="External"/><Relationship Id="rId5" Type="http://schemas.openxmlformats.org/officeDocument/2006/relationships/hyperlink" Target="consultantplus://offline/ref=C53D2EBEB946C7F7AA5A814A23E5A4C1093E821CA263C5336636DD451A2A5C8582967457AFC82C83sFWCH" TargetMode="External"/><Relationship Id="rId15" Type="http://schemas.openxmlformats.org/officeDocument/2006/relationships/hyperlink" Target="consultantplus://offline/ref=C53D2EBEB946C7F7AA5A814A23E5A4C10A34821CAB61C5336636DD451A2A5C8582967457AFC82C83sFWFH" TargetMode="External"/><Relationship Id="rId10" Type="http://schemas.openxmlformats.org/officeDocument/2006/relationships/hyperlink" Target="consultantplus://offline/ref=C53D2EBEB946C7F7AA5A814A23E5A4C1093E821CA263C5336636DD451A2A5C8582967457AFC82C83sFWC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3D2EBEB946C7F7AA5A814A23E5A4C10A3B8E10A561C5336636DD451A2A5C8582967457AFC82C83sFWCH" TargetMode="External"/><Relationship Id="rId14" Type="http://schemas.openxmlformats.org/officeDocument/2006/relationships/hyperlink" Target="consultantplus://offline/ref=C53D2EBEB946C7F7AA5A814A23E5A4C10A35801DA065C5336636DD451A2A5C858296745EsA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Д.А.</dc:creator>
  <cp:keywords/>
  <dc:description/>
  <cp:lastModifiedBy>Тихомиров Д.А.</cp:lastModifiedBy>
  <cp:revision>1</cp:revision>
  <dcterms:created xsi:type="dcterms:W3CDTF">2018-09-27T07:22:00Z</dcterms:created>
  <dcterms:modified xsi:type="dcterms:W3CDTF">2018-09-27T07:23:00Z</dcterms:modified>
</cp:coreProperties>
</file>