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header3.xml" ContentType="application/vnd.openxmlformats-officedocument.wordprocessingml.head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C00" w:rsidRDefault="00485C00" w:rsidP="00485C00">
      <w:pPr>
        <w:tabs>
          <w:tab w:val="left" w:pos="567"/>
        </w:tabs>
        <w:jc w:val="center"/>
      </w:pPr>
      <w:r>
        <w:t>ФЕДЕРАЛЬНОЕ АГЕНТСТВО ЛЕСНОГО ХОЗЯЙСТВА</w:t>
      </w:r>
    </w:p>
    <w:p w:rsidR="00485C00" w:rsidRDefault="00485C00" w:rsidP="00485C00">
      <w:pPr>
        <w:jc w:val="center"/>
        <w:rPr>
          <w:sz w:val="28"/>
          <w:szCs w:val="28"/>
        </w:rPr>
      </w:pPr>
      <w:r>
        <w:rPr>
          <w:sz w:val="28"/>
          <w:szCs w:val="28"/>
        </w:rPr>
        <w:t>Федеральное бюджетное учреждение «Российский центр защиты леса»</w:t>
      </w:r>
      <w:r>
        <w:rPr>
          <w:sz w:val="28"/>
          <w:szCs w:val="28"/>
        </w:rPr>
        <w:br/>
        <w:t>Филиал ФБУ «Рослесозащита» «Центр защиты леса Ленинградской области»</w:t>
      </w:r>
    </w:p>
    <w:p w:rsidR="00485C00" w:rsidRDefault="00485C00" w:rsidP="00485C00">
      <w:pPr>
        <w:jc w:val="center"/>
        <w:rPr>
          <w:color w:val="FF0000"/>
          <w:sz w:val="28"/>
          <w:szCs w:val="28"/>
        </w:rPr>
      </w:pPr>
    </w:p>
    <w:p w:rsidR="00485C00" w:rsidRDefault="00485C00" w:rsidP="00485C00">
      <w:pPr>
        <w:jc w:val="center"/>
        <w:rPr>
          <w:color w:val="FF0000"/>
          <w:sz w:val="28"/>
          <w:szCs w:val="28"/>
        </w:rPr>
      </w:pPr>
    </w:p>
    <w:p w:rsidR="00485C00" w:rsidRDefault="00485C00" w:rsidP="00485C00">
      <w:pPr>
        <w:jc w:val="center"/>
        <w:rPr>
          <w:color w:val="FF0000"/>
          <w:sz w:val="28"/>
          <w:szCs w:val="28"/>
        </w:rPr>
      </w:pPr>
    </w:p>
    <w:p w:rsidR="00485C00" w:rsidRDefault="00485C00" w:rsidP="00485C00">
      <w:pPr>
        <w:jc w:val="center"/>
        <w:rPr>
          <w:color w:val="FF0000"/>
          <w:sz w:val="28"/>
          <w:szCs w:val="28"/>
        </w:rPr>
      </w:pPr>
    </w:p>
    <w:p w:rsidR="00485C00" w:rsidRDefault="00485C00" w:rsidP="00485C00">
      <w:pPr>
        <w:jc w:val="center"/>
        <w:rPr>
          <w:color w:val="FF0000"/>
          <w:sz w:val="28"/>
          <w:szCs w:val="28"/>
        </w:rPr>
      </w:pPr>
    </w:p>
    <w:p w:rsidR="00485C00" w:rsidRDefault="00485C00" w:rsidP="00485C00">
      <w:pPr>
        <w:jc w:val="center"/>
        <w:rPr>
          <w:b/>
          <w:sz w:val="96"/>
          <w:szCs w:val="96"/>
        </w:rPr>
      </w:pPr>
      <w:r>
        <w:rPr>
          <w:b/>
          <w:sz w:val="96"/>
          <w:szCs w:val="96"/>
        </w:rPr>
        <w:t xml:space="preserve">О Б </w:t>
      </w:r>
      <w:proofErr w:type="gramStart"/>
      <w:r>
        <w:rPr>
          <w:b/>
          <w:sz w:val="96"/>
          <w:szCs w:val="96"/>
        </w:rPr>
        <w:t>З</w:t>
      </w:r>
      <w:proofErr w:type="gramEnd"/>
      <w:r>
        <w:rPr>
          <w:b/>
          <w:sz w:val="96"/>
          <w:szCs w:val="96"/>
        </w:rPr>
        <w:t xml:space="preserve"> О Р </w:t>
      </w:r>
    </w:p>
    <w:p w:rsidR="00485C00" w:rsidRDefault="00485C00" w:rsidP="00485C00">
      <w:pPr>
        <w:jc w:val="center"/>
        <w:rPr>
          <w:sz w:val="32"/>
          <w:szCs w:val="32"/>
        </w:rPr>
      </w:pPr>
      <w:r>
        <w:rPr>
          <w:sz w:val="32"/>
          <w:szCs w:val="32"/>
        </w:rPr>
        <w:t xml:space="preserve">САНИТАРНОГО И ЛЕСОПАТОЛОГИЧЕСКОГО СОСТОЯНИЯ </w:t>
      </w:r>
      <w:r w:rsidR="00967301">
        <w:rPr>
          <w:sz w:val="32"/>
          <w:szCs w:val="32"/>
        </w:rPr>
        <w:t>ЛЕСОВ МУРМАНСКОЙ ОБЛАСТИ ЗА 2022</w:t>
      </w:r>
      <w:r>
        <w:rPr>
          <w:sz w:val="32"/>
          <w:szCs w:val="32"/>
        </w:rPr>
        <w:t xml:space="preserve"> ГОД </w:t>
      </w:r>
    </w:p>
    <w:p w:rsidR="00485C00" w:rsidRDefault="00485C00" w:rsidP="00C9662D">
      <w:pPr>
        <w:pStyle w:val="u"/>
        <w:shd w:val="clear" w:color="auto" w:fill="FFFFFF"/>
        <w:ind w:firstLine="0"/>
        <w:jc w:val="center"/>
        <w:rPr>
          <w:sz w:val="28"/>
          <w:szCs w:val="28"/>
        </w:rPr>
      </w:pPr>
    </w:p>
    <w:p w:rsidR="00485C00" w:rsidRDefault="00485C00" w:rsidP="00C9662D">
      <w:pPr>
        <w:pStyle w:val="u"/>
        <w:shd w:val="clear" w:color="auto" w:fill="FFFFFF"/>
        <w:ind w:firstLine="0"/>
        <w:jc w:val="center"/>
        <w:rPr>
          <w:sz w:val="28"/>
          <w:szCs w:val="28"/>
        </w:rPr>
      </w:pPr>
    </w:p>
    <w:p w:rsidR="00485C00" w:rsidRDefault="00485C00" w:rsidP="00C9662D">
      <w:pPr>
        <w:pStyle w:val="u"/>
        <w:shd w:val="clear" w:color="auto" w:fill="FFFFFF"/>
        <w:ind w:firstLine="0"/>
        <w:jc w:val="center"/>
        <w:rPr>
          <w:sz w:val="28"/>
          <w:szCs w:val="28"/>
        </w:rPr>
      </w:pPr>
      <w:r>
        <w:rPr>
          <w:noProof/>
          <w:sz w:val="28"/>
          <w:szCs w:val="28"/>
        </w:rPr>
        <w:drawing>
          <wp:inline distT="0" distB="0" distL="0" distR="0">
            <wp:extent cx="6477000" cy="5524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5524500"/>
                    </a:xfrm>
                    <a:prstGeom prst="rect">
                      <a:avLst/>
                    </a:prstGeom>
                    <a:noFill/>
                    <a:ln>
                      <a:noFill/>
                    </a:ln>
                  </pic:spPr>
                </pic:pic>
              </a:graphicData>
            </a:graphic>
          </wp:inline>
        </w:drawing>
      </w:r>
    </w:p>
    <w:p w:rsidR="00485C00" w:rsidRDefault="00485C00" w:rsidP="00C9662D">
      <w:pPr>
        <w:pStyle w:val="u"/>
        <w:shd w:val="clear" w:color="auto" w:fill="FFFFFF"/>
        <w:ind w:firstLine="0"/>
        <w:jc w:val="center"/>
        <w:rPr>
          <w:sz w:val="28"/>
          <w:szCs w:val="28"/>
        </w:rPr>
      </w:pPr>
    </w:p>
    <w:p w:rsidR="00485C00" w:rsidRDefault="00485C00" w:rsidP="00485C00">
      <w:pPr>
        <w:pStyle w:val="u"/>
        <w:shd w:val="clear" w:color="auto" w:fill="FFFFFF"/>
        <w:ind w:firstLine="0"/>
        <w:jc w:val="center"/>
        <w:rPr>
          <w:sz w:val="28"/>
          <w:szCs w:val="28"/>
        </w:rPr>
      </w:pPr>
      <w:r>
        <w:rPr>
          <w:sz w:val="28"/>
          <w:szCs w:val="28"/>
        </w:rPr>
        <w:t>г. Санкт-Петербург 2023 г</w:t>
      </w:r>
    </w:p>
    <w:p w:rsidR="008A2A22" w:rsidRDefault="008A2A22" w:rsidP="008A2A22">
      <w:pPr>
        <w:tabs>
          <w:tab w:val="left" w:pos="2565"/>
        </w:tabs>
        <w:jc w:val="right"/>
        <w:rPr>
          <w:sz w:val="32"/>
          <w:szCs w:val="28"/>
        </w:rPr>
      </w:pPr>
      <w:r>
        <w:rPr>
          <w:noProof/>
          <w:sz w:val="32"/>
          <w:szCs w:val="28"/>
        </w:rPr>
        <w:lastRenderedPageBreak/>
        <w:drawing>
          <wp:inline distT="0" distB="0" distL="0" distR="0" wp14:anchorId="5F59D639" wp14:editId="147C3189">
            <wp:extent cx="6419850" cy="9210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санобзор МО.jpg"/>
                    <pic:cNvPicPr/>
                  </pic:nvPicPr>
                  <pic:blipFill rotWithShape="1">
                    <a:blip r:embed="rId10">
                      <a:extLst>
                        <a:ext uri="{28A0092B-C50C-407E-A947-70E740481C1C}">
                          <a14:useLocalDpi xmlns:a14="http://schemas.microsoft.com/office/drawing/2010/main" val="0"/>
                        </a:ext>
                      </a:extLst>
                    </a:blip>
                    <a:srcRect l="7578" t="6522" r="7908" b="7640"/>
                    <a:stretch/>
                  </pic:blipFill>
                  <pic:spPr bwMode="auto">
                    <a:xfrm>
                      <a:off x="0" y="0"/>
                      <a:ext cx="6427823" cy="9222114"/>
                    </a:xfrm>
                    <a:prstGeom prst="rect">
                      <a:avLst/>
                    </a:prstGeom>
                    <a:ln>
                      <a:noFill/>
                    </a:ln>
                    <a:extLst>
                      <a:ext uri="{53640926-AAD7-44D8-BBD7-CCE9431645EC}">
                        <a14:shadowObscured xmlns:a14="http://schemas.microsoft.com/office/drawing/2010/main"/>
                      </a:ext>
                    </a:extLst>
                  </pic:spPr>
                </pic:pic>
              </a:graphicData>
            </a:graphic>
          </wp:inline>
        </w:drawing>
      </w:r>
    </w:p>
    <w:p w:rsidR="00485C00" w:rsidRDefault="00485C00" w:rsidP="00485C00">
      <w:pPr>
        <w:pStyle w:val="u"/>
        <w:shd w:val="clear" w:color="auto" w:fill="FFFFFF"/>
        <w:ind w:firstLine="0"/>
        <w:jc w:val="center"/>
        <w:rPr>
          <w:sz w:val="28"/>
          <w:szCs w:val="28"/>
        </w:rPr>
      </w:pPr>
      <w:r>
        <w:lastRenderedPageBreak/>
        <w:t>СПИСОК ИСПОЛНИТЕЛЕЙ</w:t>
      </w:r>
    </w:p>
    <w:p w:rsidR="00485C00" w:rsidRPr="00485C00" w:rsidRDefault="00485C00" w:rsidP="00485C00"/>
    <w:tbl>
      <w:tblPr>
        <w:tblStyle w:val="a5"/>
        <w:tblW w:w="0" w:type="auto"/>
        <w:tblLook w:val="04A0" w:firstRow="1" w:lastRow="0" w:firstColumn="1" w:lastColumn="0" w:noHBand="0" w:noVBand="1"/>
      </w:tblPr>
      <w:tblGrid>
        <w:gridCol w:w="1808"/>
        <w:gridCol w:w="2446"/>
        <w:gridCol w:w="6167"/>
      </w:tblGrid>
      <w:tr w:rsidR="00485C00" w:rsidRPr="00485C00" w:rsidTr="00485C00">
        <w:tc>
          <w:tcPr>
            <w:tcW w:w="1581" w:type="dxa"/>
            <w:vAlign w:val="center"/>
          </w:tcPr>
          <w:p w:rsidR="00485C00" w:rsidRPr="00485C00" w:rsidRDefault="00485C00" w:rsidP="00485C00">
            <w:pPr>
              <w:rPr>
                <w:sz w:val="28"/>
                <w:szCs w:val="28"/>
              </w:rPr>
            </w:pPr>
            <w:r w:rsidRPr="00485C00">
              <w:rPr>
                <w:sz w:val="28"/>
                <w:szCs w:val="28"/>
              </w:rPr>
              <w:t>Редактор</w:t>
            </w:r>
          </w:p>
          <w:p w:rsidR="00485C00" w:rsidRPr="00485C00" w:rsidRDefault="00485C00" w:rsidP="00485C00">
            <w:pPr>
              <w:rPr>
                <w:sz w:val="28"/>
                <w:szCs w:val="28"/>
              </w:rPr>
            </w:pPr>
          </w:p>
          <w:p w:rsidR="00485C00" w:rsidRPr="00485C00" w:rsidRDefault="00485C00" w:rsidP="00485C00">
            <w:pPr>
              <w:rPr>
                <w:sz w:val="28"/>
                <w:szCs w:val="28"/>
              </w:rPr>
            </w:pPr>
          </w:p>
        </w:tc>
        <w:tc>
          <w:tcPr>
            <w:tcW w:w="2496" w:type="dxa"/>
          </w:tcPr>
          <w:p w:rsidR="00485C00" w:rsidRPr="00485C00" w:rsidRDefault="00485C00" w:rsidP="00485C00">
            <w:pPr>
              <w:rPr>
                <w:sz w:val="28"/>
                <w:szCs w:val="28"/>
              </w:rPr>
            </w:pPr>
            <w:r w:rsidRPr="00485C00">
              <w:rPr>
                <w:sz w:val="28"/>
                <w:szCs w:val="28"/>
              </w:rPr>
              <w:t>Хомич Е.П.</w:t>
            </w:r>
          </w:p>
        </w:tc>
        <w:tc>
          <w:tcPr>
            <w:tcW w:w="6344" w:type="dxa"/>
          </w:tcPr>
          <w:p w:rsidR="00485C00" w:rsidRPr="00485C00" w:rsidRDefault="00485C00" w:rsidP="00485C00">
            <w:pPr>
              <w:rPr>
                <w:sz w:val="28"/>
                <w:szCs w:val="28"/>
              </w:rPr>
            </w:pPr>
            <w:r w:rsidRPr="00485C00">
              <w:rPr>
                <w:sz w:val="28"/>
                <w:szCs w:val="28"/>
              </w:rPr>
              <w:t>Замначальника информационно-аналитического отдела</w:t>
            </w:r>
          </w:p>
        </w:tc>
      </w:tr>
      <w:tr w:rsidR="00485C00" w:rsidRPr="00485C00" w:rsidTr="00485C00">
        <w:tc>
          <w:tcPr>
            <w:tcW w:w="1581" w:type="dxa"/>
          </w:tcPr>
          <w:p w:rsidR="00485C00" w:rsidRPr="00485C00" w:rsidRDefault="00485C00" w:rsidP="00485C00">
            <w:pPr>
              <w:rPr>
                <w:sz w:val="28"/>
                <w:szCs w:val="28"/>
              </w:rPr>
            </w:pPr>
            <w:r w:rsidRPr="00485C00">
              <w:rPr>
                <w:sz w:val="28"/>
                <w:szCs w:val="28"/>
              </w:rPr>
              <w:t>Исполнители</w:t>
            </w:r>
          </w:p>
        </w:tc>
        <w:tc>
          <w:tcPr>
            <w:tcW w:w="2496" w:type="dxa"/>
          </w:tcPr>
          <w:p w:rsidR="00485C00" w:rsidRPr="00485C00" w:rsidRDefault="00485C00" w:rsidP="00485C00">
            <w:pPr>
              <w:rPr>
                <w:sz w:val="28"/>
                <w:szCs w:val="28"/>
              </w:rPr>
            </w:pPr>
            <w:proofErr w:type="spellStart"/>
            <w:r w:rsidRPr="00485C00">
              <w:rPr>
                <w:sz w:val="28"/>
                <w:szCs w:val="28"/>
              </w:rPr>
              <w:t>Вагизова</w:t>
            </w:r>
            <w:proofErr w:type="spellEnd"/>
            <w:r w:rsidRPr="00485C00">
              <w:rPr>
                <w:sz w:val="28"/>
                <w:szCs w:val="28"/>
              </w:rPr>
              <w:t xml:space="preserve"> А.В.</w:t>
            </w:r>
          </w:p>
        </w:tc>
        <w:tc>
          <w:tcPr>
            <w:tcW w:w="6344" w:type="dxa"/>
          </w:tcPr>
          <w:p w:rsidR="00485C00" w:rsidRPr="00485C00" w:rsidRDefault="00485C00" w:rsidP="00485C00">
            <w:pPr>
              <w:rPr>
                <w:sz w:val="28"/>
                <w:szCs w:val="28"/>
              </w:rPr>
            </w:pPr>
            <w:r w:rsidRPr="00485C00">
              <w:rPr>
                <w:sz w:val="28"/>
                <w:szCs w:val="28"/>
              </w:rPr>
              <w:t>Инженер отдела защиты леса и государственного лесопатологического мониторинга (составленные разделы: аннотация, разделы 1,2,4; таблицы, рисунки и фотографии к разделам, карты)</w:t>
            </w:r>
          </w:p>
        </w:tc>
      </w:tr>
      <w:tr w:rsidR="00485C00" w:rsidRPr="00485C00" w:rsidTr="00485C00">
        <w:trPr>
          <w:trHeight w:val="1080"/>
        </w:trPr>
        <w:tc>
          <w:tcPr>
            <w:tcW w:w="1581" w:type="dxa"/>
          </w:tcPr>
          <w:p w:rsidR="00485C00" w:rsidRPr="00485C00" w:rsidRDefault="00485C00" w:rsidP="00485C00">
            <w:pPr>
              <w:rPr>
                <w:sz w:val="28"/>
                <w:szCs w:val="28"/>
              </w:rPr>
            </w:pPr>
          </w:p>
        </w:tc>
        <w:tc>
          <w:tcPr>
            <w:tcW w:w="2496" w:type="dxa"/>
          </w:tcPr>
          <w:p w:rsidR="00485C00" w:rsidRPr="00485C00" w:rsidRDefault="00485C00" w:rsidP="00485C00">
            <w:pPr>
              <w:rPr>
                <w:sz w:val="28"/>
                <w:szCs w:val="28"/>
              </w:rPr>
            </w:pPr>
            <w:r w:rsidRPr="00485C00">
              <w:rPr>
                <w:sz w:val="28"/>
                <w:szCs w:val="28"/>
              </w:rPr>
              <w:t>Зайцев М.Э.</w:t>
            </w:r>
          </w:p>
        </w:tc>
        <w:tc>
          <w:tcPr>
            <w:tcW w:w="6344" w:type="dxa"/>
          </w:tcPr>
          <w:p w:rsidR="00485C00" w:rsidRPr="00485C00" w:rsidRDefault="00485C00" w:rsidP="00485C00">
            <w:pPr>
              <w:rPr>
                <w:sz w:val="28"/>
                <w:szCs w:val="28"/>
              </w:rPr>
            </w:pPr>
            <w:r w:rsidRPr="00485C00">
              <w:rPr>
                <w:sz w:val="28"/>
                <w:szCs w:val="28"/>
              </w:rPr>
              <w:t>Инженер отдела защиты леса и государственного лесопатологического мониторинга (составленные разделы: таблицы 2.2.3.5, 2.2.3.5а, 2.2.6.3)</w:t>
            </w:r>
          </w:p>
        </w:tc>
      </w:tr>
      <w:tr w:rsidR="00485C00" w:rsidRPr="00485C00" w:rsidTr="00485C00">
        <w:trPr>
          <w:trHeight w:val="210"/>
        </w:trPr>
        <w:tc>
          <w:tcPr>
            <w:tcW w:w="1581" w:type="dxa"/>
          </w:tcPr>
          <w:p w:rsidR="00485C00" w:rsidRPr="00485C00" w:rsidRDefault="00485C00" w:rsidP="00485C00">
            <w:pPr>
              <w:rPr>
                <w:sz w:val="28"/>
                <w:szCs w:val="28"/>
              </w:rPr>
            </w:pPr>
          </w:p>
        </w:tc>
        <w:tc>
          <w:tcPr>
            <w:tcW w:w="2496" w:type="dxa"/>
          </w:tcPr>
          <w:p w:rsidR="00485C00" w:rsidRPr="00485C00" w:rsidRDefault="00485C00" w:rsidP="00485C00">
            <w:pPr>
              <w:rPr>
                <w:sz w:val="28"/>
                <w:szCs w:val="28"/>
              </w:rPr>
            </w:pPr>
            <w:proofErr w:type="spellStart"/>
            <w:r w:rsidRPr="00485C00">
              <w:rPr>
                <w:sz w:val="28"/>
                <w:szCs w:val="28"/>
              </w:rPr>
              <w:t>Утесинова</w:t>
            </w:r>
            <w:proofErr w:type="spellEnd"/>
            <w:r w:rsidRPr="00485C00">
              <w:rPr>
                <w:sz w:val="28"/>
                <w:szCs w:val="28"/>
              </w:rPr>
              <w:t xml:space="preserve"> М.А.</w:t>
            </w:r>
          </w:p>
        </w:tc>
        <w:tc>
          <w:tcPr>
            <w:tcW w:w="6344" w:type="dxa"/>
          </w:tcPr>
          <w:p w:rsidR="00485C00" w:rsidRPr="00485C00" w:rsidRDefault="00485C00" w:rsidP="00485C00">
            <w:pPr>
              <w:rPr>
                <w:sz w:val="28"/>
                <w:szCs w:val="28"/>
              </w:rPr>
            </w:pPr>
            <w:r w:rsidRPr="00485C00">
              <w:rPr>
                <w:sz w:val="28"/>
                <w:szCs w:val="28"/>
              </w:rPr>
              <w:t>Ведущий инженер отдела защиты леса и государственного лесопатологического мониторинга (составлен раздел 3)</w:t>
            </w:r>
          </w:p>
        </w:tc>
      </w:tr>
    </w:tbl>
    <w:p w:rsidR="00485C00" w:rsidRPr="00485C00" w:rsidRDefault="00485C00" w:rsidP="00485C00"/>
    <w:p w:rsidR="00485C00" w:rsidRPr="00485C00" w:rsidRDefault="00485C00" w:rsidP="00485C00"/>
    <w:p w:rsidR="00485C00" w:rsidRPr="00485C00" w:rsidRDefault="00485C00" w:rsidP="00485C00"/>
    <w:p w:rsidR="00485C00" w:rsidRPr="00485C00" w:rsidRDefault="00485C00" w:rsidP="00485C00"/>
    <w:p w:rsidR="00485C00" w:rsidRPr="00485C00" w:rsidRDefault="00485C00" w:rsidP="00485C00"/>
    <w:p w:rsidR="00485C00" w:rsidRPr="00485C00" w:rsidRDefault="00485C00" w:rsidP="00485C00"/>
    <w:p w:rsidR="00485C00" w:rsidRPr="00485C00" w:rsidRDefault="00485C00" w:rsidP="00485C00"/>
    <w:p w:rsidR="00485C00" w:rsidRPr="00485C00" w:rsidRDefault="00485C00" w:rsidP="00485C00"/>
    <w:p w:rsidR="00485C00" w:rsidRPr="00485C00" w:rsidRDefault="00485C00" w:rsidP="00485C00"/>
    <w:p w:rsidR="00485C00" w:rsidRPr="00485C00" w:rsidRDefault="00485C00" w:rsidP="00485C00"/>
    <w:p w:rsidR="00485C00" w:rsidRPr="00485C00" w:rsidRDefault="00485C00" w:rsidP="00485C00"/>
    <w:p w:rsidR="00485C00" w:rsidRPr="00485C00" w:rsidRDefault="00485C00" w:rsidP="00485C00"/>
    <w:p w:rsidR="00485C00" w:rsidRPr="00485C00" w:rsidRDefault="00485C00" w:rsidP="00485C00"/>
    <w:p w:rsidR="00485C00" w:rsidRPr="00485C00" w:rsidRDefault="00485C00" w:rsidP="00485C00"/>
    <w:p w:rsidR="00485C00" w:rsidRPr="00485C00" w:rsidRDefault="00485C00" w:rsidP="00485C00"/>
    <w:p w:rsidR="00485C00" w:rsidRPr="00485C00" w:rsidRDefault="00485C00" w:rsidP="00485C00"/>
    <w:p w:rsidR="00485C00" w:rsidRPr="00485C00" w:rsidRDefault="00485C00" w:rsidP="00485C00">
      <w:pPr>
        <w:sectPr w:rsidR="00485C00" w:rsidRPr="00485C00" w:rsidSect="00E93FC1">
          <w:footerReference w:type="even" r:id="rId11"/>
          <w:footerReference w:type="default" r:id="rId12"/>
          <w:type w:val="oddPage"/>
          <w:pgSz w:w="11906" w:h="16838" w:code="9"/>
          <w:pgMar w:top="1134" w:right="567" w:bottom="1134" w:left="1134" w:header="709" w:footer="709" w:gutter="0"/>
          <w:cols w:space="708"/>
          <w:docGrid w:linePitch="360"/>
        </w:sectPr>
      </w:pPr>
    </w:p>
    <w:p w:rsidR="009223A7" w:rsidRPr="008A383A" w:rsidRDefault="00EA67FB" w:rsidP="00485C00">
      <w:pPr>
        <w:pStyle w:val="u"/>
        <w:shd w:val="clear" w:color="auto" w:fill="FFFFFF"/>
        <w:spacing w:before="240"/>
        <w:ind w:firstLine="0"/>
        <w:jc w:val="center"/>
        <w:rPr>
          <w:sz w:val="28"/>
          <w:szCs w:val="28"/>
        </w:rPr>
      </w:pPr>
      <w:r w:rsidRPr="008A383A">
        <w:rPr>
          <w:sz w:val="28"/>
          <w:szCs w:val="28"/>
        </w:rPr>
        <w:lastRenderedPageBreak/>
        <w:t xml:space="preserve">ПЕРЕЧЕНЬ ИСПОЛЬЗУЕМЫХ </w:t>
      </w:r>
      <w:r w:rsidR="009223A7" w:rsidRPr="008A383A">
        <w:rPr>
          <w:sz w:val="28"/>
          <w:szCs w:val="28"/>
        </w:rPr>
        <w:t>СОКРАЩЕНИЙ И ТЕРМИНОВ</w:t>
      </w:r>
    </w:p>
    <w:p w:rsidR="00EA67FB" w:rsidRPr="008A383A" w:rsidRDefault="00EA67FB" w:rsidP="009223A7">
      <w:pPr>
        <w:pStyle w:val="u"/>
        <w:shd w:val="clear" w:color="auto" w:fill="FFFFFF"/>
        <w:spacing w:before="240"/>
        <w:ind w:firstLine="0"/>
        <w:jc w:val="center"/>
        <w:rPr>
          <w:sz w:val="28"/>
          <w:szCs w:val="28"/>
        </w:rPr>
      </w:pPr>
    </w:p>
    <w:p w:rsidR="00EA67FB" w:rsidRPr="008A383A" w:rsidRDefault="00EA67FB" w:rsidP="00EA67FB">
      <w:pPr>
        <w:tabs>
          <w:tab w:val="left" w:pos="540"/>
        </w:tabs>
        <w:jc w:val="both"/>
        <w:rPr>
          <w:sz w:val="28"/>
          <w:szCs w:val="28"/>
        </w:rPr>
      </w:pPr>
      <w:r w:rsidRPr="008A383A">
        <w:rPr>
          <w:b/>
          <w:sz w:val="28"/>
          <w:szCs w:val="28"/>
        </w:rPr>
        <w:t xml:space="preserve">Гнили </w:t>
      </w:r>
      <w:r w:rsidRPr="008A383A">
        <w:rPr>
          <w:sz w:val="28"/>
          <w:szCs w:val="28"/>
        </w:rPr>
        <w:t>– вызываются грибами, характеризуются разрушением древесины стволов, ветвей и корней, сопровождаются изменением ее механических, физических и химических данных.</w:t>
      </w:r>
    </w:p>
    <w:p w:rsidR="00EA67FB" w:rsidRPr="008A383A" w:rsidRDefault="00EA67FB" w:rsidP="00EA67FB">
      <w:pPr>
        <w:tabs>
          <w:tab w:val="left" w:pos="540"/>
        </w:tabs>
        <w:jc w:val="both"/>
        <w:rPr>
          <w:sz w:val="28"/>
          <w:szCs w:val="28"/>
        </w:rPr>
      </w:pPr>
      <w:r w:rsidRPr="008A383A">
        <w:rPr>
          <w:b/>
          <w:sz w:val="28"/>
          <w:szCs w:val="28"/>
        </w:rPr>
        <w:t>Зараженность</w:t>
      </w:r>
      <w:r w:rsidRPr="008A383A">
        <w:rPr>
          <w:sz w:val="28"/>
          <w:szCs w:val="28"/>
        </w:rPr>
        <w:t xml:space="preserve"> – степень распространения болезней или паразитов в популяции животных (в том числе насекомых) или растений.</w:t>
      </w:r>
    </w:p>
    <w:p w:rsidR="00EA67FB" w:rsidRPr="008A383A" w:rsidRDefault="00EA67FB" w:rsidP="00EA67FB">
      <w:pPr>
        <w:tabs>
          <w:tab w:val="left" w:pos="540"/>
        </w:tabs>
        <w:jc w:val="both"/>
        <w:rPr>
          <w:sz w:val="28"/>
          <w:szCs w:val="28"/>
        </w:rPr>
      </w:pPr>
      <w:r w:rsidRPr="008A383A">
        <w:rPr>
          <w:b/>
          <w:sz w:val="28"/>
          <w:szCs w:val="28"/>
        </w:rPr>
        <w:t>Зоны лесопатологической угрозы</w:t>
      </w:r>
      <w:r w:rsidRPr="008A383A">
        <w:rPr>
          <w:sz w:val="28"/>
          <w:szCs w:val="28"/>
        </w:rPr>
        <w:t xml:space="preserve"> – территории с разной степенью риска возникновения очагов, периодичностью вспышек и степенью наносимого ущерба.</w:t>
      </w:r>
    </w:p>
    <w:p w:rsidR="00EA67FB" w:rsidRPr="008A383A" w:rsidRDefault="00EA67FB" w:rsidP="00EA67FB">
      <w:pPr>
        <w:autoSpaceDE w:val="0"/>
        <w:autoSpaceDN w:val="0"/>
        <w:adjustRightInd w:val="0"/>
        <w:jc w:val="both"/>
        <w:rPr>
          <w:rFonts w:eastAsia="Calibri"/>
          <w:color w:val="FF0000"/>
          <w:sz w:val="28"/>
          <w:szCs w:val="28"/>
          <w:lang w:eastAsia="en-US"/>
        </w:rPr>
      </w:pPr>
      <w:r w:rsidRPr="008A383A">
        <w:rPr>
          <w:b/>
          <w:sz w:val="28"/>
          <w:szCs w:val="28"/>
        </w:rPr>
        <w:t>Категория состояния</w:t>
      </w:r>
      <w:r w:rsidRPr="008A383A">
        <w:rPr>
          <w:sz w:val="28"/>
          <w:szCs w:val="28"/>
        </w:rPr>
        <w:t xml:space="preserve"> – интегральная бальная оценка состояния деревьев по комплексу визуальных признаков (густоте и цвету кроны, наличию и доле усохших ветвей в кроне, состоянию коры). Выделяют 5 основных категорий состояния: 1 – без признаков ослабления (здоровые), 2 – ослабленные, 3 – сильно ослабленные, 4 – усыхающие, 5а - свежий сухостой, 5б - свежий ветровал, 5в - свежий бурелом, 5г - старый сухостой, 5д - старый ветровал, 5е - старый бурелом</w:t>
      </w:r>
      <w:r w:rsidRPr="008A383A">
        <w:rPr>
          <w:color w:val="FF0000"/>
          <w:sz w:val="28"/>
          <w:szCs w:val="28"/>
        </w:rPr>
        <w:t xml:space="preserve">. </w:t>
      </w:r>
    </w:p>
    <w:p w:rsidR="00EA67FB" w:rsidRPr="008A383A" w:rsidRDefault="00EA67FB" w:rsidP="00EA67FB">
      <w:pPr>
        <w:autoSpaceDE w:val="0"/>
        <w:autoSpaceDN w:val="0"/>
        <w:adjustRightInd w:val="0"/>
        <w:jc w:val="both"/>
        <w:rPr>
          <w:color w:val="000000"/>
          <w:sz w:val="28"/>
          <w:szCs w:val="28"/>
        </w:rPr>
      </w:pPr>
      <w:r w:rsidRPr="008A383A">
        <w:rPr>
          <w:b/>
          <w:color w:val="000000"/>
          <w:sz w:val="28"/>
          <w:szCs w:val="28"/>
        </w:rPr>
        <w:t>Категория состояния насаждений</w:t>
      </w:r>
      <w:r w:rsidRPr="008A383A">
        <w:rPr>
          <w:color w:val="000000"/>
          <w:sz w:val="28"/>
          <w:szCs w:val="28"/>
        </w:rPr>
        <w:t xml:space="preserve"> – средневзвешенный балл, рассчитанный на основе категорий состояния деревьев.</w:t>
      </w:r>
    </w:p>
    <w:p w:rsidR="00EA67FB" w:rsidRPr="008A383A" w:rsidRDefault="00EA67FB" w:rsidP="00EA67FB">
      <w:pPr>
        <w:autoSpaceDE w:val="0"/>
        <w:autoSpaceDN w:val="0"/>
        <w:adjustRightInd w:val="0"/>
        <w:jc w:val="both"/>
        <w:rPr>
          <w:color w:val="000000"/>
          <w:sz w:val="28"/>
          <w:szCs w:val="28"/>
        </w:rPr>
      </w:pPr>
      <w:r w:rsidRPr="008A383A">
        <w:rPr>
          <w:b/>
          <w:color w:val="000000"/>
          <w:sz w:val="28"/>
          <w:szCs w:val="28"/>
        </w:rPr>
        <w:t>Выборочные наземные наблюдения (ВНН)</w:t>
      </w:r>
      <w:r w:rsidRPr="008A383A">
        <w:rPr>
          <w:color w:val="000000"/>
          <w:sz w:val="28"/>
          <w:szCs w:val="28"/>
        </w:rPr>
        <w:t xml:space="preserve"> – оценка санитарного и лесопатологического состояния насаждений в рамках ведения государственного лесопатологического мониторинга.</w:t>
      </w:r>
    </w:p>
    <w:p w:rsidR="00EA67FB" w:rsidRPr="008A383A" w:rsidRDefault="00EA67FB" w:rsidP="00EA67FB">
      <w:pPr>
        <w:tabs>
          <w:tab w:val="left" w:pos="540"/>
        </w:tabs>
        <w:jc w:val="both"/>
        <w:rPr>
          <w:sz w:val="28"/>
          <w:szCs w:val="28"/>
        </w:rPr>
      </w:pPr>
      <w:r w:rsidRPr="008A383A">
        <w:rPr>
          <w:b/>
          <w:sz w:val="28"/>
          <w:szCs w:val="28"/>
        </w:rPr>
        <w:t xml:space="preserve">Государственный лесопатологический мониторинг (ГЛПМ) – </w:t>
      </w:r>
      <w:r w:rsidRPr="008A383A">
        <w:rPr>
          <w:sz w:val="28"/>
          <w:szCs w:val="28"/>
        </w:rPr>
        <w:t xml:space="preserve">система оперативного контроля </w:t>
      </w:r>
      <w:r w:rsidR="00D81D28" w:rsidRPr="008A383A">
        <w:rPr>
          <w:sz w:val="28"/>
          <w:szCs w:val="28"/>
        </w:rPr>
        <w:t>над</w:t>
      </w:r>
      <w:r w:rsidRPr="008A383A">
        <w:rPr>
          <w:sz w:val="28"/>
          <w:szCs w:val="28"/>
        </w:rPr>
        <w:t xml:space="preserve"> лесопатологическим состоянием лесов: нарушением их устойчивости, численностью (распространением), повреждением (поражением) вредителями, болезнями и другими природными и антропогенными факторами, а также за динамикой этих процессов.</w:t>
      </w:r>
    </w:p>
    <w:p w:rsidR="00EA67FB" w:rsidRPr="008A383A" w:rsidRDefault="00EA67FB" w:rsidP="00EA67FB">
      <w:pPr>
        <w:tabs>
          <w:tab w:val="left" w:pos="540"/>
        </w:tabs>
        <w:jc w:val="both"/>
        <w:rPr>
          <w:sz w:val="28"/>
          <w:szCs w:val="28"/>
        </w:rPr>
      </w:pPr>
      <w:r w:rsidRPr="008A383A">
        <w:rPr>
          <w:b/>
          <w:sz w:val="28"/>
          <w:szCs w:val="28"/>
        </w:rPr>
        <w:t>Лесопатологическое обследование (ЛПО)</w:t>
      </w:r>
      <w:r w:rsidRPr="008A383A">
        <w:rPr>
          <w:sz w:val="28"/>
          <w:szCs w:val="28"/>
        </w:rPr>
        <w:t xml:space="preserve"> – оценка санитарного состояния насаждений с целью назначения санитарно-оздоровительных мероприятий.</w:t>
      </w:r>
    </w:p>
    <w:p w:rsidR="00EA67FB" w:rsidRPr="008A383A" w:rsidRDefault="00EA67FB" w:rsidP="00EA67FB">
      <w:pPr>
        <w:tabs>
          <w:tab w:val="left" w:pos="540"/>
        </w:tabs>
        <w:jc w:val="both"/>
        <w:rPr>
          <w:sz w:val="28"/>
          <w:szCs w:val="28"/>
        </w:rPr>
      </w:pPr>
      <w:r w:rsidRPr="008A383A">
        <w:rPr>
          <w:b/>
          <w:sz w:val="28"/>
          <w:szCs w:val="28"/>
        </w:rPr>
        <w:t>Лесопатологическое состояние насаждений</w:t>
      </w:r>
      <w:r w:rsidRPr="008A383A">
        <w:rPr>
          <w:sz w:val="28"/>
          <w:szCs w:val="28"/>
        </w:rPr>
        <w:t xml:space="preserve"> – качественная характеристика по комплексу признаков, в том числе по поврежденности (заселенности) насаждений вредителями, болезнями и другими неблагоприятными факторами, уровню их численности и особенностям распространения.</w:t>
      </w:r>
    </w:p>
    <w:p w:rsidR="00EA67FB" w:rsidRPr="008A383A" w:rsidRDefault="00EA67FB" w:rsidP="00EA67FB">
      <w:pPr>
        <w:tabs>
          <w:tab w:val="left" w:pos="540"/>
        </w:tabs>
        <w:jc w:val="both"/>
        <w:rPr>
          <w:sz w:val="28"/>
          <w:szCs w:val="28"/>
        </w:rPr>
      </w:pPr>
      <w:r w:rsidRPr="008A383A">
        <w:rPr>
          <w:b/>
          <w:sz w:val="28"/>
          <w:szCs w:val="28"/>
        </w:rPr>
        <w:t>Мероприятия по ликвидации очагов вредных организмов (ЛОВО)</w:t>
      </w:r>
      <w:r w:rsidRPr="008A383A">
        <w:rPr>
          <w:sz w:val="28"/>
          <w:szCs w:val="28"/>
        </w:rPr>
        <w:t xml:space="preserve"> – мероприятия, направленные на сокращение численности вредителей леса и предотвращение сильного объедания насаждений.</w:t>
      </w:r>
    </w:p>
    <w:p w:rsidR="00EA67FB" w:rsidRPr="008A383A" w:rsidRDefault="00EA67FB" w:rsidP="00EA67FB">
      <w:pPr>
        <w:tabs>
          <w:tab w:val="left" w:pos="540"/>
        </w:tabs>
        <w:jc w:val="both"/>
        <w:rPr>
          <w:sz w:val="28"/>
          <w:szCs w:val="28"/>
        </w:rPr>
      </w:pPr>
      <w:r w:rsidRPr="008A383A">
        <w:rPr>
          <w:b/>
          <w:sz w:val="28"/>
          <w:szCs w:val="28"/>
        </w:rPr>
        <w:t>Неудовлетворительное санитарное состояние насаждений</w:t>
      </w:r>
      <w:r w:rsidRPr="008A383A">
        <w:rPr>
          <w:sz w:val="28"/>
          <w:szCs w:val="28"/>
        </w:rPr>
        <w:t xml:space="preserve"> – характеристика насаждения с высокой долей деревьев, ослабленных в той или иной степени, а также с высоким объемом текущего и общего </w:t>
      </w:r>
      <w:proofErr w:type="gramStart"/>
      <w:r w:rsidRPr="008A383A">
        <w:rPr>
          <w:sz w:val="28"/>
          <w:szCs w:val="28"/>
        </w:rPr>
        <w:t>отпада</w:t>
      </w:r>
      <w:proofErr w:type="gramEnd"/>
      <w:r w:rsidRPr="008A383A">
        <w:rPr>
          <w:sz w:val="28"/>
          <w:szCs w:val="28"/>
        </w:rPr>
        <w:t>.</w:t>
      </w:r>
    </w:p>
    <w:p w:rsidR="00EA67FB" w:rsidRPr="008A383A" w:rsidRDefault="00EA67FB" w:rsidP="00EA67FB">
      <w:pPr>
        <w:tabs>
          <w:tab w:val="left" w:pos="540"/>
        </w:tabs>
        <w:jc w:val="both"/>
        <w:rPr>
          <w:sz w:val="28"/>
          <w:szCs w:val="28"/>
        </w:rPr>
      </w:pPr>
      <w:r w:rsidRPr="008A383A">
        <w:rPr>
          <w:b/>
          <w:sz w:val="28"/>
          <w:szCs w:val="28"/>
        </w:rPr>
        <w:t>Общий отпад</w:t>
      </w:r>
      <w:r w:rsidRPr="008A383A">
        <w:rPr>
          <w:sz w:val="28"/>
          <w:szCs w:val="28"/>
        </w:rPr>
        <w:t xml:space="preserve"> – усыхающая и уже усохшая часть древостоя</w:t>
      </w:r>
      <w:proofErr w:type="gramStart"/>
      <w:r w:rsidRPr="008A383A">
        <w:rPr>
          <w:sz w:val="28"/>
          <w:szCs w:val="28"/>
        </w:rPr>
        <w:t xml:space="preserve"> .</w:t>
      </w:r>
      <w:proofErr w:type="gramEnd"/>
    </w:p>
    <w:p w:rsidR="00EA67FB" w:rsidRPr="008A383A" w:rsidRDefault="00EA67FB" w:rsidP="00EA67FB">
      <w:pPr>
        <w:tabs>
          <w:tab w:val="left" w:pos="540"/>
        </w:tabs>
        <w:jc w:val="both"/>
        <w:rPr>
          <w:sz w:val="28"/>
          <w:szCs w:val="28"/>
        </w:rPr>
      </w:pPr>
      <w:r w:rsidRPr="008A383A">
        <w:rPr>
          <w:b/>
          <w:sz w:val="28"/>
          <w:szCs w:val="28"/>
        </w:rPr>
        <w:t>Очаг вредных организмов</w:t>
      </w:r>
      <w:r w:rsidRPr="008A383A">
        <w:rPr>
          <w:sz w:val="28"/>
          <w:szCs w:val="28"/>
        </w:rPr>
        <w:t xml:space="preserve"> – территория леса (лесного участка) на которой численность (концентрация) вредных организмов и повреждения, нанесенные ими, угрожают жизнеспособности насаждений.</w:t>
      </w:r>
    </w:p>
    <w:p w:rsidR="00EA67FB" w:rsidRPr="008A383A" w:rsidRDefault="00EA67FB" w:rsidP="00EA67FB">
      <w:pPr>
        <w:shd w:val="clear" w:color="auto" w:fill="FFFFFF"/>
        <w:jc w:val="both"/>
        <w:rPr>
          <w:color w:val="000000"/>
          <w:sz w:val="28"/>
          <w:szCs w:val="28"/>
        </w:rPr>
      </w:pPr>
      <w:r w:rsidRPr="008A383A">
        <w:rPr>
          <w:b/>
          <w:color w:val="000000"/>
          <w:sz w:val="28"/>
          <w:szCs w:val="28"/>
        </w:rPr>
        <w:lastRenderedPageBreak/>
        <w:t xml:space="preserve">Плотность очагов </w:t>
      </w:r>
      <w:r w:rsidRPr="008A383A">
        <w:rPr>
          <w:color w:val="000000"/>
          <w:sz w:val="28"/>
          <w:szCs w:val="28"/>
        </w:rPr>
        <w:t>– отношение площади очагов вредителей и болезней леса в гектарах на площадь лесничества, покрытую лесной растительностью, в тысячах гектаров.</w:t>
      </w:r>
    </w:p>
    <w:p w:rsidR="00EA67FB" w:rsidRPr="008A383A" w:rsidRDefault="00EA67FB" w:rsidP="00EA67FB">
      <w:pPr>
        <w:tabs>
          <w:tab w:val="left" w:pos="540"/>
        </w:tabs>
        <w:jc w:val="both"/>
        <w:rPr>
          <w:sz w:val="28"/>
          <w:szCs w:val="28"/>
        </w:rPr>
      </w:pPr>
      <w:r w:rsidRPr="008A383A">
        <w:rPr>
          <w:b/>
          <w:sz w:val="28"/>
          <w:szCs w:val="28"/>
        </w:rPr>
        <w:t>Прогноз по защите леса</w:t>
      </w:r>
      <w:r w:rsidRPr="008A383A">
        <w:rPr>
          <w:sz w:val="28"/>
          <w:szCs w:val="28"/>
        </w:rPr>
        <w:t xml:space="preserve"> – вероятностная научно обоснованная оценка будущего изменения численности вредных насекомых, распространения их очагов, степени повреждения насаждений и ожидаемого ущерба.</w:t>
      </w:r>
    </w:p>
    <w:p w:rsidR="00EA67FB" w:rsidRPr="008A383A" w:rsidRDefault="00EA67FB" w:rsidP="00EA67FB">
      <w:pPr>
        <w:tabs>
          <w:tab w:val="left" w:pos="540"/>
        </w:tabs>
        <w:jc w:val="both"/>
        <w:rPr>
          <w:sz w:val="28"/>
          <w:szCs w:val="28"/>
        </w:rPr>
      </w:pPr>
      <w:r w:rsidRPr="008A383A">
        <w:rPr>
          <w:b/>
          <w:sz w:val="28"/>
          <w:szCs w:val="28"/>
        </w:rPr>
        <w:t>Санитарно-оздоровительные мероприятия (СОМ)</w:t>
      </w:r>
      <w:r w:rsidRPr="008A383A">
        <w:rPr>
          <w:sz w:val="28"/>
          <w:szCs w:val="28"/>
        </w:rPr>
        <w:t xml:space="preserve"> – мероприятия, направленные на улучшение санитарного состояния лесных насаждений.</w:t>
      </w:r>
    </w:p>
    <w:p w:rsidR="00EA67FB" w:rsidRPr="008A383A" w:rsidRDefault="00EA67FB" w:rsidP="00EA67FB">
      <w:pPr>
        <w:tabs>
          <w:tab w:val="left" w:pos="540"/>
        </w:tabs>
        <w:jc w:val="both"/>
        <w:rPr>
          <w:sz w:val="28"/>
          <w:szCs w:val="28"/>
        </w:rPr>
      </w:pPr>
      <w:r w:rsidRPr="008A383A">
        <w:rPr>
          <w:b/>
          <w:sz w:val="28"/>
          <w:szCs w:val="28"/>
        </w:rPr>
        <w:t>Санитарное состояние насаждений</w:t>
      </w:r>
      <w:r w:rsidRPr="008A383A">
        <w:rPr>
          <w:sz w:val="28"/>
          <w:szCs w:val="28"/>
        </w:rPr>
        <w:t xml:space="preserve"> – характеристика лесов по комплексу признаков, в том числе по соотношению деревьев разных категорий состояния, доли или запасов сухостоя и </w:t>
      </w:r>
      <w:proofErr w:type="spellStart"/>
      <w:r w:rsidRPr="008A383A">
        <w:rPr>
          <w:sz w:val="28"/>
          <w:szCs w:val="28"/>
        </w:rPr>
        <w:t>валежа</w:t>
      </w:r>
      <w:proofErr w:type="spellEnd"/>
      <w:r w:rsidRPr="008A383A">
        <w:rPr>
          <w:sz w:val="28"/>
          <w:szCs w:val="28"/>
        </w:rPr>
        <w:t>, характеру его распределения в насаждении.</w:t>
      </w:r>
    </w:p>
    <w:p w:rsidR="00EA67FB" w:rsidRPr="008A383A" w:rsidRDefault="00EA67FB" w:rsidP="00EA67FB">
      <w:pPr>
        <w:tabs>
          <w:tab w:val="left" w:pos="540"/>
        </w:tabs>
        <w:jc w:val="both"/>
        <w:rPr>
          <w:sz w:val="28"/>
          <w:szCs w:val="28"/>
        </w:rPr>
      </w:pPr>
      <w:r w:rsidRPr="008A383A">
        <w:rPr>
          <w:b/>
          <w:sz w:val="28"/>
          <w:szCs w:val="28"/>
        </w:rPr>
        <w:t>Снеговал</w:t>
      </w:r>
      <w:r w:rsidRPr="008A383A">
        <w:rPr>
          <w:sz w:val="28"/>
          <w:szCs w:val="28"/>
        </w:rPr>
        <w:t xml:space="preserve"> – деревья, как правило, молодые и тонкоствольные, согнувшиеся или поваленные тяжестью снега.</w:t>
      </w:r>
    </w:p>
    <w:p w:rsidR="00EA67FB" w:rsidRPr="008A383A" w:rsidRDefault="00EA67FB" w:rsidP="00EA67FB">
      <w:pPr>
        <w:tabs>
          <w:tab w:val="left" w:pos="540"/>
        </w:tabs>
        <w:jc w:val="both"/>
        <w:rPr>
          <w:sz w:val="28"/>
          <w:szCs w:val="28"/>
        </w:rPr>
      </w:pPr>
      <w:r w:rsidRPr="008A383A">
        <w:rPr>
          <w:b/>
          <w:sz w:val="28"/>
          <w:szCs w:val="28"/>
        </w:rPr>
        <w:t>Снеголом</w:t>
      </w:r>
      <w:r w:rsidRPr="008A383A">
        <w:rPr>
          <w:sz w:val="28"/>
          <w:szCs w:val="28"/>
        </w:rPr>
        <w:t xml:space="preserve"> – деревья, сломавшиеся под тяжестью выпавшего снега.</w:t>
      </w:r>
    </w:p>
    <w:p w:rsidR="00EA67FB" w:rsidRPr="008A383A" w:rsidRDefault="00EA67FB" w:rsidP="00EA67FB">
      <w:pPr>
        <w:tabs>
          <w:tab w:val="left" w:pos="540"/>
        </w:tabs>
        <w:jc w:val="both"/>
        <w:rPr>
          <w:sz w:val="28"/>
          <w:szCs w:val="28"/>
        </w:rPr>
      </w:pPr>
      <w:r w:rsidRPr="008A383A">
        <w:rPr>
          <w:b/>
          <w:sz w:val="28"/>
          <w:szCs w:val="28"/>
        </w:rPr>
        <w:t>Средние температуры</w:t>
      </w:r>
      <w:r w:rsidRPr="008A383A">
        <w:rPr>
          <w:sz w:val="28"/>
          <w:szCs w:val="28"/>
        </w:rPr>
        <w:t xml:space="preserve"> – температурные показатели за различные временные интервалы (декаду, месяц, сезон, вегетационный период и т.д.). Средняя суточная температура вычисляется как среднее арифметическое температур за все сроки наблюдения.</w:t>
      </w:r>
    </w:p>
    <w:p w:rsidR="00EA67FB" w:rsidRPr="008A383A" w:rsidRDefault="00EA67FB" w:rsidP="00EA67FB">
      <w:pPr>
        <w:tabs>
          <w:tab w:val="left" w:pos="540"/>
        </w:tabs>
        <w:jc w:val="both"/>
        <w:rPr>
          <w:sz w:val="28"/>
          <w:szCs w:val="28"/>
        </w:rPr>
      </w:pPr>
      <w:r w:rsidRPr="008A383A">
        <w:rPr>
          <w:b/>
          <w:sz w:val="28"/>
          <w:szCs w:val="28"/>
        </w:rPr>
        <w:t>Страта</w:t>
      </w:r>
      <w:r w:rsidRPr="008A383A">
        <w:rPr>
          <w:sz w:val="28"/>
          <w:szCs w:val="28"/>
        </w:rPr>
        <w:t xml:space="preserve"> – однородная группа лесных насаждений сходная по древесным породам, участию главной породы в составе, возрастам, </w:t>
      </w:r>
      <w:proofErr w:type="spellStart"/>
      <w:r w:rsidRPr="008A383A">
        <w:rPr>
          <w:sz w:val="28"/>
          <w:szCs w:val="28"/>
        </w:rPr>
        <w:t>полнотам</w:t>
      </w:r>
      <w:proofErr w:type="spellEnd"/>
      <w:r w:rsidRPr="008A383A">
        <w:rPr>
          <w:sz w:val="28"/>
          <w:szCs w:val="28"/>
        </w:rPr>
        <w:t>, бонитетам</w:t>
      </w:r>
    </w:p>
    <w:p w:rsidR="00EA67FB" w:rsidRPr="008A383A" w:rsidRDefault="00EA67FB" w:rsidP="00EA67FB">
      <w:pPr>
        <w:tabs>
          <w:tab w:val="left" w:pos="540"/>
        </w:tabs>
        <w:jc w:val="both"/>
        <w:rPr>
          <w:sz w:val="28"/>
          <w:szCs w:val="28"/>
        </w:rPr>
      </w:pPr>
      <w:r w:rsidRPr="008A383A">
        <w:rPr>
          <w:sz w:val="28"/>
          <w:szCs w:val="28"/>
        </w:rPr>
        <w:t>Расшифровка страт:</w:t>
      </w:r>
    </w:p>
    <w:p w:rsidR="00EA67FB" w:rsidRPr="008A383A" w:rsidRDefault="00EA67FB" w:rsidP="00EA67FB">
      <w:pPr>
        <w:jc w:val="both"/>
        <w:rPr>
          <w:b/>
          <w:sz w:val="28"/>
          <w:szCs w:val="28"/>
        </w:rPr>
      </w:pPr>
      <w:r w:rsidRPr="008A383A">
        <w:rPr>
          <w:b/>
          <w:sz w:val="28"/>
          <w:szCs w:val="28"/>
        </w:rPr>
        <w:t>Породы деревьев:</w:t>
      </w:r>
    </w:p>
    <w:p w:rsidR="00EA67FB" w:rsidRPr="008A383A" w:rsidRDefault="00EA67FB" w:rsidP="00EA67FB">
      <w:pPr>
        <w:jc w:val="both"/>
        <w:rPr>
          <w:sz w:val="28"/>
          <w:szCs w:val="28"/>
        </w:rPr>
      </w:pPr>
      <w:r w:rsidRPr="008A383A">
        <w:rPr>
          <w:sz w:val="28"/>
          <w:szCs w:val="28"/>
        </w:rPr>
        <w:t xml:space="preserve">Б – береза; Е – ель; </w:t>
      </w:r>
      <w:proofErr w:type="gramStart"/>
      <w:r w:rsidRPr="008A383A">
        <w:rPr>
          <w:sz w:val="28"/>
          <w:szCs w:val="28"/>
        </w:rPr>
        <w:t>С</w:t>
      </w:r>
      <w:proofErr w:type="gramEnd"/>
      <w:r w:rsidRPr="008A383A">
        <w:rPr>
          <w:sz w:val="28"/>
          <w:szCs w:val="28"/>
        </w:rPr>
        <w:t xml:space="preserve"> – сосна.</w:t>
      </w:r>
    </w:p>
    <w:p w:rsidR="00EA67FB" w:rsidRPr="008A383A" w:rsidRDefault="00EA67FB" w:rsidP="00EA67FB">
      <w:pPr>
        <w:jc w:val="both"/>
        <w:rPr>
          <w:b/>
          <w:sz w:val="28"/>
          <w:szCs w:val="28"/>
        </w:rPr>
      </w:pPr>
      <w:r w:rsidRPr="008A383A">
        <w:rPr>
          <w:b/>
          <w:sz w:val="28"/>
          <w:szCs w:val="28"/>
        </w:rPr>
        <w:t>Участие главной породы в составе древостоя:</w:t>
      </w:r>
    </w:p>
    <w:p w:rsidR="00EA67FB" w:rsidRPr="008A383A" w:rsidRDefault="00EA67FB" w:rsidP="00EA67FB">
      <w:pPr>
        <w:jc w:val="both"/>
        <w:rPr>
          <w:sz w:val="28"/>
          <w:szCs w:val="28"/>
        </w:rPr>
      </w:pPr>
      <w:r w:rsidRPr="008A383A">
        <w:rPr>
          <w:sz w:val="28"/>
          <w:szCs w:val="28"/>
        </w:rPr>
        <w:t>СП – смешанное – до 4 единиц состава;</w:t>
      </w:r>
    </w:p>
    <w:p w:rsidR="00EA67FB" w:rsidRPr="008A383A" w:rsidRDefault="00EA67FB" w:rsidP="00EA67FB">
      <w:pPr>
        <w:jc w:val="both"/>
        <w:rPr>
          <w:sz w:val="28"/>
          <w:szCs w:val="28"/>
        </w:rPr>
      </w:pPr>
      <w:r w:rsidRPr="008A383A">
        <w:rPr>
          <w:sz w:val="28"/>
          <w:szCs w:val="28"/>
        </w:rPr>
        <w:t>ПП – с преобладанием главной породы – от 5 до 7 единиц состава;</w:t>
      </w:r>
    </w:p>
    <w:p w:rsidR="00EA67FB" w:rsidRPr="008A383A" w:rsidRDefault="00EA67FB" w:rsidP="00EA67FB">
      <w:pPr>
        <w:jc w:val="both"/>
        <w:rPr>
          <w:sz w:val="28"/>
          <w:szCs w:val="28"/>
        </w:rPr>
      </w:pPr>
      <w:r w:rsidRPr="008A383A">
        <w:rPr>
          <w:sz w:val="28"/>
          <w:szCs w:val="28"/>
        </w:rPr>
        <w:t>ЧП – «чистый» древостой – 8-10 единиц состава.</w:t>
      </w:r>
    </w:p>
    <w:p w:rsidR="00EA67FB" w:rsidRPr="008A383A" w:rsidRDefault="00EA67FB" w:rsidP="00EA67FB">
      <w:pPr>
        <w:jc w:val="both"/>
        <w:rPr>
          <w:b/>
          <w:sz w:val="28"/>
          <w:szCs w:val="28"/>
        </w:rPr>
      </w:pPr>
      <w:r w:rsidRPr="008A383A">
        <w:rPr>
          <w:b/>
          <w:sz w:val="28"/>
          <w:szCs w:val="28"/>
        </w:rPr>
        <w:t>Группа возраста:</w:t>
      </w:r>
    </w:p>
    <w:p w:rsidR="00EA67FB" w:rsidRPr="008A383A" w:rsidRDefault="00EA67FB" w:rsidP="00EA67FB">
      <w:pPr>
        <w:jc w:val="both"/>
        <w:rPr>
          <w:sz w:val="28"/>
          <w:szCs w:val="28"/>
        </w:rPr>
      </w:pPr>
      <w:r w:rsidRPr="008A383A">
        <w:rPr>
          <w:sz w:val="28"/>
          <w:szCs w:val="28"/>
        </w:rPr>
        <w:t>МВ – молодняки;</w:t>
      </w:r>
    </w:p>
    <w:p w:rsidR="00EA67FB" w:rsidRPr="008A383A" w:rsidRDefault="00EA67FB" w:rsidP="00EA67FB">
      <w:pPr>
        <w:jc w:val="both"/>
        <w:rPr>
          <w:sz w:val="28"/>
          <w:szCs w:val="28"/>
        </w:rPr>
      </w:pPr>
      <w:r w:rsidRPr="008A383A">
        <w:rPr>
          <w:sz w:val="28"/>
          <w:szCs w:val="28"/>
        </w:rPr>
        <w:t>ПВ – средневозрастные и приспевающие;</w:t>
      </w:r>
    </w:p>
    <w:p w:rsidR="00EA67FB" w:rsidRPr="008A383A" w:rsidRDefault="00EA67FB" w:rsidP="00EA67FB">
      <w:pPr>
        <w:jc w:val="both"/>
        <w:rPr>
          <w:sz w:val="28"/>
          <w:szCs w:val="28"/>
        </w:rPr>
      </w:pPr>
      <w:proofErr w:type="gramStart"/>
      <w:r w:rsidRPr="008A383A">
        <w:rPr>
          <w:sz w:val="28"/>
          <w:szCs w:val="28"/>
        </w:rPr>
        <w:t>СВ</w:t>
      </w:r>
      <w:proofErr w:type="gramEnd"/>
      <w:r w:rsidRPr="008A383A">
        <w:rPr>
          <w:sz w:val="28"/>
          <w:szCs w:val="28"/>
        </w:rPr>
        <w:t xml:space="preserve"> – спелые и перестойные.</w:t>
      </w:r>
    </w:p>
    <w:p w:rsidR="00EA67FB" w:rsidRPr="008A383A" w:rsidRDefault="00EA67FB" w:rsidP="00EA67FB">
      <w:pPr>
        <w:jc w:val="both"/>
        <w:rPr>
          <w:b/>
          <w:sz w:val="28"/>
          <w:szCs w:val="28"/>
        </w:rPr>
      </w:pPr>
      <w:r w:rsidRPr="008A383A">
        <w:rPr>
          <w:b/>
          <w:sz w:val="28"/>
          <w:szCs w:val="28"/>
        </w:rPr>
        <w:t>Группа полноты:</w:t>
      </w:r>
    </w:p>
    <w:p w:rsidR="00EA67FB" w:rsidRPr="008A383A" w:rsidRDefault="00EA67FB" w:rsidP="00EA67FB">
      <w:pPr>
        <w:jc w:val="both"/>
        <w:rPr>
          <w:sz w:val="28"/>
          <w:szCs w:val="28"/>
        </w:rPr>
      </w:pPr>
      <w:r w:rsidRPr="008A383A">
        <w:rPr>
          <w:sz w:val="28"/>
          <w:szCs w:val="28"/>
        </w:rPr>
        <w:t xml:space="preserve">НП – </w:t>
      </w:r>
      <w:proofErr w:type="spellStart"/>
      <w:r w:rsidRPr="008A383A">
        <w:rPr>
          <w:sz w:val="28"/>
          <w:szCs w:val="28"/>
        </w:rPr>
        <w:t>низкополнотные</w:t>
      </w:r>
      <w:proofErr w:type="spellEnd"/>
      <w:r w:rsidRPr="008A383A">
        <w:rPr>
          <w:sz w:val="28"/>
          <w:szCs w:val="28"/>
        </w:rPr>
        <w:t xml:space="preserve"> – 0,3-0,5;</w:t>
      </w:r>
    </w:p>
    <w:p w:rsidR="00EA67FB" w:rsidRPr="008A383A" w:rsidRDefault="00EA67FB" w:rsidP="00EA67FB">
      <w:pPr>
        <w:jc w:val="both"/>
        <w:rPr>
          <w:sz w:val="28"/>
          <w:szCs w:val="28"/>
        </w:rPr>
      </w:pPr>
      <w:r w:rsidRPr="008A383A">
        <w:rPr>
          <w:sz w:val="28"/>
          <w:szCs w:val="28"/>
        </w:rPr>
        <w:t xml:space="preserve">ОП – </w:t>
      </w:r>
      <w:proofErr w:type="spellStart"/>
      <w:r w:rsidRPr="008A383A">
        <w:rPr>
          <w:sz w:val="28"/>
          <w:szCs w:val="28"/>
        </w:rPr>
        <w:t>среднеполнотные</w:t>
      </w:r>
      <w:proofErr w:type="spellEnd"/>
      <w:r w:rsidRPr="008A383A">
        <w:rPr>
          <w:sz w:val="28"/>
          <w:szCs w:val="28"/>
        </w:rPr>
        <w:t xml:space="preserve"> – 0,6-0,7;</w:t>
      </w:r>
    </w:p>
    <w:p w:rsidR="00EA67FB" w:rsidRPr="008A383A" w:rsidRDefault="00EA67FB" w:rsidP="00EA67FB">
      <w:pPr>
        <w:jc w:val="both"/>
        <w:rPr>
          <w:sz w:val="28"/>
          <w:szCs w:val="28"/>
        </w:rPr>
      </w:pPr>
      <w:r w:rsidRPr="008A383A">
        <w:rPr>
          <w:sz w:val="28"/>
          <w:szCs w:val="28"/>
        </w:rPr>
        <w:t xml:space="preserve">ВП – </w:t>
      </w:r>
      <w:proofErr w:type="spellStart"/>
      <w:r w:rsidRPr="008A383A">
        <w:rPr>
          <w:sz w:val="28"/>
          <w:szCs w:val="28"/>
        </w:rPr>
        <w:t>высокополнотные</w:t>
      </w:r>
      <w:proofErr w:type="spellEnd"/>
      <w:r w:rsidRPr="008A383A">
        <w:rPr>
          <w:sz w:val="28"/>
          <w:szCs w:val="28"/>
        </w:rPr>
        <w:t xml:space="preserve"> – 0,8 и более.</w:t>
      </w:r>
    </w:p>
    <w:p w:rsidR="00EA67FB" w:rsidRPr="008A383A" w:rsidRDefault="00EA67FB" w:rsidP="00EA67FB">
      <w:pPr>
        <w:jc w:val="both"/>
        <w:rPr>
          <w:b/>
          <w:sz w:val="28"/>
          <w:szCs w:val="28"/>
        </w:rPr>
      </w:pPr>
      <w:r w:rsidRPr="008A383A">
        <w:rPr>
          <w:b/>
          <w:sz w:val="28"/>
          <w:szCs w:val="28"/>
        </w:rPr>
        <w:t>Группа бонитета:</w:t>
      </w:r>
    </w:p>
    <w:p w:rsidR="00EA67FB" w:rsidRPr="008A383A" w:rsidRDefault="00EA67FB" w:rsidP="00EA67FB">
      <w:pPr>
        <w:jc w:val="both"/>
        <w:rPr>
          <w:sz w:val="28"/>
          <w:szCs w:val="28"/>
        </w:rPr>
      </w:pPr>
      <w:r w:rsidRPr="008A383A">
        <w:rPr>
          <w:sz w:val="28"/>
          <w:szCs w:val="28"/>
        </w:rPr>
        <w:t xml:space="preserve">НБ – </w:t>
      </w:r>
      <w:proofErr w:type="spellStart"/>
      <w:r w:rsidRPr="008A383A">
        <w:rPr>
          <w:sz w:val="28"/>
          <w:szCs w:val="28"/>
        </w:rPr>
        <w:t>низкобонитетные</w:t>
      </w:r>
      <w:proofErr w:type="spellEnd"/>
      <w:r w:rsidRPr="008A383A">
        <w:rPr>
          <w:sz w:val="28"/>
          <w:szCs w:val="28"/>
        </w:rPr>
        <w:t xml:space="preserve"> – </w:t>
      </w:r>
      <w:r w:rsidRPr="008A383A">
        <w:rPr>
          <w:sz w:val="28"/>
          <w:szCs w:val="28"/>
          <w:lang w:val="en-US"/>
        </w:rPr>
        <w:t>IV</w:t>
      </w:r>
      <w:r w:rsidRPr="008A383A">
        <w:rPr>
          <w:sz w:val="28"/>
          <w:szCs w:val="28"/>
        </w:rPr>
        <w:t xml:space="preserve"> и ниже;</w:t>
      </w:r>
    </w:p>
    <w:p w:rsidR="00EA67FB" w:rsidRPr="008A383A" w:rsidRDefault="00EA67FB" w:rsidP="00EA67FB">
      <w:pPr>
        <w:jc w:val="both"/>
        <w:rPr>
          <w:sz w:val="28"/>
          <w:szCs w:val="28"/>
        </w:rPr>
      </w:pPr>
      <w:proofErr w:type="gramStart"/>
      <w:r w:rsidRPr="008A383A">
        <w:rPr>
          <w:sz w:val="28"/>
          <w:szCs w:val="28"/>
        </w:rPr>
        <w:t>СБ</w:t>
      </w:r>
      <w:proofErr w:type="gramEnd"/>
      <w:r w:rsidRPr="008A383A">
        <w:rPr>
          <w:sz w:val="28"/>
          <w:szCs w:val="28"/>
        </w:rPr>
        <w:t xml:space="preserve"> – </w:t>
      </w:r>
      <w:proofErr w:type="spellStart"/>
      <w:r w:rsidRPr="008A383A">
        <w:rPr>
          <w:sz w:val="28"/>
          <w:szCs w:val="28"/>
        </w:rPr>
        <w:t>среднебонитетные</w:t>
      </w:r>
      <w:proofErr w:type="spellEnd"/>
      <w:r w:rsidRPr="008A383A">
        <w:rPr>
          <w:sz w:val="28"/>
          <w:szCs w:val="28"/>
        </w:rPr>
        <w:t xml:space="preserve"> – </w:t>
      </w:r>
      <w:r w:rsidRPr="008A383A">
        <w:rPr>
          <w:sz w:val="28"/>
          <w:szCs w:val="28"/>
          <w:lang w:val="en-US"/>
        </w:rPr>
        <w:t>III</w:t>
      </w:r>
      <w:r w:rsidRPr="008A383A">
        <w:rPr>
          <w:sz w:val="28"/>
          <w:szCs w:val="28"/>
        </w:rPr>
        <w:t>-</w:t>
      </w:r>
      <w:r w:rsidRPr="008A383A">
        <w:rPr>
          <w:sz w:val="28"/>
          <w:szCs w:val="28"/>
          <w:lang w:val="en-US"/>
        </w:rPr>
        <w:t>II</w:t>
      </w:r>
      <w:r w:rsidRPr="008A383A">
        <w:rPr>
          <w:sz w:val="28"/>
          <w:szCs w:val="28"/>
        </w:rPr>
        <w:t>;</w:t>
      </w:r>
    </w:p>
    <w:p w:rsidR="00EA67FB" w:rsidRPr="008A383A" w:rsidRDefault="00EA67FB" w:rsidP="00EA67FB">
      <w:pPr>
        <w:jc w:val="both"/>
        <w:rPr>
          <w:sz w:val="28"/>
          <w:szCs w:val="28"/>
        </w:rPr>
      </w:pPr>
      <w:r w:rsidRPr="008A383A">
        <w:rPr>
          <w:sz w:val="28"/>
          <w:szCs w:val="28"/>
        </w:rPr>
        <w:t xml:space="preserve">ВБ – </w:t>
      </w:r>
      <w:proofErr w:type="spellStart"/>
      <w:r w:rsidRPr="008A383A">
        <w:rPr>
          <w:sz w:val="28"/>
          <w:szCs w:val="28"/>
        </w:rPr>
        <w:t>высокобонитетные</w:t>
      </w:r>
      <w:proofErr w:type="spellEnd"/>
      <w:r w:rsidRPr="008A383A">
        <w:rPr>
          <w:sz w:val="28"/>
          <w:szCs w:val="28"/>
        </w:rPr>
        <w:t xml:space="preserve"> – </w:t>
      </w:r>
      <w:r w:rsidRPr="008A383A">
        <w:rPr>
          <w:sz w:val="28"/>
          <w:szCs w:val="28"/>
          <w:lang w:val="en-US"/>
        </w:rPr>
        <w:t>I</w:t>
      </w:r>
      <w:r w:rsidRPr="008A383A">
        <w:rPr>
          <w:sz w:val="28"/>
          <w:szCs w:val="28"/>
        </w:rPr>
        <w:t>-</w:t>
      </w:r>
      <w:r w:rsidRPr="008A383A">
        <w:rPr>
          <w:sz w:val="28"/>
          <w:szCs w:val="28"/>
          <w:lang w:val="en-US"/>
        </w:rPr>
        <w:t>I</w:t>
      </w:r>
      <w:proofErr w:type="gramStart"/>
      <w:r w:rsidRPr="008A383A">
        <w:rPr>
          <w:sz w:val="28"/>
          <w:szCs w:val="28"/>
        </w:rPr>
        <w:t>б</w:t>
      </w:r>
      <w:proofErr w:type="gramEnd"/>
      <w:r w:rsidRPr="008A383A">
        <w:rPr>
          <w:sz w:val="28"/>
          <w:szCs w:val="28"/>
        </w:rPr>
        <w:t>.</w:t>
      </w:r>
    </w:p>
    <w:p w:rsidR="00EA67FB" w:rsidRPr="008A383A" w:rsidRDefault="00EA67FB" w:rsidP="00EA67FB">
      <w:pPr>
        <w:jc w:val="both"/>
        <w:rPr>
          <w:b/>
          <w:color w:val="000000"/>
          <w:sz w:val="28"/>
          <w:szCs w:val="28"/>
        </w:rPr>
      </w:pPr>
      <w:r w:rsidRPr="008A383A">
        <w:rPr>
          <w:b/>
          <w:color w:val="000000"/>
          <w:sz w:val="28"/>
          <w:szCs w:val="28"/>
        </w:rPr>
        <w:t>Группа страт:</w:t>
      </w:r>
    </w:p>
    <w:p w:rsidR="00EA67FB" w:rsidRPr="008A383A" w:rsidRDefault="00EA67FB" w:rsidP="00EA67FB">
      <w:pPr>
        <w:jc w:val="both"/>
        <w:rPr>
          <w:sz w:val="28"/>
          <w:szCs w:val="28"/>
        </w:rPr>
      </w:pPr>
      <w:r w:rsidRPr="008A383A">
        <w:rPr>
          <w:b/>
          <w:sz w:val="28"/>
          <w:szCs w:val="28"/>
        </w:rPr>
        <w:t>С</w:t>
      </w:r>
      <w:r w:rsidRPr="008A383A">
        <w:rPr>
          <w:sz w:val="28"/>
          <w:szCs w:val="28"/>
        </w:rPr>
        <w:t xml:space="preserve"> – сосновые страты; </w:t>
      </w:r>
      <w:r w:rsidRPr="008A383A">
        <w:rPr>
          <w:b/>
          <w:sz w:val="28"/>
          <w:szCs w:val="28"/>
        </w:rPr>
        <w:t>Б</w:t>
      </w:r>
      <w:r w:rsidRPr="008A383A">
        <w:rPr>
          <w:sz w:val="28"/>
          <w:szCs w:val="28"/>
        </w:rPr>
        <w:t xml:space="preserve"> – березовые страты; </w:t>
      </w:r>
      <w:r w:rsidRPr="008A383A">
        <w:rPr>
          <w:b/>
          <w:sz w:val="28"/>
          <w:szCs w:val="28"/>
        </w:rPr>
        <w:t>Е</w:t>
      </w:r>
      <w:r w:rsidRPr="008A383A">
        <w:rPr>
          <w:sz w:val="28"/>
          <w:szCs w:val="28"/>
        </w:rPr>
        <w:t xml:space="preserve"> – еловые страты.</w:t>
      </w:r>
    </w:p>
    <w:p w:rsidR="00EA67FB" w:rsidRPr="008A383A" w:rsidRDefault="00EA67FB" w:rsidP="00EA67FB">
      <w:pPr>
        <w:tabs>
          <w:tab w:val="left" w:pos="540"/>
        </w:tabs>
        <w:jc w:val="both"/>
        <w:rPr>
          <w:sz w:val="28"/>
          <w:szCs w:val="28"/>
        </w:rPr>
      </w:pPr>
      <w:r w:rsidRPr="008A383A">
        <w:rPr>
          <w:b/>
          <w:sz w:val="28"/>
          <w:szCs w:val="28"/>
        </w:rPr>
        <w:t xml:space="preserve">Текущий </w:t>
      </w:r>
      <w:proofErr w:type="gramStart"/>
      <w:r w:rsidRPr="008A383A">
        <w:rPr>
          <w:b/>
          <w:sz w:val="28"/>
          <w:szCs w:val="28"/>
        </w:rPr>
        <w:t>отпад</w:t>
      </w:r>
      <w:proofErr w:type="gramEnd"/>
      <w:r w:rsidRPr="008A383A">
        <w:rPr>
          <w:sz w:val="28"/>
          <w:szCs w:val="28"/>
        </w:rPr>
        <w:t xml:space="preserve"> – усыхающая или усохшая в текущем году часть древостоя.</w:t>
      </w:r>
    </w:p>
    <w:p w:rsidR="00EA67FB" w:rsidRPr="008A383A" w:rsidRDefault="00EA67FB" w:rsidP="00EA67FB">
      <w:pPr>
        <w:tabs>
          <w:tab w:val="left" w:pos="540"/>
        </w:tabs>
        <w:jc w:val="both"/>
        <w:rPr>
          <w:sz w:val="28"/>
          <w:szCs w:val="28"/>
        </w:rPr>
      </w:pPr>
      <w:r w:rsidRPr="008A383A">
        <w:rPr>
          <w:b/>
          <w:sz w:val="28"/>
          <w:szCs w:val="28"/>
        </w:rPr>
        <w:lastRenderedPageBreak/>
        <w:t>Удельная гибель (общая, от пожаров, от вредителей и болезней)</w:t>
      </w:r>
      <w:r w:rsidRPr="008A383A">
        <w:rPr>
          <w:sz w:val="28"/>
          <w:szCs w:val="28"/>
        </w:rPr>
        <w:t xml:space="preserve"> – удельная площадь земель лесного фонда, покрытых лесной растительностью, погибшей под влиянием неблагоприятных факторов.</w:t>
      </w:r>
    </w:p>
    <w:p w:rsidR="00EA67FB" w:rsidRPr="008A383A" w:rsidRDefault="00EA67FB" w:rsidP="00EA67FB">
      <w:pPr>
        <w:jc w:val="both"/>
        <w:rPr>
          <w:sz w:val="28"/>
          <w:szCs w:val="28"/>
        </w:rPr>
      </w:pPr>
      <w:r w:rsidRPr="008A383A">
        <w:rPr>
          <w:b/>
          <w:sz w:val="28"/>
          <w:szCs w:val="28"/>
        </w:rPr>
        <w:t xml:space="preserve">ППН – </w:t>
      </w:r>
      <w:r w:rsidRPr="008A383A">
        <w:rPr>
          <w:sz w:val="28"/>
          <w:szCs w:val="28"/>
        </w:rPr>
        <w:t>постоянный</w:t>
      </w:r>
      <w:r w:rsidR="00E93FC1">
        <w:rPr>
          <w:sz w:val="28"/>
          <w:szCs w:val="28"/>
        </w:rPr>
        <w:t xml:space="preserve"> </w:t>
      </w:r>
      <w:r w:rsidRPr="008A383A">
        <w:rPr>
          <w:sz w:val="28"/>
          <w:szCs w:val="28"/>
        </w:rPr>
        <w:t>пункт наблюдения;</w:t>
      </w:r>
    </w:p>
    <w:p w:rsidR="00EA67FB" w:rsidRPr="008A383A" w:rsidRDefault="00EA67FB" w:rsidP="00EA67FB">
      <w:pPr>
        <w:jc w:val="both"/>
        <w:rPr>
          <w:color w:val="000000"/>
          <w:sz w:val="28"/>
          <w:szCs w:val="28"/>
        </w:rPr>
      </w:pPr>
      <w:r w:rsidRPr="008A383A">
        <w:rPr>
          <w:b/>
          <w:color w:val="000000"/>
          <w:sz w:val="28"/>
          <w:szCs w:val="28"/>
        </w:rPr>
        <w:t>ССР</w:t>
      </w:r>
      <w:r w:rsidRPr="008A383A">
        <w:rPr>
          <w:color w:val="000000"/>
          <w:sz w:val="28"/>
          <w:szCs w:val="28"/>
        </w:rPr>
        <w:t xml:space="preserve"> – сплошная санитарная рубка;</w:t>
      </w:r>
    </w:p>
    <w:p w:rsidR="00EA67FB" w:rsidRPr="008A383A" w:rsidRDefault="00EA67FB" w:rsidP="00EA67FB">
      <w:pPr>
        <w:jc w:val="both"/>
        <w:rPr>
          <w:color w:val="000000"/>
          <w:sz w:val="28"/>
          <w:szCs w:val="28"/>
        </w:rPr>
      </w:pPr>
      <w:r w:rsidRPr="008A383A">
        <w:rPr>
          <w:b/>
          <w:color w:val="000000"/>
          <w:sz w:val="28"/>
          <w:szCs w:val="28"/>
        </w:rPr>
        <w:t>ВСР</w:t>
      </w:r>
      <w:r w:rsidRPr="008A383A">
        <w:rPr>
          <w:color w:val="000000"/>
          <w:sz w:val="28"/>
          <w:szCs w:val="28"/>
        </w:rPr>
        <w:t xml:space="preserve"> – выборочная санитарная рубка;</w:t>
      </w:r>
    </w:p>
    <w:p w:rsidR="00EA67FB" w:rsidRPr="008A383A" w:rsidRDefault="00EA67FB" w:rsidP="00EA67FB">
      <w:pPr>
        <w:jc w:val="both"/>
        <w:rPr>
          <w:color w:val="000000"/>
          <w:sz w:val="28"/>
          <w:szCs w:val="28"/>
        </w:rPr>
      </w:pPr>
      <w:r w:rsidRPr="008A383A">
        <w:rPr>
          <w:b/>
          <w:color w:val="000000"/>
          <w:sz w:val="28"/>
          <w:szCs w:val="28"/>
        </w:rPr>
        <w:t>УНД</w:t>
      </w:r>
      <w:r w:rsidRPr="008A383A">
        <w:rPr>
          <w:color w:val="000000"/>
          <w:sz w:val="28"/>
          <w:szCs w:val="28"/>
        </w:rPr>
        <w:t xml:space="preserve"> – уборка неликвидной древесины.</w:t>
      </w:r>
    </w:p>
    <w:p w:rsidR="00EA67FB" w:rsidRDefault="00EA67FB" w:rsidP="009C1582">
      <w:pPr>
        <w:jc w:val="both"/>
        <w:rPr>
          <w:color w:val="000000"/>
          <w:sz w:val="28"/>
          <w:szCs w:val="28"/>
        </w:rPr>
      </w:pPr>
      <w:r w:rsidRPr="008A383A">
        <w:rPr>
          <w:b/>
          <w:color w:val="000000"/>
          <w:sz w:val="28"/>
          <w:szCs w:val="28"/>
        </w:rPr>
        <w:t>Филиал</w:t>
      </w:r>
      <w:r w:rsidRPr="008A383A">
        <w:rPr>
          <w:color w:val="000000"/>
          <w:sz w:val="28"/>
          <w:szCs w:val="28"/>
        </w:rPr>
        <w:t xml:space="preserve"> – Филиал ФБУ «Рослесозащита» - «ЦЗЛ Ленинградской области».</w:t>
      </w:r>
    </w:p>
    <w:p w:rsidR="008117D0" w:rsidRPr="008A383A" w:rsidRDefault="008117D0" w:rsidP="009C1582">
      <w:pPr>
        <w:jc w:val="both"/>
        <w:rPr>
          <w:color w:val="000000"/>
          <w:sz w:val="28"/>
          <w:szCs w:val="28"/>
        </w:rPr>
      </w:pPr>
    </w:p>
    <w:p w:rsidR="009C1582" w:rsidRPr="008A383A" w:rsidRDefault="009223A7" w:rsidP="009C1582">
      <w:pPr>
        <w:pStyle w:val="u"/>
        <w:shd w:val="clear" w:color="auto" w:fill="FFFFFF"/>
        <w:spacing w:before="240"/>
        <w:ind w:firstLine="0"/>
        <w:jc w:val="center"/>
        <w:rPr>
          <w:sz w:val="28"/>
          <w:szCs w:val="28"/>
        </w:rPr>
      </w:pPr>
      <w:r w:rsidRPr="008A383A">
        <w:rPr>
          <w:sz w:val="28"/>
          <w:szCs w:val="28"/>
        </w:rPr>
        <w:t>АННОТАЦИЯ</w:t>
      </w:r>
    </w:p>
    <w:p w:rsidR="009C1582" w:rsidRPr="008A383A" w:rsidRDefault="009C1582" w:rsidP="009C1582">
      <w:pPr>
        <w:pStyle w:val="u"/>
        <w:shd w:val="clear" w:color="auto" w:fill="FFFFFF"/>
        <w:spacing w:before="240"/>
        <w:ind w:firstLine="0"/>
        <w:jc w:val="center"/>
        <w:rPr>
          <w:sz w:val="28"/>
          <w:szCs w:val="28"/>
        </w:rPr>
      </w:pPr>
    </w:p>
    <w:p w:rsidR="006F25F3" w:rsidRPr="008A383A" w:rsidRDefault="006F25F3" w:rsidP="008A383A">
      <w:pPr>
        <w:spacing w:line="360" w:lineRule="auto"/>
        <w:ind w:firstLine="709"/>
        <w:jc w:val="both"/>
        <w:rPr>
          <w:iCs/>
          <w:color w:val="000000" w:themeColor="text1"/>
          <w:sz w:val="28"/>
        </w:rPr>
      </w:pPr>
      <w:r w:rsidRPr="008A383A">
        <w:rPr>
          <w:iCs/>
          <w:color w:val="000000" w:themeColor="text1"/>
          <w:sz w:val="28"/>
        </w:rPr>
        <w:t xml:space="preserve">Санитарный обзор подготовлен </w:t>
      </w:r>
      <w:r w:rsidR="007A4FF0">
        <w:rPr>
          <w:iCs/>
          <w:color w:val="000000" w:themeColor="text1"/>
          <w:sz w:val="28"/>
        </w:rPr>
        <w:t>основываясь на</w:t>
      </w:r>
      <w:r w:rsidRPr="008A383A">
        <w:rPr>
          <w:iCs/>
          <w:color w:val="000000" w:themeColor="text1"/>
          <w:sz w:val="28"/>
        </w:rPr>
        <w:t xml:space="preserve"> данных отраслевой статистической отчетности за 2022 год, данных государственного лесного реестра, данных государственного лесопатологического мониторинга и данных государственного мониторинга воспроизводства лесов.</w:t>
      </w:r>
    </w:p>
    <w:p w:rsidR="006F25F3" w:rsidRPr="008A383A" w:rsidRDefault="006F25F3" w:rsidP="008A383A">
      <w:pPr>
        <w:tabs>
          <w:tab w:val="left" w:pos="3240"/>
        </w:tabs>
        <w:spacing w:line="360" w:lineRule="auto"/>
        <w:ind w:firstLine="709"/>
        <w:jc w:val="both"/>
        <w:rPr>
          <w:iCs/>
          <w:color w:val="000000" w:themeColor="text1"/>
          <w:sz w:val="28"/>
        </w:rPr>
      </w:pPr>
      <w:r w:rsidRPr="008A383A">
        <w:rPr>
          <w:iCs/>
          <w:color w:val="000000" w:themeColor="text1"/>
          <w:sz w:val="28"/>
        </w:rPr>
        <w:t xml:space="preserve">На начало 2022 года площадь насаждений с нарушенной и утраченной устойчивостью, расположенных на землях лесного фонда Мурманской области, составляла 4826,37 га. В течение года, в рамках </w:t>
      </w:r>
      <w:r w:rsidR="007A4FF0">
        <w:rPr>
          <w:iCs/>
          <w:color w:val="000000" w:themeColor="text1"/>
          <w:sz w:val="28"/>
        </w:rPr>
        <w:t xml:space="preserve">выполнения </w:t>
      </w:r>
      <w:r w:rsidRPr="008A383A">
        <w:rPr>
          <w:iCs/>
          <w:color w:val="000000" w:themeColor="text1"/>
          <w:sz w:val="28"/>
        </w:rPr>
        <w:t>работ по</w:t>
      </w:r>
      <w:r w:rsidR="007A4FF0">
        <w:rPr>
          <w:iCs/>
          <w:color w:val="000000" w:themeColor="text1"/>
          <w:sz w:val="28"/>
        </w:rPr>
        <w:t xml:space="preserve"> осуществлению</w:t>
      </w:r>
      <w:r w:rsidRPr="008A383A">
        <w:rPr>
          <w:iCs/>
          <w:color w:val="000000" w:themeColor="text1"/>
          <w:sz w:val="28"/>
        </w:rPr>
        <w:t xml:space="preserve"> государственно</w:t>
      </w:r>
      <w:r w:rsidR="007A4FF0">
        <w:rPr>
          <w:iCs/>
          <w:color w:val="000000" w:themeColor="text1"/>
          <w:sz w:val="28"/>
        </w:rPr>
        <w:t>го</w:t>
      </w:r>
      <w:r w:rsidRPr="008A383A">
        <w:rPr>
          <w:iCs/>
          <w:color w:val="000000" w:themeColor="text1"/>
          <w:sz w:val="28"/>
        </w:rPr>
        <w:t xml:space="preserve"> лесопатологическо</w:t>
      </w:r>
      <w:r w:rsidR="007A4FF0">
        <w:rPr>
          <w:iCs/>
          <w:color w:val="000000" w:themeColor="text1"/>
          <w:sz w:val="28"/>
        </w:rPr>
        <w:t>го</w:t>
      </w:r>
      <w:r w:rsidRPr="008A383A">
        <w:rPr>
          <w:iCs/>
          <w:color w:val="000000" w:themeColor="text1"/>
          <w:sz w:val="28"/>
        </w:rPr>
        <w:t xml:space="preserve"> мониторинг</w:t>
      </w:r>
      <w:r w:rsidR="007A4FF0">
        <w:rPr>
          <w:iCs/>
          <w:color w:val="000000" w:themeColor="text1"/>
          <w:sz w:val="28"/>
        </w:rPr>
        <w:t>а</w:t>
      </w:r>
      <w:r w:rsidRPr="008A383A">
        <w:rPr>
          <w:iCs/>
          <w:color w:val="000000" w:themeColor="text1"/>
          <w:sz w:val="28"/>
        </w:rPr>
        <w:t xml:space="preserve"> и по результатам лесопатологических обследований, были выявлены насаждения с нарушенной и утраченной устойчивостью на общей площади 2020,75 га. На конец отчетного года, после проведения санитарно-оздоровительных мероприятий, насаждения с нарушенной и утраченной устойчивостью отмечены на площади 6440,82 га, из них из-за воздействия лесных пожаров – 3313,17 га, болезней леса – 674,5 га, неблагоприятных погодных условий и почвенно-климатических факторов – 499,15 га, антропогенных факторов – 1929, 0 га. По сравнению с 2021 годом, площадь насаждений с нарушенной и утраченной устойчивостью в отчетном году увеличилась</w:t>
      </w:r>
      <w:r w:rsidR="00CB43F7" w:rsidRPr="008A383A">
        <w:rPr>
          <w:iCs/>
          <w:color w:val="000000" w:themeColor="text1"/>
          <w:sz w:val="28"/>
        </w:rPr>
        <w:t xml:space="preserve"> на 1614,45</w:t>
      </w:r>
      <w:r w:rsidRPr="008A383A">
        <w:rPr>
          <w:iCs/>
          <w:color w:val="000000" w:themeColor="text1"/>
          <w:sz w:val="28"/>
        </w:rPr>
        <w:t xml:space="preserve"> га.</w:t>
      </w:r>
    </w:p>
    <w:p w:rsidR="006F25F3" w:rsidRPr="008A383A" w:rsidRDefault="006F25F3" w:rsidP="008A383A">
      <w:pPr>
        <w:tabs>
          <w:tab w:val="left" w:pos="3240"/>
        </w:tabs>
        <w:spacing w:line="360" w:lineRule="auto"/>
        <w:ind w:firstLine="709"/>
        <w:jc w:val="both"/>
        <w:rPr>
          <w:iCs/>
          <w:color w:val="000000" w:themeColor="text1"/>
          <w:sz w:val="28"/>
        </w:rPr>
      </w:pPr>
      <w:r w:rsidRPr="008A383A">
        <w:rPr>
          <w:iCs/>
          <w:color w:val="000000" w:themeColor="text1"/>
          <w:sz w:val="28"/>
        </w:rPr>
        <w:t>По данным формы 1-ОЛПМ</w:t>
      </w:r>
      <w:r w:rsidR="007A4FF0">
        <w:rPr>
          <w:iCs/>
          <w:color w:val="000000" w:themeColor="text1"/>
          <w:sz w:val="28"/>
        </w:rPr>
        <w:t>;</w:t>
      </w:r>
      <w:r w:rsidRPr="008A383A">
        <w:rPr>
          <w:iCs/>
          <w:color w:val="000000" w:themeColor="text1"/>
          <w:sz w:val="28"/>
        </w:rPr>
        <w:t xml:space="preserve"> общ</w:t>
      </w:r>
      <w:r w:rsidR="00CB43F7" w:rsidRPr="008A383A">
        <w:rPr>
          <w:iCs/>
          <w:color w:val="000000" w:themeColor="text1"/>
          <w:sz w:val="28"/>
        </w:rPr>
        <w:t>ая площадь лесов погибших в 2022</w:t>
      </w:r>
      <w:r w:rsidRPr="008A383A">
        <w:rPr>
          <w:iCs/>
          <w:color w:val="000000" w:themeColor="text1"/>
          <w:sz w:val="28"/>
        </w:rPr>
        <w:t xml:space="preserve"> году составляет </w:t>
      </w:r>
      <w:r w:rsidR="00CB43F7" w:rsidRPr="008A383A">
        <w:rPr>
          <w:iCs/>
          <w:color w:val="000000" w:themeColor="text1"/>
          <w:sz w:val="28"/>
        </w:rPr>
        <w:t>15,6 га или 0,003</w:t>
      </w:r>
      <w:r w:rsidRPr="008A383A">
        <w:rPr>
          <w:iCs/>
          <w:color w:val="000000" w:themeColor="text1"/>
          <w:sz w:val="28"/>
        </w:rPr>
        <w:t>% от лесных земель, покрытых лесной растительностью. Площадь погибших насаждений, оставшихся на корню на конец года, с учетом проведенны</w:t>
      </w:r>
      <w:r w:rsidR="00CB43F7" w:rsidRPr="008A383A">
        <w:rPr>
          <w:iCs/>
          <w:color w:val="000000" w:themeColor="text1"/>
          <w:sz w:val="28"/>
        </w:rPr>
        <w:t>х сплошных санитарных рубок – 1015,9</w:t>
      </w:r>
      <w:r w:rsidRPr="008A383A">
        <w:rPr>
          <w:iCs/>
          <w:color w:val="000000" w:themeColor="text1"/>
          <w:sz w:val="28"/>
        </w:rPr>
        <w:t>1 га.</w:t>
      </w:r>
    </w:p>
    <w:p w:rsidR="006F25F3" w:rsidRPr="008A383A" w:rsidRDefault="006F25F3" w:rsidP="008A383A">
      <w:pPr>
        <w:spacing w:line="360" w:lineRule="auto"/>
        <w:ind w:firstLine="709"/>
        <w:jc w:val="both"/>
        <w:rPr>
          <w:iCs/>
          <w:color w:val="000000" w:themeColor="text1"/>
          <w:sz w:val="28"/>
        </w:rPr>
      </w:pPr>
      <w:r w:rsidRPr="008A383A">
        <w:rPr>
          <w:iCs/>
          <w:color w:val="000000" w:themeColor="text1"/>
          <w:sz w:val="28"/>
        </w:rPr>
        <w:lastRenderedPageBreak/>
        <w:t xml:space="preserve">Значительное влияние на </w:t>
      </w:r>
      <w:r w:rsidR="007A4FF0">
        <w:rPr>
          <w:iCs/>
          <w:color w:val="000000" w:themeColor="text1"/>
          <w:sz w:val="28"/>
        </w:rPr>
        <w:t xml:space="preserve">ухудшение </w:t>
      </w:r>
      <w:r w:rsidRPr="008A383A">
        <w:rPr>
          <w:iCs/>
          <w:color w:val="000000" w:themeColor="text1"/>
          <w:sz w:val="28"/>
        </w:rPr>
        <w:t>состояни</w:t>
      </w:r>
      <w:r w:rsidR="007A4FF0">
        <w:rPr>
          <w:iCs/>
          <w:color w:val="000000" w:themeColor="text1"/>
          <w:sz w:val="28"/>
        </w:rPr>
        <w:t>я</w:t>
      </w:r>
      <w:r w:rsidRPr="008A383A">
        <w:rPr>
          <w:iCs/>
          <w:color w:val="000000" w:themeColor="text1"/>
          <w:sz w:val="28"/>
        </w:rPr>
        <w:t xml:space="preserve"> лесов Мурманской области оказывают лесные пожары. Жаркое и засушливое лето 2021 года привело к увеличению площади пройденных огнем лесных насаждений. Площадь повреждения на начало отчетного периода составляла </w:t>
      </w:r>
      <w:r w:rsidR="009D25EA" w:rsidRPr="008A383A">
        <w:rPr>
          <w:iCs/>
          <w:color w:val="000000" w:themeColor="text1"/>
          <w:sz w:val="28"/>
        </w:rPr>
        <w:t>1632,42 га. За 2022</w:t>
      </w:r>
      <w:r w:rsidRPr="008A383A">
        <w:rPr>
          <w:iCs/>
          <w:color w:val="000000" w:themeColor="text1"/>
          <w:sz w:val="28"/>
        </w:rPr>
        <w:t xml:space="preserve"> год выявлено </w:t>
      </w:r>
      <w:r w:rsidR="009D25EA" w:rsidRPr="008A383A">
        <w:rPr>
          <w:iCs/>
          <w:color w:val="000000" w:themeColor="text1"/>
          <w:sz w:val="28"/>
        </w:rPr>
        <w:t>1832,75</w:t>
      </w:r>
      <w:r w:rsidRPr="008A383A">
        <w:rPr>
          <w:iCs/>
          <w:color w:val="000000" w:themeColor="text1"/>
          <w:sz w:val="28"/>
        </w:rPr>
        <w:t xml:space="preserve"> га. Погибло древостоев за отчетный период </w:t>
      </w:r>
      <w:r w:rsidR="009D25EA" w:rsidRPr="008A383A">
        <w:rPr>
          <w:iCs/>
          <w:color w:val="000000" w:themeColor="text1"/>
          <w:sz w:val="28"/>
        </w:rPr>
        <w:t>15,60</w:t>
      </w:r>
      <w:r w:rsidRPr="008A383A">
        <w:rPr>
          <w:iCs/>
          <w:color w:val="000000" w:themeColor="text1"/>
          <w:sz w:val="28"/>
        </w:rPr>
        <w:t xml:space="preserve"> га. </w:t>
      </w:r>
      <w:proofErr w:type="gramStart"/>
      <w:r w:rsidRPr="008A383A">
        <w:rPr>
          <w:iCs/>
          <w:color w:val="000000" w:themeColor="text1"/>
          <w:sz w:val="28"/>
        </w:rPr>
        <w:t xml:space="preserve">На </w:t>
      </w:r>
      <w:r w:rsidR="009D25EA" w:rsidRPr="008A383A">
        <w:rPr>
          <w:iCs/>
          <w:color w:val="000000" w:themeColor="text1"/>
          <w:sz w:val="28"/>
        </w:rPr>
        <w:t>конец</w:t>
      </w:r>
      <w:proofErr w:type="gramEnd"/>
      <w:r w:rsidR="009D25EA" w:rsidRPr="008A383A">
        <w:rPr>
          <w:iCs/>
          <w:color w:val="000000" w:themeColor="text1"/>
          <w:sz w:val="28"/>
        </w:rPr>
        <w:t xml:space="preserve"> 2022</w:t>
      </w:r>
      <w:r w:rsidRPr="008A383A">
        <w:rPr>
          <w:iCs/>
          <w:color w:val="000000" w:themeColor="text1"/>
          <w:sz w:val="28"/>
        </w:rPr>
        <w:t xml:space="preserve"> года площадь повреждения насаждений от воздействия пожаров с учетом рубок составила </w:t>
      </w:r>
      <w:r w:rsidR="009D25EA" w:rsidRPr="008A383A">
        <w:rPr>
          <w:iCs/>
          <w:color w:val="000000" w:themeColor="text1"/>
          <w:sz w:val="28"/>
        </w:rPr>
        <w:t>3313,17</w:t>
      </w:r>
      <w:r w:rsidRPr="008A383A">
        <w:rPr>
          <w:iCs/>
          <w:color w:val="000000" w:themeColor="text1"/>
          <w:sz w:val="28"/>
        </w:rPr>
        <w:t xml:space="preserve"> га, в том числе </w:t>
      </w:r>
      <w:r w:rsidR="009D25EA" w:rsidRPr="008A383A">
        <w:rPr>
          <w:iCs/>
          <w:color w:val="000000" w:themeColor="text1"/>
          <w:sz w:val="28"/>
        </w:rPr>
        <w:t>погибшие, оставшиеся на корню 7</w:t>
      </w:r>
      <w:r w:rsidRPr="008A383A">
        <w:rPr>
          <w:iCs/>
          <w:color w:val="000000" w:themeColor="text1"/>
          <w:sz w:val="28"/>
        </w:rPr>
        <w:t>3</w:t>
      </w:r>
      <w:r w:rsidR="009D25EA" w:rsidRPr="008A383A">
        <w:rPr>
          <w:iCs/>
          <w:color w:val="000000" w:themeColor="text1"/>
          <w:sz w:val="28"/>
        </w:rPr>
        <w:t>1,6</w:t>
      </w:r>
      <w:r w:rsidRPr="008A383A">
        <w:rPr>
          <w:iCs/>
          <w:color w:val="000000" w:themeColor="text1"/>
          <w:sz w:val="28"/>
        </w:rPr>
        <w:t xml:space="preserve">1 га. </w:t>
      </w:r>
    </w:p>
    <w:p w:rsidR="006F25F3" w:rsidRPr="008A383A" w:rsidRDefault="006F25F3" w:rsidP="008A383A">
      <w:pPr>
        <w:spacing w:line="360" w:lineRule="auto"/>
        <w:ind w:firstLine="709"/>
        <w:jc w:val="both"/>
        <w:rPr>
          <w:iCs/>
          <w:color w:val="000000" w:themeColor="text1"/>
          <w:sz w:val="28"/>
        </w:rPr>
      </w:pPr>
      <w:r w:rsidRPr="008A383A">
        <w:rPr>
          <w:iCs/>
          <w:color w:val="000000" w:themeColor="text1"/>
          <w:sz w:val="28"/>
        </w:rPr>
        <w:t>Очаг</w:t>
      </w:r>
      <w:r w:rsidR="007A4FF0">
        <w:rPr>
          <w:iCs/>
          <w:color w:val="000000" w:themeColor="text1"/>
          <w:sz w:val="28"/>
        </w:rPr>
        <w:t>и</w:t>
      </w:r>
      <w:r w:rsidRPr="008A383A">
        <w:rPr>
          <w:iCs/>
          <w:color w:val="000000" w:themeColor="text1"/>
          <w:sz w:val="28"/>
        </w:rPr>
        <w:t xml:space="preserve"> карантинных и инвазивных видов вредителей леса на территории Мурманской области в отчетном году не выявлен</w:t>
      </w:r>
      <w:r w:rsidR="007A4FF0">
        <w:rPr>
          <w:iCs/>
          <w:color w:val="000000" w:themeColor="text1"/>
          <w:sz w:val="28"/>
        </w:rPr>
        <w:t>ы</w:t>
      </w:r>
      <w:r w:rsidRPr="008A383A">
        <w:rPr>
          <w:iCs/>
          <w:color w:val="000000" w:themeColor="text1"/>
          <w:sz w:val="28"/>
        </w:rPr>
        <w:t>.</w:t>
      </w:r>
    </w:p>
    <w:p w:rsidR="006F25F3" w:rsidRPr="008A383A" w:rsidRDefault="006F25F3" w:rsidP="008A383A">
      <w:pPr>
        <w:spacing w:line="360" w:lineRule="auto"/>
        <w:ind w:firstLine="709"/>
        <w:jc w:val="both"/>
        <w:rPr>
          <w:iCs/>
          <w:color w:val="000000" w:themeColor="text1"/>
          <w:sz w:val="28"/>
        </w:rPr>
      </w:pPr>
      <w:r w:rsidRPr="008A383A">
        <w:rPr>
          <w:iCs/>
          <w:color w:val="000000" w:themeColor="text1"/>
          <w:sz w:val="28"/>
        </w:rPr>
        <w:t>Лесопатологическ</w:t>
      </w:r>
      <w:r w:rsidR="007A4FF0">
        <w:rPr>
          <w:iCs/>
          <w:color w:val="000000" w:themeColor="text1"/>
          <w:sz w:val="28"/>
        </w:rPr>
        <w:t>ие</w:t>
      </w:r>
      <w:r w:rsidRPr="008A383A">
        <w:rPr>
          <w:iCs/>
          <w:color w:val="000000" w:themeColor="text1"/>
          <w:sz w:val="28"/>
        </w:rPr>
        <w:t xml:space="preserve"> обследовани</w:t>
      </w:r>
      <w:r w:rsidR="007A4FF0">
        <w:rPr>
          <w:iCs/>
          <w:color w:val="000000" w:themeColor="text1"/>
          <w:sz w:val="28"/>
        </w:rPr>
        <w:t>я</w:t>
      </w:r>
      <w:r w:rsidRPr="008A383A">
        <w:rPr>
          <w:iCs/>
          <w:color w:val="000000" w:themeColor="text1"/>
          <w:sz w:val="28"/>
        </w:rPr>
        <w:t xml:space="preserve"> </w:t>
      </w:r>
      <w:r w:rsidR="007A4FF0">
        <w:rPr>
          <w:iCs/>
          <w:color w:val="000000" w:themeColor="text1"/>
          <w:sz w:val="28"/>
        </w:rPr>
        <w:t xml:space="preserve">Филиалом </w:t>
      </w:r>
      <w:r w:rsidR="00C3361E" w:rsidRPr="008A383A">
        <w:rPr>
          <w:iCs/>
          <w:color w:val="000000" w:themeColor="text1"/>
          <w:sz w:val="28"/>
        </w:rPr>
        <w:t xml:space="preserve">не </w:t>
      </w:r>
      <w:r w:rsidR="00E92CA8" w:rsidRPr="008A383A">
        <w:rPr>
          <w:iCs/>
          <w:color w:val="000000" w:themeColor="text1"/>
          <w:sz w:val="28"/>
        </w:rPr>
        <w:t>планировал</w:t>
      </w:r>
      <w:r w:rsidR="007A4FF0">
        <w:rPr>
          <w:iCs/>
          <w:color w:val="000000" w:themeColor="text1"/>
          <w:sz w:val="28"/>
        </w:rPr>
        <w:t>и</w:t>
      </w:r>
      <w:r w:rsidR="00E92CA8" w:rsidRPr="008A383A">
        <w:rPr>
          <w:iCs/>
          <w:color w:val="000000" w:themeColor="text1"/>
          <w:sz w:val="28"/>
        </w:rPr>
        <w:t>сь</w:t>
      </w:r>
      <w:r w:rsidR="00C3361E" w:rsidRPr="008A383A">
        <w:rPr>
          <w:iCs/>
          <w:color w:val="000000" w:themeColor="text1"/>
          <w:sz w:val="28"/>
        </w:rPr>
        <w:t xml:space="preserve"> и не прово</w:t>
      </w:r>
      <w:r w:rsidRPr="008A383A">
        <w:rPr>
          <w:iCs/>
          <w:color w:val="000000" w:themeColor="text1"/>
          <w:sz w:val="28"/>
        </w:rPr>
        <w:t>д</w:t>
      </w:r>
      <w:r w:rsidR="00C3361E" w:rsidRPr="008A383A">
        <w:rPr>
          <w:iCs/>
          <w:color w:val="000000" w:themeColor="text1"/>
          <w:sz w:val="28"/>
        </w:rPr>
        <w:t>ились</w:t>
      </w:r>
      <w:r w:rsidRPr="008A383A">
        <w:rPr>
          <w:iCs/>
          <w:color w:val="000000" w:themeColor="text1"/>
          <w:sz w:val="28"/>
        </w:rPr>
        <w:t xml:space="preserve">. </w:t>
      </w:r>
      <w:r w:rsidRPr="00862801">
        <w:rPr>
          <w:iCs/>
          <w:color w:val="000000" w:themeColor="text1"/>
          <w:sz w:val="28"/>
        </w:rPr>
        <w:t>Сплошные санитарные</w:t>
      </w:r>
      <w:r w:rsidR="00CB43F7" w:rsidRPr="00862801">
        <w:rPr>
          <w:iCs/>
          <w:color w:val="000000" w:themeColor="text1"/>
          <w:sz w:val="28"/>
        </w:rPr>
        <w:t xml:space="preserve"> </w:t>
      </w:r>
      <w:r w:rsidRPr="00862801">
        <w:rPr>
          <w:iCs/>
          <w:color w:val="000000" w:themeColor="text1"/>
          <w:sz w:val="28"/>
        </w:rPr>
        <w:t xml:space="preserve">рубки </w:t>
      </w:r>
      <w:r w:rsidR="00862801" w:rsidRPr="00862801">
        <w:rPr>
          <w:iCs/>
          <w:color w:val="000000" w:themeColor="text1"/>
          <w:sz w:val="28"/>
        </w:rPr>
        <w:t xml:space="preserve">проведены на </w:t>
      </w:r>
      <w:r w:rsidR="00862801">
        <w:rPr>
          <w:iCs/>
          <w:color w:val="000000" w:themeColor="text1"/>
          <w:sz w:val="28"/>
        </w:rPr>
        <w:t xml:space="preserve">общей </w:t>
      </w:r>
      <w:r w:rsidR="00862801" w:rsidRPr="00862801">
        <w:rPr>
          <w:iCs/>
          <w:color w:val="000000" w:themeColor="text1"/>
          <w:sz w:val="28"/>
        </w:rPr>
        <w:t>площади 5,1 га</w:t>
      </w:r>
      <w:r w:rsidR="00862801">
        <w:rPr>
          <w:iCs/>
          <w:color w:val="000000" w:themeColor="text1"/>
          <w:sz w:val="28"/>
        </w:rPr>
        <w:t xml:space="preserve"> с выбираемым запасом </w:t>
      </w:r>
      <w:r w:rsidR="00862801" w:rsidRPr="00862801">
        <w:rPr>
          <w:iCs/>
          <w:color w:val="000000" w:themeColor="text1"/>
          <w:sz w:val="28"/>
        </w:rPr>
        <w:t>1464,0</w:t>
      </w:r>
      <w:r w:rsidR="00862801">
        <w:rPr>
          <w:iCs/>
          <w:color w:val="000000" w:themeColor="text1"/>
          <w:sz w:val="28"/>
        </w:rPr>
        <w:t xml:space="preserve"> </w:t>
      </w:r>
      <w:r w:rsidR="00862801" w:rsidRPr="00862801">
        <w:rPr>
          <w:iCs/>
          <w:sz w:val="28"/>
          <w:szCs w:val="28"/>
        </w:rPr>
        <w:t>м³</w:t>
      </w:r>
      <w:r w:rsidR="00CB43F7" w:rsidRPr="00862801">
        <w:rPr>
          <w:iCs/>
          <w:color w:val="000000" w:themeColor="text1"/>
          <w:sz w:val="28"/>
        </w:rPr>
        <w:t>.</w:t>
      </w:r>
      <w:r w:rsidRPr="00862801">
        <w:rPr>
          <w:iCs/>
          <w:color w:val="000000" w:themeColor="text1"/>
          <w:sz w:val="28"/>
        </w:rPr>
        <w:t xml:space="preserve"> </w:t>
      </w:r>
      <w:r w:rsidRPr="008A383A">
        <w:rPr>
          <w:iCs/>
          <w:color w:val="000000" w:themeColor="text1"/>
          <w:sz w:val="28"/>
        </w:rPr>
        <w:t>Уборка неликвидной древесины и рубки аварийных деревьев не планировались и не проводились.</w:t>
      </w:r>
    </w:p>
    <w:p w:rsidR="006F25F3" w:rsidRPr="008A383A" w:rsidRDefault="006F25F3" w:rsidP="008A383A">
      <w:pPr>
        <w:spacing w:line="360" w:lineRule="auto"/>
        <w:ind w:firstLine="709"/>
        <w:jc w:val="both"/>
        <w:rPr>
          <w:rFonts w:eastAsia="Calibri"/>
          <w:color w:val="000000" w:themeColor="text1"/>
          <w:sz w:val="28"/>
          <w:lang w:eastAsia="en-US"/>
        </w:rPr>
      </w:pPr>
      <w:r w:rsidRPr="008A383A">
        <w:rPr>
          <w:color w:val="000000" w:themeColor="text1"/>
          <w:sz w:val="28"/>
        </w:rPr>
        <w:t>Результаты государственного лесопатологического мониторинга, лесопатологических обследований и прогноз лесопатологической ситуации показывают, что запланированные лесозащитные мероприятия явно недостаточны и не могут привести к заметному улучшению санитарной обстановки в лесах.</w:t>
      </w:r>
    </w:p>
    <w:p w:rsidR="006F25F3" w:rsidRPr="008A383A" w:rsidRDefault="006F25F3" w:rsidP="008A383A">
      <w:pPr>
        <w:spacing w:line="360" w:lineRule="auto"/>
        <w:ind w:firstLine="709"/>
        <w:jc w:val="both"/>
        <w:rPr>
          <w:color w:val="000000" w:themeColor="text1"/>
          <w:sz w:val="28"/>
        </w:rPr>
      </w:pPr>
      <w:r w:rsidRPr="008A383A">
        <w:rPr>
          <w:color w:val="000000" w:themeColor="text1"/>
          <w:sz w:val="28"/>
        </w:rPr>
        <w:t xml:space="preserve">Лесопатологическая ситуация в лесах Мурманской области в 2023 году будет значительно зависеть от погоды в весенне-летний период и от возникновения пожаров.  Основными </w:t>
      </w:r>
      <w:proofErr w:type="gramStart"/>
      <w:r w:rsidR="00862801">
        <w:rPr>
          <w:color w:val="000000" w:themeColor="text1"/>
          <w:sz w:val="28"/>
        </w:rPr>
        <w:t>факторами</w:t>
      </w:r>
      <w:proofErr w:type="gramEnd"/>
      <w:r w:rsidRPr="008A383A">
        <w:rPr>
          <w:color w:val="000000" w:themeColor="text1"/>
          <w:sz w:val="28"/>
        </w:rPr>
        <w:t xml:space="preserve"> влияющими на состояние древостоев в 2023 году будут последствия пожаров, болезни леса и погодные условия. </w:t>
      </w:r>
    </w:p>
    <w:p w:rsidR="006F25F3" w:rsidRPr="008A383A" w:rsidRDefault="006F25F3" w:rsidP="008A383A">
      <w:pPr>
        <w:pStyle w:val="u"/>
        <w:shd w:val="clear" w:color="auto" w:fill="FFFFFF"/>
        <w:spacing w:before="240" w:line="360" w:lineRule="auto"/>
        <w:ind w:firstLine="0"/>
        <w:rPr>
          <w:sz w:val="28"/>
          <w:szCs w:val="28"/>
        </w:rPr>
      </w:pPr>
    </w:p>
    <w:p w:rsidR="00EA67FB" w:rsidRPr="008A383A" w:rsidRDefault="00EA67FB" w:rsidP="008A383A">
      <w:pPr>
        <w:pStyle w:val="u"/>
        <w:shd w:val="clear" w:color="auto" w:fill="FFFFFF"/>
        <w:spacing w:before="240" w:line="360" w:lineRule="auto"/>
        <w:ind w:firstLine="0"/>
        <w:rPr>
          <w:sz w:val="28"/>
          <w:szCs w:val="28"/>
        </w:rPr>
      </w:pPr>
    </w:p>
    <w:p w:rsidR="00FA73F5" w:rsidRPr="008A383A" w:rsidRDefault="00FA73F5" w:rsidP="008A383A">
      <w:pPr>
        <w:spacing w:line="360" w:lineRule="auto"/>
        <w:ind w:firstLine="709"/>
        <w:jc w:val="both"/>
        <w:rPr>
          <w:iCs/>
          <w:sz w:val="28"/>
          <w:szCs w:val="28"/>
          <w:lang w:eastAsia="ar-SA"/>
        </w:rPr>
      </w:pPr>
    </w:p>
    <w:p w:rsidR="00EA67FB" w:rsidRPr="008A383A" w:rsidRDefault="00EA67FB" w:rsidP="009223A7">
      <w:pPr>
        <w:pStyle w:val="u"/>
        <w:shd w:val="clear" w:color="auto" w:fill="FFFFFF"/>
        <w:spacing w:before="240"/>
        <w:ind w:firstLine="0"/>
        <w:jc w:val="center"/>
        <w:rPr>
          <w:sz w:val="28"/>
          <w:szCs w:val="28"/>
        </w:rPr>
      </w:pPr>
    </w:p>
    <w:p w:rsidR="009223A7" w:rsidRPr="008A383A" w:rsidRDefault="009223A7" w:rsidP="009A6DB5">
      <w:pPr>
        <w:pStyle w:val="u"/>
        <w:shd w:val="clear" w:color="auto" w:fill="FFFFFF"/>
        <w:ind w:firstLine="0"/>
        <w:jc w:val="center"/>
        <w:rPr>
          <w:color w:val="FF0000"/>
          <w:sz w:val="28"/>
          <w:szCs w:val="28"/>
        </w:rPr>
      </w:pPr>
    </w:p>
    <w:p w:rsidR="009223A7" w:rsidRPr="008A383A" w:rsidRDefault="009223A7" w:rsidP="00485C00">
      <w:pPr>
        <w:pStyle w:val="u"/>
        <w:shd w:val="clear" w:color="auto" w:fill="FFFFFF"/>
        <w:ind w:firstLine="0"/>
        <w:rPr>
          <w:sz w:val="28"/>
          <w:szCs w:val="28"/>
        </w:rPr>
        <w:sectPr w:rsidR="009223A7" w:rsidRPr="008A383A" w:rsidSect="00042965">
          <w:footerReference w:type="default" r:id="rId13"/>
          <w:pgSz w:w="11906" w:h="16838" w:code="9"/>
          <w:pgMar w:top="1134" w:right="567" w:bottom="1134" w:left="1134" w:header="709" w:footer="709" w:gutter="0"/>
          <w:cols w:space="708"/>
          <w:docGrid w:linePitch="360"/>
        </w:sectPr>
      </w:pPr>
    </w:p>
    <w:p w:rsidR="00990120" w:rsidRPr="00152D57" w:rsidRDefault="000E4151" w:rsidP="00152D57">
      <w:pPr>
        <w:pStyle w:val="14"/>
        <w:jc w:val="center"/>
        <w:rPr>
          <w:rFonts w:ascii="Times New Roman" w:hAnsi="Times New Roman"/>
          <w:sz w:val="28"/>
          <w:szCs w:val="28"/>
        </w:rPr>
      </w:pPr>
      <w:r w:rsidRPr="00152D57">
        <w:rPr>
          <w:rFonts w:ascii="Times New Roman" w:hAnsi="Times New Roman"/>
          <w:sz w:val="28"/>
          <w:szCs w:val="28"/>
        </w:rPr>
        <w:lastRenderedPageBreak/>
        <w:t>СОДЕРЖАНИЕ</w:t>
      </w:r>
    </w:p>
    <w:p w:rsidR="00990120" w:rsidRPr="00152D57" w:rsidRDefault="00D716BA">
      <w:pPr>
        <w:pStyle w:val="14"/>
        <w:tabs>
          <w:tab w:val="right" w:leader="dot" w:pos="10195"/>
        </w:tabs>
        <w:rPr>
          <w:rFonts w:ascii="Times New Roman" w:eastAsiaTheme="minorEastAsia" w:hAnsi="Times New Roman"/>
          <w:b w:val="0"/>
          <w:bCs w:val="0"/>
          <w:caps w:val="0"/>
          <w:noProof/>
          <w:sz w:val="28"/>
          <w:szCs w:val="28"/>
        </w:rPr>
      </w:pPr>
      <w:r w:rsidRPr="00152D57">
        <w:rPr>
          <w:rFonts w:ascii="Times New Roman" w:hAnsi="Times New Roman"/>
          <w:b w:val="0"/>
          <w:bCs w:val="0"/>
          <w:iCs/>
          <w:caps w:val="0"/>
          <w:sz w:val="28"/>
          <w:szCs w:val="28"/>
        </w:rPr>
        <w:fldChar w:fldCharType="begin"/>
      </w:r>
      <w:r w:rsidR="00990120" w:rsidRPr="00152D57">
        <w:rPr>
          <w:rFonts w:ascii="Times New Roman" w:hAnsi="Times New Roman"/>
          <w:b w:val="0"/>
          <w:bCs w:val="0"/>
          <w:iCs/>
          <w:caps w:val="0"/>
          <w:sz w:val="28"/>
          <w:szCs w:val="28"/>
        </w:rPr>
        <w:instrText xml:space="preserve"> TOC \o "1-4" \h \z \u </w:instrText>
      </w:r>
      <w:r w:rsidRPr="00152D57">
        <w:rPr>
          <w:rFonts w:ascii="Times New Roman" w:hAnsi="Times New Roman"/>
          <w:b w:val="0"/>
          <w:bCs w:val="0"/>
          <w:iCs/>
          <w:caps w:val="0"/>
          <w:sz w:val="28"/>
          <w:szCs w:val="28"/>
        </w:rPr>
        <w:fldChar w:fldCharType="separate"/>
      </w:r>
      <w:hyperlink w:anchor="_Toc130285624" w:history="1">
        <w:r w:rsidR="00990120" w:rsidRPr="00152D57">
          <w:rPr>
            <w:rStyle w:val="ab"/>
            <w:rFonts w:ascii="Times New Roman" w:hAnsi="Times New Roman"/>
            <w:iCs/>
            <w:noProof/>
            <w:sz w:val="28"/>
            <w:szCs w:val="28"/>
          </w:rPr>
          <w:t xml:space="preserve">1 </w:t>
        </w:r>
        <w:r w:rsidR="00152D57" w:rsidRPr="00152D57">
          <w:rPr>
            <w:rStyle w:val="ab"/>
            <w:rFonts w:ascii="Times New Roman" w:hAnsi="Times New Roman"/>
            <w:iCs/>
            <w:caps w:val="0"/>
            <w:noProof/>
            <w:sz w:val="28"/>
            <w:szCs w:val="28"/>
          </w:rPr>
          <w:t>Введение</w:t>
        </w:r>
        <w:r w:rsidR="00990120" w:rsidRPr="00152D57">
          <w:rPr>
            <w:rFonts w:ascii="Times New Roman" w:hAnsi="Times New Roman"/>
            <w:noProof/>
            <w:webHidden/>
            <w:sz w:val="28"/>
            <w:szCs w:val="28"/>
          </w:rPr>
          <w:tab/>
        </w:r>
        <w:r w:rsidRPr="00152D57">
          <w:rPr>
            <w:rFonts w:ascii="Times New Roman" w:hAnsi="Times New Roman"/>
            <w:noProof/>
            <w:webHidden/>
            <w:sz w:val="28"/>
            <w:szCs w:val="28"/>
          </w:rPr>
          <w:fldChar w:fldCharType="begin"/>
        </w:r>
        <w:r w:rsidR="00990120" w:rsidRPr="00152D57">
          <w:rPr>
            <w:rFonts w:ascii="Times New Roman" w:hAnsi="Times New Roman"/>
            <w:noProof/>
            <w:webHidden/>
            <w:sz w:val="28"/>
            <w:szCs w:val="28"/>
          </w:rPr>
          <w:instrText xml:space="preserve"> PAGEREF _Toc130285624 \h </w:instrText>
        </w:r>
        <w:r w:rsidRPr="00152D57">
          <w:rPr>
            <w:rFonts w:ascii="Times New Roman" w:hAnsi="Times New Roman"/>
            <w:noProof/>
            <w:webHidden/>
            <w:sz w:val="28"/>
            <w:szCs w:val="28"/>
          </w:rPr>
        </w:r>
        <w:r w:rsidRPr="00152D57">
          <w:rPr>
            <w:rFonts w:ascii="Times New Roman" w:hAnsi="Times New Roman"/>
            <w:noProof/>
            <w:webHidden/>
            <w:sz w:val="28"/>
            <w:szCs w:val="28"/>
          </w:rPr>
          <w:fldChar w:fldCharType="separate"/>
        </w:r>
        <w:r w:rsidR="00F40F8A">
          <w:rPr>
            <w:rFonts w:ascii="Times New Roman" w:hAnsi="Times New Roman"/>
            <w:noProof/>
            <w:webHidden/>
            <w:sz w:val="28"/>
            <w:szCs w:val="28"/>
          </w:rPr>
          <w:t>10</w:t>
        </w:r>
        <w:r w:rsidRPr="00152D57">
          <w:rPr>
            <w:rFonts w:ascii="Times New Roman" w:hAnsi="Times New Roman"/>
            <w:noProof/>
            <w:webHidden/>
            <w:sz w:val="28"/>
            <w:szCs w:val="28"/>
          </w:rPr>
          <w:fldChar w:fldCharType="end"/>
        </w:r>
      </w:hyperlink>
    </w:p>
    <w:p w:rsidR="00990120" w:rsidRPr="00152D57" w:rsidRDefault="004A22E0">
      <w:pPr>
        <w:pStyle w:val="14"/>
        <w:tabs>
          <w:tab w:val="right" w:leader="dot" w:pos="10195"/>
        </w:tabs>
        <w:rPr>
          <w:rFonts w:ascii="Times New Roman" w:eastAsiaTheme="minorEastAsia" w:hAnsi="Times New Roman"/>
          <w:b w:val="0"/>
          <w:bCs w:val="0"/>
          <w:caps w:val="0"/>
          <w:noProof/>
          <w:sz w:val="28"/>
          <w:szCs w:val="28"/>
        </w:rPr>
      </w:pPr>
      <w:hyperlink w:anchor="_Toc130285625" w:history="1">
        <w:r w:rsidR="00990120" w:rsidRPr="00152D57">
          <w:rPr>
            <w:rStyle w:val="ab"/>
            <w:rFonts w:ascii="Times New Roman" w:hAnsi="Times New Roman"/>
            <w:iCs/>
            <w:noProof/>
            <w:sz w:val="28"/>
            <w:szCs w:val="28"/>
          </w:rPr>
          <w:t xml:space="preserve">2 </w:t>
        </w:r>
        <w:r w:rsidR="00990120" w:rsidRPr="00152D57">
          <w:rPr>
            <w:rStyle w:val="ab"/>
            <w:rFonts w:ascii="Times New Roman" w:hAnsi="Times New Roman"/>
            <w:iCs/>
            <w:caps w:val="0"/>
            <w:noProof/>
            <w:sz w:val="28"/>
            <w:szCs w:val="28"/>
          </w:rPr>
          <w:t>Санитарное состояние лесов</w:t>
        </w:r>
        <w:r w:rsidR="00990120" w:rsidRPr="00152D57">
          <w:rPr>
            <w:rFonts w:ascii="Times New Roman" w:hAnsi="Times New Roman"/>
            <w:noProof/>
            <w:webHidden/>
            <w:sz w:val="28"/>
            <w:szCs w:val="28"/>
          </w:rPr>
          <w:tab/>
        </w:r>
        <w:r w:rsidR="00D716BA" w:rsidRPr="00152D57">
          <w:rPr>
            <w:rFonts w:ascii="Times New Roman" w:hAnsi="Times New Roman"/>
            <w:noProof/>
            <w:webHidden/>
            <w:sz w:val="28"/>
            <w:szCs w:val="28"/>
          </w:rPr>
          <w:fldChar w:fldCharType="begin"/>
        </w:r>
        <w:r w:rsidR="00990120" w:rsidRPr="00152D57">
          <w:rPr>
            <w:rFonts w:ascii="Times New Roman" w:hAnsi="Times New Roman"/>
            <w:noProof/>
            <w:webHidden/>
            <w:sz w:val="28"/>
            <w:szCs w:val="28"/>
          </w:rPr>
          <w:instrText xml:space="preserve"> PAGEREF _Toc130285625 \h </w:instrText>
        </w:r>
        <w:r w:rsidR="00D716BA" w:rsidRPr="00152D57">
          <w:rPr>
            <w:rFonts w:ascii="Times New Roman" w:hAnsi="Times New Roman"/>
            <w:noProof/>
            <w:webHidden/>
            <w:sz w:val="28"/>
            <w:szCs w:val="28"/>
          </w:rPr>
        </w:r>
        <w:r w:rsidR="00D716BA" w:rsidRPr="00152D57">
          <w:rPr>
            <w:rFonts w:ascii="Times New Roman" w:hAnsi="Times New Roman"/>
            <w:noProof/>
            <w:webHidden/>
            <w:sz w:val="28"/>
            <w:szCs w:val="28"/>
          </w:rPr>
          <w:fldChar w:fldCharType="separate"/>
        </w:r>
        <w:r w:rsidR="00F40F8A">
          <w:rPr>
            <w:rFonts w:ascii="Times New Roman" w:hAnsi="Times New Roman"/>
            <w:noProof/>
            <w:webHidden/>
            <w:sz w:val="28"/>
            <w:szCs w:val="28"/>
          </w:rPr>
          <w:t>11</w:t>
        </w:r>
        <w:r w:rsidR="00D716BA" w:rsidRPr="00152D57">
          <w:rPr>
            <w:rFonts w:ascii="Times New Roman" w:hAnsi="Times New Roman"/>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26" w:history="1">
        <w:r w:rsidR="00990120" w:rsidRPr="00152D57">
          <w:rPr>
            <w:rStyle w:val="ab"/>
            <w:rFonts w:ascii="Times New Roman" w:hAnsi="Times New Roman"/>
            <w:iCs/>
            <w:smallCaps w:val="0"/>
            <w:noProof/>
            <w:sz w:val="28"/>
            <w:szCs w:val="28"/>
          </w:rPr>
          <w:t>2.1 Реестры лесных участков, занятых повреждёнными и погибшими  лесными насаждениями</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_Toc130285626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11</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27" w:history="1">
        <w:r w:rsidR="00990120" w:rsidRPr="00152D57">
          <w:rPr>
            <w:rStyle w:val="ab"/>
            <w:rFonts w:ascii="Times New Roman" w:hAnsi="Times New Roman"/>
            <w:iCs/>
            <w:smallCaps w:val="0"/>
            <w:noProof/>
            <w:sz w:val="28"/>
            <w:szCs w:val="28"/>
          </w:rPr>
          <w:t>2.2 Санитарное состояние насаждений, причины их ослабления и гибели</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_Toc130285627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15</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32"/>
        <w:tabs>
          <w:tab w:val="right" w:leader="dot" w:pos="10195"/>
        </w:tabs>
        <w:rPr>
          <w:rFonts w:ascii="Times New Roman" w:eastAsiaTheme="minorEastAsia" w:hAnsi="Times New Roman"/>
          <w:i w:val="0"/>
          <w:iCs w:val="0"/>
          <w:noProof/>
          <w:sz w:val="28"/>
          <w:szCs w:val="28"/>
        </w:rPr>
      </w:pPr>
      <w:hyperlink w:anchor="_Toc130285628" w:history="1">
        <w:r w:rsidR="00990120" w:rsidRPr="00152D57">
          <w:rPr>
            <w:rStyle w:val="ab"/>
            <w:rFonts w:ascii="Times New Roman" w:hAnsi="Times New Roman"/>
            <w:i w:val="0"/>
            <w:noProof/>
            <w:sz w:val="28"/>
            <w:szCs w:val="28"/>
          </w:rPr>
          <w:t>2.2.1 Лесные пожары</w:t>
        </w:r>
        <w:r w:rsidR="00990120" w:rsidRPr="00152D57">
          <w:rPr>
            <w:rFonts w:ascii="Times New Roman" w:hAnsi="Times New Roman"/>
            <w:i w:val="0"/>
            <w:noProof/>
            <w:webHidden/>
            <w:sz w:val="28"/>
            <w:szCs w:val="28"/>
          </w:rPr>
          <w:tab/>
        </w:r>
        <w:r w:rsidR="00D716BA" w:rsidRPr="00152D57">
          <w:rPr>
            <w:rFonts w:ascii="Times New Roman" w:hAnsi="Times New Roman"/>
            <w:i w:val="0"/>
            <w:noProof/>
            <w:webHidden/>
            <w:sz w:val="28"/>
            <w:szCs w:val="28"/>
          </w:rPr>
          <w:fldChar w:fldCharType="begin"/>
        </w:r>
        <w:r w:rsidR="00990120" w:rsidRPr="00152D57">
          <w:rPr>
            <w:rFonts w:ascii="Times New Roman" w:hAnsi="Times New Roman"/>
            <w:i w:val="0"/>
            <w:noProof/>
            <w:webHidden/>
            <w:sz w:val="28"/>
            <w:szCs w:val="28"/>
          </w:rPr>
          <w:instrText xml:space="preserve"> PAGEREF _Toc130285628 \h </w:instrText>
        </w:r>
        <w:r w:rsidR="00D716BA" w:rsidRPr="00152D57">
          <w:rPr>
            <w:rFonts w:ascii="Times New Roman" w:hAnsi="Times New Roman"/>
            <w:i w:val="0"/>
            <w:noProof/>
            <w:webHidden/>
            <w:sz w:val="28"/>
            <w:szCs w:val="28"/>
          </w:rPr>
        </w:r>
        <w:r w:rsidR="00D716BA" w:rsidRPr="00152D57">
          <w:rPr>
            <w:rFonts w:ascii="Times New Roman" w:hAnsi="Times New Roman"/>
            <w:i w:val="0"/>
            <w:noProof/>
            <w:webHidden/>
            <w:sz w:val="28"/>
            <w:szCs w:val="28"/>
          </w:rPr>
          <w:fldChar w:fldCharType="separate"/>
        </w:r>
        <w:r w:rsidR="00F40F8A">
          <w:rPr>
            <w:rFonts w:ascii="Times New Roman" w:hAnsi="Times New Roman"/>
            <w:i w:val="0"/>
            <w:noProof/>
            <w:webHidden/>
            <w:sz w:val="28"/>
            <w:szCs w:val="28"/>
          </w:rPr>
          <w:t>26</w:t>
        </w:r>
        <w:r w:rsidR="00D716BA" w:rsidRPr="00152D57">
          <w:rPr>
            <w:rFonts w:ascii="Times New Roman" w:hAnsi="Times New Roman"/>
            <w:i w:val="0"/>
            <w:noProof/>
            <w:webHidden/>
            <w:sz w:val="28"/>
            <w:szCs w:val="28"/>
          </w:rPr>
          <w:fldChar w:fldCharType="end"/>
        </w:r>
      </w:hyperlink>
    </w:p>
    <w:p w:rsidR="00990120" w:rsidRPr="00152D57" w:rsidRDefault="004A22E0">
      <w:pPr>
        <w:pStyle w:val="32"/>
        <w:tabs>
          <w:tab w:val="right" w:leader="dot" w:pos="10195"/>
        </w:tabs>
        <w:rPr>
          <w:rFonts w:ascii="Times New Roman" w:eastAsiaTheme="minorEastAsia" w:hAnsi="Times New Roman"/>
          <w:i w:val="0"/>
          <w:iCs w:val="0"/>
          <w:noProof/>
          <w:sz w:val="28"/>
          <w:szCs w:val="28"/>
        </w:rPr>
      </w:pPr>
      <w:hyperlink w:anchor="_Toc130285629" w:history="1">
        <w:r w:rsidR="00990120" w:rsidRPr="00152D57">
          <w:rPr>
            <w:rStyle w:val="ab"/>
            <w:rFonts w:ascii="Times New Roman" w:hAnsi="Times New Roman"/>
            <w:i w:val="0"/>
            <w:noProof/>
            <w:sz w:val="28"/>
            <w:szCs w:val="28"/>
          </w:rPr>
          <w:t>2.2.2 Повреждение насекомыми-вредителями</w:t>
        </w:r>
        <w:r w:rsidR="00990120" w:rsidRPr="00152D57">
          <w:rPr>
            <w:rFonts w:ascii="Times New Roman" w:hAnsi="Times New Roman"/>
            <w:i w:val="0"/>
            <w:noProof/>
            <w:webHidden/>
            <w:sz w:val="28"/>
            <w:szCs w:val="28"/>
          </w:rPr>
          <w:tab/>
        </w:r>
        <w:r w:rsidR="00D716BA" w:rsidRPr="00152D57">
          <w:rPr>
            <w:rFonts w:ascii="Times New Roman" w:hAnsi="Times New Roman"/>
            <w:i w:val="0"/>
            <w:noProof/>
            <w:webHidden/>
            <w:sz w:val="28"/>
            <w:szCs w:val="28"/>
          </w:rPr>
          <w:fldChar w:fldCharType="begin"/>
        </w:r>
        <w:r w:rsidR="00990120" w:rsidRPr="00152D57">
          <w:rPr>
            <w:rFonts w:ascii="Times New Roman" w:hAnsi="Times New Roman"/>
            <w:i w:val="0"/>
            <w:noProof/>
            <w:webHidden/>
            <w:sz w:val="28"/>
            <w:szCs w:val="28"/>
          </w:rPr>
          <w:instrText xml:space="preserve"> PAGEREF _Toc130285629 \h </w:instrText>
        </w:r>
        <w:r w:rsidR="00D716BA" w:rsidRPr="00152D57">
          <w:rPr>
            <w:rFonts w:ascii="Times New Roman" w:hAnsi="Times New Roman"/>
            <w:i w:val="0"/>
            <w:noProof/>
            <w:webHidden/>
            <w:sz w:val="28"/>
            <w:szCs w:val="28"/>
          </w:rPr>
        </w:r>
        <w:r w:rsidR="00D716BA" w:rsidRPr="00152D57">
          <w:rPr>
            <w:rFonts w:ascii="Times New Roman" w:hAnsi="Times New Roman"/>
            <w:i w:val="0"/>
            <w:noProof/>
            <w:webHidden/>
            <w:sz w:val="28"/>
            <w:szCs w:val="28"/>
          </w:rPr>
          <w:fldChar w:fldCharType="separate"/>
        </w:r>
        <w:r w:rsidR="00F40F8A">
          <w:rPr>
            <w:rFonts w:ascii="Times New Roman" w:hAnsi="Times New Roman"/>
            <w:i w:val="0"/>
            <w:noProof/>
            <w:webHidden/>
            <w:sz w:val="28"/>
            <w:szCs w:val="28"/>
          </w:rPr>
          <w:t>34</w:t>
        </w:r>
        <w:r w:rsidR="00D716BA" w:rsidRPr="00152D57">
          <w:rPr>
            <w:rFonts w:ascii="Times New Roman" w:hAnsi="Times New Roman"/>
            <w:i w:val="0"/>
            <w:noProof/>
            <w:webHidden/>
            <w:sz w:val="28"/>
            <w:szCs w:val="28"/>
          </w:rPr>
          <w:fldChar w:fldCharType="end"/>
        </w:r>
      </w:hyperlink>
    </w:p>
    <w:p w:rsidR="00990120" w:rsidRPr="00152D57" w:rsidRDefault="004A22E0">
      <w:pPr>
        <w:pStyle w:val="32"/>
        <w:tabs>
          <w:tab w:val="right" w:leader="dot" w:pos="10195"/>
        </w:tabs>
        <w:rPr>
          <w:rFonts w:ascii="Times New Roman" w:eastAsiaTheme="minorEastAsia" w:hAnsi="Times New Roman"/>
          <w:i w:val="0"/>
          <w:iCs w:val="0"/>
          <w:noProof/>
          <w:sz w:val="28"/>
          <w:szCs w:val="28"/>
        </w:rPr>
      </w:pPr>
      <w:hyperlink w:anchor="_Toc130285630" w:history="1">
        <w:r w:rsidR="00990120" w:rsidRPr="00152D57">
          <w:rPr>
            <w:rStyle w:val="ab"/>
            <w:rFonts w:ascii="Times New Roman" w:hAnsi="Times New Roman"/>
            <w:i w:val="0"/>
            <w:noProof/>
            <w:sz w:val="28"/>
            <w:szCs w:val="28"/>
          </w:rPr>
          <w:t>2.2.3 Неблагоприятные погодные условия и почвенно-климатические факторы</w:t>
        </w:r>
        <w:r w:rsidR="00990120" w:rsidRPr="00152D57">
          <w:rPr>
            <w:rFonts w:ascii="Times New Roman" w:hAnsi="Times New Roman"/>
            <w:i w:val="0"/>
            <w:noProof/>
            <w:webHidden/>
            <w:sz w:val="28"/>
            <w:szCs w:val="28"/>
          </w:rPr>
          <w:tab/>
        </w:r>
        <w:r w:rsidR="00D716BA" w:rsidRPr="00152D57">
          <w:rPr>
            <w:rFonts w:ascii="Times New Roman" w:hAnsi="Times New Roman"/>
            <w:i w:val="0"/>
            <w:noProof/>
            <w:webHidden/>
            <w:sz w:val="28"/>
            <w:szCs w:val="28"/>
          </w:rPr>
          <w:fldChar w:fldCharType="begin"/>
        </w:r>
        <w:r w:rsidR="00990120" w:rsidRPr="00152D57">
          <w:rPr>
            <w:rFonts w:ascii="Times New Roman" w:hAnsi="Times New Roman"/>
            <w:i w:val="0"/>
            <w:noProof/>
            <w:webHidden/>
            <w:sz w:val="28"/>
            <w:szCs w:val="28"/>
          </w:rPr>
          <w:instrText xml:space="preserve"> PAGEREF _Toc130285630 \h </w:instrText>
        </w:r>
        <w:r w:rsidR="00D716BA" w:rsidRPr="00152D57">
          <w:rPr>
            <w:rFonts w:ascii="Times New Roman" w:hAnsi="Times New Roman"/>
            <w:i w:val="0"/>
            <w:noProof/>
            <w:webHidden/>
            <w:sz w:val="28"/>
            <w:szCs w:val="28"/>
          </w:rPr>
        </w:r>
        <w:r w:rsidR="00D716BA" w:rsidRPr="00152D57">
          <w:rPr>
            <w:rFonts w:ascii="Times New Roman" w:hAnsi="Times New Roman"/>
            <w:i w:val="0"/>
            <w:noProof/>
            <w:webHidden/>
            <w:sz w:val="28"/>
            <w:szCs w:val="28"/>
          </w:rPr>
          <w:fldChar w:fldCharType="separate"/>
        </w:r>
        <w:r w:rsidR="00F40F8A">
          <w:rPr>
            <w:rFonts w:ascii="Times New Roman" w:hAnsi="Times New Roman"/>
            <w:i w:val="0"/>
            <w:noProof/>
            <w:webHidden/>
            <w:sz w:val="28"/>
            <w:szCs w:val="28"/>
          </w:rPr>
          <w:t>35</w:t>
        </w:r>
        <w:r w:rsidR="00D716BA" w:rsidRPr="00152D57">
          <w:rPr>
            <w:rFonts w:ascii="Times New Roman" w:hAnsi="Times New Roman"/>
            <w:i w:val="0"/>
            <w:noProof/>
            <w:webHidden/>
            <w:sz w:val="28"/>
            <w:szCs w:val="28"/>
          </w:rPr>
          <w:fldChar w:fldCharType="end"/>
        </w:r>
      </w:hyperlink>
    </w:p>
    <w:p w:rsidR="00990120" w:rsidRPr="00152D57" w:rsidRDefault="004A22E0">
      <w:pPr>
        <w:pStyle w:val="32"/>
        <w:tabs>
          <w:tab w:val="right" w:leader="dot" w:pos="10195"/>
        </w:tabs>
        <w:rPr>
          <w:rFonts w:ascii="Times New Roman" w:eastAsiaTheme="minorEastAsia" w:hAnsi="Times New Roman"/>
          <w:i w:val="0"/>
          <w:iCs w:val="0"/>
          <w:noProof/>
          <w:sz w:val="28"/>
          <w:szCs w:val="28"/>
        </w:rPr>
      </w:pPr>
      <w:hyperlink w:anchor="_Toc130285631" w:history="1">
        <w:r w:rsidR="00990120" w:rsidRPr="00152D57">
          <w:rPr>
            <w:rStyle w:val="ab"/>
            <w:rFonts w:ascii="Times New Roman" w:hAnsi="Times New Roman"/>
            <w:i w:val="0"/>
            <w:noProof/>
            <w:sz w:val="28"/>
            <w:szCs w:val="28"/>
          </w:rPr>
          <w:t>2.2.4 Поражение болезнями леса</w:t>
        </w:r>
        <w:r w:rsidR="00990120" w:rsidRPr="00152D57">
          <w:rPr>
            <w:rFonts w:ascii="Times New Roman" w:hAnsi="Times New Roman"/>
            <w:i w:val="0"/>
            <w:noProof/>
            <w:webHidden/>
            <w:sz w:val="28"/>
            <w:szCs w:val="28"/>
          </w:rPr>
          <w:tab/>
        </w:r>
        <w:r w:rsidR="00D716BA" w:rsidRPr="00152D57">
          <w:rPr>
            <w:rFonts w:ascii="Times New Roman" w:hAnsi="Times New Roman"/>
            <w:i w:val="0"/>
            <w:noProof/>
            <w:webHidden/>
            <w:sz w:val="28"/>
            <w:szCs w:val="28"/>
          </w:rPr>
          <w:fldChar w:fldCharType="begin"/>
        </w:r>
        <w:r w:rsidR="00990120" w:rsidRPr="00152D57">
          <w:rPr>
            <w:rFonts w:ascii="Times New Roman" w:hAnsi="Times New Roman"/>
            <w:i w:val="0"/>
            <w:noProof/>
            <w:webHidden/>
            <w:sz w:val="28"/>
            <w:szCs w:val="28"/>
          </w:rPr>
          <w:instrText xml:space="preserve"> PAGEREF _Toc130285631 \h </w:instrText>
        </w:r>
        <w:r w:rsidR="00D716BA" w:rsidRPr="00152D57">
          <w:rPr>
            <w:rFonts w:ascii="Times New Roman" w:hAnsi="Times New Roman"/>
            <w:i w:val="0"/>
            <w:noProof/>
            <w:webHidden/>
            <w:sz w:val="28"/>
            <w:szCs w:val="28"/>
          </w:rPr>
        </w:r>
        <w:r w:rsidR="00D716BA" w:rsidRPr="00152D57">
          <w:rPr>
            <w:rFonts w:ascii="Times New Roman" w:hAnsi="Times New Roman"/>
            <w:i w:val="0"/>
            <w:noProof/>
            <w:webHidden/>
            <w:sz w:val="28"/>
            <w:szCs w:val="28"/>
          </w:rPr>
          <w:fldChar w:fldCharType="separate"/>
        </w:r>
        <w:r w:rsidR="00F40F8A">
          <w:rPr>
            <w:rFonts w:ascii="Times New Roman" w:hAnsi="Times New Roman"/>
            <w:i w:val="0"/>
            <w:noProof/>
            <w:webHidden/>
            <w:sz w:val="28"/>
            <w:szCs w:val="28"/>
          </w:rPr>
          <w:t>47</w:t>
        </w:r>
        <w:r w:rsidR="00D716BA" w:rsidRPr="00152D57">
          <w:rPr>
            <w:rFonts w:ascii="Times New Roman" w:hAnsi="Times New Roman"/>
            <w:i w:val="0"/>
            <w:noProof/>
            <w:webHidden/>
            <w:sz w:val="28"/>
            <w:szCs w:val="28"/>
          </w:rPr>
          <w:fldChar w:fldCharType="end"/>
        </w:r>
      </w:hyperlink>
    </w:p>
    <w:p w:rsidR="00990120" w:rsidRPr="00152D57" w:rsidRDefault="004A22E0">
      <w:pPr>
        <w:pStyle w:val="32"/>
        <w:tabs>
          <w:tab w:val="right" w:leader="dot" w:pos="10195"/>
        </w:tabs>
        <w:rPr>
          <w:rFonts w:ascii="Times New Roman" w:eastAsiaTheme="minorEastAsia" w:hAnsi="Times New Roman"/>
          <w:i w:val="0"/>
          <w:iCs w:val="0"/>
          <w:noProof/>
          <w:sz w:val="28"/>
          <w:szCs w:val="28"/>
        </w:rPr>
      </w:pPr>
      <w:hyperlink w:anchor="_Toc130285632" w:history="1">
        <w:r w:rsidR="00990120" w:rsidRPr="00152D57">
          <w:rPr>
            <w:rStyle w:val="ab"/>
            <w:rFonts w:ascii="Times New Roman" w:hAnsi="Times New Roman"/>
            <w:i w:val="0"/>
            <w:noProof/>
            <w:sz w:val="28"/>
            <w:szCs w:val="28"/>
          </w:rPr>
          <w:t>2.2.5 Повреждение дикими животными</w:t>
        </w:r>
        <w:r w:rsidR="00990120" w:rsidRPr="00152D57">
          <w:rPr>
            <w:rFonts w:ascii="Times New Roman" w:hAnsi="Times New Roman"/>
            <w:i w:val="0"/>
            <w:noProof/>
            <w:webHidden/>
            <w:sz w:val="28"/>
            <w:szCs w:val="28"/>
          </w:rPr>
          <w:tab/>
        </w:r>
        <w:r w:rsidR="00D716BA" w:rsidRPr="00152D57">
          <w:rPr>
            <w:rFonts w:ascii="Times New Roman" w:hAnsi="Times New Roman"/>
            <w:i w:val="0"/>
            <w:noProof/>
            <w:webHidden/>
            <w:sz w:val="28"/>
            <w:szCs w:val="28"/>
          </w:rPr>
          <w:fldChar w:fldCharType="begin"/>
        </w:r>
        <w:r w:rsidR="00990120" w:rsidRPr="00152D57">
          <w:rPr>
            <w:rFonts w:ascii="Times New Roman" w:hAnsi="Times New Roman"/>
            <w:i w:val="0"/>
            <w:noProof/>
            <w:webHidden/>
            <w:sz w:val="28"/>
            <w:szCs w:val="28"/>
          </w:rPr>
          <w:instrText xml:space="preserve"> PAGEREF _Toc130285632 \h </w:instrText>
        </w:r>
        <w:r w:rsidR="00D716BA" w:rsidRPr="00152D57">
          <w:rPr>
            <w:rFonts w:ascii="Times New Roman" w:hAnsi="Times New Roman"/>
            <w:i w:val="0"/>
            <w:noProof/>
            <w:webHidden/>
            <w:sz w:val="28"/>
            <w:szCs w:val="28"/>
          </w:rPr>
        </w:r>
        <w:r w:rsidR="00D716BA" w:rsidRPr="00152D57">
          <w:rPr>
            <w:rFonts w:ascii="Times New Roman" w:hAnsi="Times New Roman"/>
            <w:i w:val="0"/>
            <w:noProof/>
            <w:webHidden/>
            <w:sz w:val="28"/>
            <w:szCs w:val="28"/>
          </w:rPr>
          <w:fldChar w:fldCharType="separate"/>
        </w:r>
        <w:r w:rsidR="00F40F8A">
          <w:rPr>
            <w:rFonts w:ascii="Times New Roman" w:hAnsi="Times New Roman"/>
            <w:i w:val="0"/>
            <w:noProof/>
            <w:webHidden/>
            <w:sz w:val="28"/>
            <w:szCs w:val="28"/>
          </w:rPr>
          <w:t>51</w:t>
        </w:r>
        <w:r w:rsidR="00D716BA" w:rsidRPr="00152D57">
          <w:rPr>
            <w:rFonts w:ascii="Times New Roman" w:hAnsi="Times New Roman"/>
            <w:i w:val="0"/>
            <w:noProof/>
            <w:webHidden/>
            <w:sz w:val="28"/>
            <w:szCs w:val="28"/>
          </w:rPr>
          <w:fldChar w:fldCharType="end"/>
        </w:r>
      </w:hyperlink>
    </w:p>
    <w:p w:rsidR="00990120" w:rsidRPr="00152D57" w:rsidRDefault="004A22E0">
      <w:pPr>
        <w:pStyle w:val="32"/>
        <w:tabs>
          <w:tab w:val="right" w:leader="dot" w:pos="10195"/>
        </w:tabs>
        <w:rPr>
          <w:rFonts w:ascii="Times New Roman" w:eastAsiaTheme="minorEastAsia" w:hAnsi="Times New Roman"/>
          <w:i w:val="0"/>
          <w:iCs w:val="0"/>
          <w:noProof/>
          <w:sz w:val="28"/>
          <w:szCs w:val="28"/>
        </w:rPr>
      </w:pPr>
      <w:hyperlink w:anchor="_Toc130285633" w:history="1">
        <w:r w:rsidR="00990120" w:rsidRPr="00152D57">
          <w:rPr>
            <w:rStyle w:val="ab"/>
            <w:rFonts w:ascii="Times New Roman" w:hAnsi="Times New Roman"/>
            <w:i w:val="0"/>
            <w:noProof/>
            <w:sz w:val="28"/>
            <w:szCs w:val="28"/>
          </w:rPr>
          <w:t>2.2.6 Антропогенные факторы</w:t>
        </w:r>
        <w:r w:rsidR="00990120" w:rsidRPr="00152D57">
          <w:rPr>
            <w:rFonts w:ascii="Times New Roman" w:hAnsi="Times New Roman"/>
            <w:i w:val="0"/>
            <w:noProof/>
            <w:webHidden/>
            <w:sz w:val="28"/>
            <w:szCs w:val="28"/>
          </w:rPr>
          <w:tab/>
        </w:r>
        <w:r w:rsidR="00D716BA" w:rsidRPr="00152D57">
          <w:rPr>
            <w:rFonts w:ascii="Times New Roman" w:hAnsi="Times New Roman"/>
            <w:i w:val="0"/>
            <w:noProof/>
            <w:webHidden/>
            <w:sz w:val="28"/>
            <w:szCs w:val="28"/>
          </w:rPr>
          <w:fldChar w:fldCharType="begin"/>
        </w:r>
        <w:r w:rsidR="00990120" w:rsidRPr="00152D57">
          <w:rPr>
            <w:rFonts w:ascii="Times New Roman" w:hAnsi="Times New Roman"/>
            <w:i w:val="0"/>
            <w:noProof/>
            <w:webHidden/>
            <w:sz w:val="28"/>
            <w:szCs w:val="28"/>
          </w:rPr>
          <w:instrText xml:space="preserve"> PAGEREF _Toc130285633 \h </w:instrText>
        </w:r>
        <w:r w:rsidR="00D716BA" w:rsidRPr="00152D57">
          <w:rPr>
            <w:rFonts w:ascii="Times New Roman" w:hAnsi="Times New Roman"/>
            <w:i w:val="0"/>
            <w:noProof/>
            <w:webHidden/>
            <w:sz w:val="28"/>
            <w:szCs w:val="28"/>
          </w:rPr>
        </w:r>
        <w:r w:rsidR="00D716BA" w:rsidRPr="00152D57">
          <w:rPr>
            <w:rFonts w:ascii="Times New Roman" w:hAnsi="Times New Roman"/>
            <w:i w:val="0"/>
            <w:noProof/>
            <w:webHidden/>
            <w:sz w:val="28"/>
            <w:szCs w:val="28"/>
          </w:rPr>
          <w:fldChar w:fldCharType="separate"/>
        </w:r>
        <w:r w:rsidR="00F40F8A">
          <w:rPr>
            <w:rFonts w:ascii="Times New Roman" w:hAnsi="Times New Roman"/>
            <w:i w:val="0"/>
            <w:noProof/>
            <w:webHidden/>
            <w:sz w:val="28"/>
            <w:szCs w:val="28"/>
          </w:rPr>
          <w:t>51</w:t>
        </w:r>
        <w:r w:rsidR="00D716BA" w:rsidRPr="00152D57">
          <w:rPr>
            <w:rFonts w:ascii="Times New Roman" w:hAnsi="Times New Roman"/>
            <w:i w:val="0"/>
            <w:noProof/>
            <w:webHidden/>
            <w:sz w:val="28"/>
            <w:szCs w:val="28"/>
          </w:rPr>
          <w:fldChar w:fldCharType="end"/>
        </w:r>
      </w:hyperlink>
    </w:p>
    <w:p w:rsidR="00990120" w:rsidRPr="00152D57" w:rsidRDefault="004A22E0">
      <w:pPr>
        <w:pStyle w:val="32"/>
        <w:tabs>
          <w:tab w:val="right" w:leader="dot" w:pos="10195"/>
        </w:tabs>
        <w:rPr>
          <w:rFonts w:ascii="Times New Roman" w:eastAsiaTheme="minorEastAsia" w:hAnsi="Times New Roman"/>
          <w:i w:val="0"/>
          <w:iCs w:val="0"/>
          <w:noProof/>
          <w:sz w:val="28"/>
          <w:szCs w:val="28"/>
        </w:rPr>
      </w:pPr>
      <w:hyperlink w:anchor="_Toc130285634" w:history="1">
        <w:r w:rsidR="00990120" w:rsidRPr="00152D57">
          <w:rPr>
            <w:rStyle w:val="ab"/>
            <w:rFonts w:ascii="Times New Roman" w:hAnsi="Times New Roman"/>
            <w:i w:val="0"/>
            <w:noProof/>
            <w:sz w:val="28"/>
            <w:szCs w:val="28"/>
          </w:rPr>
          <w:t>2.2.7 Непатогенные факторы</w:t>
        </w:r>
        <w:r w:rsidR="00990120" w:rsidRPr="00152D57">
          <w:rPr>
            <w:rFonts w:ascii="Times New Roman" w:hAnsi="Times New Roman"/>
            <w:i w:val="0"/>
            <w:noProof/>
            <w:webHidden/>
            <w:sz w:val="28"/>
            <w:szCs w:val="28"/>
          </w:rPr>
          <w:tab/>
        </w:r>
        <w:r w:rsidR="00D716BA" w:rsidRPr="00152D57">
          <w:rPr>
            <w:rFonts w:ascii="Times New Roman" w:hAnsi="Times New Roman"/>
            <w:i w:val="0"/>
            <w:noProof/>
            <w:webHidden/>
            <w:sz w:val="28"/>
            <w:szCs w:val="28"/>
          </w:rPr>
          <w:fldChar w:fldCharType="begin"/>
        </w:r>
        <w:r w:rsidR="00990120" w:rsidRPr="00152D57">
          <w:rPr>
            <w:rFonts w:ascii="Times New Roman" w:hAnsi="Times New Roman"/>
            <w:i w:val="0"/>
            <w:noProof/>
            <w:webHidden/>
            <w:sz w:val="28"/>
            <w:szCs w:val="28"/>
          </w:rPr>
          <w:instrText xml:space="preserve"> PAGEREF _Toc130285634 \h </w:instrText>
        </w:r>
        <w:r w:rsidR="00D716BA" w:rsidRPr="00152D57">
          <w:rPr>
            <w:rFonts w:ascii="Times New Roman" w:hAnsi="Times New Roman"/>
            <w:i w:val="0"/>
            <w:noProof/>
            <w:webHidden/>
            <w:sz w:val="28"/>
            <w:szCs w:val="28"/>
          </w:rPr>
        </w:r>
        <w:r w:rsidR="00D716BA" w:rsidRPr="00152D57">
          <w:rPr>
            <w:rFonts w:ascii="Times New Roman" w:hAnsi="Times New Roman"/>
            <w:i w:val="0"/>
            <w:noProof/>
            <w:webHidden/>
            <w:sz w:val="28"/>
            <w:szCs w:val="28"/>
          </w:rPr>
          <w:fldChar w:fldCharType="separate"/>
        </w:r>
        <w:r w:rsidR="00F40F8A">
          <w:rPr>
            <w:rFonts w:ascii="Times New Roman" w:hAnsi="Times New Roman"/>
            <w:i w:val="0"/>
            <w:noProof/>
            <w:webHidden/>
            <w:sz w:val="28"/>
            <w:szCs w:val="28"/>
          </w:rPr>
          <w:t>53</w:t>
        </w:r>
        <w:r w:rsidR="00D716BA" w:rsidRPr="00152D57">
          <w:rPr>
            <w:rFonts w:ascii="Times New Roman" w:hAnsi="Times New Roman"/>
            <w:i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35" w:history="1">
        <w:r w:rsidR="00990120" w:rsidRPr="00152D57">
          <w:rPr>
            <w:rStyle w:val="ab"/>
            <w:rFonts w:ascii="Times New Roman" w:hAnsi="Times New Roman"/>
            <w:iCs/>
            <w:smallCaps w:val="0"/>
            <w:noProof/>
            <w:sz w:val="28"/>
            <w:szCs w:val="28"/>
          </w:rPr>
          <w:t>2.3 Состояние несомкнувшихся лесных культур и молодняков</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_Toc130285635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53</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36" w:history="1">
        <w:r w:rsidR="00990120" w:rsidRPr="00152D57">
          <w:rPr>
            <w:rStyle w:val="ab"/>
            <w:rFonts w:ascii="Times New Roman" w:hAnsi="Times New Roman"/>
            <w:iCs/>
            <w:smallCaps w:val="0"/>
            <w:noProof/>
            <w:sz w:val="28"/>
            <w:szCs w:val="28"/>
          </w:rPr>
          <w:t>2.4 Санитарное состояние насаждений, расположенных на землях, заражённых радионуклидами (для субъектов Российской Федерации с наличием зон радиоактивного загрязнения земель лесного фонда)</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_Toc130285636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53</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14"/>
        <w:tabs>
          <w:tab w:val="right" w:leader="dot" w:pos="10195"/>
        </w:tabs>
        <w:rPr>
          <w:rFonts w:ascii="Times New Roman" w:eastAsiaTheme="minorEastAsia" w:hAnsi="Times New Roman"/>
          <w:b w:val="0"/>
          <w:bCs w:val="0"/>
          <w:caps w:val="0"/>
          <w:noProof/>
          <w:sz w:val="28"/>
          <w:szCs w:val="28"/>
        </w:rPr>
      </w:pPr>
      <w:hyperlink w:anchor="_Toc130285637" w:history="1">
        <w:r w:rsidR="00990120" w:rsidRPr="00152D57">
          <w:rPr>
            <w:rStyle w:val="ab"/>
            <w:rFonts w:ascii="Times New Roman" w:hAnsi="Times New Roman"/>
            <w:iCs/>
            <w:noProof/>
            <w:sz w:val="28"/>
            <w:szCs w:val="28"/>
          </w:rPr>
          <w:t xml:space="preserve">3 </w:t>
        </w:r>
        <w:r w:rsidR="00990120" w:rsidRPr="00152D57">
          <w:rPr>
            <w:rStyle w:val="ab"/>
            <w:rFonts w:ascii="Times New Roman" w:hAnsi="Times New Roman"/>
            <w:iCs/>
            <w:caps w:val="0"/>
            <w:noProof/>
            <w:sz w:val="28"/>
            <w:szCs w:val="28"/>
          </w:rPr>
          <w:t>Лесопатологическое состояние лесов</w:t>
        </w:r>
        <w:r w:rsidR="00990120" w:rsidRPr="00152D57">
          <w:rPr>
            <w:rFonts w:ascii="Times New Roman" w:hAnsi="Times New Roman"/>
            <w:noProof/>
            <w:webHidden/>
            <w:sz w:val="28"/>
            <w:szCs w:val="28"/>
          </w:rPr>
          <w:tab/>
        </w:r>
        <w:r w:rsidR="00D716BA" w:rsidRPr="00152D57">
          <w:rPr>
            <w:rFonts w:ascii="Times New Roman" w:hAnsi="Times New Roman"/>
            <w:noProof/>
            <w:webHidden/>
            <w:sz w:val="28"/>
            <w:szCs w:val="28"/>
          </w:rPr>
          <w:fldChar w:fldCharType="begin"/>
        </w:r>
        <w:r w:rsidR="00990120" w:rsidRPr="00152D57">
          <w:rPr>
            <w:rFonts w:ascii="Times New Roman" w:hAnsi="Times New Roman"/>
            <w:noProof/>
            <w:webHidden/>
            <w:sz w:val="28"/>
            <w:szCs w:val="28"/>
          </w:rPr>
          <w:instrText xml:space="preserve"> PAGEREF _Toc130285637 \h </w:instrText>
        </w:r>
        <w:r w:rsidR="00D716BA" w:rsidRPr="00152D57">
          <w:rPr>
            <w:rFonts w:ascii="Times New Roman" w:hAnsi="Times New Roman"/>
            <w:noProof/>
            <w:webHidden/>
            <w:sz w:val="28"/>
            <w:szCs w:val="28"/>
          </w:rPr>
        </w:r>
        <w:r w:rsidR="00D716BA" w:rsidRPr="00152D57">
          <w:rPr>
            <w:rFonts w:ascii="Times New Roman" w:hAnsi="Times New Roman"/>
            <w:noProof/>
            <w:webHidden/>
            <w:sz w:val="28"/>
            <w:szCs w:val="28"/>
          </w:rPr>
          <w:fldChar w:fldCharType="separate"/>
        </w:r>
        <w:r w:rsidR="00F40F8A">
          <w:rPr>
            <w:rFonts w:ascii="Times New Roman" w:hAnsi="Times New Roman"/>
            <w:noProof/>
            <w:webHidden/>
            <w:sz w:val="28"/>
            <w:szCs w:val="28"/>
          </w:rPr>
          <w:t>55</w:t>
        </w:r>
        <w:r w:rsidR="00D716BA" w:rsidRPr="00152D57">
          <w:rPr>
            <w:rFonts w:ascii="Times New Roman" w:hAnsi="Times New Roman"/>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38" w:history="1">
        <w:r w:rsidR="00990120" w:rsidRPr="00152D57">
          <w:rPr>
            <w:rStyle w:val="ab"/>
            <w:rFonts w:ascii="Times New Roman" w:hAnsi="Times New Roman"/>
            <w:iCs/>
            <w:smallCaps w:val="0"/>
            <w:noProof/>
            <w:sz w:val="28"/>
            <w:szCs w:val="28"/>
          </w:rPr>
          <w:t>3.1 Очаги вредных организмов</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_Toc130285638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56</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39" w:history="1">
        <w:r w:rsidR="00990120" w:rsidRPr="00152D57">
          <w:rPr>
            <w:rStyle w:val="ab"/>
            <w:rFonts w:ascii="Times New Roman" w:hAnsi="Times New Roman"/>
            <w:iCs/>
            <w:smallCaps w:val="0"/>
            <w:noProof/>
            <w:sz w:val="28"/>
            <w:szCs w:val="28"/>
          </w:rPr>
          <w:t>3.2 Очаги массового размножения вредителей леса</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_Toc130285639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59</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32"/>
        <w:tabs>
          <w:tab w:val="right" w:leader="dot" w:pos="10195"/>
        </w:tabs>
        <w:rPr>
          <w:rFonts w:ascii="Times New Roman" w:eastAsiaTheme="minorEastAsia" w:hAnsi="Times New Roman"/>
          <w:i w:val="0"/>
          <w:iCs w:val="0"/>
          <w:noProof/>
          <w:sz w:val="28"/>
          <w:szCs w:val="28"/>
        </w:rPr>
      </w:pPr>
      <w:hyperlink w:anchor="_Toc130285640" w:history="1">
        <w:r w:rsidR="00990120" w:rsidRPr="00152D57">
          <w:rPr>
            <w:rStyle w:val="ab"/>
            <w:rFonts w:ascii="Times New Roman" w:hAnsi="Times New Roman"/>
            <w:i w:val="0"/>
            <w:noProof/>
            <w:sz w:val="28"/>
            <w:szCs w:val="28"/>
          </w:rPr>
          <w:t>3.2.1 Очаги массового размножения хвоегрызущих вредителей</w:t>
        </w:r>
        <w:r w:rsidR="00990120" w:rsidRPr="00152D57">
          <w:rPr>
            <w:rFonts w:ascii="Times New Roman" w:hAnsi="Times New Roman"/>
            <w:i w:val="0"/>
            <w:noProof/>
            <w:webHidden/>
            <w:sz w:val="28"/>
            <w:szCs w:val="28"/>
          </w:rPr>
          <w:tab/>
        </w:r>
        <w:r w:rsidR="00D716BA" w:rsidRPr="00152D57">
          <w:rPr>
            <w:rFonts w:ascii="Times New Roman" w:hAnsi="Times New Roman"/>
            <w:i w:val="0"/>
            <w:noProof/>
            <w:webHidden/>
            <w:sz w:val="28"/>
            <w:szCs w:val="28"/>
          </w:rPr>
          <w:fldChar w:fldCharType="begin"/>
        </w:r>
        <w:r w:rsidR="00990120" w:rsidRPr="00152D57">
          <w:rPr>
            <w:rFonts w:ascii="Times New Roman" w:hAnsi="Times New Roman"/>
            <w:i w:val="0"/>
            <w:noProof/>
            <w:webHidden/>
            <w:sz w:val="28"/>
            <w:szCs w:val="28"/>
          </w:rPr>
          <w:instrText xml:space="preserve"> PAGEREF _Toc130285640 \h </w:instrText>
        </w:r>
        <w:r w:rsidR="00D716BA" w:rsidRPr="00152D57">
          <w:rPr>
            <w:rFonts w:ascii="Times New Roman" w:hAnsi="Times New Roman"/>
            <w:i w:val="0"/>
            <w:noProof/>
            <w:webHidden/>
            <w:sz w:val="28"/>
            <w:szCs w:val="28"/>
          </w:rPr>
        </w:r>
        <w:r w:rsidR="00D716BA" w:rsidRPr="00152D57">
          <w:rPr>
            <w:rFonts w:ascii="Times New Roman" w:hAnsi="Times New Roman"/>
            <w:i w:val="0"/>
            <w:noProof/>
            <w:webHidden/>
            <w:sz w:val="28"/>
            <w:szCs w:val="28"/>
          </w:rPr>
          <w:fldChar w:fldCharType="separate"/>
        </w:r>
        <w:r w:rsidR="00F40F8A">
          <w:rPr>
            <w:rFonts w:ascii="Times New Roman" w:hAnsi="Times New Roman"/>
            <w:i w:val="0"/>
            <w:noProof/>
            <w:webHidden/>
            <w:sz w:val="28"/>
            <w:szCs w:val="28"/>
          </w:rPr>
          <w:t>61</w:t>
        </w:r>
        <w:r w:rsidR="00D716BA" w:rsidRPr="00152D57">
          <w:rPr>
            <w:rFonts w:ascii="Times New Roman" w:hAnsi="Times New Roman"/>
            <w:i w:val="0"/>
            <w:noProof/>
            <w:webHidden/>
            <w:sz w:val="28"/>
            <w:szCs w:val="28"/>
          </w:rPr>
          <w:fldChar w:fldCharType="end"/>
        </w:r>
      </w:hyperlink>
    </w:p>
    <w:p w:rsidR="00990120" w:rsidRPr="00152D57" w:rsidRDefault="004A22E0">
      <w:pPr>
        <w:pStyle w:val="32"/>
        <w:tabs>
          <w:tab w:val="right" w:leader="dot" w:pos="10195"/>
        </w:tabs>
        <w:rPr>
          <w:rFonts w:ascii="Times New Roman" w:eastAsiaTheme="minorEastAsia" w:hAnsi="Times New Roman"/>
          <w:i w:val="0"/>
          <w:iCs w:val="0"/>
          <w:noProof/>
          <w:sz w:val="28"/>
          <w:szCs w:val="28"/>
        </w:rPr>
      </w:pPr>
      <w:hyperlink w:anchor="_Toc130285641" w:history="1">
        <w:r w:rsidR="00990120" w:rsidRPr="00152D57">
          <w:rPr>
            <w:rStyle w:val="ab"/>
            <w:rFonts w:ascii="Times New Roman" w:hAnsi="Times New Roman"/>
            <w:i w:val="0"/>
            <w:noProof/>
            <w:sz w:val="28"/>
            <w:szCs w:val="28"/>
          </w:rPr>
          <w:t>3.2.2 Очаги массового размножения листогрызущих вредителей</w:t>
        </w:r>
        <w:r w:rsidR="00990120" w:rsidRPr="00152D57">
          <w:rPr>
            <w:rFonts w:ascii="Times New Roman" w:hAnsi="Times New Roman"/>
            <w:i w:val="0"/>
            <w:noProof/>
            <w:webHidden/>
            <w:sz w:val="28"/>
            <w:szCs w:val="28"/>
          </w:rPr>
          <w:tab/>
        </w:r>
        <w:r w:rsidR="00D716BA" w:rsidRPr="00152D57">
          <w:rPr>
            <w:rFonts w:ascii="Times New Roman" w:hAnsi="Times New Roman"/>
            <w:i w:val="0"/>
            <w:noProof/>
            <w:webHidden/>
            <w:sz w:val="28"/>
            <w:szCs w:val="28"/>
          </w:rPr>
          <w:fldChar w:fldCharType="begin"/>
        </w:r>
        <w:r w:rsidR="00990120" w:rsidRPr="00152D57">
          <w:rPr>
            <w:rFonts w:ascii="Times New Roman" w:hAnsi="Times New Roman"/>
            <w:i w:val="0"/>
            <w:noProof/>
            <w:webHidden/>
            <w:sz w:val="28"/>
            <w:szCs w:val="28"/>
          </w:rPr>
          <w:instrText xml:space="preserve"> PAGEREF _Toc130285641 \h </w:instrText>
        </w:r>
        <w:r w:rsidR="00D716BA" w:rsidRPr="00152D57">
          <w:rPr>
            <w:rFonts w:ascii="Times New Roman" w:hAnsi="Times New Roman"/>
            <w:i w:val="0"/>
            <w:noProof/>
            <w:webHidden/>
            <w:sz w:val="28"/>
            <w:szCs w:val="28"/>
          </w:rPr>
        </w:r>
        <w:r w:rsidR="00D716BA" w:rsidRPr="00152D57">
          <w:rPr>
            <w:rFonts w:ascii="Times New Roman" w:hAnsi="Times New Roman"/>
            <w:i w:val="0"/>
            <w:noProof/>
            <w:webHidden/>
            <w:sz w:val="28"/>
            <w:szCs w:val="28"/>
          </w:rPr>
          <w:fldChar w:fldCharType="separate"/>
        </w:r>
        <w:r w:rsidR="00F40F8A">
          <w:rPr>
            <w:rFonts w:ascii="Times New Roman" w:hAnsi="Times New Roman"/>
            <w:i w:val="0"/>
            <w:noProof/>
            <w:webHidden/>
            <w:sz w:val="28"/>
            <w:szCs w:val="28"/>
          </w:rPr>
          <w:t>61</w:t>
        </w:r>
        <w:r w:rsidR="00D716BA" w:rsidRPr="00152D57">
          <w:rPr>
            <w:rFonts w:ascii="Times New Roman" w:hAnsi="Times New Roman"/>
            <w:i w:val="0"/>
            <w:noProof/>
            <w:webHidden/>
            <w:sz w:val="28"/>
            <w:szCs w:val="28"/>
          </w:rPr>
          <w:fldChar w:fldCharType="end"/>
        </w:r>
      </w:hyperlink>
    </w:p>
    <w:p w:rsidR="00990120" w:rsidRPr="00152D57" w:rsidRDefault="004A22E0">
      <w:pPr>
        <w:pStyle w:val="32"/>
        <w:tabs>
          <w:tab w:val="right" w:leader="dot" w:pos="10195"/>
        </w:tabs>
        <w:rPr>
          <w:rFonts w:ascii="Times New Roman" w:eastAsiaTheme="minorEastAsia" w:hAnsi="Times New Roman"/>
          <w:i w:val="0"/>
          <w:iCs w:val="0"/>
          <w:noProof/>
          <w:sz w:val="28"/>
          <w:szCs w:val="28"/>
        </w:rPr>
      </w:pPr>
      <w:hyperlink w:anchor="_Toc130285642" w:history="1">
        <w:r w:rsidR="00990120" w:rsidRPr="00152D57">
          <w:rPr>
            <w:rStyle w:val="ab"/>
            <w:rFonts w:ascii="Times New Roman" w:hAnsi="Times New Roman"/>
            <w:i w:val="0"/>
            <w:noProof/>
            <w:sz w:val="28"/>
            <w:szCs w:val="28"/>
          </w:rPr>
          <w:t>3.2.3. Очаги массового размножения иных групп вредителей леса</w:t>
        </w:r>
        <w:r w:rsidR="00990120" w:rsidRPr="00152D57">
          <w:rPr>
            <w:rFonts w:ascii="Times New Roman" w:hAnsi="Times New Roman"/>
            <w:i w:val="0"/>
            <w:noProof/>
            <w:webHidden/>
            <w:sz w:val="28"/>
            <w:szCs w:val="28"/>
          </w:rPr>
          <w:tab/>
        </w:r>
        <w:r w:rsidR="00D716BA" w:rsidRPr="00152D57">
          <w:rPr>
            <w:rFonts w:ascii="Times New Roman" w:hAnsi="Times New Roman"/>
            <w:i w:val="0"/>
            <w:noProof/>
            <w:webHidden/>
            <w:sz w:val="28"/>
            <w:szCs w:val="28"/>
          </w:rPr>
          <w:fldChar w:fldCharType="begin"/>
        </w:r>
        <w:r w:rsidR="00990120" w:rsidRPr="00152D57">
          <w:rPr>
            <w:rFonts w:ascii="Times New Roman" w:hAnsi="Times New Roman"/>
            <w:i w:val="0"/>
            <w:noProof/>
            <w:webHidden/>
            <w:sz w:val="28"/>
            <w:szCs w:val="28"/>
          </w:rPr>
          <w:instrText xml:space="preserve"> PAGEREF _Toc130285642 \h </w:instrText>
        </w:r>
        <w:r w:rsidR="00D716BA" w:rsidRPr="00152D57">
          <w:rPr>
            <w:rFonts w:ascii="Times New Roman" w:hAnsi="Times New Roman"/>
            <w:i w:val="0"/>
            <w:noProof/>
            <w:webHidden/>
            <w:sz w:val="28"/>
            <w:szCs w:val="28"/>
          </w:rPr>
        </w:r>
        <w:r w:rsidR="00D716BA" w:rsidRPr="00152D57">
          <w:rPr>
            <w:rFonts w:ascii="Times New Roman" w:hAnsi="Times New Roman"/>
            <w:i w:val="0"/>
            <w:noProof/>
            <w:webHidden/>
            <w:sz w:val="28"/>
            <w:szCs w:val="28"/>
          </w:rPr>
          <w:fldChar w:fldCharType="separate"/>
        </w:r>
        <w:r w:rsidR="00F40F8A">
          <w:rPr>
            <w:rFonts w:ascii="Times New Roman" w:hAnsi="Times New Roman"/>
            <w:i w:val="0"/>
            <w:noProof/>
            <w:webHidden/>
            <w:sz w:val="28"/>
            <w:szCs w:val="28"/>
          </w:rPr>
          <w:t>63</w:t>
        </w:r>
        <w:r w:rsidR="00D716BA" w:rsidRPr="00152D57">
          <w:rPr>
            <w:rFonts w:ascii="Times New Roman" w:hAnsi="Times New Roman"/>
            <w:i w:val="0"/>
            <w:noProof/>
            <w:webHidden/>
            <w:sz w:val="28"/>
            <w:szCs w:val="28"/>
          </w:rPr>
          <w:fldChar w:fldCharType="end"/>
        </w:r>
      </w:hyperlink>
    </w:p>
    <w:p w:rsidR="00990120" w:rsidRPr="00152D57" w:rsidRDefault="004A22E0">
      <w:pPr>
        <w:pStyle w:val="41"/>
        <w:tabs>
          <w:tab w:val="right" w:leader="dot" w:pos="10195"/>
        </w:tabs>
        <w:rPr>
          <w:rFonts w:ascii="Times New Roman" w:eastAsiaTheme="minorEastAsia" w:hAnsi="Times New Roman"/>
          <w:noProof/>
          <w:sz w:val="28"/>
          <w:szCs w:val="28"/>
        </w:rPr>
      </w:pPr>
      <w:hyperlink w:anchor="_Toc130285643" w:history="1">
        <w:r w:rsidR="00990120" w:rsidRPr="00152D57">
          <w:rPr>
            <w:rStyle w:val="ab"/>
            <w:rFonts w:ascii="Times New Roman" w:hAnsi="Times New Roman"/>
            <w:noProof/>
            <w:sz w:val="28"/>
            <w:szCs w:val="28"/>
          </w:rPr>
          <w:t>3.2.3.1 Очаги стволовых вредителей</w:t>
        </w:r>
        <w:r w:rsidR="00990120" w:rsidRPr="00152D57">
          <w:rPr>
            <w:rFonts w:ascii="Times New Roman" w:hAnsi="Times New Roman"/>
            <w:noProof/>
            <w:webHidden/>
            <w:sz w:val="28"/>
            <w:szCs w:val="28"/>
          </w:rPr>
          <w:tab/>
        </w:r>
        <w:r w:rsidR="00D716BA" w:rsidRPr="00152D57">
          <w:rPr>
            <w:rFonts w:ascii="Times New Roman" w:hAnsi="Times New Roman"/>
            <w:noProof/>
            <w:webHidden/>
            <w:sz w:val="28"/>
            <w:szCs w:val="28"/>
          </w:rPr>
          <w:fldChar w:fldCharType="begin"/>
        </w:r>
        <w:r w:rsidR="00990120" w:rsidRPr="00152D57">
          <w:rPr>
            <w:rFonts w:ascii="Times New Roman" w:hAnsi="Times New Roman"/>
            <w:noProof/>
            <w:webHidden/>
            <w:sz w:val="28"/>
            <w:szCs w:val="28"/>
          </w:rPr>
          <w:instrText xml:space="preserve"> PAGEREF _Toc130285643 \h </w:instrText>
        </w:r>
        <w:r w:rsidR="00D716BA" w:rsidRPr="00152D57">
          <w:rPr>
            <w:rFonts w:ascii="Times New Roman" w:hAnsi="Times New Roman"/>
            <w:noProof/>
            <w:webHidden/>
            <w:sz w:val="28"/>
            <w:szCs w:val="28"/>
          </w:rPr>
        </w:r>
        <w:r w:rsidR="00D716BA" w:rsidRPr="00152D57">
          <w:rPr>
            <w:rFonts w:ascii="Times New Roman" w:hAnsi="Times New Roman"/>
            <w:noProof/>
            <w:webHidden/>
            <w:sz w:val="28"/>
            <w:szCs w:val="28"/>
          </w:rPr>
          <w:fldChar w:fldCharType="separate"/>
        </w:r>
        <w:r w:rsidR="00F40F8A">
          <w:rPr>
            <w:rFonts w:ascii="Times New Roman" w:hAnsi="Times New Roman"/>
            <w:noProof/>
            <w:webHidden/>
            <w:sz w:val="28"/>
            <w:szCs w:val="28"/>
          </w:rPr>
          <w:t>64</w:t>
        </w:r>
        <w:r w:rsidR="00D716BA" w:rsidRPr="00152D57">
          <w:rPr>
            <w:rFonts w:ascii="Times New Roman" w:hAnsi="Times New Roman"/>
            <w:noProof/>
            <w:webHidden/>
            <w:sz w:val="28"/>
            <w:szCs w:val="28"/>
          </w:rPr>
          <w:fldChar w:fldCharType="end"/>
        </w:r>
      </w:hyperlink>
    </w:p>
    <w:p w:rsidR="00990120" w:rsidRPr="00152D57" w:rsidRDefault="004A22E0">
      <w:pPr>
        <w:pStyle w:val="41"/>
        <w:tabs>
          <w:tab w:val="right" w:leader="dot" w:pos="10195"/>
        </w:tabs>
        <w:rPr>
          <w:rFonts w:ascii="Times New Roman" w:eastAsiaTheme="minorEastAsia" w:hAnsi="Times New Roman"/>
          <w:noProof/>
          <w:sz w:val="28"/>
          <w:szCs w:val="28"/>
        </w:rPr>
      </w:pPr>
      <w:hyperlink w:anchor="_Toc130285644" w:history="1">
        <w:r w:rsidR="00990120" w:rsidRPr="00152D57">
          <w:rPr>
            <w:rStyle w:val="ab"/>
            <w:rFonts w:ascii="Times New Roman" w:hAnsi="Times New Roman"/>
            <w:noProof/>
            <w:sz w:val="28"/>
            <w:szCs w:val="28"/>
          </w:rPr>
          <w:t>3.2.3.2 Очаги прочих видов иных групп вредителей леса</w:t>
        </w:r>
        <w:r w:rsidR="00990120" w:rsidRPr="00152D57">
          <w:rPr>
            <w:rFonts w:ascii="Times New Roman" w:hAnsi="Times New Roman"/>
            <w:noProof/>
            <w:webHidden/>
            <w:sz w:val="28"/>
            <w:szCs w:val="28"/>
          </w:rPr>
          <w:tab/>
        </w:r>
        <w:r w:rsidR="00D716BA" w:rsidRPr="00152D57">
          <w:rPr>
            <w:rFonts w:ascii="Times New Roman" w:hAnsi="Times New Roman"/>
            <w:noProof/>
            <w:webHidden/>
            <w:sz w:val="28"/>
            <w:szCs w:val="28"/>
          </w:rPr>
          <w:fldChar w:fldCharType="begin"/>
        </w:r>
        <w:r w:rsidR="00990120" w:rsidRPr="00152D57">
          <w:rPr>
            <w:rFonts w:ascii="Times New Roman" w:hAnsi="Times New Roman"/>
            <w:noProof/>
            <w:webHidden/>
            <w:sz w:val="28"/>
            <w:szCs w:val="28"/>
          </w:rPr>
          <w:instrText xml:space="preserve"> PAGEREF _Toc130285644 \h </w:instrText>
        </w:r>
        <w:r w:rsidR="00D716BA" w:rsidRPr="00152D57">
          <w:rPr>
            <w:rFonts w:ascii="Times New Roman" w:hAnsi="Times New Roman"/>
            <w:noProof/>
            <w:webHidden/>
            <w:sz w:val="28"/>
            <w:szCs w:val="28"/>
          </w:rPr>
        </w:r>
        <w:r w:rsidR="00D716BA" w:rsidRPr="00152D57">
          <w:rPr>
            <w:rFonts w:ascii="Times New Roman" w:hAnsi="Times New Roman"/>
            <w:noProof/>
            <w:webHidden/>
            <w:sz w:val="28"/>
            <w:szCs w:val="28"/>
          </w:rPr>
          <w:fldChar w:fldCharType="separate"/>
        </w:r>
        <w:r w:rsidR="00F40F8A">
          <w:rPr>
            <w:rFonts w:ascii="Times New Roman" w:hAnsi="Times New Roman"/>
            <w:noProof/>
            <w:webHidden/>
            <w:sz w:val="28"/>
            <w:szCs w:val="28"/>
          </w:rPr>
          <w:t>64</w:t>
        </w:r>
        <w:r w:rsidR="00D716BA" w:rsidRPr="00152D57">
          <w:rPr>
            <w:rFonts w:ascii="Times New Roman" w:hAnsi="Times New Roman"/>
            <w:noProof/>
            <w:webHidden/>
            <w:sz w:val="28"/>
            <w:szCs w:val="28"/>
          </w:rPr>
          <w:fldChar w:fldCharType="end"/>
        </w:r>
      </w:hyperlink>
    </w:p>
    <w:p w:rsidR="00990120" w:rsidRPr="00152D57" w:rsidRDefault="004A22E0">
      <w:pPr>
        <w:pStyle w:val="32"/>
        <w:tabs>
          <w:tab w:val="right" w:leader="dot" w:pos="10195"/>
        </w:tabs>
        <w:rPr>
          <w:rFonts w:ascii="Times New Roman" w:eastAsiaTheme="minorEastAsia" w:hAnsi="Times New Roman"/>
          <w:i w:val="0"/>
          <w:iCs w:val="0"/>
          <w:noProof/>
          <w:sz w:val="28"/>
          <w:szCs w:val="28"/>
        </w:rPr>
      </w:pPr>
      <w:hyperlink w:anchor="_Toc130285645" w:history="1">
        <w:r w:rsidR="00990120" w:rsidRPr="00152D57">
          <w:rPr>
            <w:rStyle w:val="ab"/>
            <w:rFonts w:ascii="Times New Roman" w:hAnsi="Times New Roman"/>
            <w:i w:val="0"/>
            <w:noProof/>
            <w:sz w:val="28"/>
            <w:szCs w:val="28"/>
          </w:rPr>
          <w:t>3.2.4 Очаги карантинных и инвазивных видов вредителей леса</w:t>
        </w:r>
        <w:r w:rsidR="00990120" w:rsidRPr="00152D57">
          <w:rPr>
            <w:rFonts w:ascii="Times New Roman" w:hAnsi="Times New Roman"/>
            <w:i w:val="0"/>
            <w:noProof/>
            <w:webHidden/>
            <w:sz w:val="28"/>
            <w:szCs w:val="28"/>
          </w:rPr>
          <w:tab/>
        </w:r>
        <w:r w:rsidR="00D716BA" w:rsidRPr="00152D57">
          <w:rPr>
            <w:rFonts w:ascii="Times New Roman" w:hAnsi="Times New Roman"/>
            <w:i w:val="0"/>
            <w:noProof/>
            <w:webHidden/>
            <w:sz w:val="28"/>
            <w:szCs w:val="28"/>
          </w:rPr>
          <w:fldChar w:fldCharType="begin"/>
        </w:r>
        <w:r w:rsidR="00990120" w:rsidRPr="00152D57">
          <w:rPr>
            <w:rFonts w:ascii="Times New Roman" w:hAnsi="Times New Roman"/>
            <w:i w:val="0"/>
            <w:noProof/>
            <w:webHidden/>
            <w:sz w:val="28"/>
            <w:szCs w:val="28"/>
          </w:rPr>
          <w:instrText xml:space="preserve"> PAGEREF _Toc130285645 \h </w:instrText>
        </w:r>
        <w:r w:rsidR="00D716BA" w:rsidRPr="00152D57">
          <w:rPr>
            <w:rFonts w:ascii="Times New Roman" w:hAnsi="Times New Roman"/>
            <w:i w:val="0"/>
            <w:noProof/>
            <w:webHidden/>
            <w:sz w:val="28"/>
            <w:szCs w:val="28"/>
          </w:rPr>
        </w:r>
        <w:r w:rsidR="00D716BA" w:rsidRPr="00152D57">
          <w:rPr>
            <w:rFonts w:ascii="Times New Roman" w:hAnsi="Times New Roman"/>
            <w:i w:val="0"/>
            <w:noProof/>
            <w:webHidden/>
            <w:sz w:val="28"/>
            <w:szCs w:val="28"/>
          </w:rPr>
          <w:fldChar w:fldCharType="separate"/>
        </w:r>
        <w:r w:rsidR="00F40F8A">
          <w:rPr>
            <w:rFonts w:ascii="Times New Roman" w:hAnsi="Times New Roman"/>
            <w:i w:val="0"/>
            <w:noProof/>
            <w:webHidden/>
            <w:sz w:val="28"/>
            <w:szCs w:val="28"/>
          </w:rPr>
          <w:t>64</w:t>
        </w:r>
        <w:r w:rsidR="00D716BA" w:rsidRPr="00152D57">
          <w:rPr>
            <w:rFonts w:ascii="Times New Roman" w:hAnsi="Times New Roman"/>
            <w:i w:val="0"/>
            <w:noProof/>
            <w:webHidden/>
            <w:sz w:val="28"/>
            <w:szCs w:val="28"/>
          </w:rPr>
          <w:fldChar w:fldCharType="end"/>
        </w:r>
      </w:hyperlink>
    </w:p>
    <w:p w:rsidR="00990120" w:rsidRPr="00152D57" w:rsidRDefault="004A22E0">
      <w:pPr>
        <w:pStyle w:val="28"/>
        <w:tabs>
          <w:tab w:val="right" w:leader="dot" w:pos="10195"/>
        </w:tabs>
        <w:rPr>
          <w:rFonts w:ascii="Times New Roman" w:eastAsiaTheme="minorEastAsia" w:hAnsi="Times New Roman"/>
          <w:smallCaps w:val="0"/>
          <w:noProof/>
          <w:sz w:val="28"/>
          <w:szCs w:val="28"/>
        </w:rPr>
      </w:pPr>
      <w:hyperlink w:anchor="_Toc130285646" w:history="1">
        <w:r w:rsidR="00990120" w:rsidRPr="00152D57">
          <w:rPr>
            <w:rStyle w:val="ab"/>
            <w:rFonts w:ascii="Times New Roman" w:hAnsi="Times New Roman"/>
            <w:noProof/>
            <w:sz w:val="28"/>
            <w:szCs w:val="28"/>
          </w:rPr>
          <w:t>3.3.</w:t>
        </w:r>
        <w:r w:rsidR="00990120" w:rsidRPr="00152D57">
          <w:rPr>
            <w:rStyle w:val="ab"/>
            <w:rFonts w:ascii="Times New Roman" w:hAnsi="Times New Roman"/>
            <w:iCs/>
            <w:smallCaps w:val="0"/>
            <w:noProof/>
            <w:sz w:val="28"/>
            <w:szCs w:val="28"/>
          </w:rPr>
          <w:t xml:space="preserve"> Очаги болезней леса</w:t>
        </w:r>
        <w:r w:rsidR="00990120" w:rsidRPr="00152D57">
          <w:rPr>
            <w:rFonts w:ascii="Times New Roman" w:hAnsi="Times New Roman"/>
            <w:noProof/>
            <w:webHidden/>
            <w:sz w:val="28"/>
            <w:szCs w:val="28"/>
          </w:rPr>
          <w:tab/>
        </w:r>
        <w:r w:rsidR="00D716BA" w:rsidRPr="00152D57">
          <w:rPr>
            <w:rFonts w:ascii="Times New Roman" w:hAnsi="Times New Roman"/>
            <w:noProof/>
            <w:webHidden/>
            <w:sz w:val="28"/>
            <w:szCs w:val="28"/>
          </w:rPr>
          <w:fldChar w:fldCharType="begin"/>
        </w:r>
        <w:r w:rsidR="00990120" w:rsidRPr="00152D57">
          <w:rPr>
            <w:rFonts w:ascii="Times New Roman" w:hAnsi="Times New Roman"/>
            <w:noProof/>
            <w:webHidden/>
            <w:sz w:val="28"/>
            <w:szCs w:val="28"/>
          </w:rPr>
          <w:instrText xml:space="preserve"> PAGEREF _Toc130285646 \h </w:instrText>
        </w:r>
        <w:r w:rsidR="00D716BA" w:rsidRPr="00152D57">
          <w:rPr>
            <w:rFonts w:ascii="Times New Roman" w:hAnsi="Times New Roman"/>
            <w:noProof/>
            <w:webHidden/>
            <w:sz w:val="28"/>
            <w:szCs w:val="28"/>
          </w:rPr>
        </w:r>
        <w:r w:rsidR="00D716BA" w:rsidRPr="00152D57">
          <w:rPr>
            <w:rFonts w:ascii="Times New Roman" w:hAnsi="Times New Roman"/>
            <w:noProof/>
            <w:webHidden/>
            <w:sz w:val="28"/>
            <w:szCs w:val="28"/>
          </w:rPr>
          <w:fldChar w:fldCharType="separate"/>
        </w:r>
        <w:r w:rsidR="00F40F8A">
          <w:rPr>
            <w:rFonts w:ascii="Times New Roman" w:hAnsi="Times New Roman"/>
            <w:noProof/>
            <w:webHidden/>
            <w:sz w:val="28"/>
            <w:szCs w:val="28"/>
          </w:rPr>
          <w:t>65</w:t>
        </w:r>
        <w:r w:rsidR="00D716BA" w:rsidRPr="00152D57">
          <w:rPr>
            <w:rFonts w:ascii="Times New Roman" w:hAnsi="Times New Roman"/>
            <w:noProof/>
            <w:webHidden/>
            <w:sz w:val="28"/>
            <w:szCs w:val="28"/>
          </w:rPr>
          <w:fldChar w:fldCharType="end"/>
        </w:r>
      </w:hyperlink>
    </w:p>
    <w:p w:rsidR="00990120" w:rsidRPr="00152D57" w:rsidRDefault="004A22E0">
      <w:pPr>
        <w:pStyle w:val="32"/>
        <w:tabs>
          <w:tab w:val="right" w:leader="dot" w:pos="10195"/>
        </w:tabs>
        <w:rPr>
          <w:rFonts w:ascii="Times New Roman" w:eastAsiaTheme="minorEastAsia" w:hAnsi="Times New Roman"/>
          <w:i w:val="0"/>
          <w:iCs w:val="0"/>
          <w:noProof/>
          <w:sz w:val="28"/>
          <w:szCs w:val="28"/>
        </w:rPr>
      </w:pPr>
      <w:hyperlink w:anchor="_Toc130285647" w:history="1">
        <w:r w:rsidR="00990120" w:rsidRPr="00152D57">
          <w:rPr>
            <w:rStyle w:val="ab"/>
            <w:rFonts w:ascii="Times New Roman" w:hAnsi="Times New Roman"/>
            <w:i w:val="0"/>
            <w:noProof/>
            <w:sz w:val="28"/>
            <w:szCs w:val="28"/>
          </w:rPr>
          <w:t>3.3.1 Болезни лесных насаждений</w:t>
        </w:r>
        <w:r w:rsidR="00990120" w:rsidRPr="00152D57">
          <w:rPr>
            <w:rFonts w:ascii="Times New Roman" w:hAnsi="Times New Roman"/>
            <w:i w:val="0"/>
            <w:noProof/>
            <w:webHidden/>
            <w:sz w:val="28"/>
            <w:szCs w:val="28"/>
          </w:rPr>
          <w:tab/>
        </w:r>
        <w:r w:rsidR="00D716BA" w:rsidRPr="00152D57">
          <w:rPr>
            <w:rFonts w:ascii="Times New Roman" w:hAnsi="Times New Roman"/>
            <w:i w:val="0"/>
            <w:noProof/>
            <w:webHidden/>
            <w:sz w:val="28"/>
            <w:szCs w:val="28"/>
          </w:rPr>
          <w:fldChar w:fldCharType="begin"/>
        </w:r>
        <w:r w:rsidR="00990120" w:rsidRPr="00152D57">
          <w:rPr>
            <w:rFonts w:ascii="Times New Roman" w:hAnsi="Times New Roman"/>
            <w:i w:val="0"/>
            <w:noProof/>
            <w:webHidden/>
            <w:sz w:val="28"/>
            <w:szCs w:val="28"/>
          </w:rPr>
          <w:instrText xml:space="preserve"> PAGEREF _Toc130285647 \h </w:instrText>
        </w:r>
        <w:r w:rsidR="00D716BA" w:rsidRPr="00152D57">
          <w:rPr>
            <w:rFonts w:ascii="Times New Roman" w:hAnsi="Times New Roman"/>
            <w:i w:val="0"/>
            <w:noProof/>
            <w:webHidden/>
            <w:sz w:val="28"/>
            <w:szCs w:val="28"/>
          </w:rPr>
        </w:r>
        <w:r w:rsidR="00D716BA" w:rsidRPr="00152D57">
          <w:rPr>
            <w:rFonts w:ascii="Times New Roman" w:hAnsi="Times New Roman"/>
            <w:i w:val="0"/>
            <w:noProof/>
            <w:webHidden/>
            <w:sz w:val="28"/>
            <w:szCs w:val="28"/>
          </w:rPr>
          <w:fldChar w:fldCharType="separate"/>
        </w:r>
        <w:r w:rsidR="00F40F8A">
          <w:rPr>
            <w:rFonts w:ascii="Times New Roman" w:hAnsi="Times New Roman"/>
            <w:i w:val="0"/>
            <w:noProof/>
            <w:webHidden/>
            <w:sz w:val="28"/>
            <w:szCs w:val="28"/>
          </w:rPr>
          <w:t>65</w:t>
        </w:r>
        <w:r w:rsidR="00D716BA" w:rsidRPr="00152D57">
          <w:rPr>
            <w:rFonts w:ascii="Times New Roman" w:hAnsi="Times New Roman"/>
            <w:i w:val="0"/>
            <w:noProof/>
            <w:webHidden/>
            <w:sz w:val="28"/>
            <w:szCs w:val="28"/>
          </w:rPr>
          <w:fldChar w:fldCharType="end"/>
        </w:r>
      </w:hyperlink>
    </w:p>
    <w:p w:rsidR="00990120" w:rsidRPr="00152D57" w:rsidRDefault="004A22E0">
      <w:pPr>
        <w:pStyle w:val="32"/>
        <w:tabs>
          <w:tab w:val="right" w:leader="dot" w:pos="10195"/>
        </w:tabs>
        <w:rPr>
          <w:rFonts w:ascii="Times New Roman" w:eastAsiaTheme="minorEastAsia" w:hAnsi="Times New Roman"/>
          <w:i w:val="0"/>
          <w:iCs w:val="0"/>
          <w:noProof/>
          <w:sz w:val="28"/>
          <w:szCs w:val="28"/>
        </w:rPr>
      </w:pPr>
      <w:hyperlink w:anchor="_Toc130285648" w:history="1">
        <w:r w:rsidR="00990120" w:rsidRPr="00152D57">
          <w:rPr>
            <w:rStyle w:val="ab"/>
            <w:rFonts w:ascii="Times New Roman" w:hAnsi="Times New Roman"/>
            <w:i w:val="0"/>
            <w:noProof/>
            <w:sz w:val="28"/>
            <w:szCs w:val="28"/>
          </w:rPr>
          <w:t>3.3.2 Болезни лесных культур и молодняков</w:t>
        </w:r>
        <w:r w:rsidR="00990120" w:rsidRPr="00152D57">
          <w:rPr>
            <w:rFonts w:ascii="Times New Roman" w:hAnsi="Times New Roman"/>
            <w:i w:val="0"/>
            <w:noProof/>
            <w:webHidden/>
            <w:sz w:val="28"/>
            <w:szCs w:val="28"/>
          </w:rPr>
          <w:tab/>
        </w:r>
        <w:r w:rsidR="00D716BA" w:rsidRPr="00152D57">
          <w:rPr>
            <w:rFonts w:ascii="Times New Roman" w:hAnsi="Times New Roman"/>
            <w:i w:val="0"/>
            <w:noProof/>
            <w:webHidden/>
            <w:sz w:val="28"/>
            <w:szCs w:val="28"/>
          </w:rPr>
          <w:fldChar w:fldCharType="begin"/>
        </w:r>
        <w:r w:rsidR="00990120" w:rsidRPr="00152D57">
          <w:rPr>
            <w:rFonts w:ascii="Times New Roman" w:hAnsi="Times New Roman"/>
            <w:i w:val="0"/>
            <w:noProof/>
            <w:webHidden/>
            <w:sz w:val="28"/>
            <w:szCs w:val="28"/>
          </w:rPr>
          <w:instrText xml:space="preserve"> PAGEREF _Toc130285648 \h </w:instrText>
        </w:r>
        <w:r w:rsidR="00D716BA" w:rsidRPr="00152D57">
          <w:rPr>
            <w:rFonts w:ascii="Times New Roman" w:hAnsi="Times New Roman"/>
            <w:i w:val="0"/>
            <w:noProof/>
            <w:webHidden/>
            <w:sz w:val="28"/>
            <w:szCs w:val="28"/>
          </w:rPr>
        </w:r>
        <w:r w:rsidR="00D716BA" w:rsidRPr="00152D57">
          <w:rPr>
            <w:rFonts w:ascii="Times New Roman" w:hAnsi="Times New Roman"/>
            <w:i w:val="0"/>
            <w:noProof/>
            <w:webHidden/>
            <w:sz w:val="28"/>
            <w:szCs w:val="28"/>
          </w:rPr>
          <w:fldChar w:fldCharType="separate"/>
        </w:r>
        <w:r w:rsidR="00F40F8A">
          <w:rPr>
            <w:rFonts w:ascii="Times New Roman" w:hAnsi="Times New Roman"/>
            <w:i w:val="0"/>
            <w:noProof/>
            <w:webHidden/>
            <w:sz w:val="28"/>
            <w:szCs w:val="28"/>
          </w:rPr>
          <w:t>76</w:t>
        </w:r>
        <w:r w:rsidR="00D716BA" w:rsidRPr="00152D57">
          <w:rPr>
            <w:rFonts w:ascii="Times New Roman" w:hAnsi="Times New Roman"/>
            <w:i w:val="0"/>
            <w:noProof/>
            <w:webHidden/>
            <w:sz w:val="28"/>
            <w:szCs w:val="28"/>
          </w:rPr>
          <w:fldChar w:fldCharType="end"/>
        </w:r>
      </w:hyperlink>
    </w:p>
    <w:p w:rsidR="00990120" w:rsidRPr="00152D57" w:rsidRDefault="004A22E0">
      <w:pPr>
        <w:pStyle w:val="32"/>
        <w:tabs>
          <w:tab w:val="right" w:leader="dot" w:pos="10195"/>
        </w:tabs>
        <w:rPr>
          <w:rFonts w:ascii="Times New Roman" w:eastAsiaTheme="minorEastAsia" w:hAnsi="Times New Roman"/>
          <w:i w:val="0"/>
          <w:iCs w:val="0"/>
          <w:noProof/>
          <w:sz w:val="28"/>
          <w:szCs w:val="28"/>
        </w:rPr>
      </w:pPr>
      <w:hyperlink w:anchor="_Toc130285649" w:history="1">
        <w:r w:rsidR="00990120" w:rsidRPr="00152D57">
          <w:rPr>
            <w:rStyle w:val="ab"/>
            <w:rFonts w:ascii="Times New Roman" w:hAnsi="Times New Roman"/>
            <w:i w:val="0"/>
            <w:noProof/>
            <w:sz w:val="28"/>
            <w:szCs w:val="28"/>
          </w:rPr>
          <w:t>3.3.3. Очаги карантинных и инвазивных видов возбудителей болезней леса</w:t>
        </w:r>
        <w:r w:rsidR="00990120" w:rsidRPr="00152D57">
          <w:rPr>
            <w:rFonts w:ascii="Times New Roman" w:hAnsi="Times New Roman"/>
            <w:i w:val="0"/>
            <w:noProof/>
            <w:webHidden/>
            <w:sz w:val="28"/>
            <w:szCs w:val="28"/>
          </w:rPr>
          <w:tab/>
        </w:r>
        <w:r w:rsidR="00D716BA" w:rsidRPr="00152D57">
          <w:rPr>
            <w:rFonts w:ascii="Times New Roman" w:hAnsi="Times New Roman"/>
            <w:i w:val="0"/>
            <w:noProof/>
            <w:webHidden/>
            <w:sz w:val="28"/>
            <w:szCs w:val="28"/>
          </w:rPr>
          <w:fldChar w:fldCharType="begin"/>
        </w:r>
        <w:r w:rsidR="00990120" w:rsidRPr="00152D57">
          <w:rPr>
            <w:rFonts w:ascii="Times New Roman" w:hAnsi="Times New Roman"/>
            <w:i w:val="0"/>
            <w:noProof/>
            <w:webHidden/>
            <w:sz w:val="28"/>
            <w:szCs w:val="28"/>
          </w:rPr>
          <w:instrText xml:space="preserve"> PAGEREF _Toc130285649 \h </w:instrText>
        </w:r>
        <w:r w:rsidR="00D716BA" w:rsidRPr="00152D57">
          <w:rPr>
            <w:rFonts w:ascii="Times New Roman" w:hAnsi="Times New Roman"/>
            <w:i w:val="0"/>
            <w:noProof/>
            <w:webHidden/>
            <w:sz w:val="28"/>
            <w:szCs w:val="28"/>
          </w:rPr>
        </w:r>
        <w:r w:rsidR="00D716BA" w:rsidRPr="00152D57">
          <w:rPr>
            <w:rFonts w:ascii="Times New Roman" w:hAnsi="Times New Roman"/>
            <w:i w:val="0"/>
            <w:noProof/>
            <w:webHidden/>
            <w:sz w:val="28"/>
            <w:szCs w:val="28"/>
          </w:rPr>
          <w:fldChar w:fldCharType="separate"/>
        </w:r>
        <w:r w:rsidR="00F40F8A">
          <w:rPr>
            <w:rFonts w:ascii="Times New Roman" w:hAnsi="Times New Roman"/>
            <w:i w:val="0"/>
            <w:noProof/>
            <w:webHidden/>
            <w:sz w:val="28"/>
            <w:szCs w:val="28"/>
          </w:rPr>
          <w:t>77</w:t>
        </w:r>
        <w:r w:rsidR="00D716BA" w:rsidRPr="00152D57">
          <w:rPr>
            <w:rFonts w:ascii="Times New Roman" w:hAnsi="Times New Roman"/>
            <w:i w:val="0"/>
            <w:noProof/>
            <w:webHidden/>
            <w:sz w:val="28"/>
            <w:szCs w:val="28"/>
          </w:rPr>
          <w:fldChar w:fldCharType="end"/>
        </w:r>
      </w:hyperlink>
    </w:p>
    <w:p w:rsidR="00990120" w:rsidRPr="00152D57" w:rsidRDefault="004A22E0">
      <w:pPr>
        <w:pStyle w:val="28"/>
        <w:tabs>
          <w:tab w:val="right" w:leader="dot" w:pos="10195"/>
        </w:tabs>
        <w:rPr>
          <w:rFonts w:ascii="Times New Roman" w:eastAsiaTheme="minorEastAsia" w:hAnsi="Times New Roman"/>
          <w:smallCaps w:val="0"/>
          <w:noProof/>
          <w:sz w:val="28"/>
          <w:szCs w:val="28"/>
        </w:rPr>
      </w:pPr>
      <w:hyperlink w:anchor="_Toc130285650" w:history="1">
        <w:r w:rsidR="00990120" w:rsidRPr="00152D57">
          <w:rPr>
            <w:rStyle w:val="ab"/>
            <w:rFonts w:ascii="Times New Roman" w:hAnsi="Times New Roman"/>
            <w:noProof/>
            <w:sz w:val="28"/>
            <w:szCs w:val="28"/>
          </w:rPr>
          <w:t>3.4</w:t>
        </w:r>
        <w:r w:rsidR="00990120" w:rsidRPr="00152D57">
          <w:rPr>
            <w:rStyle w:val="ab"/>
            <w:rFonts w:ascii="Times New Roman" w:hAnsi="Times New Roman"/>
            <w:iCs/>
            <w:smallCaps w:val="0"/>
            <w:noProof/>
            <w:sz w:val="28"/>
            <w:szCs w:val="28"/>
          </w:rPr>
          <w:t xml:space="preserve"> Лесопатологическое состояние насаждений, расположенных на землях лесного фонда, загрязнённых радионуклидами</w:t>
        </w:r>
        <w:r w:rsidR="00990120" w:rsidRPr="00152D57">
          <w:rPr>
            <w:rFonts w:ascii="Times New Roman" w:hAnsi="Times New Roman"/>
            <w:noProof/>
            <w:webHidden/>
            <w:sz w:val="28"/>
            <w:szCs w:val="28"/>
          </w:rPr>
          <w:tab/>
        </w:r>
        <w:r w:rsidR="00D716BA" w:rsidRPr="00152D57">
          <w:rPr>
            <w:rFonts w:ascii="Times New Roman" w:hAnsi="Times New Roman"/>
            <w:noProof/>
            <w:webHidden/>
            <w:sz w:val="28"/>
            <w:szCs w:val="28"/>
          </w:rPr>
          <w:fldChar w:fldCharType="begin"/>
        </w:r>
        <w:r w:rsidR="00990120" w:rsidRPr="00152D57">
          <w:rPr>
            <w:rFonts w:ascii="Times New Roman" w:hAnsi="Times New Roman"/>
            <w:noProof/>
            <w:webHidden/>
            <w:sz w:val="28"/>
            <w:szCs w:val="28"/>
          </w:rPr>
          <w:instrText xml:space="preserve"> PAGEREF _Toc130285650 \h </w:instrText>
        </w:r>
        <w:r w:rsidR="00D716BA" w:rsidRPr="00152D57">
          <w:rPr>
            <w:rFonts w:ascii="Times New Roman" w:hAnsi="Times New Roman"/>
            <w:noProof/>
            <w:webHidden/>
            <w:sz w:val="28"/>
            <w:szCs w:val="28"/>
          </w:rPr>
        </w:r>
        <w:r w:rsidR="00D716BA" w:rsidRPr="00152D57">
          <w:rPr>
            <w:rFonts w:ascii="Times New Roman" w:hAnsi="Times New Roman"/>
            <w:noProof/>
            <w:webHidden/>
            <w:sz w:val="28"/>
            <w:szCs w:val="28"/>
          </w:rPr>
          <w:fldChar w:fldCharType="separate"/>
        </w:r>
        <w:r w:rsidR="00F40F8A">
          <w:rPr>
            <w:rFonts w:ascii="Times New Roman" w:hAnsi="Times New Roman"/>
            <w:noProof/>
            <w:webHidden/>
            <w:sz w:val="28"/>
            <w:szCs w:val="28"/>
          </w:rPr>
          <w:t>78</w:t>
        </w:r>
        <w:r w:rsidR="00D716BA" w:rsidRPr="00152D57">
          <w:rPr>
            <w:rFonts w:ascii="Times New Roman" w:hAnsi="Times New Roman"/>
            <w:noProof/>
            <w:webHidden/>
            <w:sz w:val="28"/>
            <w:szCs w:val="28"/>
          </w:rPr>
          <w:fldChar w:fldCharType="end"/>
        </w:r>
      </w:hyperlink>
    </w:p>
    <w:p w:rsidR="00990120" w:rsidRPr="00152D57" w:rsidRDefault="004A22E0">
      <w:pPr>
        <w:pStyle w:val="14"/>
        <w:tabs>
          <w:tab w:val="right" w:leader="dot" w:pos="10195"/>
        </w:tabs>
        <w:rPr>
          <w:rFonts w:ascii="Times New Roman" w:eastAsiaTheme="minorEastAsia" w:hAnsi="Times New Roman"/>
          <w:b w:val="0"/>
          <w:bCs w:val="0"/>
          <w:caps w:val="0"/>
          <w:noProof/>
          <w:sz w:val="28"/>
          <w:szCs w:val="28"/>
        </w:rPr>
      </w:pPr>
      <w:hyperlink w:anchor="_Toc130285651" w:history="1">
        <w:r w:rsidR="00990120" w:rsidRPr="00152D57">
          <w:rPr>
            <w:rStyle w:val="ab"/>
            <w:rFonts w:ascii="Times New Roman" w:hAnsi="Times New Roman"/>
            <w:iCs/>
            <w:noProof/>
            <w:sz w:val="28"/>
            <w:szCs w:val="28"/>
          </w:rPr>
          <w:t xml:space="preserve">4 </w:t>
        </w:r>
        <w:r w:rsidR="00990120" w:rsidRPr="00152D57">
          <w:rPr>
            <w:rStyle w:val="ab"/>
            <w:rFonts w:ascii="Times New Roman" w:hAnsi="Times New Roman"/>
            <w:iCs/>
            <w:caps w:val="0"/>
            <w:noProof/>
            <w:sz w:val="28"/>
            <w:szCs w:val="28"/>
          </w:rPr>
          <w:t>Мероприятия по защите лесов, выполненные в 2022 году</w:t>
        </w:r>
        <w:r w:rsidR="00990120" w:rsidRPr="00152D57">
          <w:rPr>
            <w:rFonts w:ascii="Times New Roman" w:hAnsi="Times New Roman"/>
            <w:noProof/>
            <w:webHidden/>
            <w:sz w:val="28"/>
            <w:szCs w:val="28"/>
          </w:rPr>
          <w:tab/>
        </w:r>
        <w:r w:rsidR="00D716BA" w:rsidRPr="00152D57">
          <w:rPr>
            <w:rFonts w:ascii="Times New Roman" w:hAnsi="Times New Roman"/>
            <w:noProof/>
            <w:webHidden/>
            <w:sz w:val="28"/>
            <w:szCs w:val="28"/>
          </w:rPr>
          <w:fldChar w:fldCharType="begin"/>
        </w:r>
        <w:r w:rsidR="00990120" w:rsidRPr="00152D57">
          <w:rPr>
            <w:rFonts w:ascii="Times New Roman" w:hAnsi="Times New Roman"/>
            <w:noProof/>
            <w:webHidden/>
            <w:sz w:val="28"/>
            <w:szCs w:val="28"/>
          </w:rPr>
          <w:instrText xml:space="preserve"> PAGEREF _Toc130285651 \h </w:instrText>
        </w:r>
        <w:r w:rsidR="00D716BA" w:rsidRPr="00152D57">
          <w:rPr>
            <w:rFonts w:ascii="Times New Roman" w:hAnsi="Times New Roman"/>
            <w:noProof/>
            <w:webHidden/>
            <w:sz w:val="28"/>
            <w:szCs w:val="28"/>
          </w:rPr>
        </w:r>
        <w:r w:rsidR="00D716BA" w:rsidRPr="00152D57">
          <w:rPr>
            <w:rFonts w:ascii="Times New Roman" w:hAnsi="Times New Roman"/>
            <w:noProof/>
            <w:webHidden/>
            <w:sz w:val="28"/>
            <w:szCs w:val="28"/>
          </w:rPr>
          <w:fldChar w:fldCharType="separate"/>
        </w:r>
        <w:r w:rsidR="00F40F8A">
          <w:rPr>
            <w:rFonts w:ascii="Times New Roman" w:hAnsi="Times New Roman"/>
            <w:noProof/>
            <w:webHidden/>
            <w:sz w:val="28"/>
            <w:szCs w:val="28"/>
          </w:rPr>
          <w:t>78</w:t>
        </w:r>
        <w:r w:rsidR="00D716BA" w:rsidRPr="00152D57">
          <w:rPr>
            <w:rFonts w:ascii="Times New Roman" w:hAnsi="Times New Roman"/>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52" w:history="1">
        <w:r w:rsidR="00990120" w:rsidRPr="00152D57">
          <w:rPr>
            <w:rStyle w:val="ab"/>
            <w:rFonts w:ascii="Times New Roman" w:hAnsi="Times New Roman"/>
            <w:iCs/>
            <w:smallCaps w:val="0"/>
            <w:noProof/>
            <w:sz w:val="28"/>
            <w:szCs w:val="28"/>
          </w:rPr>
          <w:t>4.1 Объёмы мероприятий по защите лесов, проведённых в 2022 году</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_Toc130285652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79</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53" w:history="1">
        <w:r w:rsidR="00990120" w:rsidRPr="00152D57">
          <w:rPr>
            <w:rStyle w:val="ab"/>
            <w:rFonts w:ascii="Times New Roman" w:hAnsi="Times New Roman"/>
            <w:iCs/>
            <w:smallCaps w:val="0"/>
            <w:noProof/>
            <w:sz w:val="28"/>
            <w:szCs w:val="28"/>
          </w:rPr>
          <w:t>4.2 Оценка санитарного и лесопатологического состояния лесов после проведения мероприятий по защите лесов</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_Toc130285653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81</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54" w:history="1">
        <w:r w:rsidR="00990120" w:rsidRPr="00152D57">
          <w:rPr>
            <w:rStyle w:val="ab"/>
            <w:rFonts w:ascii="Times New Roman" w:hAnsi="Times New Roman"/>
            <w:iCs/>
            <w:smallCaps w:val="0"/>
            <w:noProof/>
            <w:sz w:val="28"/>
            <w:szCs w:val="28"/>
          </w:rPr>
          <w:t>4.3 Объёмы мероприятий по защите лесов, рекомендуемые к проведению в 2023 году</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_Toc130285654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81</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14"/>
        <w:tabs>
          <w:tab w:val="right" w:leader="dot" w:pos="10195"/>
        </w:tabs>
        <w:rPr>
          <w:rStyle w:val="ab"/>
          <w:rFonts w:ascii="Times New Roman" w:hAnsi="Times New Roman"/>
          <w:iCs/>
          <w:noProof/>
          <w:sz w:val="28"/>
          <w:szCs w:val="28"/>
        </w:rPr>
      </w:pPr>
      <w:hyperlink w:anchor="_Toc130285655" w:history="1">
        <w:r w:rsidR="00990120" w:rsidRPr="00152D57">
          <w:rPr>
            <w:rStyle w:val="ab"/>
            <w:rFonts w:ascii="Times New Roman" w:hAnsi="Times New Roman"/>
            <w:iCs/>
            <w:caps w:val="0"/>
            <w:noProof/>
            <w:sz w:val="28"/>
            <w:szCs w:val="28"/>
          </w:rPr>
          <w:t>Список использованных источников</w:t>
        </w:r>
        <w:r w:rsidR="00990120" w:rsidRPr="00152D57">
          <w:rPr>
            <w:rStyle w:val="ab"/>
            <w:rFonts w:ascii="Times New Roman" w:hAnsi="Times New Roman"/>
            <w:iCs/>
            <w:caps w:val="0"/>
            <w:noProof/>
            <w:webHidden/>
            <w:sz w:val="28"/>
            <w:szCs w:val="28"/>
          </w:rPr>
          <w:tab/>
        </w:r>
        <w:r w:rsidR="00D716BA" w:rsidRPr="00152D57">
          <w:rPr>
            <w:rStyle w:val="ab"/>
            <w:rFonts w:ascii="Times New Roman" w:hAnsi="Times New Roman"/>
            <w:iCs/>
            <w:caps w:val="0"/>
            <w:noProof/>
            <w:webHidden/>
            <w:sz w:val="28"/>
            <w:szCs w:val="28"/>
          </w:rPr>
          <w:fldChar w:fldCharType="begin"/>
        </w:r>
        <w:r w:rsidR="00990120" w:rsidRPr="00152D57">
          <w:rPr>
            <w:rStyle w:val="ab"/>
            <w:rFonts w:ascii="Times New Roman" w:hAnsi="Times New Roman"/>
            <w:iCs/>
            <w:caps w:val="0"/>
            <w:noProof/>
            <w:webHidden/>
            <w:sz w:val="28"/>
            <w:szCs w:val="28"/>
          </w:rPr>
          <w:instrText xml:space="preserve"> PAGEREF _Toc130285655 \h </w:instrText>
        </w:r>
        <w:r w:rsidR="00D716BA" w:rsidRPr="00152D57">
          <w:rPr>
            <w:rStyle w:val="ab"/>
            <w:rFonts w:ascii="Times New Roman" w:hAnsi="Times New Roman"/>
            <w:iCs/>
            <w:caps w:val="0"/>
            <w:noProof/>
            <w:webHidden/>
            <w:sz w:val="28"/>
            <w:szCs w:val="28"/>
          </w:rPr>
        </w:r>
        <w:r w:rsidR="00D716BA" w:rsidRPr="00152D57">
          <w:rPr>
            <w:rStyle w:val="ab"/>
            <w:rFonts w:ascii="Times New Roman" w:hAnsi="Times New Roman"/>
            <w:iCs/>
            <w:caps w:val="0"/>
            <w:noProof/>
            <w:webHidden/>
            <w:sz w:val="28"/>
            <w:szCs w:val="28"/>
          </w:rPr>
          <w:fldChar w:fldCharType="separate"/>
        </w:r>
        <w:r w:rsidR="00F40F8A">
          <w:rPr>
            <w:rStyle w:val="ab"/>
            <w:rFonts w:ascii="Times New Roman" w:hAnsi="Times New Roman"/>
            <w:iCs/>
            <w:caps w:val="0"/>
            <w:noProof/>
            <w:webHidden/>
            <w:sz w:val="28"/>
            <w:szCs w:val="28"/>
          </w:rPr>
          <w:t>82</w:t>
        </w:r>
        <w:r w:rsidR="00D716BA" w:rsidRPr="00152D57">
          <w:rPr>
            <w:rStyle w:val="ab"/>
            <w:rFonts w:ascii="Times New Roman" w:hAnsi="Times New Roman"/>
            <w:iCs/>
            <w:caps w:val="0"/>
            <w:noProof/>
            <w:webHidden/>
            <w:sz w:val="28"/>
            <w:szCs w:val="28"/>
          </w:rPr>
          <w:fldChar w:fldCharType="end"/>
        </w:r>
      </w:hyperlink>
    </w:p>
    <w:p w:rsidR="00990120" w:rsidRPr="00152D57" w:rsidRDefault="004A22E0">
      <w:pPr>
        <w:pStyle w:val="14"/>
        <w:tabs>
          <w:tab w:val="right" w:leader="dot" w:pos="10195"/>
        </w:tabs>
        <w:rPr>
          <w:rStyle w:val="ab"/>
          <w:rFonts w:ascii="Times New Roman" w:hAnsi="Times New Roman"/>
          <w:iCs/>
          <w:noProof/>
          <w:sz w:val="28"/>
          <w:szCs w:val="28"/>
        </w:rPr>
      </w:pPr>
      <w:hyperlink w:anchor="_Toc130285656" w:history="1">
        <w:r w:rsidR="00990120" w:rsidRPr="00152D57">
          <w:rPr>
            <w:rStyle w:val="ab"/>
            <w:rFonts w:ascii="Times New Roman" w:hAnsi="Times New Roman"/>
            <w:iCs/>
            <w:caps w:val="0"/>
            <w:noProof/>
            <w:sz w:val="28"/>
            <w:szCs w:val="28"/>
          </w:rPr>
          <w:t>Приложения в текстовом формате</w:t>
        </w:r>
        <w:r w:rsidR="00990120" w:rsidRPr="00152D57">
          <w:rPr>
            <w:rStyle w:val="ab"/>
            <w:rFonts w:ascii="Times New Roman" w:hAnsi="Times New Roman"/>
            <w:iCs/>
            <w:caps w:val="0"/>
            <w:noProof/>
            <w:webHidden/>
            <w:sz w:val="28"/>
            <w:szCs w:val="28"/>
          </w:rPr>
          <w:tab/>
        </w:r>
        <w:r w:rsidR="00D716BA" w:rsidRPr="00152D57">
          <w:rPr>
            <w:rStyle w:val="ab"/>
            <w:rFonts w:ascii="Times New Roman" w:hAnsi="Times New Roman"/>
            <w:iCs/>
            <w:caps w:val="0"/>
            <w:noProof/>
            <w:webHidden/>
            <w:sz w:val="28"/>
            <w:szCs w:val="28"/>
          </w:rPr>
          <w:fldChar w:fldCharType="begin"/>
        </w:r>
        <w:r w:rsidR="00990120" w:rsidRPr="00152D57">
          <w:rPr>
            <w:rStyle w:val="ab"/>
            <w:rFonts w:ascii="Times New Roman" w:hAnsi="Times New Roman"/>
            <w:iCs/>
            <w:caps w:val="0"/>
            <w:noProof/>
            <w:webHidden/>
            <w:sz w:val="28"/>
            <w:szCs w:val="28"/>
          </w:rPr>
          <w:instrText xml:space="preserve"> PAGEREF _Toc130285656 \h </w:instrText>
        </w:r>
        <w:r w:rsidR="00D716BA" w:rsidRPr="00152D57">
          <w:rPr>
            <w:rStyle w:val="ab"/>
            <w:rFonts w:ascii="Times New Roman" w:hAnsi="Times New Roman"/>
            <w:iCs/>
            <w:caps w:val="0"/>
            <w:noProof/>
            <w:webHidden/>
            <w:sz w:val="28"/>
            <w:szCs w:val="28"/>
          </w:rPr>
        </w:r>
        <w:r w:rsidR="00D716BA" w:rsidRPr="00152D57">
          <w:rPr>
            <w:rStyle w:val="ab"/>
            <w:rFonts w:ascii="Times New Roman" w:hAnsi="Times New Roman"/>
            <w:iCs/>
            <w:caps w:val="0"/>
            <w:noProof/>
            <w:webHidden/>
            <w:sz w:val="28"/>
            <w:szCs w:val="28"/>
          </w:rPr>
          <w:fldChar w:fldCharType="separate"/>
        </w:r>
        <w:r w:rsidR="00F40F8A">
          <w:rPr>
            <w:rStyle w:val="ab"/>
            <w:rFonts w:ascii="Times New Roman" w:hAnsi="Times New Roman"/>
            <w:iCs/>
            <w:caps w:val="0"/>
            <w:noProof/>
            <w:webHidden/>
            <w:sz w:val="28"/>
            <w:szCs w:val="28"/>
          </w:rPr>
          <w:t>83</w:t>
        </w:r>
        <w:r w:rsidR="00D716BA" w:rsidRPr="00152D57">
          <w:rPr>
            <w:rStyle w:val="ab"/>
            <w:rFonts w:ascii="Times New Roman" w:hAnsi="Times New Roman"/>
            <w:iCs/>
            <w:caps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57" w:history="1">
        <w:r w:rsidR="00990120" w:rsidRPr="00152D57">
          <w:rPr>
            <w:rStyle w:val="ab"/>
            <w:rFonts w:ascii="Times New Roman" w:hAnsi="Times New Roman"/>
            <w:iCs/>
            <w:smallCaps w:val="0"/>
            <w:noProof/>
            <w:sz w:val="28"/>
            <w:szCs w:val="28"/>
          </w:rPr>
          <w:t>Сведения по санитарному и лесопатологическому состоянию лесов субъекта по лесничествам за 2018-2022 гг.</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_Toc130285657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83</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58" w:history="1">
        <w:r w:rsidR="00990120" w:rsidRPr="00152D57">
          <w:rPr>
            <w:rStyle w:val="ab"/>
            <w:rFonts w:ascii="Times New Roman" w:hAnsi="Times New Roman"/>
            <w:iCs/>
            <w:smallCaps w:val="0"/>
            <w:noProof/>
            <w:sz w:val="28"/>
            <w:szCs w:val="28"/>
          </w:rPr>
          <w:t>Форма оперативной отчётности 1-ОЛПМ-Рослесхоз (год)</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_Toc130285658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84</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59" w:history="1">
        <w:r w:rsidR="00990120" w:rsidRPr="00152D57">
          <w:rPr>
            <w:rStyle w:val="ab"/>
            <w:rFonts w:ascii="Times New Roman" w:hAnsi="Times New Roman"/>
            <w:iCs/>
            <w:smallCaps w:val="0"/>
            <w:noProof/>
            <w:sz w:val="28"/>
            <w:szCs w:val="28"/>
          </w:rPr>
          <w:t>Форма оперативной отчётности 1-ОЛПМ-Рослесозащита</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_Toc130285659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87</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60" w:history="1">
        <w:r w:rsidR="00990120" w:rsidRPr="00152D57">
          <w:rPr>
            <w:rStyle w:val="ab"/>
            <w:rFonts w:ascii="Times New Roman" w:hAnsi="Times New Roman"/>
            <w:iCs/>
            <w:smallCaps w:val="0"/>
            <w:noProof/>
            <w:sz w:val="28"/>
            <w:szCs w:val="28"/>
          </w:rPr>
          <w:t>Форма № 2-ОЛПМ-год</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_Toc130285660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88</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61" w:history="1">
        <w:r w:rsidR="00990120" w:rsidRPr="00152D57">
          <w:rPr>
            <w:rStyle w:val="ab"/>
            <w:rFonts w:ascii="Times New Roman" w:hAnsi="Times New Roman"/>
            <w:iCs/>
            <w:smallCaps w:val="0"/>
            <w:noProof/>
            <w:sz w:val="28"/>
            <w:szCs w:val="28"/>
          </w:rPr>
          <w:t>Реестр лесных участков, занятых поврежденными и погибшими лесными насаждениями, в разрезе лесничеств и лесопарков в насаждениях Мурманской области</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_Toc130285661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90</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62" w:history="1">
        <w:r w:rsidR="00990120" w:rsidRPr="00152D57">
          <w:rPr>
            <w:rStyle w:val="ab"/>
            <w:rFonts w:ascii="Times New Roman" w:hAnsi="Times New Roman"/>
            <w:iCs/>
            <w:smallCaps w:val="0"/>
            <w:noProof/>
            <w:sz w:val="28"/>
            <w:szCs w:val="28"/>
          </w:rPr>
          <w:t>Реестр лесных участков, на которых рекомендуется проведение мероприятий по защите лесов в разрезе субъектов Российской Федерации</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_Toc130285662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98</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63" w:history="1">
        <w:r w:rsidR="00990120" w:rsidRPr="00152D57">
          <w:rPr>
            <w:rStyle w:val="ab"/>
            <w:rFonts w:ascii="Times New Roman" w:hAnsi="Times New Roman"/>
            <w:iCs/>
            <w:smallCaps w:val="0"/>
            <w:noProof/>
            <w:sz w:val="28"/>
            <w:szCs w:val="28"/>
          </w:rPr>
          <w:t>Карта удельной гибели насаждений, погибших от различных факторов в 2022 году</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_Toc130285663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108</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64" w:history="1">
        <w:r w:rsidR="00990120" w:rsidRPr="00152D57">
          <w:rPr>
            <w:rStyle w:val="ab"/>
            <w:rFonts w:ascii="Times New Roman" w:hAnsi="Times New Roman"/>
            <w:iCs/>
            <w:smallCaps w:val="0"/>
            <w:noProof/>
            <w:sz w:val="28"/>
            <w:szCs w:val="28"/>
          </w:rPr>
          <w:t>Карта удельной гибели насаждений, погибших от лесных пожаров в 2022 году</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_Toc130285664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109</w:t>
        </w:r>
        <w:r w:rsidR="00D716BA" w:rsidRPr="00152D57">
          <w:rPr>
            <w:rStyle w:val="ab"/>
            <w:rFonts w:ascii="Times New Roman" w:hAnsi="Times New Roman"/>
            <w:iCs/>
            <w:smallCaps w:val="0"/>
            <w:noProof/>
            <w:webHidden/>
            <w:sz w:val="28"/>
            <w:szCs w:val="28"/>
          </w:rPr>
          <w:fldChar w:fldCharType="end"/>
        </w:r>
      </w:hyperlink>
    </w:p>
    <w:p w:rsidR="00990120" w:rsidRPr="00152D57" w:rsidRDefault="004A22E0">
      <w:pPr>
        <w:pStyle w:val="28"/>
        <w:tabs>
          <w:tab w:val="right" w:leader="dot" w:pos="10195"/>
        </w:tabs>
        <w:rPr>
          <w:rStyle w:val="ab"/>
          <w:rFonts w:ascii="Times New Roman" w:hAnsi="Times New Roman"/>
          <w:iCs/>
          <w:noProof/>
          <w:sz w:val="28"/>
          <w:szCs w:val="28"/>
        </w:rPr>
      </w:pPr>
      <w:hyperlink w:anchor="_Toc130285665" w:history="1">
        <w:r w:rsidR="00990120" w:rsidRPr="00152D57">
          <w:rPr>
            <w:rStyle w:val="ab"/>
            <w:rFonts w:ascii="Times New Roman" w:hAnsi="Times New Roman"/>
            <w:iCs/>
            <w:smallCaps w:val="0"/>
            <w:noProof/>
            <w:sz w:val="28"/>
            <w:szCs w:val="28"/>
          </w:rPr>
          <w:t>Карта расположения крупных очагов вредных организмов</w:t>
        </w:r>
        <w:r w:rsidR="00990120" w:rsidRPr="00152D57">
          <w:rPr>
            <w:rStyle w:val="ab"/>
            <w:rFonts w:ascii="Times New Roman" w:hAnsi="Times New Roman"/>
            <w:iCs/>
            <w:smallCaps w:val="0"/>
            <w:noProof/>
            <w:webHidden/>
            <w:sz w:val="28"/>
            <w:szCs w:val="28"/>
          </w:rPr>
          <w:tab/>
        </w:r>
        <w:r w:rsidR="00D716BA" w:rsidRPr="00152D57">
          <w:rPr>
            <w:rStyle w:val="ab"/>
            <w:rFonts w:ascii="Times New Roman" w:hAnsi="Times New Roman"/>
            <w:iCs/>
            <w:smallCaps w:val="0"/>
            <w:noProof/>
            <w:webHidden/>
            <w:sz w:val="28"/>
            <w:szCs w:val="28"/>
          </w:rPr>
          <w:fldChar w:fldCharType="begin"/>
        </w:r>
        <w:r w:rsidR="00990120" w:rsidRPr="00152D57">
          <w:rPr>
            <w:rStyle w:val="ab"/>
            <w:rFonts w:ascii="Times New Roman" w:hAnsi="Times New Roman"/>
            <w:iCs/>
            <w:smallCaps w:val="0"/>
            <w:noProof/>
            <w:webHidden/>
            <w:sz w:val="28"/>
            <w:szCs w:val="28"/>
          </w:rPr>
          <w:instrText xml:space="preserve"> PAGEREF _Toc130285665 \h </w:instrText>
        </w:r>
        <w:r w:rsidR="00D716BA" w:rsidRPr="00152D57">
          <w:rPr>
            <w:rStyle w:val="ab"/>
            <w:rFonts w:ascii="Times New Roman" w:hAnsi="Times New Roman"/>
            <w:iCs/>
            <w:smallCaps w:val="0"/>
            <w:noProof/>
            <w:webHidden/>
            <w:sz w:val="28"/>
            <w:szCs w:val="28"/>
          </w:rPr>
        </w:r>
        <w:r w:rsidR="00D716BA" w:rsidRPr="00152D57">
          <w:rPr>
            <w:rStyle w:val="ab"/>
            <w:rFonts w:ascii="Times New Roman" w:hAnsi="Times New Roman"/>
            <w:iCs/>
            <w:smallCaps w:val="0"/>
            <w:noProof/>
            <w:webHidden/>
            <w:sz w:val="28"/>
            <w:szCs w:val="28"/>
          </w:rPr>
          <w:fldChar w:fldCharType="separate"/>
        </w:r>
        <w:r w:rsidR="00F40F8A">
          <w:rPr>
            <w:rStyle w:val="ab"/>
            <w:rFonts w:ascii="Times New Roman" w:hAnsi="Times New Roman"/>
            <w:iCs/>
            <w:smallCaps w:val="0"/>
            <w:noProof/>
            <w:webHidden/>
            <w:sz w:val="28"/>
            <w:szCs w:val="28"/>
          </w:rPr>
          <w:t>110</w:t>
        </w:r>
        <w:r w:rsidR="00D716BA" w:rsidRPr="00152D57">
          <w:rPr>
            <w:rStyle w:val="ab"/>
            <w:rFonts w:ascii="Times New Roman" w:hAnsi="Times New Roman"/>
            <w:iCs/>
            <w:smallCaps w:val="0"/>
            <w:noProof/>
            <w:webHidden/>
            <w:sz w:val="28"/>
            <w:szCs w:val="28"/>
          </w:rPr>
          <w:fldChar w:fldCharType="end"/>
        </w:r>
      </w:hyperlink>
    </w:p>
    <w:p w:rsidR="0062741F" w:rsidRPr="00152D57" w:rsidRDefault="00D716BA" w:rsidP="00A71306">
      <w:pPr>
        <w:pStyle w:val="u"/>
        <w:shd w:val="clear" w:color="auto" w:fill="FFFFFF"/>
        <w:ind w:firstLine="0"/>
        <w:jc w:val="center"/>
        <w:rPr>
          <w:sz w:val="28"/>
          <w:szCs w:val="28"/>
        </w:rPr>
      </w:pPr>
      <w:r w:rsidRPr="00152D57">
        <w:rPr>
          <w:b/>
          <w:bCs/>
          <w:iCs/>
          <w:caps/>
          <w:color w:val="auto"/>
          <w:sz w:val="28"/>
          <w:szCs w:val="28"/>
        </w:rPr>
        <w:fldChar w:fldCharType="end"/>
      </w:r>
    </w:p>
    <w:p w:rsidR="00967301" w:rsidRPr="00330F8E" w:rsidRDefault="00967301" w:rsidP="00967301">
      <w:pPr>
        <w:spacing w:before="120"/>
        <w:jc w:val="both"/>
        <w:rPr>
          <w:b/>
          <w:iCs/>
          <w:sz w:val="28"/>
          <w:szCs w:val="28"/>
        </w:rPr>
      </w:pPr>
      <w:r w:rsidRPr="00A75C7D">
        <w:rPr>
          <w:b/>
          <w:iCs/>
          <w:color w:val="000000"/>
          <w:sz w:val="28"/>
          <w:szCs w:val="28"/>
        </w:rPr>
        <w:t>Приложения в цифровом формате</w:t>
      </w:r>
      <w:r>
        <w:rPr>
          <w:b/>
          <w:iCs/>
          <w:color w:val="000000"/>
          <w:sz w:val="28"/>
          <w:szCs w:val="28"/>
        </w:rPr>
        <w:t xml:space="preserve"> на электронных носителях:</w:t>
      </w:r>
    </w:p>
    <w:p w:rsidR="00967301" w:rsidRDefault="00967301" w:rsidP="00967301">
      <w:pPr>
        <w:spacing w:before="60"/>
        <w:jc w:val="both"/>
        <w:rPr>
          <w:iCs/>
          <w:color w:val="000000"/>
          <w:sz w:val="28"/>
          <w:szCs w:val="28"/>
        </w:rPr>
      </w:pPr>
    </w:p>
    <w:p w:rsidR="00967301" w:rsidRDefault="00967301" w:rsidP="00967301">
      <w:pPr>
        <w:spacing w:before="60"/>
        <w:jc w:val="both"/>
        <w:rPr>
          <w:iCs/>
          <w:color w:val="000000"/>
          <w:sz w:val="28"/>
          <w:szCs w:val="28"/>
        </w:rPr>
      </w:pPr>
      <w:r w:rsidRPr="005367E2">
        <w:rPr>
          <w:iCs/>
          <w:color w:val="000000"/>
          <w:sz w:val="28"/>
          <w:szCs w:val="28"/>
        </w:rPr>
        <w:t>Сведения о санитарном и лесопатологическом состояни</w:t>
      </w:r>
      <w:r w:rsidR="007A4FF0">
        <w:rPr>
          <w:iCs/>
          <w:color w:val="000000"/>
          <w:sz w:val="28"/>
          <w:szCs w:val="28"/>
        </w:rPr>
        <w:t>и</w:t>
      </w:r>
      <w:r w:rsidRPr="005367E2">
        <w:rPr>
          <w:iCs/>
          <w:color w:val="000000"/>
          <w:sz w:val="28"/>
          <w:szCs w:val="28"/>
        </w:rPr>
        <w:t xml:space="preserve"> лесов </w:t>
      </w:r>
      <w:r w:rsidR="007A4FF0">
        <w:rPr>
          <w:iCs/>
          <w:color w:val="000000"/>
          <w:sz w:val="28"/>
          <w:szCs w:val="28"/>
        </w:rPr>
        <w:t>Мурманской области</w:t>
      </w:r>
      <w:r>
        <w:rPr>
          <w:iCs/>
          <w:color w:val="000000"/>
          <w:sz w:val="28"/>
          <w:szCs w:val="28"/>
        </w:rPr>
        <w:t xml:space="preserve"> по лесничествам за 2018-2022</w:t>
      </w:r>
      <w:r w:rsidRPr="005367E2">
        <w:rPr>
          <w:iCs/>
          <w:color w:val="000000"/>
          <w:sz w:val="28"/>
          <w:szCs w:val="28"/>
        </w:rPr>
        <w:t xml:space="preserve"> гг.</w:t>
      </w:r>
    </w:p>
    <w:p w:rsidR="00967301" w:rsidRPr="00D20E82" w:rsidRDefault="00967301" w:rsidP="00967301">
      <w:pPr>
        <w:spacing w:before="60"/>
        <w:jc w:val="both"/>
        <w:rPr>
          <w:iCs/>
          <w:color w:val="000000"/>
          <w:sz w:val="28"/>
          <w:szCs w:val="28"/>
        </w:rPr>
      </w:pPr>
      <w:r>
        <w:rPr>
          <w:iCs/>
          <w:color w:val="000000"/>
          <w:sz w:val="28"/>
          <w:szCs w:val="28"/>
        </w:rPr>
        <w:t>Сводные реестры участков, занятых повреждёнными и погибшими лесными насаждениями в разрезе лесничеств и лесопарков субъекта Российской Федерации (с правками, внесёнными на 1 марта 2023</w:t>
      </w:r>
      <w:r w:rsidRPr="00D20E82">
        <w:rPr>
          <w:iCs/>
          <w:color w:val="000000"/>
          <w:sz w:val="28"/>
          <w:szCs w:val="28"/>
        </w:rPr>
        <w:t xml:space="preserve"> года).</w:t>
      </w:r>
    </w:p>
    <w:p w:rsidR="00967301" w:rsidRDefault="00967301" w:rsidP="00967301">
      <w:pPr>
        <w:spacing w:before="60"/>
        <w:jc w:val="both"/>
        <w:rPr>
          <w:iCs/>
          <w:color w:val="000000"/>
          <w:sz w:val="28"/>
          <w:szCs w:val="28"/>
        </w:rPr>
      </w:pPr>
      <w:r w:rsidRPr="00D20E82">
        <w:rPr>
          <w:iCs/>
          <w:color w:val="000000"/>
          <w:sz w:val="28"/>
          <w:szCs w:val="28"/>
        </w:rPr>
        <w:t xml:space="preserve">Сводные реестры участков лесных насаждений, в которых рекомендуется проведение мероприятий по защите леса в разрезе лесничеств и субъекта Российской Федерации (с </w:t>
      </w:r>
      <w:r w:rsidR="007A4FF0">
        <w:rPr>
          <w:iCs/>
          <w:color w:val="000000"/>
          <w:sz w:val="28"/>
          <w:szCs w:val="28"/>
        </w:rPr>
        <w:t>изменениями</w:t>
      </w:r>
      <w:r>
        <w:rPr>
          <w:iCs/>
          <w:color w:val="000000"/>
          <w:sz w:val="28"/>
          <w:szCs w:val="28"/>
        </w:rPr>
        <w:t>, внесёнными на 1 марта 2023</w:t>
      </w:r>
      <w:r w:rsidRPr="00D20E82">
        <w:rPr>
          <w:iCs/>
          <w:color w:val="000000"/>
          <w:sz w:val="28"/>
          <w:szCs w:val="28"/>
        </w:rPr>
        <w:t xml:space="preserve"> года).</w:t>
      </w:r>
    </w:p>
    <w:p w:rsidR="00967301" w:rsidRDefault="00967301" w:rsidP="00967301">
      <w:pPr>
        <w:spacing w:before="60"/>
        <w:jc w:val="both"/>
        <w:rPr>
          <w:iCs/>
          <w:color w:val="000000"/>
          <w:sz w:val="28"/>
          <w:szCs w:val="28"/>
        </w:rPr>
      </w:pPr>
      <w:r>
        <w:rPr>
          <w:iCs/>
          <w:color w:val="000000"/>
          <w:sz w:val="28"/>
          <w:szCs w:val="28"/>
        </w:rPr>
        <w:t>Сводные реестры участков лесных насаждений, на которых действуют очаги вредных организмов, отнесённых и не отнесённых к карантинным объектам.</w:t>
      </w:r>
    </w:p>
    <w:p w:rsidR="00967301" w:rsidRDefault="00967301" w:rsidP="00967301">
      <w:pPr>
        <w:spacing w:before="60"/>
        <w:jc w:val="both"/>
        <w:rPr>
          <w:iCs/>
          <w:color w:val="000000"/>
          <w:sz w:val="28"/>
          <w:szCs w:val="28"/>
        </w:rPr>
      </w:pPr>
      <w:r w:rsidRPr="00967301">
        <w:rPr>
          <w:iCs/>
          <w:color w:val="000000"/>
          <w:sz w:val="28"/>
          <w:szCs w:val="28"/>
        </w:rPr>
        <w:t xml:space="preserve">Таблица п-2.2.1.2а – Распределение участков лесных насаждений, повреждённых лесными пожарами различной давности, по их видам и величине усыхания </w:t>
      </w:r>
      <w:proofErr w:type="gramStart"/>
      <w:r w:rsidRPr="00967301">
        <w:rPr>
          <w:iCs/>
          <w:color w:val="000000"/>
          <w:sz w:val="28"/>
          <w:szCs w:val="28"/>
        </w:rPr>
        <w:t>на конец</w:t>
      </w:r>
      <w:proofErr w:type="gramEnd"/>
      <w:r w:rsidRPr="00967301">
        <w:rPr>
          <w:iCs/>
          <w:color w:val="000000"/>
          <w:sz w:val="28"/>
          <w:szCs w:val="28"/>
        </w:rPr>
        <w:t xml:space="preserve"> 2022 года</w:t>
      </w:r>
    </w:p>
    <w:p w:rsidR="00967301" w:rsidRDefault="00967301" w:rsidP="00967301">
      <w:pPr>
        <w:spacing w:before="60"/>
        <w:jc w:val="both"/>
        <w:rPr>
          <w:iCs/>
          <w:color w:val="000000"/>
          <w:sz w:val="28"/>
          <w:szCs w:val="28"/>
        </w:rPr>
      </w:pPr>
      <w:r w:rsidRPr="00967301">
        <w:rPr>
          <w:iCs/>
          <w:color w:val="000000"/>
          <w:sz w:val="28"/>
          <w:szCs w:val="28"/>
        </w:rPr>
        <w:t xml:space="preserve">Таблица п-2.2.3.4а – Распределение участков лесных насаждений, повреждённых в результате воздействия неблагоприятных погодных условий и почвенно-климатических факторов, по причинам повреждения и величине усыхания </w:t>
      </w:r>
      <w:proofErr w:type="gramStart"/>
      <w:r w:rsidRPr="00967301">
        <w:rPr>
          <w:iCs/>
          <w:color w:val="000000"/>
          <w:sz w:val="28"/>
          <w:szCs w:val="28"/>
        </w:rPr>
        <w:t>на конец</w:t>
      </w:r>
      <w:proofErr w:type="gramEnd"/>
      <w:r w:rsidRPr="00967301">
        <w:rPr>
          <w:iCs/>
          <w:color w:val="000000"/>
          <w:sz w:val="28"/>
          <w:szCs w:val="28"/>
        </w:rPr>
        <w:t xml:space="preserve"> 2022 года</w:t>
      </w:r>
    </w:p>
    <w:p w:rsidR="00967301" w:rsidRDefault="00967301" w:rsidP="00967301">
      <w:pPr>
        <w:jc w:val="both"/>
        <w:rPr>
          <w:iCs/>
          <w:color w:val="000000"/>
          <w:sz w:val="28"/>
          <w:szCs w:val="28"/>
        </w:rPr>
      </w:pPr>
      <w:r w:rsidRPr="00967301">
        <w:rPr>
          <w:iCs/>
          <w:color w:val="000000"/>
          <w:sz w:val="28"/>
          <w:szCs w:val="28"/>
        </w:rPr>
        <w:t>Таблица 2.2.3.5а – Состояние насаждений, подвергшихся воздействию неблагоприятных погодных условий и почвенно-климатических факторов (</w:t>
      </w:r>
      <w:r w:rsidR="007A4FF0">
        <w:rPr>
          <w:iCs/>
          <w:color w:val="000000"/>
          <w:sz w:val="28"/>
          <w:szCs w:val="28"/>
        </w:rPr>
        <w:t>согласно</w:t>
      </w:r>
      <w:r w:rsidRPr="00967301">
        <w:rPr>
          <w:iCs/>
          <w:color w:val="000000"/>
          <w:sz w:val="28"/>
          <w:szCs w:val="28"/>
        </w:rPr>
        <w:t xml:space="preserve"> данным пробных площадей, ВНН и ЛПО 2022 года)</w:t>
      </w:r>
    </w:p>
    <w:p w:rsidR="00967301" w:rsidRPr="00967301" w:rsidRDefault="00967301" w:rsidP="00967301">
      <w:pPr>
        <w:jc w:val="both"/>
        <w:rPr>
          <w:iCs/>
          <w:color w:val="000000"/>
          <w:sz w:val="28"/>
          <w:szCs w:val="28"/>
        </w:rPr>
      </w:pPr>
      <w:r w:rsidRPr="00967301">
        <w:rPr>
          <w:iCs/>
          <w:color w:val="000000"/>
          <w:sz w:val="28"/>
          <w:szCs w:val="28"/>
        </w:rPr>
        <w:t xml:space="preserve">Таблица п-2.2.4.2а – Распределение участков лесных насаждений, поражённых болезнями леса, по видам болезней и величине усыхания </w:t>
      </w:r>
      <w:proofErr w:type="gramStart"/>
      <w:r w:rsidRPr="00967301">
        <w:rPr>
          <w:iCs/>
          <w:color w:val="000000"/>
          <w:sz w:val="28"/>
          <w:szCs w:val="28"/>
        </w:rPr>
        <w:t>на конец</w:t>
      </w:r>
      <w:proofErr w:type="gramEnd"/>
      <w:r w:rsidRPr="00967301">
        <w:rPr>
          <w:iCs/>
          <w:color w:val="000000"/>
          <w:sz w:val="28"/>
          <w:szCs w:val="28"/>
        </w:rPr>
        <w:t xml:space="preserve"> 2022 года</w:t>
      </w:r>
    </w:p>
    <w:p w:rsidR="00967301" w:rsidRPr="00967301" w:rsidRDefault="00967301" w:rsidP="00967301">
      <w:pPr>
        <w:jc w:val="both"/>
        <w:rPr>
          <w:iCs/>
          <w:color w:val="000000"/>
          <w:sz w:val="28"/>
          <w:szCs w:val="28"/>
        </w:rPr>
      </w:pPr>
      <w:r w:rsidRPr="00967301">
        <w:rPr>
          <w:iCs/>
          <w:color w:val="000000"/>
          <w:sz w:val="28"/>
          <w:szCs w:val="28"/>
        </w:rPr>
        <w:t xml:space="preserve">Таблица п-4.1.2а – Санитарно-оздоровительные мероприятия, проведённые в 2022 </w:t>
      </w:r>
    </w:p>
    <w:p w:rsidR="00967301" w:rsidRDefault="00967301" w:rsidP="00967301">
      <w:pPr>
        <w:ind w:firstLineChars="100" w:firstLine="261"/>
        <w:jc w:val="both"/>
        <w:rPr>
          <w:b/>
          <w:bCs/>
          <w:color w:val="000000"/>
          <w:sz w:val="26"/>
          <w:szCs w:val="26"/>
        </w:rPr>
      </w:pPr>
    </w:p>
    <w:p w:rsidR="00967301" w:rsidRPr="00967301" w:rsidRDefault="00967301" w:rsidP="00967301">
      <w:pPr>
        <w:jc w:val="both"/>
        <w:rPr>
          <w:iCs/>
          <w:color w:val="000000"/>
          <w:sz w:val="28"/>
          <w:szCs w:val="28"/>
        </w:rPr>
      </w:pPr>
    </w:p>
    <w:p w:rsidR="00967301" w:rsidRPr="00967301" w:rsidRDefault="00967301" w:rsidP="00967301">
      <w:pPr>
        <w:spacing w:before="60"/>
        <w:jc w:val="both"/>
        <w:rPr>
          <w:iCs/>
          <w:color w:val="000000"/>
          <w:sz w:val="28"/>
          <w:szCs w:val="28"/>
        </w:rPr>
      </w:pPr>
    </w:p>
    <w:p w:rsidR="009902C5" w:rsidRDefault="006D60D6" w:rsidP="00967301">
      <w:pPr>
        <w:tabs>
          <w:tab w:val="left" w:pos="5940"/>
        </w:tabs>
        <w:jc w:val="center"/>
        <w:rPr>
          <w:b/>
          <w:iCs/>
          <w:color w:val="000000"/>
          <w:sz w:val="28"/>
          <w:szCs w:val="28"/>
        </w:rPr>
      </w:pPr>
      <w:bookmarkStart w:id="0" w:name="_Toc129596012"/>
      <w:bookmarkStart w:id="1" w:name="_Toc129596144"/>
      <w:bookmarkStart w:id="2" w:name="_Toc130285624"/>
      <w:r w:rsidRPr="008A383A">
        <w:rPr>
          <w:b/>
          <w:iCs/>
          <w:color w:val="000000"/>
          <w:sz w:val="28"/>
          <w:szCs w:val="28"/>
        </w:rPr>
        <w:lastRenderedPageBreak/>
        <w:t>1</w:t>
      </w:r>
      <w:r w:rsidR="00EB740A" w:rsidRPr="008A2A22">
        <w:rPr>
          <w:b/>
          <w:iCs/>
          <w:color w:val="000000"/>
          <w:sz w:val="28"/>
          <w:szCs w:val="28"/>
        </w:rPr>
        <w:t xml:space="preserve"> </w:t>
      </w:r>
      <w:r w:rsidR="009902C5" w:rsidRPr="008A383A">
        <w:rPr>
          <w:b/>
          <w:iCs/>
          <w:color w:val="000000"/>
          <w:sz w:val="28"/>
          <w:szCs w:val="28"/>
        </w:rPr>
        <w:t>Введение</w:t>
      </w:r>
      <w:bookmarkEnd w:id="0"/>
      <w:bookmarkEnd w:id="1"/>
      <w:bookmarkEnd w:id="2"/>
    </w:p>
    <w:p w:rsidR="00243763" w:rsidRPr="008A383A" w:rsidRDefault="00243763" w:rsidP="00E92CA8">
      <w:pPr>
        <w:pStyle w:val="25"/>
        <w:spacing w:line="240" w:lineRule="auto"/>
        <w:ind w:left="0"/>
        <w:jc w:val="center"/>
        <w:outlineLvl w:val="0"/>
        <w:rPr>
          <w:b/>
          <w:iCs/>
          <w:color w:val="000000"/>
          <w:sz w:val="28"/>
          <w:szCs w:val="28"/>
        </w:rPr>
      </w:pPr>
    </w:p>
    <w:p w:rsidR="003C5575" w:rsidRPr="008A383A" w:rsidRDefault="003C5575" w:rsidP="008A383A">
      <w:pPr>
        <w:spacing w:line="360" w:lineRule="auto"/>
        <w:ind w:firstLine="709"/>
        <w:jc w:val="both"/>
        <w:rPr>
          <w:sz w:val="28"/>
          <w:szCs w:val="28"/>
        </w:rPr>
      </w:pPr>
      <w:r w:rsidRPr="008A383A">
        <w:rPr>
          <w:sz w:val="28"/>
          <w:szCs w:val="28"/>
        </w:rPr>
        <w:t xml:space="preserve">Лесной фонд Мурманской области </w:t>
      </w:r>
      <w:r w:rsidR="007A4FF0">
        <w:rPr>
          <w:sz w:val="28"/>
          <w:szCs w:val="28"/>
        </w:rPr>
        <w:t>входит в</w:t>
      </w:r>
      <w:r w:rsidRPr="008A383A">
        <w:rPr>
          <w:sz w:val="28"/>
          <w:szCs w:val="28"/>
        </w:rPr>
        <w:t xml:space="preserve"> зон</w:t>
      </w:r>
      <w:r w:rsidR="007A4FF0">
        <w:rPr>
          <w:sz w:val="28"/>
          <w:szCs w:val="28"/>
        </w:rPr>
        <w:t>у</w:t>
      </w:r>
      <w:r w:rsidRPr="008A383A">
        <w:rPr>
          <w:sz w:val="28"/>
          <w:szCs w:val="28"/>
        </w:rPr>
        <w:t xml:space="preserve"> обслуживания Филиала ФБУ «Рослесозащита» - «ЦЗЛ Ленинградской области». В связи с этим</w:t>
      </w:r>
      <w:r w:rsidR="007A4FF0">
        <w:rPr>
          <w:sz w:val="28"/>
          <w:szCs w:val="28"/>
        </w:rPr>
        <w:t>,</w:t>
      </w:r>
      <w:r w:rsidRPr="008A383A">
        <w:rPr>
          <w:sz w:val="28"/>
          <w:szCs w:val="28"/>
        </w:rPr>
        <w:t xml:space="preserve"> </w:t>
      </w:r>
      <w:proofErr w:type="gramStart"/>
      <w:r w:rsidRPr="008A383A">
        <w:rPr>
          <w:sz w:val="28"/>
          <w:szCs w:val="28"/>
        </w:rPr>
        <w:t>информация</w:t>
      </w:r>
      <w:proofErr w:type="gramEnd"/>
      <w:r w:rsidRPr="008A383A">
        <w:rPr>
          <w:sz w:val="28"/>
          <w:szCs w:val="28"/>
        </w:rPr>
        <w:t xml:space="preserve"> содержащаяся в настоящем Обзоре, о леса</w:t>
      </w:r>
      <w:r w:rsidR="007A4FF0">
        <w:rPr>
          <w:sz w:val="28"/>
          <w:szCs w:val="28"/>
        </w:rPr>
        <w:t>х</w:t>
      </w:r>
      <w:r w:rsidRPr="008A383A">
        <w:rPr>
          <w:sz w:val="28"/>
          <w:szCs w:val="28"/>
        </w:rPr>
        <w:t>, расположенны</w:t>
      </w:r>
      <w:r w:rsidR="007A4FF0">
        <w:rPr>
          <w:sz w:val="28"/>
          <w:szCs w:val="28"/>
        </w:rPr>
        <w:t>х</w:t>
      </w:r>
      <w:r w:rsidRPr="008A383A">
        <w:rPr>
          <w:sz w:val="28"/>
          <w:szCs w:val="28"/>
        </w:rPr>
        <w:t xml:space="preserve"> на территории</w:t>
      </w:r>
      <w:r w:rsidR="007A4FF0">
        <w:rPr>
          <w:sz w:val="28"/>
          <w:szCs w:val="28"/>
        </w:rPr>
        <w:t xml:space="preserve"> земель</w:t>
      </w:r>
      <w:r w:rsidRPr="008A383A">
        <w:rPr>
          <w:sz w:val="28"/>
          <w:szCs w:val="28"/>
        </w:rPr>
        <w:t xml:space="preserve"> лесного фонда данного субъекта Российской Федерации.</w:t>
      </w:r>
    </w:p>
    <w:p w:rsidR="003C5575" w:rsidRPr="008A383A" w:rsidRDefault="003C5575" w:rsidP="008A383A">
      <w:pPr>
        <w:spacing w:line="360" w:lineRule="auto"/>
        <w:ind w:firstLine="709"/>
        <w:jc w:val="both"/>
        <w:rPr>
          <w:sz w:val="28"/>
          <w:szCs w:val="28"/>
        </w:rPr>
      </w:pPr>
      <w:r w:rsidRPr="008A383A">
        <w:rPr>
          <w:sz w:val="28"/>
          <w:szCs w:val="28"/>
        </w:rPr>
        <w:t>В Обзоре санитарного и лесопатологического состояния лесов за 2022 год, составленном Филиалом ФБУ «Рослесозащита» – «ЦЗЛ Ленинградской области» (далее - Обзор), использованы сведения из следующих источников</w:t>
      </w:r>
      <w:r w:rsidR="00347A85">
        <w:rPr>
          <w:sz w:val="28"/>
          <w:szCs w:val="28"/>
        </w:rPr>
        <w:t xml:space="preserve"> информации</w:t>
      </w:r>
      <w:r w:rsidRPr="008A383A">
        <w:rPr>
          <w:sz w:val="28"/>
          <w:szCs w:val="28"/>
        </w:rPr>
        <w:t xml:space="preserve">: </w:t>
      </w:r>
    </w:p>
    <w:p w:rsidR="003C5575" w:rsidRPr="008A383A" w:rsidRDefault="003C5575" w:rsidP="008A383A">
      <w:pPr>
        <w:spacing w:line="360" w:lineRule="auto"/>
        <w:ind w:firstLine="709"/>
        <w:jc w:val="both"/>
        <w:rPr>
          <w:sz w:val="28"/>
          <w:szCs w:val="28"/>
        </w:rPr>
      </w:pPr>
      <w:r w:rsidRPr="008A383A">
        <w:rPr>
          <w:sz w:val="28"/>
          <w:szCs w:val="28"/>
        </w:rPr>
        <w:t xml:space="preserve">- формы </w:t>
      </w:r>
      <w:r w:rsidR="00347A85">
        <w:rPr>
          <w:sz w:val="28"/>
          <w:szCs w:val="28"/>
        </w:rPr>
        <w:t xml:space="preserve">отраслевой статистической </w:t>
      </w:r>
      <w:r w:rsidRPr="008A383A">
        <w:rPr>
          <w:sz w:val="28"/>
          <w:szCs w:val="28"/>
        </w:rPr>
        <w:t xml:space="preserve">оперативной отчетности: №№ 1-ОЛПМ, 2-ОЛПМ; </w:t>
      </w:r>
    </w:p>
    <w:p w:rsidR="003C5575" w:rsidRPr="008A383A" w:rsidRDefault="003C5575" w:rsidP="008A383A">
      <w:pPr>
        <w:spacing w:line="360" w:lineRule="auto"/>
        <w:ind w:firstLine="709"/>
        <w:jc w:val="both"/>
        <w:rPr>
          <w:sz w:val="28"/>
          <w:szCs w:val="28"/>
        </w:rPr>
      </w:pPr>
      <w:r w:rsidRPr="008A383A">
        <w:rPr>
          <w:sz w:val="28"/>
          <w:szCs w:val="28"/>
        </w:rPr>
        <w:t xml:space="preserve">- реестр лесных участков, занятых поврежденными и погибшими лесными насаждениями; </w:t>
      </w:r>
    </w:p>
    <w:p w:rsidR="003C5575" w:rsidRPr="008A383A" w:rsidRDefault="003C5575" w:rsidP="008A383A">
      <w:pPr>
        <w:spacing w:line="360" w:lineRule="auto"/>
        <w:ind w:firstLine="709"/>
        <w:jc w:val="both"/>
        <w:rPr>
          <w:sz w:val="28"/>
          <w:szCs w:val="28"/>
        </w:rPr>
      </w:pPr>
      <w:r w:rsidRPr="008A383A">
        <w:rPr>
          <w:sz w:val="28"/>
          <w:szCs w:val="28"/>
        </w:rPr>
        <w:t xml:space="preserve">- реестр лесных участков, на которых рекомендуется проведение мероприятий по защите лесов; </w:t>
      </w:r>
    </w:p>
    <w:p w:rsidR="003C5575" w:rsidRPr="008A383A" w:rsidRDefault="003C5575" w:rsidP="008A383A">
      <w:pPr>
        <w:spacing w:line="360" w:lineRule="auto"/>
        <w:ind w:firstLine="709"/>
        <w:jc w:val="both"/>
        <w:rPr>
          <w:sz w:val="28"/>
          <w:szCs w:val="28"/>
        </w:rPr>
      </w:pPr>
      <w:r w:rsidRPr="008A383A">
        <w:rPr>
          <w:sz w:val="28"/>
          <w:szCs w:val="28"/>
        </w:rPr>
        <w:t>- реестры лесных участков, на которых действуют очаги вредных организмов;</w:t>
      </w:r>
    </w:p>
    <w:p w:rsidR="003C5575" w:rsidRPr="008A383A" w:rsidRDefault="003C5575" w:rsidP="008A383A">
      <w:pPr>
        <w:spacing w:line="360" w:lineRule="auto"/>
        <w:ind w:firstLine="709"/>
        <w:jc w:val="both"/>
        <w:rPr>
          <w:sz w:val="28"/>
          <w:szCs w:val="28"/>
        </w:rPr>
      </w:pPr>
      <w:r w:rsidRPr="008A383A">
        <w:rPr>
          <w:sz w:val="28"/>
          <w:szCs w:val="28"/>
        </w:rPr>
        <w:t xml:space="preserve">- данные государственного лесного реестра; </w:t>
      </w:r>
    </w:p>
    <w:p w:rsidR="003C5575" w:rsidRPr="008A383A" w:rsidRDefault="003C5575" w:rsidP="008A383A">
      <w:pPr>
        <w:spacing w:line="360" w:lineRule="auto"/>
        <w:ind w:firstLine="709"/>
        <w:jc w:val="both"/>
        <w:rPr>
          <w:sz w:val="28"/>
          <w:szCs w:val="28"/>
        </w:rPr>
      </w:pPr>
      <w:r w:rsidRPr="008A383A">
        <w:rPr>
          <w:sz w:val="28"/>
          <w:szCs w:val="28"/>
        </w:rPr>
        <w:t xml:space="preserve">- формы отчетности Министерства природных ресурсов и экологии Мурманской области: №№ 7-ОИП, 9-ОИП, 10-ОИП, 9-ИСДМ, 12-ЛХ. </w:t>
      </w:r>
    </w:p>
    <w:p w:rsidR="003C5575" w:rsidRPr="008A383A" w:rsidRDefault="003C5575" w:rsidP="008A383A">
      <w:pPr>
        <w:spacing w:line="360" w:lineRule="auto"/>
        <w:ind w:firstLine="709"/>
        <w:jc w:val="both"/>
        <w:rPr>
          <w:sz w:val="28"/>
          <w:szCs w:val="28"/>
        </w:rPr>
      </w:pPr>
      <w:r w:rsidRPr="008A383A">
        <w:rPr>
          <w:sz w:val="28"/>
          <w:szCs w:val="28"/>
        </w:rPr>
        <w:t xml:space="preserve">Использование указанных источников позволило достаточно полно отразить в Обзоре общее состояние лесов области, наличие и динамику развития очагов вредителей и болезней леса, </w:t>
      </w:r>
      <w:r w:rsidR="00347A85">
        <w:rPr>
          <w:sz w:val="28"/>
          <w:szCs w:val="28"/>
        </w:rPr>
        <w:t xml:space="preserve">сведения о </w:t>
      </w:r>
      <w:r w:rsidRPr="008A383A">
        <w:rPr>
          <w:sz w:val="28"/>
          <w:szCs w:val="28"/>
        </w:rPr>
        <w:t>повреждени</w:t>
      </w:r>
      <w:r w:rsidR="00347A85">
        <w:rPr>
          <w:sz w:val="28"/>
          <w:szCs w:val="28"/>
        </w:rPr>
        <w:t>и</w:t>
      </w:r>
      <w:r w:rsidRPr="008A383A">
        <w:rPr>
          <w:sz w:val="28"/>
          <w:szCs w:val="28"/>
        </w:rPr>
        <w:t xml:space="preserve"> лесов вредными организмами и другими факторами, привести </w:t>
      </w:r>
      <w:r w:rsidR="00347A85">
        <w:rPr>
          <w:sz w:val="28"/>
          <w:szCs w:val="28"/>
        </w:rPr>
        <w:t>информацию</w:t>
      </w:r>
      <w:r w:rsidRPr="008A383A">
        <w:rPr>
          <w:sz w:val="28"/>
          <w:szCs w:val="28"/>
        </w:rPr>
        <w:t xml:space="preserve"> о требующихся лесозащитных мероприятиях и дать краткий прогноз санитарной и лесопатологической ситуации на 2023 год.</w:t>
      </w:r>
    </w:p>
    <w:p w:rsidR="003C5575" w:rsidRPr="008A383A" w:rsidRDefault="003C5575" w:rsidP="008A383A">
      <w:pPr>
        <w:autoSpaceDE w:val="0"/>
        <w:autoSpaceDN w:val="0"/>
        <w:adjustRightInd w:val="0"/>
        <w:spacing w:line="360" w:lineRule="auto"/>
        <w:ind w:firstLine="709"/>
        <w:jc w:val="both"/>
        <w:rPr>
          <w:sz w:val="28"/>
          <w:szCs w:val="28"/>
        </w:rPr>
      </w:pPr>
      <w:r w:rsidRPr="008A383A">
        <w:rPr>
          <w:sz w:val="28"/>
          <w:szCs w:val="28"/>
        </w:rPr>
        <w:t xml:space="preserve">Обзор предназначен для органов управления лесным хозяйством и природными ресурсами всех уровней, а также для природоохранных и экологических организаций. Данные входящие в настоящий Обзор являются официальными. </w:t>
      </w:r>
    </w:p>
    <w:p w:rsidR="003C5575" w:rsidRPr="008A383A" w:rsidRDefault="003C5575" w:rsidP="008A383A">
      <w:pPr>
        <w:autoSpaceDE w:val="0"/>
        <w:autoSpaceDN w:val="0"/>
        <w:adjustRightInd w:val="0"/>
        <w:spacing w:line="360" w:lineRule="auto"/>
        <w:ind w:firstLine="709"/>
        <w:jc w:val="both"/>
        <w:rPr>
          <w:sz w:val="28"/>
          <w:szCs w:val="28"/>
        </w:rPr>
      </w:pPr>
      <w:r w:rsidRPr="008A383A">
        <w:rPr>
          <w:sz w:val="28"/>
          <w:szCs w:val="28"/>
        </w:rPr>
        <w:lastRenderedPageBreak/>
        <w:t>При использовании изложенных в нем сведений в средствах массовой информации, сети «Интернет» или других публикациях</w:t>
      </w:r>
      <w:r w:rsidR="00347A85">
        <w:rPr>
          <w:sz w:val="28"/>
          <w:szCs w:val="28"/>
        </w:rPr>
        <w:t>,</w:t>
      </w:r>
      <w:r w:rsidRPr="008A383A">
        <w:rPr>
          <w:sz w:val="28"/>
          <w:szCs w:val="28"/>
        </w:rPr>
        <w:t xml:space="preserve"> ссылка на Обзор обязательна. </w:t>
      </w:r>
    </w:p>
    <w:p w:rsidR="00347A85" w:rsidRDefault="003C5575" w:rsidP="00347A85">
      <w:pPr>
        <w:autoSpaceDE w:val="0"/>
        <w:autoSpaceDN w:val="0"/>
        <w:adjustRightInd w:val="0"/>
        <w:spacing w:line="360" w:lineRule="auto"/>
        <w:ind w:firstLine="709"/>
        <w:jc w:val="both"/>
        <w:rPr>
          <w:sz w:val="28"/>
          <w:szCs w:val="28"/>
        </w:rPr>
      </w:pPr>
      <w:r w:rsidRPr="008A383A">
        <w:rPr>
          <w:sz w:val="28"/>
          <w:szCs w:val="28"/>
        </w:rPr>
        <w:t>Обзор оформлен в соответствии с требованиями межгосударственного стандарта ГОСТ 7.32-2017.</w:t>
      </w:r>
    </w:p>
    <w:p w:rsidR="003C5575" w:rsidRPr="008A383A" w:rsidRDefault="003C5575" w:rsidP="00347A85">
      <w:pPr>
        <w:autoSpaceDE w:val="0"/>
        <w:autoSpaceDN w:val="0"/>
        <w:adjustRightInd w:val="0"/>
        <w:spacing w:line="360" w:lineRule="auto"/>
        <w:ind w:firstLine="709"/>
        <w:jc w:val="both"/>
        <w:rPr>
          <w:b/>
          <w:iCs/>
          <w:color w:val="000000"/>
          <w:sz w:val="28"/>
          <w:szCs w:val="28"/>
        </w:rPr>
      </w:pPr>
      <w:r w:rsidRPr="008A383A">
        <w:rPr>
          <w:sz w:val="28"/>
          <w:szCs w:val="28"/>
        </w:rPr>
        <w:t>Предложения и отзывы направлять на электронн</w:t>
      </w:r>
      <w:r w:rsidR="00347A85">
        <w:rPr>
          <w:sz w:val="28"/>
          <w:szCs w:val="28"/>
        </w:rPr>
        <w:t>ую почту по</w:t>
      </w:r>
      <w:r w:rsidRPr="008A383A">
        <w:rPr>
          <w:sz w:val="28"/>
          <w:szCs w:val="28"/>
        </w:rPr>
        <w:t xml:space="preserve"> адрес</w:t>
      </w:r>
      <w:r w:rsidR="00347A85">
        <w:rPr>
          <w:sz w:val="28"/>
          <w:szCs w:val="28"/>
        </w:rPr>
        <w:t>у</w:t>
      </w:r>
      <w:r w:rsidRPr="008A383A">
        <w:rPr>
          <w:sz w:val="28"/>
          <w:szCs w:val="28"/>
        </w:rPr>
        <w:t>: czlspb@rcfh.ru.</w:t>
      </w:r>
    </w:p>
    <w:p w:rsidR="0062741F" w:rsidRPr="008A383A" w:rsidRDefault="0062741F" w:rsidP="006A631C">
      <w:pPr>
        <w:pStyle w:val="ad"/>
        <w:widowControl w:val="0"/>
        <w:ind w:left="0" w:firstLine="709"/>
        <w:jc w:val="both"/>
        <w:rPr>
          <w:color w:val="FF0000"/>
          <w:sz w:val="28"/>
          <w:szCs w:val="28"/>
        </w:rPr>
      </w:pPr>
    </w:p>
    <w:p w:rsidR="00FF4732" w:rsidRDefault="000E189F" w:rsidP="0062741F">
      <w:pPr>
        <w:pStyle w:val="25"/>
        <w:spacing w:line="240" w:lineRule="auto"/>
        <w:ind w:left="0"/>
        <w:jc w:val="center"/>
        <w:outlineLvl w:val="0"/>
        <w:rPr>
          <w:b/>
          <w:iCs/>
          <w:color w:val="000000"/>
          <w:sz w:val="28"/>
          <w:szCs w:val="28"/>
        </w:rPr>
      </w:pPr>
      <w:bookmarkStart w:id="3" w:name="_Toc129596013"/>
      <w:bookmarkStart w:id="4" w:name="_Toc129596145"/>
      <w:bookmarkStart w:id="5" w:name="_Toc130285625"/>
      <w:r w:rsidRPr="008A383A">
        <w:rPr>
          <w:b/>
          <w:iCs/>
          <w:color w:val="000000"/>
          <w:sz w:val="28"/>
          <w:szCs w:val="28"/>
        </w:rPr>
        <w:t>2</w:t>
      </w:r>
      <w:r w:rsidR="00347A85">
        <w:rPr>
          <w:b/>
          <w:iCs/>
          <w:color w:val="000000"/>
          <w:sz w:val="28"/>
          <w:szCs w:val="28"/>
        </w:rPr>
        <w:t xml:space="preserve"> </w:t>
      </w:r>
      <w:r w:rsidR="00FF4732" w:rsidRPr="008A383A">
        <w:rPr>
          <w:b/>
          <w:iCs/>
          <w:color w:val="000000"/>
          <w:sz w:val="28"/>
          <w:szCs w:val="28"/>
        </w:rPr>
        <w:t>Санитарное состояние лесов</w:t>
      </w:r>
      <w:bookmarkEnd w:id="3"/>
      <w:bookmarkEnd w:id="4"/>
      <w:bookmarkEnd w:id="5"/>
    </w:p>
    <w:p w:rsidR="0080086D" w:rsidRPr="008A383A" w:rsidRDefault="00DF1867" w:rsidP="008A383A">
      <w:pPr>
        <w:pStyle w:val="2"/>
        <w:numPr>
          <w:ilvl w:val="0"/>
          <w:numId w:val="0"/>
        </w:numPr>
        <w:spacing w:line="360" w:lineRule="auto"/>
        <w:jc w:val="center"/>
        <w:rPr>
          <w:rFonts w:ascii="Times New Roman" w:hAnsi="Times New Roman"/>
          <w:b w:val="0"/>
          <w:i w:val="0"/>
        </w:rPr>
      </w:pPr>
      <w:bookmarkStart w:id="6" w:name="_Toc129596014"/>
      <w:bookmarkStart w:id="7" w:name="_Toc129596146"/>
      <w:bookmarkStart w:id="8" w:name="_Toc130285626"/>
      <w:r w:rsidRPr="008A383A">
        <w:rPr>
          <w:rFonts w:ascii="Times New Roman" w:hAnsi="Times New Roman"/>
          <w:b w:val="0"/>
          <w:i w:val="0"/>
        </w:rPr>
        <w:t>2.1</w:t>
      </w:r>
      <w:r w:rsidR="0080086D" w:rsidRPr="008A383A">
        <w:rPr>
          <w:rFonts w:ascii="Times New Roman" w:hAnsi="Times New Roman"/>
          <w:b w:val="0"/>
          <w:i w:val="0"/>
        </w:rPr>
        <w:t xml:space="preserve"> Реестры лесных участков, занятых повреждёнными и погибшими </w:t>
      </w:r>
      <w:r w:rsidR="00614103" w:rsidRPr="008A383A">
        <w:rPr>
          <w:rFonts w:ascii="Times New Roman" w:hAnsi="Times New Roman"/>
          <w:b w:val="0"/>
          <w:i w:val="0"/>
        </w:rPr>
        <w:br/>
      </w:r>
      <w:r w:rsidR="0080086D" w:rsidRPr="008A383A">
        <w:rPr>
          <w:rFonts w:ascii="Times New Roman" w:hAnsi="Times New Roman"/>
          <w:b w:val="0"/>
          <w:i w:val="0"/>
        </w:rPr>
        <w:t>лесными насаждениями</w:t>
      </w:r>
      <w:bookmarkEnd w:id="6"/>
      <w:bookmarkEnd w:id="7"/>
      <w:bookmarkEnd w:id="8"/>
    </w:p>
    <w:p w:rsidR="003C5575" w:rsidRPr="008A383A" w:rsidRDefault="003C5575" w:rsidP="008A383A">
      <w:pPr>
        <w:spacing w:line="360" w:lineRule="auto"/>
        <w:ind w:firstLine="709"/>
        <w:jc w:val="both"/>
        <w:rPr>
          <w:iCs/>
          <w:sz w:val="28"/>
          <w:szCs w:val="28"/>
        </w:rPr>
      </w:pPr>
      <w:proofErr w:type="gramStart"/>
      <w:r w:rsidRPr="008A383A">
        <w:rPr>
          <w:iCs/>
          <w:sz w:val="28"/>
          <w:szCs w:val="28"/>
        </w:rPr>
        <w:t xml:space="preserve">Санитарное состояние насаждений, отраженное в </w:t>
      </w:r>
      <w:r w:rsidRPr="008A383A">
        <w:rPr>
          <w:sz w:val="28"/>
          <w:szCs w:val="28"/>
        </w:rPr>
        <w:t>Обзоре лесов Мурманской области за 2022 год, оценивалось по результатам государственного лесопатологического мониторинга</w:t>
      </w:r>
      <w:r w:rsidRPr="008A383A">
        <w:rPr>
          <w:iCs/>
          <w:sz w:val="28"/>
          <w:szCs w:val="28"/>
        </w:rPr>
        <w:t>, данным государственного мониторинга воспроизводства лесов и дистанционных наблюдений за санитарным и лесопатологическим состоянием лесов в рамках государственной инвентаризации лесов, сведениям, содержащимся в государственном лесном реестре и отраслевой статистической отчетности, данным, отраженным в актах лесопатологических обследований, а также заявок от органа исполнительной власти</w:t>
      </w:r>
      <w:proofErr w:type="gramEnd"/>
      <w:r w:rsidRPr="008A383A">
        <w:rPr>
          <w:iCs/>
          <w:sz w:val="28"/>
          <w:szCs w:val="28"/>
        </w:rPr>
        <w:t xml:space="preserve">, уполномоченного в области лесных отношений на включение и исключение лесных участков. Результаты оценки санитарного состояния насаждений Мурманской области отражены в реестрах ГЛПМ за отчетный год. </w:t>
      </w:r>
    </w:p>
    <w:p w:rsidR="003C5575" w:rsidRPr="008A383A" w:rsidRDefault="003C5575" w:rsidP="008A383A">
      <w:pPr>
        <w:spacing w:line="360" w:lineRule="auto"/>
        <w:ind w:firstLine="709"/>
        <w:jc w:val="both"/>
        <w:rPr>
          <w:iCs/>
          <w:sz w:val="28"/>
          <w:szCs w:val="28"/>
        </w:rPr>
      </w:pPr>
      <w:r w:rsidRPr="008A383A">
        <w:rPr>
          <w:iCs/>
          <w:sz w:val="28"/>
          <w:szCs w:val="28"/>
        </w:rPr>
        <w:t>Общая площадь лесных земель Мурманской области по данным формы 1-ГЛР по состоянию на 01.01.2022 составляла 9455,3 тыс. га. Площадь лесных земель, занятых лесными насаждениями (покрытые лесной ра</w:t>
      </w:r>
      <w:r w:rsidR="00300C29" w:rsidRPr="008A383A">
        <w:rPr>
          <w:iCs/>
          <w:sz w:val="28"/>
          <w:szCs w:val="28"/>
        </w:rPr>
        <w:t>стительностью) составляла 5143,4</w:t>
      </w:r>
      <w:r w:rsidRPr="008A383A">
        <w:rPr>
          <w:iCs/>
          <w:sz w:val="28"/>
          <w:szCs w:val="28"/>
        </w:rPr>
        <w:t xml:space="preserve"> тыс. га (54,4% от общей площади земель лесного фонда).</w:t>
      </w:r>
    </w:p>
    <w:p w:rsidR="00F63436" w:rsidRDefault="003C5575" w:rsidP="002C5205">
      <w:pPr>
        <w:spacing w:line="360" w:lineRule="auto"/>
        <w:ind w:firstLine="709"/>
        <w:jc w:val="both"/>
        <w:rPr>
          <w:color w:val="000000"/>
          <w:sz w:val="28"/>
          <w:szCs w:val="28"/>
        </w:rPr>
      </w:pPr>
      <w:r w:rsidRPr="008A383A">
        <w:rPr>
          <w:iCs/>
          <w:sz w:val="28"/>
          <w:szCs w:val="28"/>
        </w:rPr>
        <w:t>На начало 2022 года площади насаждений с неудовлетворительным состоянием (</w:t>
      </w:r>
      <w:r w:rsidRPr="008A383A">
        <w:rPr>
          <w:sz w:val="28"/>
          <w:szCs w:val="28"/>
        </w:rPr>
        <w:t xml:space="preserve">с долей деревьев, ослабленных в той или иной степени, а также с высоким объемом текущего и общего </w:t>
      </w:r>
      <w:proofErr w:type="gramStart"/>
      <w:r w:rsidRPr="008A383A">
        <w:rPr>
          <w:sz w:val="28"/>
          <w:szCs w:val="28"/>
        </w:rPr>
        <w:t>отпада</w:t>
      </w:r>
      <w:proofErr w:type="gramEnd"/>
      <w:r w:rsidRPr="008A383A">
        <w:rPr>
          <w:sz w:val="28"/>
          <w:szCs w:val="28"/>
        </w:rPr>
        <w:t>)</w:t>
      </w:r>
      <w:r w:rsidRPr="008A383A">
        <w:rPr>
          <w:iCs/>
          <w:sz w:val="28"/>
          <w:szCs w:val="28"/>
        </w:rPr>
        <w:t xml:space="preserve"> </w:t>
      </w:r>
      <w:r w:rsidR="0006643F">
        <w:rPr>
          <w:iCs/>
          <w:sz w:val="28"/>
          <w:szCs w:val="28"/>
        </w:rPr>
        <w:t>согласно</w:t>
      </w:r>
      <w:r w:rsidRPr="008A383A">
        <w:rPr>
          <w:iCs/>
          <w:sz w:val="28"/>
          <w:szCs w:val="28"/>
        </w:rPr>
        <w:t xml:space="preserve"> данным реестра </w:t>
      </w:r>
      <w:r w:rsidRPr="008A383A">
        <w:rPr>
          <w:color w:val="000000"/>
          <w:sz w:val="28"/>
          <w:szCs w:val="28"/>
        </w:rPr>
        <w:t xml:space="preserve">лесных участков, занятых повреждёнными и погибшими лесными насаждениями, </w:t>
      </w:r>
      <w:r w:rsidRPr="008A383A">
        <w:rPr>
          <w:color w:val="000000"/>
          <w:sz w:val="28"/>
          <w:szCs w:val="28"/>
        </w:rPr>
        <w:lastRenderedPageBreak/>
        <w:t xml:space="preserve">составляла </w:t>
      </w:r>
      <w:r w:rsidR="00877FC0" w:rsidRPr="008A383A">
        <w:rPr>
          <w:color w:val="000000"/>
          <w:sz w:val="28"/>
          <w:szCs w:val="28"/>
        </w:rPr>
        <w:t>4</w:t>
      </w:r>
      <w:r w:rsidRPr="008A383A">
        <w:rPr>
          <w:color w:val="000000"/>
          <w:sz w:val="28"/>
          <w:szCs w:val="28"/>
        </w:rPr>
        <w:t>,</w:t>
      </w:r>
      <w:r w:rsidR="00877FC0" w:rsidRPr="008A383A">
        <w:rPr>
          <w:color w:val="000000"/>
          <w:sz w:val="28"/>
          <w:szCs w:val="28"/>
        </w:rPr>
        <w:t>83</w:t>
      </w:r>
      <w:r w:rsidR="00EB740A" w:rsidRPr="00EB740A">
        <w:rPr>
          <w:color w:val="000000"/>
          <w:sz w:val="28"/>
          <w:szCs w:val="28"/>
        </w:rPr>
        <w:t xml:space="preserve"> </w:t>
      </w:r>
      <w:proofErr w:type="spellStart"/>
      <w:r w:rsidRPr="008A383A">
        <w:rPr>
          <w:color w:val="000000"/>
          <w:sz w:val="28"/>
          <w:szCs w:val="28"/>
        </w:rPr>
        <w:t>тыс.га</w:t>
      </w:r>
      <w:proofErr w:type="spellEnd"/>
      <w:r w:rsidRPr="008A383A">
        <w:rPr>
          <w:color w:val="000000"/>
          <w:sz w:val="28"/>
          <w:szCs w:val="28"/>
        </w:rPr>
        <w:t>.</w:t>
      </w:r>
      <w:r w:rsidR="00EC1C33" w:rsidRPr="008A383A">
        <w:rPr>
          <w:color w:val="000000"/>
          <w:sz w:val="28"/>
          <w:szCs w:val="28"/>
        </w:rPr>
        <w:t xml:space="preserve"> Проведение</w:t>
      </w:r>
      <w:r w:rsidRPr="008A383A">
        <w:rPr>
          <w:color w:val="000000"/>
          <w:sz w:val="28"/>
          <w:szCs w:val="28"/>
        </w:rPr>
        <w:t xml:space="preserve"> мероприятий по защит</w:t>
      </w:r>
      <w:r w:rsidR="00EF5A1C" w:rsidRPr="008A383A">
        <w:rPr>
          <w:color w:val="000000"/>
          <w:sz w:val="28"/>
          <w:szCs w:val="28"/>
        </w:rPr>
        <w:t xml:space="preserve">е лесов требовались на площади </w:t>
      </w:r>
      <w:r w:rsidR="00877FC0" w:rsidRPr="008A383A">
        <w:rPr>
          <w:color w:val="000000"/>
          <w:sz w:val="28"/>
          <w:szCs w:val="28"/>
        </w:rPr>
        <w:t>0</w:t>
      </w:r>
      <w:r w:rsidRPr="008A383A">
        <w:rPr>
          <w:color w:val="000000"/>
          <w:sz w:val="28"/>
          <w:szCs w:val="28"/>
        </w:rPr>
        <w:t>,</w:t>
      </w:r>
      <w:r w:rsidR="00877FC0" w:rsidRPr="008A383A">
        <w:rPr>
          <w:color w:val="000000"/>
          <w:sz w:val="28"/>
          <w:szCs w:val="28"/>
        </w:rPr>
        <w:t>89</w:t>
      </w:r>
      <w:r w:rsidRPr="008A383A">
        <w:rPr>
          <w:color w:val="000000"/>
          <w:sz w:val="28"/>
          <w:szCs w:val="28"/>
        </w:rPr>
        <w:t xml:space="preserve"> тыс. га. После проведения </w:t>
      </w:r>
      <w:r w:rsidRPr="008A383A">
        <w:rPr>
          <w:iCs/>
          <w:sz w:val="28"/>
          <w:szCs w:val="28"/>
        </w:rPr>
        <w:t>оценки санитарного состояния насаждений в отчетном году</w:t>
      </w:r>
      <w:r w:rsidR="0006643F">
        <w:rPr>
          <w:iCs/>
          <w:sz w:val="28"/>
          <w:szCs w:val="28"/>
        </w:rPr>
        <w:t>,</w:t>
      </w:r>
      <w:r w:rsidRPr="008A383A">
        <w:rPr>
          <w:color w:val="000000"/>
          <w:sz w:val="28"/>
          <w:szCs w:val="28"/>
        </w:rPr>
        <w:t xml:space="preserve"> площадь занятых повреждёнными и погибшими лесными насаждениями составила </w:t>
      </w:r>
      <w:r w:rsidR="00EF5A1C" w:rsidRPr="008A383A">
        <w:rPr>
          <w:color w:val="000000"/>
          <w:sz w:val="28"/>
          <w:szCs w:val="28"/>
        </w:rPr>
        <w:t>6</w:t>
      </w:r>
      <w:r w:rsidRPr="008A383A">
        <w:rPr>
          <w:color w:val="000000"/>
          <w:sz w:val="28"/>
          <w:szCs w:val="28"/>
        </w:rPr>
        <w:t>,</w:t>
      </w:r>
      <w:r w:rsidR="00EF5A1C" w:rsidRPr="008A383A">
        <w:rPr>
          <w:color w:val="000000"/>
          <w:sz w:val="28"/>
          <w:szCs w:val="28"/>
        </w:rPr>
        <w:t xml:space="preserve">44 </w:t>
      </w:r>
      <w:r w:rsidRPr="008A383A">
        <w:rPr>
          <w:color w:val="000000"/>
          <w:sz w:val="28"/>
          <w:szCs w:val="28"/>
        </w:rPr>
        <w:t>тыс. га. Лесные участки, на которых рекомендуется проведение мероприятий по защите лесов</w:t>
      </w:r>
      <w:r w:rsidR="00EF5A1C" w:rsidRPr="008A383A">
        <w:rPr>
          <w:color w:val="000000"/>
          <w:sz w:val="28"/>
          <w:szCs w:val="28"/>
        </w:rPr>
        <w:t>, отмечены на площади 1</w:t>
      </w:r>
      <w:r w:rsidRPr="008A383A">
        <w:rPr>
          <w:color w:val="000000"/>
          <w:sz w:val="28"/>
          <w:szCs w:val="28"/>
        </w:rPr>
        <w:t>,</w:t>
      </w:r>
      <w:r w:rsidR="005675B4" w:rsidRPr="008A383A">
        <w:rPr>
          <w:color w:val="000000"/>
          <w:sz w:val="28"/>
          <w:szCs w:val="28"/>
        </w:rPr>
        <w:t>29</w:t>
      </w:r>
      <w:r w:rsidRPr="008A383A">
        <w:rPr>
          <w:color w:val="000000"/>
          <w:sz w:val="28"/>
          <w:szCs w:val="28"/>
        </w:rPr>
        <w:t xml:space="preserve"> тыс. га  (таблица 2.1.1).</w:t>
      </w:r>
    </w:p>
    <w:p w:rsidR="002C5205" w:rsidRPr="002C5205" w:rsidRDefault="002C5205" w:rsidP="002C5205">
      <w:pPr>
        <w:spacing w:line="360" w:lineRule="auto"/>
        <w:ind w:firstLine="709"/>
        <w:jc w:val="both"/>
        <w:rPr>
          <w:color w:val="000000"/>
          <w:sz w:val="28"/>
          <w:szCs w:val="28"/>
        </w:rPr>
      </w:pPr>
    </w:p>
    <w:p w:rsidR="00F860A6" w:rsidRPr="008A383A" w:rsidRDefault="00F860A6" w:rsidP="008468BC">
      <w:pPr>
        <w:ind w:left="-57"/>
        <w:contextualSpacing/>
      </w:pPr>
      <w:r w:rsidRPr="008A383A">
        <w:rPr>
          <w:b/>
          <w:sz w:val="26"/>
          <w:szCs w:val="26"/>
        </w:rPr>
        <w:t xml:space="preserve">Таблица </w:t>
      </w:r>
      <w:r w:rsidR="00DF1867" w:rsidRPr="008A383A">
        <w:rPr>
          <w:b/>
          <w:sz w:val="26"/>
          <w:szCs w:val="26"/>
        </w:rPr>
        <w:t>2.1</w:t>
      </w:r>
      <w:r w:rsidRPr="008A383A">
        <w:rPr>
          <w:b/>
          <w:sz w:val="26"/>
          <w:szCs w:val="26"/>
        </w:rPr>
        <w:t xml:space="preserve">.1 – Площади насаждений с неудовлетворительным </w:t>
      </w:r>
      <w:r w:rsidR="00CE1B48" w:rsidRPr="008A383A">
        <w:rPr>
          <w:b/>
          <w:sz w:val="26"/>
          <w:szCs w:val="26"/>
        </w:rPr>
        <w:t xml:space="preserve">санитарным </w:t>
      </w:r>
      <w:r w:rsidRPr="008A383A">
        <w:rPr>
          <w:b/>
          <w:sz w:val="26"/>
          <w:szCs w:val="26"/>
        </w:rPr>
        <w:t>состоянием по данным реестров ГЛПМ</w:t>
      </w:r>
      <w:r w:rsidR="007F7B6B" w:rsidRPr="008A383A">
        <w:rPr>
          <w:b/>
          <w:sz w:val="26"/>
          <w:szCs w:val="26"/>
        </w:rPr>
        <w:t xml:space="preserve"> (тыс. га)</w:t>
      </w:r>
    </w:p>
    <w:tbl>
      <w:tblPr>
        <w:tblStyle w:val="a5"/>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878"/>
        <w:gridCol w:w="1573"/>
        <w:gridCol w:w="1574"/>
        <w:gridCol w:w="1574"/>
        <w:gridCol w:w="1574"/>
      </w:tblGrid>
      <w:tr w:rsidR="002D2420" w:rsidRPr="008A383A" w:rsidTr="007F7B6B">
        <w:tc>
          <w:tcPr>
            <w:tcW w:w="3878" w:type="dxa"/>
            <w:vMerge w:val="restart"/>
            <w:tcBorders>
              <w:top w:val="double" w:sz="4" w:space="0" w:color="auto"/>
              <w:bottom w:val="single" w:sz="4" w:space="0" w:color="auto"/>
            </w:tcBorders>
            <w:vAlign w:val="center"/>
          </w:tcPr>
          <w:p w:rsidR="002D2420" w:rsidRPr="008A383A" w:rsidRDefault="002D2420" w:rsidP="002D2420">
            <w:pPr>
              <w:contextualSpacing/>
              <w:jc w:val="center"/>
              <w:rPr>
                <w:sz w:val="22"/>
                <w:szCs w:val="22"/>
              </w:rPr>
            </w:pPr>
            <w:r w:rsidRPr="008A383A">
              <w:rPr>
                <w:sz w:val="22"/>
                <w:szCs w:val="22"/>
              </w:rPr>
              <w:t>Лесничество</w:t>
            </w:r>
          </w:p>
        </w:tc>
        <w:tc>
          <w:tcPr>
            <w:tcW w:w="3147" w:type="dxa"/>
            <w:gridSpan w:val="2"/>
            <w:tcBorders>
              <w:top w:val="double" w:sz="4" w:space="0" w:color="auto"/>
              <w:bottom w:val="single" w:sz="4" w:space="0" w:color="auto"/>
            </w:tcBorders>
            <w:vAlign w:val="center"/>
          </w:tcPr>
          <w:p w:rsidR="002D2420" w:rsidRPr="008A383A" w:rsidRDefault="002D2420" w:rsidP="002D2420">
            <w:pPr>
              <w:contextualSpacing/>
              <w:jc w:val="center"/>
              <w:rPr>
                <w:sz w:val="22"/>
                <w:szCs w:val="22"/>
              </w:rPr>
            </w:pPr>
            <w:r w:rsidRPr="008A383A">
              <w:rPr>
                <w:sz w:val="22"/>
                <w:szCs w:val="22"/>
              </w:rPr>
              <w:t>Реестр лесных участков, занятых повреждёнными и погибшими лесными насаждениями</w:t>
            </w:r>
          </w:p>
        </w:tc>
        <w:tc>
          <w:tcPr>
            <w:tcW w:w="3148" w:type="dxa"/>
            <w:gridSpan w:val="2"/>
            <w:tcBorders>
              <w:top w:val="double" w:sz="4" w:space="0" w:color="auto"/>
              <w:bottom w:val="single" w:sz="4" w:space="0" w:color="auto"/>
            </w:tcBorders>
            <w:vAlign w:val="center"/>
          </w:tcPr>
          <w:p w:rsidR="002D2420" w:rsidRPr="008A383A" w:rsidRDefault="002D2420" w:rsidP="002D2420">
            <w:pPr>
              <w:contextualSpacing/>
              <w:jc w:val="center"/>
              <w:rPr>
                <w:sz w:val="22"/>
                <w:szCs w:val="22"/>
              </w:rPr>
            </w:pPr>
            <w:r w:rsidRPr="008A383A">
              <w:rPr>
                <w:sz w:val="22"/>
                <w:szCs w:val="22"/>
              </w:rPr>
              <w:t>Реестр лесных участков, на которых рекомендуется проведение мероприятий по защите лесов</w:t>
            </w:r>
          </w:p>
        </w:tc>
      </w:tr>
      <w:tr w:rsidR="002D2420" w:rsidRPr="008A383A" w:rsidTr="007F7B6B">
        <w:tc>
          <w:tcPr>
            <w:tcW w:w="3878" w:type="dxa"/>
            <w:vMerge/>
            <w:tcBorders>
              <w:top w:val="single" w:sz="4" w:space="0" w:color="auto"/>
              <w:bottom w:val="double" w:sz="4" w:space="0" w:color="auto"/>
            </w:tcBorders>
          </w:tcPr>
          <w:p w:rsidR="002D2420" w:rsidRPr="008A383A" w:rsidRDefault="002D2420" w:rsidP="00F860A6">
            <w:pPr>
              <w:contextualSpacing/>
              <w:rPr>
                <w:sz w:val="22"/>
                <w:szCs w:val="22"/>
              </w:rPr>
            </w:pPr>
          </w:p>
        </w:tc>
        <w:tc>
          <w:tcPr>
            <w:tcW w:w="1573" w:type="dxa"/>
            <w:tcBorders>
              <w:top w:val="single" w:sz="4" w:space="0" w:color="auto"/>
              <w:bottom w:val="double" w:sz="4" w:space="0" w:color="auto"/>
            </w:tcBorders>
            <w:vAlign w:val="center"/>
          </w:tcPr>
          <w:p w:rsidR="002D2420" w:rsidRPr="008A383A" w:rsidRDefault="002D2420" w:rsidP="00CE22E0">
            <w:pPr>
              <w:contextualSpacing/>
              <w:jc w:val="center"/>
              <w:rPr>
                <w:sz w:val="22"/>
                <w:szCs w:val="22"/>
              </w:rPr>
            </w:pPr>
            <w:r w:rsidRPr="008A383A">
              <w:rPr>
                <w:sz w:val="22"/>
                <w:szCs w:val="22"/>
              </w:rPr>
              <w:t>на начало 202</w:t>
            </w:r>
            <w:r w:rsidR="00CE22E0" w:rsidRPr="008A383A">
              <w:rPr>
                <w:sz w:val="22"/>
                <w:szCs w:val="22"/>
              </w:rPr>
              <w:t>2</w:t>
            </w:r>
            <w:r w:rsidRPr="008A383A">
              <w:rPr>
                <w:sz w:val="22"/>
                <w:szCs w:val="22"/>
              </w:rPr>
              <w:t xml:space="preserve"> г.</w:t>
            </w:r>
          </w:p>
        </w:tc>
        <w:tc>
          <w:tcPr>
            <w:tcW w:w="1574" w:type="dxa"/>
            <w:tcBorders>
              <w:top w:val="single" w:sz="4" w:space="0" w:color="auto"/>
              <w:bottom w:val="double" w:sz="4" w:space="0" w:color="auto"/>
            </w:tcBorders>
            <w:vAlign w:val="center"/>
          </w:tcPr>
          <w:p w:rsidR="008468BC" w:rsidRPr="008A383A" w:rsidRDefault="002D2420" w:rsidP="002D2420">
            <w:pPr>
              <w:contextualSpacing/>
              <w:jc w:val="center"/>
              <w:rPr>
                <w:sz w:val="22"/>
                <w:szCs w:val="22"/>
              </w:rPr>
            </w:pPr>
            <w:r w:rsidRPr="008A383A">
              <w:rPr>
                <w:sz w:val="22"/>
                <w:szCs w:val="22"/>
              </w:rPr>
              <w:t xml:space="preserve">на конец </w:t>
            </w:r>
          </w:p>
          <w:p w:rsidR="002D2420" w:rsidRPr="008A383A" w:rsidRDefault="002D2420" w:rsidP="00CE22E0">
            <w:pPr>
              <w:contextualSpacing/>
              <w:jc w:val="center"/>
              <w:rPr>
                <w:sz w:val="22"/>
                <w:szCs w:val="22"/>
              </w:rPr>
            </w:pPr>
            <w:r w:rsidRPr="008A383A">
              <w:rPr>
                <w:sz w:val="22"/>
                <w:szCs w:val="22"/>
              </w:rPr>
              <w:t>202</w:t>
            </w:r>
            <w:r w:rsidR="00CE22E0" w:rsidRPr="008A383A">
              <w:rPr>
                <w:sz w:val="22"/>
                <w:szCs w:val="22"/>
              </w:rPr>
              <w:t>2</w:t>
            </w:r>
            <w:r w:rsidRPr="008A383A">
              <w:rPr>
                <w:sz w:val="22"/>
                <w:szCs w:val="22"/>
              </w:rPr>
              <w:t xml:space="preserve"> г.</w:t>
            </w:r>
          </w:p>
        </w:tc>
        <w:tc>
          <w:tcPr>
            <w:tcW w:w="1574" w:type="dxa"/>
            <w:tcBorders>
              <w:top w:val="single" w:sz="4" w:space="0" w:color="auto"/>
              <w:bottom w:val="double" w:sz="4" w:space="0" w:color="auto"/>
            </w:tcBorders>
            <w:vAlign w:val="center"/>
          </w:tcPr>
          <w:p w:rsidR="002D2420" w:rsidRPr="008A383A" w:rsidRDefault="002D2420" w:rsidP="00CE22E0">
            <w:pPr>
              <w:contextualSpacing/>
              <w:jc w:val="center"/>
              <w:rPr>
                <w:sz w:val="22"/>
                <w:szCs w:val="22"/>
              </w:rPr>
            </w:pPr>
            <w:r w:rsidRPr="008A383A">
              <w:rPr>
                <w:sz w:val="22"/>
                <w:szCs w:val="22"/>
              </w:rPr>
              <w:t>на начало 202</w:t>
            </w:r>
            <w:r w:rsidR="00CE22E0" w:rsidRPr="008A383A">
              <w:rPr>
                <w:sz w:val="22"/>
                <w:szCs w:val="22"/>
              </w:rPr>
              <w:t>2</w:t>
            </w:r>
            <w:r w:rsidRPr="008A383A">
              <w:rPr>
                <w:sz w:val="22"/>
                <w:szCs w:val="22"/>
              </w:rPr>
              <w:t xml:space="preserve"> г.</w:t>
            </w:r>
          </w:p>
        </w:tc>
        <w:tc>
          <w:tcPr>
            <w:tcW w:w="1574" w:type="dxa"/>
            <w:tcBorders>
              <w:top w:val="single" w:sz="4" w:space="0" w:color="auto"/>
              <w:bottom w:val="double" w:sz="4" w:space="0" w:color="auto"/>
            </w:tcBorders>
            <w:vAlign w:val="center"/>
          </w:tcPr>
          <w:p w:rsidR="008468BC" w:rsidRPr="008A383A" w:rsidRDefault="002D2420" w:rsidP="002D2420">
            <w:pPr>
              <w:contextualSpacing/>
              <w:jc w:val="center"/>
              <w:rPr>
                <w:sz w:val="22"/>
                <w:szCs w:val="22"/>
              </w:rPr>
            </w:pPr>
            <w:r w:rsidRPr="008A383A">
              <w:rPr>
                <w:sz w:val="22"/>
                <w:szCs w:val="22"/>
              </w:rPr>
              <w:t xml:space="preserve">на конец </w:t>
            </w:r>
          </w:p>
          <w:p w:rsidR="002D2420" w:rsidRPr="008A383A" w:rsidRDefault="002D2420" w:rsidP="00CE22E0">
            <w:pPr>
              <w:contextualSpacing/>
              <w:jc w:val="center"/>
              <w:rPr>
                <w:sz w:val="22"/>
                <w:szCs w:val="22"/>
              </w:rPr>
            </w:pPr>
            <w:r w:rsidRPr="008A383A">
              <w:rPr>
                <w:sz w:val="22"/>
                <w:szCs w:val="22"/>
              </w:rPr>
              <w:t>202</w:t>
            </w:r>
            <w:r w:rsidR="00CE22E0" w:rsidRPr="008A383A">
              <w:rPr>
                <w:sz w:val="22"/>
                <w:szCs w:val="22"/>
              </w:rPr>
              <w:t>2</w:t>
            </w:r>
            <w:r w:rsidRPr="008A383A">
              <w:rPr>
                <w:sz w:val="22"/>
                <w:szCs w:val="22"/>
              </w:rPr>
              <w:t xml:space="preserve"> г.</w:t>
            </w:r>
          </w:p>
        </w:tc>
      </w:tr>
      <w:tr w:rsidR="00A33C2B" w:rsidRPr="008A383A" w:rsidTr="005675B4">
        <w:tc>
          <w:tcPr>
            <w:tcW w:w="3878" w:type="dxa"/>
            <w:tcBorders>
              <w:top w:val="double" w:sz="4" w:space="0" w:color="auto"/>
            </w:tcBorders>
            <w:vAlign w:val="center"/>
          </w:tcPr>
          <w:p w:rsidR="00A33C2B" w:rsidRPr="008A383A" w:rsidRDefault="00A33C2B" w:rsidP="00233FC4">
            <w:pPr>
              <w:rPr>
                <w:color w:val="000000"/>
              </w:rPr>
            </w:pPr>
            <w:proofErr w:type="spellStart"/>
            <w:r w:rsidRPr="008A383A">
              <w:rPr>
                <w:color w:val="000000"/>
              </w:rPr>
              <w:t>Зашейковское</w:t>
            </w:r>
            <w:proofErr w:type="spellEnd"/>
          </w:p>
        </w:tc>
        <w:tc>
          <w:tcPr>
            <w:tcW w:w="1573" w:type="dxa"/>
            <w:tcBorders>
              <w:top w:val="double" w:sz="4" w:space="0" w:color="auto"/>
            </w:tcBorders>
            <w:vAlign w:val="center"/>
          </w:tcPr>
          <w:p w:rsidR="00A33C2B" w:rsidRPr="008A383A" w:rsidRDefault="00A33C2B" w:rsidP="00A33C2B">
            <w:pPr>
              <w:jc w:val="center"/>
            </w:pPr>
            <w:r w:rsidRPr="008A383A">
              <w:t>0,56</w:t>
            </w:r>
          </w:p>
        </w:tc>
        <w:tc>
          <w:tcPr>
            <w:tcW w:w="1574" w:type="dxa"/>
            <w:tcBorders>
              <w:top w:val="double" w:sz="4" w:space="0" w:color="auto"/>
            </w:tcBorders>
            <w:vAlign w:val="center"/>
          </w:tcPr>
          <w:p w:rsidR="00A33C2B" w:rsidRPr="008A383A" w:rsidRDefault="00A33C2B" w:rsidP="008E679D">
            <w:pPr>
              <w:jc w:val="center"/>
            </w:pPr>
            <w:r w:rsidRPr="008A383A">
              <w:t>0,61</w:t>
            </w:r>
          </w:p>
        </w:tc>
        <w:tc>
          <w:tcPr>
            <w:tcW w:w="1574" w:type="dxa"/>
            <w:tcBorders>
              <w:top w:val="double" w:sz="4" w:space="0" w:color="auto"/>
            </w:tcBorders>
            <w:vAlign w:val="center"/>
          </w:tcPr>
          <w:p w:rsidR="00A33C2B" w:rsidRPr="008A383A" w:rsidRDefault="00A33C2B" w:rsidP="00233FC4">
            <w:pPr>
              <w:jc w:val="center"/>
            </w:pPr>
            <w:r w:rsidRPr="008A383A">
              <w:t>0,30</w:t>
            </w:r>
          </w:p>
        </w:tc>
        <w:tc>
          <w:tcPr>
            <w:tcW w:w="1574" w:type="dxa"/>
            <w:tcBorders>
              <w:top w:val="double" w:sz="4" w:space="0" w:color="auto"/>
            </w:tcBorders>
            <w:vAlign w:val="center"/>
          </w:tcPr>
          <w:p w:rsidR="00A33C2B" w:rsidRPr="008A383A" w:rsidRDefault="008E679D" w:rsidP="005675B4">
            <w:pPr>
              <w:jc w:val="center"/>
            </w:pPr>
            <w:r w:rsidRPr="008A383A">
              <w:t>0,35</w:t>
            </w:r>
          </w:p>
        </w:tc>
      </w:tr>
      <w:tr w:rsidR="00A33C2B" w:rsidRPr="008A383A" w:rsidTr="005675B4">
        <w:tc>
          <w:tcPr>
            <w:tcW w:w="3878" w:type="dxa"/>
            <w:vAlign w:val="center"/>
          </w:tcPr>
          <w:p w:rsidR="00A33C2B" w:rsidRPr="008A383A" w:rsidRDefault="00A33C2B" w:rsidP="00233FC4">
            <w:pPr>
              <w:rPr>
                <w:color w:val="000000"/>
              </w:rPr>
            </w:pPr>
            <w:r w:rsidRPr="008A383A">
              <w:rPr>
                <w:color w:val="000000"/>
              </w:rPr>
              <w:t>Кандалакшское</w:t>
            </w:r>
          </w:p>
        </w:tc>
        <w:tc>
          <w:tcPr>
            <w:tcW w:w="1573" w:type="dxa"/>
            <w:vAlign w:val="center"/>
          </w:tcPr>
          <w:p w:rsidR="00A33C2B" w:rsidRPr="008A383A" w:rsidRDefault="00A33C2B" w:rsidP="00A33C2B">
            <w:pPr>
              <w:jc w:val="center"/>
            </w:pPr>
            <w:r w:rsidRPr="008A383A">
              <w:t>0,47</w:t>
            </w:r>
          </w:p>
        </w:tc>
        <w:tc>
          <w:tcPr>
            <w:tcW w:w="1574" w:type="dxa"/>
            <w:vAlign w:val="center"/>
          </w:tcPr>
          <w:p w:rsidR="00A33C2B" w:rsidRPr="008A383A" w:rsidRDefault="00A33C2B" w:rsidP="008E679D">
            <w:pPr>
              <w:jc w:val="center"/>
            </w:pPr>
            <w:r w:rsidRPr="008A383A">
              <w:t>0,34</w:t>
            </w:r>
          </w:p>
        </w:tc>
        <w:tc>
          <w:tcPr>
            <w:tcW w:w="1574" w:type="dxa"/>
            <w:vAlign w:val="center"/>
          </w:tcPr>
          <w:p w:rsidR="00A33C2B" w:rsidRPr="008A383A" w:rsidRDefault="00A33C2B" w:rsidP="00233FC4">
            <w:pPr>
              <w:jc w:val="center"/>
            </w:pPr>
            <w:r w:rsidRPr="008A383A">
              <w:t>0,08</w:t>
            </w:r>
          </w:p>
        </w:tc>
        <w:tc>
          <w:tcPr>
            <w:tcW w:w="1574" w:type="dxa"/>
            <w:vAlign w:val="center"/>
          </w:tcPr>
          <w:p w:rsidR="00A33C2B" w:rsidRPr="008A383A" w:rsidRDefault="008E679D" w:rsidP="005675B4">
            <w:pPr>
              <w:jc w:val="center"/>
            </w:pPr>
            <w:r w:rsidRPr="008A383A">
              <w:t>0,0</w:t>
            </w:r>
            <w:r w:rsidR="0083510C" w:rsidRPr="008A383A">
              <w:t>8</w:t>
            </w:r>
          </w:p>
        </w:tc>
      </w:tr>
      <w:tr w:rsidR="00A33C2B" w:rsidRPr="008A383A" w:rsidTr="005675B4">
        <w:tc>
          <w:tcPr>
            <w:tcW w:w="3878" w:type="dxa"/>
            <w:vAlign w:val="center"/>
          </w:tcPr>
          <w:p w:rsidR="00A33C2B" w:rsidRPr="008A383A" w:rsidRDefault="00A33C2B" w:rsidP="00233FC4">
            <w:pPr>
              <w:rPr>
                <w:color w:val="000000"/>
              </w:rPr>
            </w:pPr>
            <w:r w:rsidRPr="008A383A">
              <w:rPr>
                <w:color w:val="000000"/>
              </w:rPr>
              <w:t>Кировское</w:t>
            </w:r>
          </w:p>
        </w:tc>
        <w:tc>
          <w:tcPr>
            <w:tcW w:w="1573" w:type="dxa"/>
            <w:vAlign w:val="center"/>
          </w:tcPr>
          <w:p w:rsidR="00A33C2B" w:rsidRPr="008A383A" w:rsidRDefault="00A33C2B" w:rsidP="00A33C2B">
            <w:pPr>
              <w:jc w:val="center"/>
            </w:pPr>
            <w:r w:rsidRPr="008A383A">
              <w:t>0,25</w:t>
            </w:r>
          </w:p>
        </w:tc>
        <w:tc>
          <w:tcPr>
            <w:tcW w:w="1574" w:type="dxa"/>
            <w:vAlign w:val="center"/>
          </w:tcPr>
          <w:p w:rsidR="00A33C2B" w:rsidRPr="008A383A" w:rsidRDefault="00A33C2B" w:rsidP="008E679D">
            <w:pPr>
              <w:jc w:val="center"/>
            </w:pPr>
            <w:r w:rsidRPr="008A383A">
              <w:t>0,22</w:t>
            </w:r>
          </w:p>
        </w:tc>
        <w:tc>
          <w:tcPr>
            <w:tcW w:w="1574" w:type="dxa"/>
            <w:vAlign w:val="center"/>
          </w:tcPr>
          <w:p w:rsidR="00A33C2B" w:rsidRPr="008A383A" w:rsidRDefault="00A33C2B" w:rsidP="00233FC4">
            <w:pPr>
              <w:jc w:val="center"/>
            </w:pPr>
            <w:r w:rsidRPr="008A383A">
              <w:t>0,02</w:t>
            </w:r>
          </w:p>
        </w:tc>
        <w:tc>
          <w:tcPr>
            <w:tcW w:w="1574" w:type="dxa"/>
            <w:vAlign w:val="center"/>
          </w:tcPr>
          <w:p w:rsidR="00A33C2B" w:rsidRPr="008A383A" w:rsidRDefault="008E679D" w:rsidP="005675B4">
            <w:pPr>
              <w:jc w:val="center"/>
            </w:pPr>
            <w:r w:rsidRPr="008A383A">
              <w:t>0,</w:t>
            </w:r>
            <w:r w:rsidR="0083510C" w:rsidRPr="008A383A">
              <w:t>0</w:t>
            </w:r>
            <w:r w:rsidR="005675B4" w:rsidRPr="008A383A">
              <w:t>1</w:t>
            </w:r>
          </w:p>
        </w:tc>
      </w:tr>
      <w:tr w:rsidR="00A33C2B" w:rsidRPr="008A383A" w:rsidTr="005675B4">
        <w:tc>
          <w:tcPr>
            <w:tcW w:w="3878" w:type="dxa"/>
            <w:vAlign w:val="center"/>
          </w:tcPr>
          <w:p w:rsidR="00A33C2B" w:rsidRPr="008A383A" w:rsidRDefault="00A33C2B" w:rsidP="00233FC4">
            <w:pPr>
              <w:rPr>
                <w:color w:val="000000"/>
              </w:rPr>
            </w:pPr>
            <w:proofErr w:type="spellStart"/>
            <w:r w:rsidRPr="008A383A">
              <w:rPr>
                <w:color w:val="000000"/>
              </w:rPr>
              <w:t>Ковдозерское</w:t>
            </w:r>
            <w:proofErr w:type="spellEnd"/>
          </w:p>
        </w:tc>
        <w:tc>
          <w:tcPr>
            <w:tcW w:w="1573" w:type="dxa"/>
            <w:vAlign w:val="center"/>
          </w:tcPr>
          <w:p w:rsidR="00A33C2B" w:rsidRPr="008A383A" w:rsidRDefault="00A33C2B" w:rsidP="00A33C2B">
            <w:pPr>
              <w:jc w:val="center"/>
            </w:pPr>
            <w:r w:rsidRPr="008A383A">
              <w:t>0,07</w:t>
            </w:r>
          </w:p>
        </w:tc>
        <w:tc>
          <w:tcPr>
            <w:tcW w:w="1574" w:type="dxa"/>
            <w:vAlign w:val="center"/>
          </w:tcPr>
          <w:p w:rsidR="00A33C2B" w:rsidRPr="008A383A" w:rsidRDefault="00A33C2B" w:rsidP="008E679D">
            <w:pPr>
              <w:jc w:val="center"/>
            </w:pPr>
            <w:r w:rsidRPr="008A383A">
              <w:t>0,14</w:t>
            </w:r>
          </w:p>
        </w:tc>
        <w:tc>
          <w:tcPr>
            <w:tcW w:w="1574" w:type="dxa"/>
            <w:vAlign w:val="center"/>
          </w:tcPr>
          <w:p w:rsidR="00A33C2B" w:rsidRPr="008A383A" w:rsidRDefault="00A33C2B" w:rsidP="00233FC4">
            <w:pPr>
              <w:jc w:val="center"/>
            </w:pPr>
            <w:r w:rsidRPr="008A383A">
              <w:t>0,01</w:t>
            </w:r>
          </w:p>
        </w:tc>
        <w:tc>
          <w:tcPr>
            <w:tcW w:w="1574" w:type="dxa"/>
            <w:vAlign w:val="center"/>
          </w:tcPr>
          <w:p w:rsidR="00A33C2B" w:rsidRPr="008A383A" w:rsidRDefault="008E679D" w:rsidP="005675B4">
            <w:pPr>
              <w:jc w:val="center"/>
            </w:pPr>
            <w:r w:rsidRPr="008A383A">
              <w:t>0,07</w:t>
            </w:r>
          </w:p>
        </w:tc>
      </w:tr>
      <w:tr w:rsidR="00A33C2B" w:rsidRPr="008A383A" w:rsidTr="005675B4">
        <w:tc>
          <w:tcPr>
            <w:tcW w:w="3878" w:type="dxa"/>
            <w:vAlign w:val="center"/>
          </w:tcPr>
          <w:p w:rsidR="00A33C2B" w:rsidRPr="008A383A" w:rsidRDefault="00A33C2B" w:rsidP="00233FC4">
            <w:pPr>
              <w:rPr>
                <w:color w:val="000000"/>
              </w:rPr>
            </w:pPr>
            <w:r w:rsidRPr="008A383A">
              <w:rPr>
                <w:color w:val="000000"/>
              </w:rPr>
              <w:t>Кольское</w:t>
            </w:r>
          </w:p>
        </w:tc>
        <w:tc>
          <w:tcPr>
            <w:tcW w:w="1573" w:type="dxa"/>
            <w:vAlign w:val="center"/>
          </w:tcPr>
          <w:p w:rsidR="00A33C2B" w:rsidRPr="008A383A" w:rsidRDefault="00A33C2B" w:rsidP="00A33C2B">
            <w:pPr>
              <w:jc w:val="center"/>
            </w:pPr>
            <w:r w:rsidRPr="008A383A">
              <w:t>0,70</w:t>
            </w:r>
          </w:p>
        </w:tc>
        <w:tc>
          <w:tcPr>
            <w:tcW w:w="1574" w:type="dxa"/>
            <w:vAlign w:val="center"/>
          </w:tcPr>
          <w:p w:rsidR="00A33C2B" w:rsidRPr="008A383A" w:rsidRDefault="00A33C2B" w:rsidP="008E679D">
            <w:pPr>
              <w:jc w:val="center"/>
            </w:pPr>
            <w:r w:rsidRPr="008A383A">
              <w:t>0,84</w:t>
            </w:r>
          </w:p>
        </w:tc>
        <w:tc>
          <w:tcPr>
            <w:tcW w:w="1574" w:type="dxa"/>
            <w:vAlign w:val="center"/>
          </w:tcPr>
          <w:p w:rsidR="00A33C2B" w:rsidRPr="008A383A" w:rsidRDefault="00A33C2B" w:rsidP="00233FC4">
            <w:pPr>
              <w:jc w:val="center"/>
            </w:pPr>
            <w:r w:rsidRPr="008A383A">
              <w:t>0,06</w:t>
            </w:r>
          </w:p>
        </w:tc>
        <w:tc>
          <w:tcPr>
            <w:tcW w:w="1574" w:type="dxa"/>
            <w:vAlign w:val="center"/>
          </w:tcPr>
          <w:p w:rsidR="00A33C2B" w:rsidRPr="008A383A" w:rsidRDefault="008E679D" w:rsidP="005675B4">
            <w:pPr>
              <w:jc w:val="center"/>
            </w:pPr>
            <w:r w:rsidRPr="008A383A">
              <w:t>0,10</w:t>
            </w:r>
          </w:p>
        </w:tc>
      </w:tr>
      <w:tr w:rsidR="00A33C2B" w:rsidRPr="008A383A" w:rsidTr="005675B4">
        <w:trPr>
          <w:trHeight w:val="340"/>
        </w:trPr>
        <w:tc>
          <w:tcPr>
            <w:tcW w:w="3878" w:type="dxa"/>
            <w:vAlign w:val="center"/>
          </w:tcPr>
          <w:p w:rsidR="00A33C2B" w:rsidRPr="008A383A" w:rsidRDefault="00A33C2B" w:rsidP="00233FC4">
            <w:pPr>
              <w:rPr>
                <w:color w:val="000000"/>
              </w:rPr>
            </w:pPr>
            <w:proofErr w:type="spellStart"/>
            <w:r w:rsidRPr="008A383A">
              <w:rPr>
                <w:color w:val="000000"/>
              </w:rPr>
              <w:t>Ловозерское</w:t>
            </w:r>
            <w:proofErr w:type="spellEnd"/>
          </w:p>
        </w:tc>
        <w:tc>
          <w:tcPr>
            <w:tcW w:w="1573" w:type="dxa"/>
            <w:vAlign w:val="center"/>
          </w:tcPr>
          <w:p w:rsidR="00A33C2B" w:rsidRPr="008A383A" w:rsidRDefault="00A33C2B" w:rsidP="00A33C2B">
            <w:pPr>
              <w:jc w:val="center"/>
            </w:pPr>
            <w:r w:rsidRPr="008A383A">
              <w:t>0,08</w:t>
            </w:r>
          </w:p>
        </w:tc>
        <w:tc>
          <w:tcPr>
            <w:tcW w:w="1574" w:type="dxa"/>
            <w:vAlign w:val="center"/>
          </w:tcPr>
          <w:p w:rsidR="00A33C2B" w:rsidRPr="008A383A" w:rsidRDefault="008E679D" w:rsidP="008E679D">
            <w:pPr>
              <w:jc w:val="center"/>
            </w:pPr>
            <w:r w:rsidRPr="008A383A">
              <w:t>0,07</w:t>
            </w:r>
          </w:p>
        </w:tc>
        <w:tc>
          <w:tcPr>
            <w:tcW w:w="1574" w:type="dxa"/>
            <w:vAlign w:val="center"/>
          </w:tcPr>
          <w:p w:rsidR="00A33C2B" w:rsidRPr="008A383A" w:rsidRDefault="00A33C2B" w:rsidP="00233FC4">
            <w:pPr>
              <w:jc w:val="center"/>
            </w:pPr>
            <w:r w:rsidRPr="008A383A">
              <w:t>0,02</w:t>
            </w:r>
          </w:p>
        </w:tc>
        <w:tc>
          <w:tcPr>
            <w:tcW w:w="1574" w:type="dxa"/>
            <w:vAlign w:val="center"/>
          </w:tcPr>
          <w:p w:rsidR="00A33C2B" w:rsidRPr="008A383A" w:rsidRDefault="008E679D" w:rsidP="005675B4">
            <w:pPr>
              <w:jc w:val="center"/>
            </w:pPr>
            <w:r w:rsidRPr="008A383A">
              <w:t>0,02</w:t>
            </w:r>
          </w:p>
        </w:tc>
      </w:tr>
      <w:tr w:rsidR="00A33C2B" w:rsidRPr="008A383A" w:rsidTr="005675B4">
        <w:trPr>
          <w:trHeight w:val="340"/>
        </w:trPr>
        <w:tc>
          <w:tcPr>
            <w:tcW w:w="3878" w:type="dxa"/>
            <w:vAlign w:val="center"/>
          </w:tcPr>
          <w:p w:rsidR="00A33C2B" w:rsidRPr="008A383A" w:rsidRDefault="00A33C2B" w:rsidP="00233FC4">
            <w:pPr>
              <w:rPr>
                <w:color w:val="000000"/>
              </w:rPr>
            </w:pPr>
            <w:proofErr w:type="spellStart"/>
            <w:r w:rsidRPr="008A383A">
              <w:rPr>
                <w:color w:val="000000"/>
              </w:rPr>
              <w:t>Мончегорское</w:t>
            </w:r>
            <w:proofErr w:type="spellEnd"/>
          </w:p>
        </w:tc>
        <w:tc>
          <w:tcPr>
            <w:tcW w:w="1573" w:type="dxa"/>
            <w:vAlign w:val="center"/>
          </w:tcPr>
          <w:p w:rsidR="00A33C2B" w:rsidRPr="008A383A" w:rsidRDefault="00A33C2B" w:rsidP="00A33C2B">
            <w:pPr>
              <w:jc w:val="center"/>
            </w:pPr>
            <w:r w:rsidRPr="008A383A">
              <w:t>1,85</w:t>
            </w:r>
          </w:p>
        </w:tc>
        <w:tc>
          <w:tcPr>
            <w:tcW w:w="1574" w:type="dxa"/>
            <w:vAlign w:val="center"/>
          </w:tcPr>
          <w:p w:rsidR="00A33C2B" w:rsidRPr="008A383A" w:rsidRDefault="008E679D" w:rsidP="008E679D">
            <w:pPr>
              <w:jc w:val="center"/>
            </w:pPr>
            <w:r w:rsidRPr="008A383A">
              <w:t>2,01</w:t>
            </w:r>
          </w:p>
        </w:tc>
        <w:tc>
          <w:tcPr>
            <w:tcW w:w="1574" w:type="dxa"/>
            <w:vAlign w:val="center"/>
          </w:tcPr>
          <w:p w:rsidR="00A33C2B" w:rsidRPr="008A383A" w:rsidRDefault="00A33C2B" w:rsidP="00233FC4">
            <w:pPr>
              <w:jc w:val="center"/>
            </w:pPr>
            <w:r w:rsidRPr="008A383A">
              <w:t>-</w:t>
            </w:r>
          </w:p>
        </w:tc>
        <w:tc>
          <w:tcPr>
            <w:tcW w:w="1574" w:type="dxa"/>
            <w:vAlign w:val="center"/>
          </w:tcPr>
          <w:p w:rsidR="00A33C2B" w:rsidRPr="008A383A" w:rsidRDefault="008E679D" w:rsidP="005675B4">
            <w:pPr>
              <w:jc w:val="center"/>
            </w:pPr>
            <w:r w:rsidRPr="008A383A">
              <w:t>0,05</w:t>
            </w:r>
          </w:p>
        </w:tc>
      </w:tr>
      <w:tr w:rsidR="00A33C2B" w:rsidRPr="008A383A" w:rsidTr="005675B4">
        <w:trPr>
          <w:trHeight w:val="340"/>
        </w:trPr>
        <w:tc>
          <w:tcPr>
            <w:tcW w:w="3878" w:type="dxa"/>
            <w:vAlign w:val="center"/>
          </w:tcPr>
          <w:p w:rsidR="00A33C2B" w:rsidRPr="008A383A" w:rsidRDefault="00A33C2B" w:rsidP="00233FC4">
            <w:pPr>
              <w:rPr>
                <w:color w:val="000000"/>
              </w:rPr>
            </w:pPr>
            <w:r w:rsidRPr="008A383A">
              <w:rPr>
                <w:color w:val="000000"/>
              </w:rPr>
              <w:t>Мурманское</w:t>
            </w:r>
          </w:p>
        </w:tc>
        <w:tc>
          <w:tcPr>
            <w:tcW w:w="1573" w:type="dxa"/>
            <w:vAlign w:val="center"/>
          </w:tcPr>
          <w:p w:rsidR="00A33C2B" w:rsidRPr="008A383A" w:rsidRDefault="00A33C2B" w:rsidP="00A33C2B">
            <w:pPr>
              <w:jc w:val="center"/>
            </w:pPr>
            <w:r w:rsidRPr="008A383A">
              <w:t>0,09</w:t>
            </w:r>
          </w:p>
        </w:tc>
        <w:tc>
          <w:tcPr>
            <w:tcW w:w="1574" w:type="dxa"/>
            <w:vAlign w:val="center"/>
          </w:tcPr>
          <w:p w:rsidR="00A33C2B" w:rsidRPr="008A383A" w:rsidRDefault="008E679D" w:rsidP="008E679D">
            <w:pPr>
              <w:jc w:val="center"/>
            </w:pPr>
            <w:r w:rsidRPr="008A383A">
              <w:t>0,26</w:t>
            </w:r>
          </w:p>
        </w:tc>
        <w:tc>
          <w:tcPr>
            <w:tcW w:w="1574" w:type="dxa"/>
            <w:vAlign w:val="center"/>
          </w:tcPr>
          <w:p w:rsidR="00A33C2B" w:rsidRPr="008A383A" w:rsidRDefault="00A33C2B" w:rsidP="00233FC4">
            <w:pPr>
              <w:jc w:val="center"/>
            </w:pPr>
            <w:r w:rsidRPr="008A383A">
              <w:t>0,01</w:t>
            </w:r>
          </w:p>
        </w:tc>
        <w:tc>
          <w:tcPr>
            <w:tcW w:w="1574" w:type="dxa"/>
            <w:vAlign w:val="center"/>
          </w:tcPr>
          <w:p w:rsidR="00A33C2B" w:rsidRPr="008A383A" w:rsidRDefault="008E679D" w:rsidP="005675B4">
            <w:pPr>
              <w:jc w:val="center"/>
            </w:pPr>
            <w:r w:rsidRPr="008A383A">
              <w:t>0,1</w:t>
            </w:r>
            <w:r w:rsidR="005675B4" w:rsidRPr="008A383A">
              <w:t>9</w:t>
            </w:r>
          </w:p>
        </w:tc>
      </w:tr>
      <w:tr w:rsidR="00A33C2B" w:rsidRPr="008A383A" w:rsidTr="005675B4">
        <w:trPr>
          <w:trHeight w:val="340"/>
        </w:trPr>
        <w:tc>
          <w:tcPr>
            <w:tcW w:w="3878" w:type="dxa"/>
            <w:vAlign w:val="center"/>
          </w:tcPr>
          <w:p w:rsidR="00A33C2B" w:rsidRPr="008A383A" w:rsidRDefault="00A33C2B" w:rsidP="00233FC4">
            <w:pPr>
              <w:rPr>
                <w:color w:val="000000"/>
              </w:rPr>
            </w:pPr>
            <w:proofErr w:type="spellStart"/>
            <w:r w:rsidRPr="008A383A">
              <w:rPr>
                <w:color w:val="000000"/>
              </w:rPr>
              <w:t>Печенгское</w:t>
            </w:r>
            <w:proofErr w:type="spellEnd"/>
          </w:p>
        </w:tc>
        <w:tc>
          <w:tcPr>
            <w:tcW w:w="1573" w:type="dxa"/>
            <w:vAlign w:val="center"/>
          </w:tcPr>
          <w:p w:rsidR="00A33C2B" w:rsidRPr="008A383A" w:rsidRDefault="00A33C2B" w:rsidP="00A33C2B">
            <w:pPr>
              <w:jc w:val="center"/>
            </w:pPr>
            <w:r w:rsidRPr="008A383A">
              <w:t>0,62</w:t>
            </w:r>
          </w:p>
        </w:tc>
        <w:tc>
          <w:tcPr>
            <w:tcW w:w="1574" w:type="dxa"/>
            <w:vAlign w:val="center"/>
          </w:tcPr>
          <w:p w:rsidR="00A33C2B" w:rsidRPr="008A383A" w:rsidRDefault="008E679D" w:rsidP="008E679D">
            <w:pPr>
              <w:jc w:val="center"/>
            </w:pPr>
            <w:r w:rsidRPr="008A383A">
              <w:t>1,8</w:t>
            </w:r>
          </w:p>
        </w:tc>
        <w:tc>
          <w:tcPr>
            <w:tcW w:w="1574" w:type="dxa"/>
            <w:vAlign w:val="center"/>
          </w:tcPr>
          <w:p w:rsidR="00A33C2B" w:rsidRPr="008A383A" w:rsidRDefault="00A33C2B" w:rsidP="00233FC4">
            <w:pPr>
              <w:jc w:val="center"/>
            </w:pPr>
            <w:r w:rsidRPr="008A383A">
              <w:t>0,37</w:t>
            </w:r>
          </w:p>
        </w:tc>
        <w:tc>
          <w:tcPr>
            <w:tcW w:w="1574" w:type="dxa"/>
            <w:vAlign w:val="center"/>
          </w:tcPr>
          <w:p w:rsidR="00A33C2B" w:rsidRPr="008A383A" w:rsidRDefault="008E679D" w:rsidP="005675B4">
            <w:pPr>
              <w:jc w:val="center"/>
            </w:pPr>
            <w:r w:rsidRPr="008A383A">
              <w:t>0,37</w:t>
            </w:r>
          </w:p>
        </w:tc>
      </w:tr>
      <w:tr w:rsidR="00A33C2B" w:rsidRPr="008A383A" w:rsidTr="005675B4">
        <w:trPr>
          <w:trHeight w:val="340"/>
        </w:trPr>
        <w:tc>
          <w:tcPr>
            <w:tcW w:w="3878" w:type="dxa"/>
            <w:vAlign w:val="center"/>
          </w:tcPr>
          <w:p w:rsidR="00A33C2B" w:rsidRPr="008A383A" w:rsidRDefault="00A33C2B" w:rsidP="00233FC4">
            <w:pPr>
              <w:rPr>
                <w:color w:val="000000"/>
              </w:rPr>
            </w:pPr>
            <w:r w:rsidRPr="008A383A">
              <w:rPr>
                <w:color w:val="000000"/>
              </w:rPr>
              <w:t>Терское</w:t>
            </w:r>
          </w:p>
        </w:tc>
        <w:tc>
          <w:tcPr>
            <w:tcW w:w="1573" w:type="dxa"/>
            <w:vAlign w:val="center"/>
          </w:tcPr>
          <w:p w:rsidR="00A33C2B" w:rsidRPr="008A383A" w:rsidRDefault="00A33C2B" w:rsidP="00A33C2B">
            <w:pPr>
              <w:jc w:val="center"/>
            </w:pPr>
            <w:r w:rsidRPr="008A383A">
              <w:t>0,14</w:t>
            </w:r>
          </w:p>
        </w:tc>
        <w:tc>
          <w:tcPr>
            <w:tcW w:w="1574" w:type="dxa"/>
            <w:vAlign w:val="center"/>
          </w:tcPr>
          <w:p w:rsidR="00A33C2B" w:rsidRPr="008A383A" w:rsidRDefault="008E679D" w:rsidP="008E679D">
            <w:pPr>
              <w:jc w:val="center"/>
            </w:pPr>
            <w:r w:rsidRPr="008A383A">
              <w:t>0,15</w:t>
            </w:r>
          </w:p>
        </w:tc>
        <w:tc>
          <w:tcPr>
            <w:tcW w:w="1574" w:type="dxa"/>
            <w:vAlign w:val="center"/>
          </w:tcPr>
          <w:p w:rsidR="00A33C2B" w:rsidRPr="008A383A" w:rsidRDefault="00A33C2B" w:rsidP="00233FC4">
            <w:pPr>
              <w:jc w:val="center"/>
            </w:pPr>
            <w:r w:rsidRPr="008A383A">
              <w:t>0,02</w:t>
            </w:r>
          </w:p>
        </w:tc>
        <w:tc>
          <w:tcPr>
            <w:tcW w:w="1574" w:type="dxa"/>
            <w:vAlign w:val="center"/>
          </w:tcPr>
          <w:p w:rsidR="00A33C2B" w:rsidRPr="008A383A" w:rsidRDefault="008E679D" w:rsidP="005675B4">
            <w:pPr>
              <w:jc w:val="center"/>
            </w:pPr>
            <w:r w:rsidRPr="008A383A">
              <w:t>0,05</w:t>
            </w:r>
          </w:p>
        </w:tc>
      </w:tr>
      <w:tr w:rsidR="00A33C2B" w:rsidRPr="008A383A" w:rsidTr="005675B4">
        <w:trPr>
          <w:trHeight w:val="340"/>
        </w:trPr>
        <w:tc>
          <w:tcPr>
            <w:tcW w:w="3878" w:type="dxa"/>
            <w:vAlign w:val="center"/>
          </w:tcPr>
          <w:p w:rsidR="00A33C2B" w:rsidRPr="008A383A" w:rsidRDefault="00A33C2B" w:rsidP="00233FC4">
            <w:pPr>
              <w:rPr>
                <w:color w:val="000000"/>
              </w:rPr>
            </w:pPr>
            <w:r w:rsidRPr="008A383A">
              <w:rPr>
                <w:b/>
                <w:color w:val="000000"/>
              </w:rPr>
              <w:t>Всего по Мурманской области</w:t>
            </w:r>
          </w:p>
        </w:tc>
        <w:tc>
          <w:tcPr>
            <w:tcW w:w="1573" w:type="dxa"/>
            <w:vAlign w:val="center"/>
          </w:tcPr>
          <w:p w:rsidR="00A33C2B" w:rsidRPr="008A383A" w:rsidRDefault="00A33C2B" w:rsidP="00A33C2B">
            <w:pPr>
              <w:jc w:val="center"/>
              <w:rPr>
                <w:b/>
              </w:rPr>
            </w:pPr>
            <w:r w:rsidRPr="008A383A">
              <w:rPr>
                <w:b/>
              </w:rPr>
              <w:t>4,83</w:t>
            </w:r>
          </w:p>
        </w:tc>
        <w:tc>
          <w:tcPr>
            <w:tcW w:w="1574" w:type="dxa"/>
            <w:vAlign w:val="center"/>
          </w:tcPr>
          <w:p w:rsidR="00A33C2B" w:rsidRPr="008A383A" w:rsidRDefault="008E679D" w:rsidP="008E679D">
            <w:pPr>
              <w:jc w:val="center"/>
              <w:rPr>
                <w:b/>
              </w:rPr>
            </w:pPr>
            <w:r w:rsidRPr="008A383A">
              <w:rPr>
                <w:b/>
              </w:rPr>
              <w:t>6,44</w:t>
            </w:r>
          </w:p>
        </w:tc>
        <w:tc>
          <w:tcPr>
            <w:tcW w:w="1574" w:type="dxa"/>
            <w:vAlign w:val="center"/>
          </w:tcPr>
          <w:p w:rsidR="00A33C2B" w:rsidRPr="008A383A" w:rsidRDefault="00A33C2B" w:rsidP="00233FC4">
            <w:pPr>
              <w:jc w:val="center"/>
              <w:rPr>
                <w:b/>
              </w:rPr>
            </w:pPr>
            <w:r w:rsidRPr="008A383A">
              <w:rPr>
                <w:b/>
              </w:rPr>
              <w:t>0,89</w:t>
            </w:r>
          </w:p>
        </w:tc>
        <w:tc>
          <w:tcPr>
            <w:tcW w:w="1574" w:type="dxa"/>
            <w:vAlign w:val="center"/>
          </w:tcPr>
          <w:p w:rsidR="00A33C2B" w:rsidRPr="008A383A" w:rsidRDefault="0083510C" w:rsidP="005675B4">
            <w:pPr>
              <w:jc w:val="center"/>
              <w:rPr>
                <w:b/>
              </w:rPr>
            </w:pPr>
            <w:r w:rsidRPr="008A383A">
              <w:rPr>
                <w:b/>
              </w:rPr>
              <w:t>1,</w:t>
            </w:r>
            <w:r w:rsidR="005675B4" w:rsidRPr="008A383A">
              <w:rPr>
                <w:b/>
              </w:rPr>
              <w:t>29</w:t>
            </w:r>
          </w:p>
        </w:tc>
      </w:tr>
    </w:tbl>
    <w:p w:rsidR="00BF55BD" w:rsidRPr="008A383A" w:rsidRDefault="00BF55BD" w:rsidP="00BF55BD">
      <w:pPr>
        <w:contextualSpacing/>
        <w:rPr>
          <w:sz w:val="28"/>
          <w:szCs w:val="28"/>
        </w:rPr>
      </w:pPr>
    </w:p>
    <w:p w:rsidR="002C5205" w:rsidRDefault="002C5205" w:rsidP="008A383A">
      <w:pPr>
        <w:spacing w:line="360" w:lineRule="auto"/>
        <w:ind w:firstLine="709"/>
        <w:jc w:val="both"/>
        <w:rPr>
          <w:iCs/>
          <w:sz w:val="28"/>
          <w:szCs w:val="28"/>
        </w:rPr>
      </w:pPr>
      <w:r>
        <w:rPr>
          <w:iCs/>
          <w:sz w:val="28"/>
          <w:szCs w:val="28"/>
        </w:rPr>
        <w:t xml:space="preserve">Площадь поврежденных насаждений по данным </w:t>
      </w:r>
      <w:r>
        <w:rPr>
          <w:iCs/>
          <w:color w:val="000000"/>
          <w:sz w:val="28"/>
          <w:szCs w:val="28"/>
        </w:rPr>
        <w:t>реестра лесных участков, занятых повреждёнными и погибшими насаждениями по степени усыхания составляет до 4% - 2096,00 га; от 4,1-10% - 347,20 га; 10,1-40% - 2081,35; более 40% - 1916,27 га</w:t>
      </w:r>
    </w:p>
    <w:p w:rsidR="005675B4" w:rsidRPr="008A383A" w:rsidRDefault="005675B4" w:rsidP="008A383A">
      <w:pPr>
        <w:spacing w:line="360" w:lineRule="auto"/>
        <w:ind w:firstLine="709"/>
        <w:jc w:val="both"/>
        <w:rPr>
          <w:b/>
          <w:iCs/>
          <w:sz w:val="28"/>
          <w:szCs w:val="28"/>
        </w:rPr>
      </w:pPr>
      <w:r w:rsidRPr="008A383A">
        <w:rPr>
          <w:iCs/>
          <w:sz w:val="28"/>
          <w:szCs w:val="28"/>
        </w:rPr>
        <w:t xml:space="preserve">Согласно Указу Президента Российской Федерации от 02.05.2014 № 296 «О сухопутных территориях Арктической зоны Российской Федерации» вся территория Мурманской области входит в сухопутные территории Арктической зоны. В связи с этим, таблица 2.1.1фп и 2.1.2фп не приведены. </w:t>
      </w:r>
    </w:p>
    <w:p w:rsidR="005675B4" w:rsidRPr="008A383A" w:rsidRDefault="005675B4" w:rsidP="008A383A">
      <w:pPr>
        <w:spacing w:line="360" w:lineRule="auto"/>
        <w:ind w:firstLine="709"/>
        <w:jc w:val="both"/>
        <w:rPr>
          <w:iCs/>
          <w:sz w:val="28"/>
          <w:szCs w:val="28"/>
        </w:rPr>
      </w:pPr>
      <w:r w:rsidRPr="008A383A">
        <w:rPr>
          <w:iCs/>
          <w:sz w:val="28"/>
          <w:szCs w:val="28"/>
        </w:rPr>
        <w:t xml:space="preserve">В соответствии с Регламентом ведения реестра лесных участков, занятых повреждёнными и погибшими лесными насаждениями и реестра лесных участков, </w:t>
      </w:r>
      <w:r w:rsidRPr="008A383A">
        <w:rPr>
          <w:iCs/>
          <w:sz w:val="28"/>
          <w:szCs w:val="28"/>
        </w:rPr>
        <w:lastRenderedPageBreak/>
        <w:t xml:space="preserve">на которых рекомендуется проведение мероприятий по защите лесов, работы по актуализации реестров ГЛПМ в 2022 году проведены на площади </w:t>
      </w:r>
      <w:r w:rsidR="001737AB" w:rsidRPr="008A383A">
        <w:rPr>
          <w:iCs/>
          <w:sz w:val="28"/>
          <w:szCs w:val="28"/>
        </w:rPr>
        <w:t>9425,5</w:t>
      </w:r>
      <w:r w:rsidRPr="008A383A">
        <w:rPr>
          <w:iCs/>
          <w:sz w:val="28"/>
          <w:szCs w:val="28"/>
        </w:rPr>
        <w:t xml:space="preserve"> га на </w:t>
      </w:r>
      <w:r w:rsidR="00F63436" w:rsidRPr="008A383A">
        <w:rPr>
          <w:iCs/>
          <w:sz w:val="28"/>
          <w:szCs w:val="28"/>
        </w:rPr>
        <w:t>821</w:t>
      </w:r>
      <w:r w:rsidRPr="008A383A">
        <w:rPr>
          <w:iCs/>
          <w:sz w:val="28"/>
          <w:szCs w:val="28"/>
        </w:rPr>
        <w:t xml:space="preserve"> лесных участках. Сведения о проведенной работе по актуализации реестров ГЛПМ отражены в таблице 2.1.2. </w:t>
      </w:r>
    </w:p>
    <w:p w:rsidR="000874BD" w:rsidRPr="008A383A" w:rsidRDefault="000874BD" w:rsidP="00BF55BD">
      <w:pPr>
        <w:contextualSpacing/>
        <w:rPr>
          <w:sz w:val="28"/>
          <w:szCs w:val="28"/>
        </w:rPr>
      </w:pPr>
    </w:p>
    <w:p w:rsidR="00BF55BD" w:rsidRPr="008A383A" w:rsidRDefault="00BF55BD" w:rsidP="00BF55BD">
      <w:pPr>
        <w:contextualSpacing/>
        <w:rPr>
          <w:sz w:val="28"/>
          <w:szCs w:val="28"/>
        </w:rPr>
        <w:sectPr w:rsidR="00BF55BD" w:rsidRPr="008A383A" w:rsidSect="00042965">
          <w:pgSz w:w="11906" w:h="16838" w:code="9"/>
          <w:pgMar w:top="1134" w:right="567" w:bottom="1134" w:left="1134" w:header="709" w:footer="709" w:gutter="0"/>
          <w:cols w:space="708"/>
          <w:docGrid w:linePitch="360"/>
        </w:sectPr>
      </w:pPr>
    </w:p>
    <w:p w:rsidR="00BF55BD" w:rsidRPr="008A383A" w:rsidRDefault="00BF55BD" w:rsidP="00F860A6">
      <w:pPr>
        <w:contextualSpacing/>
      </w:pPr>
    </w:p>
    <w:p w:rsidR="002D2420" w:rsidRPr="008A383A" w:rsidRDefault="002D2420" w:rsidP="008468BC">
      <w:pPr>
        <w:ind w:left="-113"/>
        <w:contextualSpacing/>
        <w:jc w:val="both"/>
        <w:rPr>
          <w:b/>
          <w:sz w:val="26"/>
          <w:szCs w:val="26"/>
          <w:shd w:val="clear" w:color="auto" w:fill="FFFFFF"/>
        </w:rPr>
      </w:pPr>
      <w:r w:rsidRPr="008A383A">
        <w:rPr>
          <w:b/>
          <w:sz w:val="26"/>
          <w:szCs w:val="26"/>
          <w:shd w:val="clear" w:color="auto" w:fill="FFFFFF"/>
        </w:rPr>
        <w:t xml:space="preserve">Таблица </w:t>
      </w:r>
      <w:r w:rsidR="00DF1867" w:rsidRPr="008A383A">
        <w:rPr>
          <w:b/>
          <w:sz w:val="26"/>
          <w:szCs w:val="26"/>
          <w:shd w:val="clear" w:color="auto" w:fill="FFFFFF"/>
        </w:rPr>
        <w:t>2.1</w:t>
      </w:r>
      <w:r w:rsidRPr="008A383A">
        <w:rPr>
          <w:b/>
          <w:sz w:val="26"/>
          <w:szCs w:val="26"/>
          <w:shd w:val="clear" w:color="auto" w:fill="FFFFFF"/>
        </w:rPr>
        <w:t>.2 – Источники данных для актуализации реестров УПП</w:t>
      </w:r>
      <w:r w:rsidR="00F00780" w:rsidRPr="008A383A">
        <w:rPr>
          <w:b/>
          <w:sz w:val="26"/>
          <w:szCs w:val="26"/>
          <w:shd w:val="clear" w:color="auto" w:fill="FFFFFF"/>
        </w:rPr>
        <w:t>, проведённой в 2022 г.</w:t>
      </w:r>
    </w:p>
    <w:tbl>
      <w:tblPr>
        <w:tblStyle w:val="a5"/>
        <w:tblW w:w="1458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369"/>
        <w:gridCol w:w="1771"/>
        <w:gridCol w:w="1772"/>
        <w:gridCol w:w="1772"/>
        <w:gridCol w:w="1771"/>
        <w:gridCol w:w="2146"/>
        <w:gridCol w:w="1985"/>
      </w:tblGrid>
      <w:tr w:rsidR="00CC7E02" w:rsidRPr="008A383A" w:rsidTr="00347E07">
        <w:tc>
          <w:tcPr>
            <w:tcW w:w="3369" w:type="dxa"/>
            <w:vMerge w:val="restart"/>
            <w:tcBorders>
              <w:top w:val="double" w:sz="4" w:space="0" w:color="auto"/>
              <w:bottom w:val="double" w:sz="4" w:space="0" w:color="auto"/>
            </w:tcBorders>
            <w:shd w:val="clear" w:color="auto" w:fill="auto"/>
            <w:vAlign w:val="center"/>
          </w:tcPr>
          <w:p w:rsidR="00CC7E02" w:rsidRPr="008A383A" w:rsidRDefault="00CC7E02" w:rsidP="00FD698E">
            <w:pPr>
              <w:contextualSpacing/>
              <w:jc w:val="center"/>
              <w:rPr>
                <w:sz w:val="20"/>
                <w:szCs w:val="20"/>
                <w:shd w:val="clear" w:color="auto" w:fill="FFFFFF"/>
              </w:rPr>
            </w:pPr>
            <w:r w:rsidRPr="008A383A">
              <w:rPr>
                <w:sz w:val="20"/>
                <w:szCs w:val="20"/>
                <w:shd w:val="clear" w:color="auto" w:fill="FFFFFF"/>
              </w:rPr>
              <w:t>Источник данных</w:t>
            </w:r>
          </w:p>
        </w:tc>
        <w:tc>
          <w:tcPr>
            <w:tcW w:w="3543" w:type="dxa"/>
            <w:gridSpan w:val="2"/>
            <w:tcBorders>
              <w:bottom w:val="single" w:sz="4" w:space="0" w:color="auto"/>
            </w:tcBorders>
            <w:shd w:val="clear" w:color="auto" w:fill="auto"/>
            <w:vAlign w:val="center"/>
          </w:tcPr>
          <w:p w:rsidR="00CC7E02" w:rsidRPr="008A383A" w:rsidRDefault="00CC7E02" w:rsidP="00F00780">
            <w:pPr>
              <w:contextualSpacing/>
              <w:jc w:val="center"/>
              <w:rPr>
                <w:sz w:val="20"/>
                <w:szCs w:val="20"/>
                <w:shd w:val="clear" w:color="auto" w:fill="FFFFFF"/>
              </w:rPr>
            </w:pPr>
            <w:r w:rsidRPr="008A383A">
              <w:rPr>
                <w:sz w:val="20"/>
                <w:szCs w:val="20"/>
                <w:shd w:val="clear" w:color="auto" w:fill="FFFFFF"/>
              </w:rPr>
              <w:t xml:space="preserve">Участки, включённые в реестры УПП </w:t>
            </w:r>
          </w:p>
        </w:tc>
        <w:tc>
          <w:tcPr>
            <w:tcW w:w="3543" w:type="dxa"/>
            <w:gridSpan w:val="2"/>
            <w:tcBorders>
              <w:bottom w:val="single" w:sz="4" w:space="0" w:color="auto"/>
            </w:tcBorders>
            <w:shd w:val="clear" w:color="auto" w:fill="auto"/>
            <w:vAlign w:val="center"/>
          </w:tcPr>
          <w:p w:rsidR="00CC7E02" w:rsidRPr="008A383A" w:rsidRDefault="00CC7E02" w:rsidP="00F00780">
            <w:pPr>
              <w:contextualSpacing/>
              <w:jc w:val="center"/>
              <w:rPr>
                <w:sz w:val="20"/>
                <w:szCs w:val="20"/>
                <w:shd w:val="clear" w:color="auto" w:fill="FFFFFF"/>
              </w:rPr>
            </w:pPr>
            <w:r w:rsidRPr="008A383A">
              <w:rPr>
                <w:sz w:val="20"/>
                <w:szCs w:val="20"/>
                <w:shd w:val="clear" w:color="auto" w:fill="FFFFFF"/>
              </w:rPr>
              <w:t xml:space="preserve">Участки, исключённые из </w:t>
            </w:r>
            <w:proofErr w:type="spellStart"/>
            <w:r w:rsidRPr="008A383A">
              <w:rPr>
                <w:sz w:val="20"/>
                <w:szCs w:val="20"/>
                <w:shd w:val="clear" w:color="auto" w:fill="FFFFFF"/>
              </w:rPr>
              <w:t>реестр</w:t>
            </w:r>
            <w:r w:rsidR="00CF62D0" w:rsidRPr="008A383A">
              <w:rPr>
                <w:sz w:val="20"/>
                <w:szCs w:val="20"/>
                <w:shd w:val="clear" w:color="auto" w:fill="FFFFFF"/>
              </w:rPr>
              <w:t>ов</w:t>
            </w:r>
            <w:r w:rsidR="006F2268" w:rsidRPr="008A383A">
              <w:rPr>
                <w:sz w:val="20"/>
                <w:szCs w:val="20"/>
                <w:shd w:val="clear" w:color="auto" w:fill="FFFFFF"/>
              </w:rPr>
              <w:t>УПП</w:t>
            </w:r>
            <w:proofErr w:type="spellEnd"/>
          </w:p>
        </w:tc>
        <w:tc>
          <w:tcPr>
            <w:tcW w:w="4131" w:type="dxa"/>
            <w:gridSpan w:val="2"/>
            <w:tcBorders>
              <w:bottom w:val="single" w:sz="4" w:space="0" w:color="auto"/>
            </w:tcBorders>
            <w:shd w:val="clear" w:color="auto" w:fill="auto"/>
            <w:vAlign w:val="center"/>
          </w:tcPr>
          <w:p w:rsidR="00CC7E02" w:rsidRPr="008A383A" w:rsidRDefault="00CC7E02" w:rsidP="000874BD">
            <w:pPr>
              <w:contextualSpacing/>
              <w:jc w:val="center"/>
              <w:rPr>
                <w:sz w:val="20"/>
                <w:szCs w:val="20"/>
                <w:shd w:val="clear" w:color="auto" w:fill="FFFFFF"/>
              </w:rPr>
            </w:pPr>
            <w:r w:rsidRPr="008A383A">
              <w:rPr>
                <w:sz w:val="20"/>
                <w:szCs w:val="20"/>
                <w:shd w:val="clear" w:color="auto" w:fill="FFFFFF"/>
              </w:rPr>
              <w:t xml:space="preserve">Участки, для которых изменена характеристика </w:t>
            </w:r>
            <w:r w:rsidR="000874BD" w:rsidRPr="008A383A">
              <w:rPr>
                <w:sz w:val="20"/>
                <w:szCs w:val="20"/>
                <w:shd w:val="clear" w:color="auto" w:fill="FFFFFF"/>
              </w:rPr>
              <w:t>участка лесных насаждений</w:t>
            </w:r>
            <w:r w:rsidR="000874BD" w:rsidRPr="008A383A">
              <w:rPr>
                <w:sz w:val="20"/>
                <w:szCs w:val="20"/>
                <w:shd w:val="clear" w:color="auto" w:fill="FFFFFF"/>
              </w:rPr>
              <w:br/>
            </w:r>
            <w:r w:rsidRPr="008A383A">
              <w:rPr>
                <w:sz w:val="20"/>
                <w:szCs w:val="20"/>
                <w:shd w:val="clear" w:color="auto" w:fill="FFFFFF"/>
              </w:rPr>
              <w:t xml:space="preserve">в реестрах УПП </w:t>
            </w:r>
          </w:p>
        </w:tc>
      </w:tr>
      <w:tr w:rsidR="00B13F82" w:rsidRPr="008A383A" w:rsidTr="00347E07">
        <w:trPr>
          <w:trHeight w:val="340"/>
        </w:trPr>
        <w:tc>
          <w:tcPr>
            <w:tcW w:w="3369" w:type="dxa"/>
            <w:vMerge/>
            <w:tcBorders>
              <w:top w:val="single" w:sz="4" w:space="0" w:color="auto"/>
              <w:bottom w:val="double" w:sz="4" w:space="0" w:color="auto"/>
            </w:tcBorders>
            <w:shd w:val="clear" w:color="auto" w:fill="auto"/>
            <w:vAlign w:val="center"/>
          </w:tcPr>
          <w:p w:rsidR="00B13F82" w:rsidRPr="008A383A" w:rsidRDefault="00B13F82" w:rsidP="002B5198">
            <w:pPr>
              <w:contextualSpacing/>
              <w:jc w:val="both"/>
              <w:rPr>
                <w:sz w:val="20"/>
                <w:szCs w:val="20"/>
                <w:shd w:val="clear" w:color="auto" w:fill="FFFFFF"/>
              </w:rPr>
            </w:pPr>
          </w:p>
        </w:tc>
        <w:tc>
          <w:tcPr>
            <w:tcW w:w="1771" w:type="dxa"/>
            <w:tcBorders>
              <w:top w:val="single" w:sz="4" w:space="0" w:color="auto"/>
              <w:bottom w:val="double" w:sz="4" w:space="0" w:color="auto"/>
            </w:tcBorders>
            <w:shd w:val="clear" w:color="auto" w:fill="auto"/>
            <w:vAlign w:val="center"/>
          </w:tcPr>
          <w:p w:rsidR="00B13F82" w:rsidRPr="008A383A" w:rsidRDefault="00B13F82" w:rsidP="00B13F82">
            <w:pPr>
              <w:contextualSpacing/>
              <w:jc w:val="center"/>
              <w:rPr>
                <w:sz w:val="20"/>
                <w:szCs w:val="20"/>
                <w:shd w:val="clear" w:color="auto" w:fill="FFFFFF"/>
              </w:rPr>
            </w:pPr>
            <w:r w:rsidRPr="008A383A">
              <w:rPr>
                <w:sz w:val="20"/>
                <w:szCs w:val="20"/>
                <w:shd w:val="clear" w:color="auto" w:fill="FFFFFF"/>
              </w:rPr>
              <w:t>количество, шт.</w:t>
            </w:r>
          </w:p>
        </w:tc>
        <w:tc>
          <w:tcPr>
            <w:tcW w:w="1772" w:type="dxa"/>
            <w:tcBorders>
              <w:top w:val="single" w:sz="4" w:space="0" w:color="auto"/>
              <w:bottom w:val="double" w:sz="4" w:space="0" w:color="auto"/>
            </w:tcBorders>
            <w:shd w:val="clear" w:color="auto" w:fill="auto"/>
            <w:vAlign w:val="center"/>
          </w:tcPr>
          <w:p w:rsidR="00B13F82" w:rsidRPr="008A383A" w:rsidRDefault="00B13F82" w:rsidP="00B13F82">
            <w:pPr>
              <w:contextualSpacing/>
              <w:jc w:val="center"/>
              <w:rPr>
                <w:sz w:val="20"/>
                <w:szCs w:val="20"/>
                <w:shd w:val="clear" w:color="auto" w:fill="FFFFFF"/>
              </w:rPr>
            </w:pPr>
            <w:r w:rsidRPr="008A383A">
              <w:rPr>
                <w:sz w:val="20"/>
                <w:szCs w:val="20"/>
                <w:shd w:val="clear" w:color="auto" w:fill="FFFFFF"/>
              </w:rPr>
              <w:t xml:space="preserve">площадь, </w:t>
            </w:r>
            <w:proofErr w:type="gramStart"/>
            <w:r w:rsidRPr="008A383A">
              <w:rPr>
                <w:sz w:val="20"/>
                <w:szCs w:val="20"/>
                <w:shd w:val="clear" w:color="auto" w:fill="FFFFFF"/>
              </w:rPr>
              <w:t>га</w:t>
            </w:r>
            <w:proofErr w:type="gramEnd"/>
          </w:p>
        </w:tc>
        <w:tc>
          <w:tcPr>
            <w:tcW w:w="1772" w:type="dxa"/>
            <w:tcBorders>
              <w:top w:val="single" w:sz="4" w:space="0" w:color="auto"/>
              <w:bottom w:val="double" w:sz="4" w:space="0" w:color="auto"/>
            </w:tcBorders>
            <w:shd w:val="clear" w:color="auto" w:fill="auto"/>
            <w:vAlign w:val="center"/>
          </w:tcPr>
          <w:p w:rsidR="00B13F82" w:rsidRPr="008A383A" w:rsidRDefault="00B13F82" w:rsidP="00B13F82">
            <w:pPr>
              <w:contextualSpacing/>
              <w:jc w:val="center"/>
              <w:rPr>
                <w:sz w:val="20"/>
                <w:szCs w:val="20"/>
                <w:shd w:val="clear" w:color="auto" w:fill="FFFFFF"/>
              </w:rPr>
            </w:pPr>
            <w:r w:rsidRPr="008A383A">
              <w:rPr>
                <w:sz w:val="20"/>
                <w:szCs w:val="20"/>
                <w:shd w:val="clear" w:color="auto" w:fill="FFFFFF"/>
              </w:rPr>
              <w:t>количество, шт.</w:t>
            </w:r>
          </w:p>
        </w:tc>
        <w:tc>
          <w:tcPr>
            <w:tcW w:w="1771" w:type="dxa"/>
            <w:tcBorders>
              <w:top w:val="single" w:sz="4" w:space="0" w:color="auto"/>
              <w:bottom w:val="double" w:sz="4" w:space="0" w:color="auto"/>
            </w:tcBorders>
            <w:shd w:val="clear" w:color="auto" w:fill="auto"/>
            <w:vAlign w:val="center"/>
          </w:tcPr>
          <w:p w:rsidR="00B13F82" w:rsidRPr="008A383A" w:rsidRDefault="00B13F82" w:rsidP="00B13F82">
            <w:pPr>
              <w:contextualSpacing/>
              <w:jc w:val="center"/>
              <w:rPr>
                <w:sz w:val="20"/>
                <w:szCs w:val="20"/>
                <w:shd w:val="clear" w:color="auto" w:fill="FFFFFF"/>
              </w:rPr>
            </w:pPr>
            <w:r w:rsidRPr="008A383A">
              <w:rPr>
                <w:sz w:val="20"/>
                <w:szCs w:val="20"/>
                <w:shd w:val="clear" w:color="auto" w:fill="FFFFFF"/>
              </w:rPr>
              <w:t xml:space="preserve">площадь, </w:t>
            </w:r>
            <w:proofErr w:type="gramStart"/>
            <w:r w:rsidRPr="008A383A">
              <w:rPr>
                <w:sz w:val="20"/>
                <w:szCs w:val="20"/>
                <w:shd w:val="clear" w:color="auto" w:fill="FFFFFF"/>
              </w:rPr>
              <w:t>га</w:t>
            </w:r>
            <w:proofErr w:type="gramEnd"/>
          </w:p>
        </w:tc>
        <w:tc>
          <w:tcPr>
            <w:tcW w:w="2146" w:type="dxa"/>
            <w:tcBorders>
              <w:top w:val="single" w:sz="4" w:space="0" w:color="auto"/>
              <w:bottom w:val="double" w:sz="4" w:space="0" w:color="auto"/>
            </w:tcBorders>
            <w:shd w:val="clear" w:color="auto" w:fill="auto"/>
            <w:vAlign w:val="center"/>
          </w:tcPr>
          <w:p w:rsidR="00B13F82" w:rsidRPr="008A383A" w:rsidRDefault="00B13F82" w:rsidP="00B13F82">
            <w:pPr>
              <w:contextualSpacing/>
              <w:jc w:val="center"/>
              <w:rPr>
                <w:sz w:val="20"/>
                <w:szCs w:val="20"/>
                <w:shd w:val="clear" w:color="auto" w:fill="FFFFFF"/>
              </w:rPr>
            </w:pPr>
            <w:r w:rsidRPr="008A383A">
              <w:rPr>
                <w:sz w:val="20"/>
                <w:szCs w:val="20"/>
                <w:shd w:val="clear" w:color="auto" w:fill="FFFFFF"/>
              </w:rPr>
              <w:t>количество, шт.</w:t>
            </w:r>
          </w:p>
        </w:tc>
        <w:tc>
          <w:tcPr>
            <w:tcW w:w="1985" w:type="dxa"/>
            <w:tcBorders>
              <w:top w:val="single" w:sz="4" w:space="0" w:color="auto"/>
              <w:bottom w:val="double" w:sz="4" w:space="0" w:color="auto"/>
            </w:tcBorders>
            <w:shd w:val="clear" w:color="auto" w:fill="auto"/>
            <w:vAlign w:val="center"/>
          </w:tcPr>
          <w:p w:rsidR="00B13F82" w:rsidRPr="008A383A" w:rsidRDefault="00B13F82" w:rsidP="00B13F82">
            <w:pPr>
              <w:contextualSpacing/>
              <w:jc w:val="center"/>
              <w:rPr>
                <w:sz w:val="20"/>
                <w:szCs w:val="20"/>
                <w:shd w:val="clear" w:color="auto" w:fill="FFFFFF"/>
              </w:rPr>
            </w:pPr>
            <w:r w:rsidRPr="008A383A">
              <w:rPr>
                <w:sz w:val="20"/>
                <w:szCs w:val="20"/>
                <w:shd w:val="clear" w:color="auto" w:fill="FFFFFF"/>
              </w:rPr>
              <w:t xml:space="preserve">площадь, </w:t>
            </w:r>
            <w:proofErr w:type="gramStart"/>
            <w:r w:rsidRPr="008A383A">
              <w:rPr>
                <w:sz w:val="20"/>
                <w:szCs w:val="20"/>
                <w:shd w:val="clear" w:color="auto" w:fill="FFFFFF"/>
              </w:rPr>
              <w:t>га</w:t>
            </w:r>
            <w:proofErr w:type="gramEnd"/>
          </w:p>
        </w:tc>
      </w:tr>
      <w:tr w:rsidR="009C3FBD" w:rsidRPr="008A383A" w:rsidTr="00347E07">
        <w:trPr>
          <w:trHeight w:val="147"/>
        </w:trPr>
        <w:tc>
          <w:tcPr>
            <w:tcW w:w="3369" w:type="dxa"/>
            <w:tcBorders>
              <w:top w:val="double" w:sz="4" w:space="0" w:color="auto"/>
            </w:tcBorders>
            <w:vAlign w:val="center"/>
          </w:tcPr>
          <w:p w:rsidR="009C3FBD" w:rsidRPr="008A383A" w:rsidRDefault="009C3FBD" w:rsidP="00B13F82">
            <w:pPr>
              <w:contextualSpacing/>
              <w:rPr>
                <w:sz w:val="20"/>
                <w:szCs w:val="20"/>
                <w:shd w:val="clear" w:color="auto" w:fill="FFFFFF"/>
              </w:rPr>
            </w:pPr>
            <w:r w:rsidRPr="008A383A">
              <w:rPr>
                <w:sz w:val="20"/>
                <w:szCs w:val="20"/>
                <w:shd w:val="clear" w:color="auto" w:fill="FFFFFF"/>
              </w:rPr>
              <w:t>Выборочные наземные наблюдения</w:t>
            </w:r>
          </w:p>
        </w:tc>
        <w:tc>
          <w:tcPr>
            <w:tcW w:w="1771" w:type="dxa"/>
            <w:tcBorders>
              <w:top w:val="double" w:sz="4" w:space="0" w:color="auto"/>
            </w:tcBorders>
            <w:vAlign w:val="center"/>
          </w:tcPr>
          <w:p w:rsidR="009C3FBD" w:rsidRPr="008A383A" w:rsidRDefault="009C3FBD" w:rsidP="002B5198">
            <w:pPr>
              <w:contextualSpacing/>
              <w:jc w:val="center"/>
              <w:rPr>
                <w:sz w:val="20"/>
                <w:szCs w:val="20"/>
                <w:shd w:val="clear" w:color="auto" w:fill="FFFFFF"/>
              </w:rPr>
            </w:pPr>
            <w:r w:rsidRPr="008A383A">
              <w:rPr>
                <w:sz w:val="20"/>
                <w:szCs w:val="20"/>
                <w:shd w:val="clear" w:color="auto" w:fill="FFFFFF"/>
              </w:rPr>
              <w:t>11</w:t>
            </w:r>
          </w:p>
        </w:tc>
        <w:tc>
          <w:tcPr>
            <w:tcW w:w="1772" w:type="dxa"/>
            <w:tcBorders>
              <w:top w:val="double" w:sz="4" w:space="0" w:color="auto"/>
            </w:tcBorders>
            <w:vAlign w:val="center"/>
          </w:tcPr>
          <w:p w:rsidR="009C3FBD" w:rsidRPr="008A383A" w:rsidRDefault="009C3FBD" w:rsidP="002B5198">
            <w:pPr>
              <w:contextualSpacing/>
              <w:jc w:val="center"/>
              <w:rPr>
                <w:sz w:val="20"/>
                <w:szCs w:val="20"/>
                <w:shd w:val="clear" w:color="auto" w:fill="FFFFFF"/>
              </w:rPr>
            </w:pPr>
            <w:r w:rsidRPr="008A383A">
              <w:rPr>
                <w:sz w:val="20"/>
                <w:szCs w:val="20"/>
                <w:shd w:val="clear" w:color="auto" w:fill="FFFFFF"/>
              </w:rPr>
              <w:t>188,0</w:t>
            </w:r>
          </w:p>
        </w:tc>
        <w:tc>
          <w:tcPr>
            <w:tcW w:w="1772" w:type="dxa"/>
            <w:tcBorders>
              <w:top w:val="double" w:sz="4" w:space="0" w:color="auto"/>
            </w:tcBorders>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18</w:t>
            </w:r>
          </w:p>
        </w:tc>
        <w:tc>
          <w:tcPr>
            <w:tcW w:w="1771" w:type="dxa"/>
            <w:tcBorders>
              <w:top w:val="double" w:sz="4" w:space="0" w:color="auto"/>
            </w:tcBorders>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201,3</w:t>
            </w:r>
          </w:p>
        </w:tc>
        <w:tc>
          <w:tcPr>
            <w:tcW w:w="2146" w:type="dxa"/>
            <w:tcBorders>
              <w:top w:val="double" w:sz="4" w:space="0" w:color="auto"/>
            </w:tcBorders>
            <w:vAlign w:val="center"/>
          </w:tcPr>
          <w:p w:rsidR="009C3FBD" w:rsidRPr="008A383A" w:rsidRDefault="009C3FBD" w:rsidP="00233FC4">
            <w:pPr>
              <w:contextualSpacing/>
              <w:jc w:val="center"/>
              <w:rPr>
                <w:sz w:val="20"/>
                <w:szCs w:val="20"/>
                <w:shd w:val="clear" w:color="auto" w:fill="FFFFFF"/>
              </w:rPr>
            </w:pPr>
            <w:r w:rsidRPr="008A383A">
              <w:rPr>
                <w:sz w:val="20"/>
                <w:szCs w:val="20"/>
                <w:shd w:val="clear" w:color="auto" w:fill="FFFFFF"/>
              </w:rPr>
              <w:t>4</w:t>
            </w:r>
          </w:p>
        </w:tc>
        <w:tc>
          <w:tcPr>
            <w:tcW w:w="1985" w:type="dxa"/>
            <w:tcBorders>
              <w:top w:val="double" w:sz="4" w:space="0" w:color="auto"/>
            </w:tcBorders>
            <w:vAlign w:val="center"/>
          </w:tcPr>
          <w:p w:rsidR="009C3FBD" w:rsidRPr="008A383A" w:rsidRDefault="009C3FBD" w:rsidP="00233FC4">
            <w:pPr>
              <w:contextualSpacing/>
              <w:jc w:val="center"/>
              <w:rPr>
                <w:sz w:val="20"/>
                <w:szCs w:val="20"/>
                <w:shd w:val="clear" w:color="auto" w:fill="FFFFFF"/>
              </w:rPr>
            </w:pPr>
            <w:r w:rsidRPr="008A383A">
              <w:rPr>
                <w:sz w:val="20"/>
                <w:szCs w:val="20"/>
                <w:shd w:val="clear" w:color="auto" w:fill="FFFFFF"/>
              </w:rPr>
              <w:t>301,0</w:t>
            </w:r>
          </w:p>
        </w:tc>
      </w:tr>
      <w:tr w:rsidR="009C3FBD" w:rsidRPr="008A383A" w:rsidTr="00347E07">
        <w:tc>
          <w:tcPr>
            <w:tcW w:w="3369" w:type="dxa"/>
            <w:vAlign w:val="center"/>
          </w:tcPr>
          <w:p w:rsidR="009C3FBD" w:rsidRPr="008A383A" w:rsidRDefault="009C3FBD" w:rsidP="00B13F82">
            <w:pPr>
              <w:contextualSpacing/>
              <w:rPr>
                <w:sz w:val="20"/>
                <w:szCs w:val="20"/>
                <w:shd w:val="clear" w:color="auto" w:fill="FFFFFF"/>
              </w:rPr>
            </w:pPr>
            <w:r w:rsidRPr="008A383A">
              <w:rPr>
                <w:sz w:val="20"/>
                <w:szCs w:val="20"/>
                <w:shd w:val="clear" w:color="auto" w:fill="FFFFFF"/>
              </w:rPr>
              <w:t>Дистанционные наблюдения в рамках ГЛПМ</w:t>
            </w:r>
          </w:p>
        </w:tc>
        <w:tc>
          <w:tcPr>
            <w:tcW w:w="1771" w:type="dxa"/>
            <w:vAlign w:val="center"/>
          </w:tcPr>
          <w:p w:rsidR="009C3FBD" w:rsidRPr="008A383A" w:rsidRDefault="009C3FBD" w:rsidP="002B5198">
            <w:pPr>
              <w:contextualSpacing/>
              <w:jc w:val="center"/>
              <w:rPr>
                <w:sz w:val="20"/>
                <w:szCs w:val="20"/>
                <w:shd w:val="clear" w:color="auto" w:fill="FFFFFF"/>
              </w:rPr>
            </w:pPr>
            <w:r w:rsidRPr="008A383A">
              <w:rPr>
                <w:sz w:val="20"/>
                <w:szCs w:val="20"/>
                <w:shd w:val="clear" w:color="auto" w:fill="FFFFFF"/>
              </w:rPr>
              <w:t>-</w:t>
            </w:r>
          </w:p>
        </w:tc>
        <w:tc>
          <w:tcPr>
            <w:tcW w:w="1772" w:type="dxa"/>
            <w:vAlign w:val="center"/>
          </w:tcPr>
          <w:p w:rsidR="009C3FBD" w:rsidRPr="008A383A" w:rsidRDefault="009C3FBD" w:rsidP="002B5198">
            <w:pPr>
              <w:contextualSpacing/>
              <w:jc w:val="center"/>
              <w:rPr>
                <w:sz w:val="20"/>
                <w:szCs w:val="20"/>
                <w:shd w:val="clear" w:color="auto" w:fill="FFFFFF"/>
              </w:rPr>
            </w:pPr>
            <w:r w:rsidRPr="008A383A">
              <w:rPr>
                <w:sz w:val="20"/>
                <w:szCs w:val="20"/>
                <w:shd w:val="clear" w:color="auto" w:fill="FFFFFF"/>
              </w:rPr>
              <w:t>-</w:t>
            </w:r>
          </w:p>
        </w:tc>
        <w:tc>
          <w:tcPr>
            <w:tcW w:w="1772"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1771"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2146" w:type="dxa"/>
            <w:vAlign w:val="center"/>
          </w:tcPr>
          <w:p w:rsidR="009C3FBD" w:rsidRPr="008A383A" w:rsidRDefault="009C3FBD" w:rsidP="00233FC4">
            <w:pPr>
              <w:contextualSpacing/>
              <w:jc w:val="center"/>
              <w:rPr>
                <w:sz w:val="20"/>
                <w:szCs w:val="20"/>
                <w:shd w:val="clear" w:color="auto" w:fill="FFFFFF"/>
              </w:rPr>
            </w:pPr>
            <w:r w:rsidRPr="008A383A">
              <w:rPr>
                <w:sz w:val="20"/>
                <w:szCs w:val="20"/>
                <w:shd w:val="clear" w:color="auto" w:fill="FFFFFF"/>
              </w:rPr>
              <w:t>-</w:t>
            </w:r>
          </w:p>
        </w:tc>
        <w:tc>
          <w:tcPr>
            <w:tcW w:w="1985" w:type="dxa"/>
            <w:vAlign w:val="center"/>
          </w:tcPr>
          <w:p w:rsidR="009C3FBD" w:rsidRPr="008A383A" w:rsidRDefault="009C3FBD" w:rsidP="00233FC4">
            <w:pPr>
              <w:contextualSpacing/>
              <w:jc w:val="center"/>
              <w:rPr>
                <w:sz w:val="20"/>
                <w:szCs w:val="20"/>
                <w:shd w:val="clear" w:color="auto" w:fill="FFFFFF"/>
              </w:rPr>
            </w:pPr>
            <w:r w:rsidRPr="008A383A">
              <w:rPr>
                <w:sz w:val="20"/>
                <w:szCs w:val="20"/>
                <w:shd w:val="clear" w:color="auto" w:fill="FFFFFF"/>
              </w:rPr>
              <w:t>-</w:t>
            </w:r>
          </w:p>
        </w:tc>
      </w:tr>
      <w:tr w:rsidR="009C3FBD" w:rsidRPr="008A383A" w:rsidTr="00347E07">
        <w:tc>
          <w:tcPr>
            <w:tcW w:w="3369" w:type="dxa"/>
            <w:vAlign w:val="center"/>
          </w:tcPr>
          <w:p w:rsidR="009C3FBD" w:rsidRPr="008A383A" w:rsidRDefault="009C3FBD" w:rsidP="00B13F82">
            <w:pPr>
              <w:contextualSpacing/>
              <w:rPr>
                <w:sz w:val="20"/>
                <w:szCs w:val="20"/>
                <w:shd w:val="clear" w:color="auto" w:fill="FFFFFF"/>
              </w:rPr>
            </w:pPr>
            <w:r w:rsidRPr="008A383A">
              <w:rPr>
                <w:sz w:val="20"/>
                <w:szCs w:val="20"/>
                <w:shd w:val="clear" w:color="auto" w:fill="FFFFFF"/>
              </w:rPr>
              <w:t>Дистанционные наблюдения в рамках ГМВЛ (инвентаризация фонда лесовосстановления)</w:t>
            </w:r>
          </w:p>
        </w:tc>
        <w:tc>
          <w:tcPr>
            <w:tcW w:w="1771" w:type="dxa"/>
            <w:vAlign w:val="center"/>
          </w:tcPr>
          <w:p w:rsidR="009C3FBD" w:rsidRPr="008A383A" w:rsidRDefault="009C3FBD" w:rsidP="002B5198">
            <w:pPr>
              <w:contextualSpacing/>
              <w:jc w:val="center"/>
              <w:rPr>
                <w:sz w:val="20"/>
                <w:szCs w:val="20"/>
                <w:shd w:val="clear" w:color="auto" w:fill="FFFFFF"/>
              </w:rPr>
            </w:pPr>
            <w:r w:rsidRPr="008A383A">
              <w:rPr>
                <w:sz w:val="20"/>
                <w:szCs w:val="20"/>
                <w:shd w:val="clear" w:color="auto" w:fill="FFFFFF"/>
              </w:rPr>
              <w:t>-</w:t>
            </w:r>
          </w:p>
        </w:tc>
        <w:tc>
          <w:tcPr>
            <w:tcW w:w="1772" w:type="dxa"/>
            <w:vAlign w:val="center"/>
          </w:tcPr>
          <w:p w:rsidR="009C3FBD" w:rsidRPr="008A383A" w:rsidRDefault="009C3FBD" w:rsidP="002B5198">
            <w:pPr>
              <w:contextualSpacing/>
              <w:jc w:val="center"/>
              <w:rPr>
                <w:sz w:val="20"/>
                <w:szCs w:val="20"/>
                <w:shd w:val="clear" w:color="auto" w:fill="FFFFFF"/>
              </w:rPr>
            </w:pPr>
            <w:r w:rsidRPr="008A383A">
              <w:rPr>
                <w:sz w:val="20"/>
                <w:szCs w:val="20"/>
                <w:shd w:val="clear" w:color="auto" w:fill="FFFFFF"/>
              </w:rPr>
              <w:t>-</w:t>
            </w:r>
          </w:p>
        </w:tc>
        <w:tc>
          <w:tcPr>
            <w:tcW w:w="1772"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1771"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2146" w:type="dxa"/>
            <w:vAlign w:val="center"/>
          </w:tcPr>
          <w:p w:rsidR="009C3FBD" w:rsidRPr="008A383A" w:rsidRDefault="009C3FBD" w:rsidP="00233FC4">
            <w:pPr>
              <w:contextualSpacing/>
              <w:jc w:val="center"/>
              <w:rPr>
                <w:sz w:val="20"/>
                <w:szCs w:val="20"/>
                <w:shd w:val="clear" w:color="auto" w:fill="FFFFFF"/>
              </w:rPr>
            </w:pPr>
            <w:r w:rsidRPr="008A383A">
              <w:rPr>
                <w:sz w:val="20"/>
                <w:szCs w:val="20"/>
                <w:shd w:val="clear" w:color="auto" w:fill="FFFFFF"/>
              </w:rPr>
              <w:t>-</w:t>
            </w:r>
          </w:p>
        </w:tc>
        <w:tc>
          <w:tcPr>
            <w:tcW w:w="1985" w:type="dxa"/>
            <w:vAlign w:val="center"/>
          </w:tcPr>
          <w:p w:rsidR="009C3FBD" w:rsidRPr="008A383A" w:rsidRDefault="009C3FBD" w:rsidP="00233FC4">
            <w:pPr>
              <w:contextualSpacing/>
              <w:jc w:val="center"/>
              <w:rPr>
                <w:sz w:val="20"/>
                <w:szCs w:val="20"/>
                <w:shd w:val="clear" w:color="auto" w:fill="FFFFFF"/>
              </w:rPr>
            </w:pPr>
            <w:r w:rsidRPr="008A383A">
              <w:rPr>
                <w:sz w:val="20"/>
                <w:szCs w:val="20"/>
                <w:shd w:val="clear" w:color="auto" w:fill="FFFFFF"/>
              </w:rPr>
              <w:t>-</w:t>
            </w:r>
          </w:p>
        </w:tc>
      </w:tr>
      <w:tr w:rsidR="009C3FBD" w:rsidRPr="008A383A" w:rsidTr="00347E07">
        <w:trPr>
          <w:trHeight w:val="340"/>
        </w:trPr>
        <w:tc>
          <w:tcPr>
            <w:tcW w:w="3369" w:type="dxa"/>
            <w:vAlign w:val="center"/>
          </w:tcPr>
          <w:p w:rsidR="009C3FBD" w:rsidRPr="008A383A" w:rsidRDefault="009C3FBD" w:rsidP="00B13F82">
            <w:pPr>
              <w:contextualSpacing/>
              <w:rPr>
                <w:sz w:val="20"/>
                <w:szCs w:val="20"/>
                <w:shd w:val="clear" w:color="auto" w:fill="FFFFFF"/>
              </w:rPr>
            </w:pPr>
            <w:r w:rsidRPr="008A383A">
              <w:rPr>
                <w:sz w:val="20"/>
                <w:szCs w:val="20"/>
                <w:shd w:val="clear" w:color="auto" w:fill="FFFFFF"/>
              </w:rPr>
              <w:t xml:space="preserve">Данные </w:t>
            </w:r>
            <w:proofErr w:type="spellStart"/>
            <w:r w:rsidRPr="008A383A">
              <w:rPr>
                <w:sz w:val="20"/>
                <w:szCs w:val="20"/>
                <w:shd w:val="clear" w:color="auto" w:fill="FFFFFF"/>
              </w:rPr>
              <w:t>авиалесопатологической</w:t>
            </w:r>
            <w:proofErr w:type="spellEnd"/>
            <w:r w:rsidRPr="008A383A">
              <w:rPr>
                <w:sz w:val="20"/>
                <w:szCs w:val="20"/>
                <w:shd w:val="clear" w:color="auto" w:fill="FFFFFF"/>
              </w:rPr>
              <w:t xml:space="preserve"> таксации лесных насаждений</w:t>
            </w:r>
          </w:p>
        </w:tc>
        <w:tc>
          <w:tcPr>
            <w:tcW w:w="1771" w:type="dxa"/>
            <w:vAlign w:val="center"/>
          </w:tcPr>
          <w:p w:rsidR="009C3FBD" w:rsidRPr="008A383A" w:rsidRDefault="009C3FBD" w:rsidP="002B5198">
            <w:pPr>
              <w:contextualSpacing/>
              <w:jc w:val="center"/>
              <w:rPr>
                <w:sz w:val="20"/>
                <w:szCs w:val="20"/>
                <w:shd w:val="clear" w:color="auto" w:fill="FFFFFF"/>
              </w:rPr>
            </w:pPr>
            <w:r w:rsidRPr="008A383A">
              <w:rPr>
                <w:sz w:val="20"/>
                <w:szCs w:val="20"/>
                <w:shd w:val="clear" w:color="auto" w:fill="FFFFFF"/>
              </w:rPr>
              <w:t>-</w:t>
            </w:r>
          </w:p>
        </w:tc>
        <w:tc>
          <w:tcPr>
            <w:tcW w:w="1772" w:type="dxa"/>
            <w:vAlign w:val="center"/>
          </w:tcPr>
          <w:p w:rsidR="009C3FBD" w:rsidRPr="008A383A" w:rsidRDefault="009C3FBD" w:rsidP="002B5198">
            <w:pPr>
              <w:contextualSpacing/>
              <w:jc w:val="center"/>
              <w:rPr>
                <w:sz w:val="20"/>
                <w:szCs w:val="20"/>
                <w:shd w:val="clear" w:color="auto" w:fill="FFFFFF"/>
              </w:rPr>
            </w:pPr>
            <w:r w:rsidRPr="008A383A">
              <w:rPr>
                <w:sz w:val="20"/>
                <w:szCs w:val="20"/>
                <w:shd w:val="clear" w:color="auto" w:fill="FFFFFF"/>
              </w:rPr>
              <w:t>-</w:t>
            </w:r>
          </w:p>
        </w:tc>
        <w:tc>
          <w:tcPr>
            <w:tcW w:w="1772"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1771"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2146" w:type="dxa"/>
            <w:vAlign w:val="center"/>
          </w:tcPr>
          <w:p w:rsidR="009C3FBD" w:rsidRPr="008A383A" w:rsidRDefault="009C3FBD" w:rsidP="00233FC4">
            <w:pPr>
              <w:contextualSpacing/>
              <w:jc w:val="center"/>
              <w:rPr>
                <w:sz w:val="20"/>
                <w:szCs w:val="20"/>
                <w:shd w:val="clear" w:color="auto" w:fill="FFFFFF"/>
              </w:rPr>
            </w:pPr>
            <w:r w:rsidRPr="008A383A">
              <w:rPr>
                <w:sz w:val="20"/>
                <w:szCs w:val="20"/>
                <w:shd w:val="clear" w:color="auto" w:fill="FFFFFF"/>
              </w:rPr>
              <w:t>-</w:t>
            </w:r>
          </w:p>
        </w:tc>
        <w:tc>
          <w:tcPr>
            <w:tcW w:w="1985" w:type="dxa"/>
            <w:vAlign w:val="center"/>
          </w:tcPr>
          <w:p w:rsidR="009C3FBD" w:rsidRPr="008A383A" w:rsidRDefault="009C3FBD" w:rsidP="00233FC4">
            <w:pPr>
              <w:contextualSpacing/>
              <w:jc w:val="center"/>
              <w:rPr>
                <w:sz w:val="20"/>
                <w:szCs w:val="20"/>
                <w:shd w:val="clear" w:color="auto" w:fill="FFFFFF"/>
              </w:rPr>
            </w:pPr>
            <w:r w:rsidRPr="008A383A">
              <w:rPr>
                <w:sz w:val="20"/>
                <w:szCs w:val="20"/>
                <w:shd w:val="clear" w:color="auto" w:fill="FFFFFF"/>
              </w:rPr>
              <w:t>-</w:t>
            </w:r>
          </w:p>
        </w:tc>
      </w:tr>
      <w:tr w:rsidR="009C3FBD" w:rsidRPr="008A383A" w:rsidTr="00347E07">
        <w:trPr>
          <w:trHeight w:val="181"/>
        </w:trPr>
        <w:tc>
          <w:tcPr>
            <w:tcW w:w="3369" w:type="dxa"/>
            <w:vAlign w:val="center"/>
          </w:tcPr>
          <w:p w:rsidR="009C3FBD" w:rsidRPr="008A383A" w:rsidRDefault="009C3FBD" w:rsidP="00B13F82">
            <w:pPr>
              <w:contextualSpacing/>
              <w:rPr>
                <w:sz w:val="20"/>
                <w:szCs w:val="20"/>
                <w:shd w:val="clear" w:color="auto" w:fill="FFFFFF"/>
              </w:rPr>
            </w:pPr>
            <w:r w:rsidRPr="008A383A">
              <w:rPr>
                <w:sz w:val="20"/>
                <w:szCs w:val="20"/>
                <w:shd w:val="clear" w:color="auto" w:fill="FFFFFF"/>
              </w:rPr>
              <w:t>Лесопатологические обследования</w:t>
            </w:r>
          </w:p>
        </w:tc>
        <w:tc>
          <w:tcPr>
            <w:tcW w:w="1771" w:type="dxa"/>
            <w:vAlign w:val="center"/>
          </w:tcPr>
          <w:p w:rsidR="009C3FBD" w:rsidRPr="008A383A" w:rsidRDefault="009C3FBD" w:rsidP="002B5198">
            <w:pPr>
              <w:contextualSpacing/>
              <w:jc w:val="center"/>
              <w:rPr>
                <w:sz w:val="20"/>
                <w:szCs w:val="20"/>
                <w:shd w:val="clear" w:color="auto" w:fill="FFFFFF"/>
              </w:rPr>
            </w:pPr>
            <w:r w:rsidRPr="008A383A">
              <w:rPr>
                <w:sz w:val="20"/>
                <w:szCs w:val="20"/>
                <w:shd w:val="clear" w:color="auto" w:fill="FFFFFF"/>
              </w:rPr>
              <w:t>37</w:t>
            </w:r>
          </w:p>
        </w:tc>
        <w:tc>
          <w:tcPr>
            <w:tcW w:w="1772" w:type="dxa"/>
            <w:vAlign w:val="center"/>
          </w:tcPr>
          <w:p w:rsidR="009C3FBD" w:rsidRPr="008A383A" w:rsidRDefault="009C3FBD" w:rsidP="002B5198">
            <w:pPr>
              <w:contextualSpacing/>
              <w:jc w:val="center"/>
              <w:rPr>
                <w:sz w:val="20"/>
                <w:szCs w:val="20"/>
                <w:shd w:val="clear" w:color="auto" w:fill="FFFFFF"/>
              </w:rPr>
            </w:pPr>
            <w:r w:rsidRPr="008A383A">
              <w:rPr>
                <w:sz w:val="20"/>
                <w:szCs w:val="20"/>
                <w:shd w:val="clear" w:color="auto" w:fill="FFFFFF"/>
              </w:rPr>
              <w:t>532,7</w:t>
            </w:r>
          </w:p>
        </w:tc>
        <w:tc>
          <w:tcPr>
            <w:tcW w:w="1772"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1771"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2146" w:type="dxa"/>
            <w:vAlign w:val="center"/>
          </w:tcPr>
          <w:p w:rsidR="009C3FBD" w:rsidRPr="008A383A" w:rsidRDefault="009C3FBD" w:rsidP="00233FC4">
            <w:pPr>
              <w:contextualSpacing/>
              <w:jc w:val="center"/>
              <w:rPr>
                <w:sz w:val="20"/>
                <w:szCs w:val="20"/>
                <w:shd w:val="clear" w:color="auto" w:fill="FFFFFF"/>
              </w:rPr>
            </w:pPr>
            <w:r w:rsidRPr="008A383A">
              <w:rPr>
                <w:sz w:val="20"/>
                <w:szCs w:val="20"/>
                <w:shd w:val="clear" w:color="auto" w:fill="FFFFFF"/>
              </w:rPr>
              <w:t>3</w:t>
            </w:r>
          </w:p>
        </w:tc>
        <w:tc>
          <w:tcPr>
            <w:tcW w:w="1985" w:type="dxa"/>
            <w:vAlign w:val="center"/>
          </w:tcPr>
          <w:p w:rsidR="009C3FBD" w:rsidRPr="008A383A" w:rsidRDefault="009C3FBD" w:rsidP="00233FC4">
            <w:pPr>
              <w:contextualSpacing/>
              <w:jc w:val="center"/>
              <w:rPr>
                <w:sz w:val="20"/>
                <w:szCs w:val="20"/>
                <w:shd w:val="clear" w:color="auto" w:fill="FFFFFF"/>
              </w:rPr>
            </w:pPr>
            <w:r w:rsidRPr="008A383A">
              <w:rPr>
                <w:sz w:val="20"/>
                <w:szCs w:val="20"/>
                <w:shd w:val="clear" w:color="auto" w:fill="FFFFFF"/>
              </w:rPr>
              <w:t>9,8</w:t>
            </w:r>
          </w:p>
        </w:tc>
      </w:tr>
      <w:tr w:rsidR="009C3FBD" w:rsidRPr="008A383A" w:rsidTr="00347E07">
        <w:trPr>
          <w:trHeight w:val="227"/>
        </w:trPr>
        <w:tc>
          <w:tcPr>
            <w:tcW w:w="3369" w:type="dxa"/>
            <w:vAlign w:val="center"/>
          </w:tcPr>
          <w:p w:rsidR="009C3FBD" w:rsidRPr="008A383A" w:rsidRDefault="009C3FBD" w:rsidP="00B13F82">
            <w:pPr>
              <w:contextualSpacing/>
              <w:rPr>
                <w:sz w:val="20"/>
                <w:szCs w:val="20"/>
                <w:shd w:val="clear" w:color="auto" w:fill="FFFFFF"/>
              </w:rPr>
            </w:pPr>
            <w:r w:rsidRPr="008A383A">
              <w:rPr>
                <w:sz w:val="20"/>
                <w:szCs w:val="20"/>
                <w:shd w:val="clear" w:color="auto" w:fill="FFFFFF"/>
              </w:rPr>
              <w:t xml:space="preserve">Сведения лесничеств и др. </w:t>
            </w:r>
          </w:p>
        </w:tc>
        <w:tc>
          <w:tcPr>
            <w:tcW w:w="1771"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1772"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1772"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1771"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2146" w:type="dxa"/>
            <w:vAlign w:val="center"/>
          </w:tcPr>
          <w:p w:rsidR="009C3FBD" w:rsidRPr="008A383A" w:rsidRDefault="009C3FBD" w:rsidP="00233FC4">
            <w:pPr>
              <w:contextualSpacing/>
              <w:jc w:val="center"/>
              <w:rPr>
                <w:sz w:val="20"/>
                <w:szCs w:val="20"/>
                <w:shd w:val="clear" w:color="auto" w:fill="FFFFFF"/>
              </w:rPr>
            </w:pPr>
          </w:p>
        </w:tc>
        <w:tc>
          <w:tcPr>
            <w:tcW w:w="1985" w:type="dxa"/>
            <w:vAlign w:val="center"/>
          </w:tcPr>
          <w:p w:rsidR="009C3FBD" w:rsidRPr="008A383A" w:rsidRDefault="009C3FBD" w:rsidP="00233FC4">
            <w:pPr>
              <w:contextualSpacing/>
              <w:jc w:val="center"/>
              <w:rPr>
                <w:sz w:val="20"/>
                <w:szCs w:val="20"/>
                <w:shd w:val="clear" w:color="auto" w:fill="FFFFFF"/>
              </w:rPr>
            </w:pPr>
          </w:p>
        </w:tc>
      </w:tr>
      <w:tr w:rsidR="009C3FBD" w:rsidRPr="008A383A" w:rsidTr="00347E07">
        <w:trPr>
          <w:trHeight w:val="273"/>
        </w:trPr>
        <w:tc>
          <w:tcPr>
            <w:tcW w:w="3369" w:type="dxa"/>
            <w:vAlign w:val="center"/>
          </w:tcPr>
          <w:p w:rsidR="009C3FBD" w:rsidRPr="008A383A" w:rsidRDefault="009C3FBD" w:rsidP="00B13F82">
            <w:pPr>
              <w:contextualSpacing/>
              <w:rPr>
                <w:sz w:val="20"/>
                <w:szCs w:val="20"/>
                <w:shd w:val="clear" w:color="auto" w:fill="FFFFFF"/>
              </w:rPr>
            </w:pPr>
            <w:r w:rsidRPr="008A383A">
              <w:rPr>
                <w:sz w:val="20"/>
                <w:szCs w:val="20"/>
                <w:shd w:val="clear" w:color="auto" w:fill="FFFFFF"/>
              </w:rPr>
              <w:t>Экспедиционные обследования</w:t>
            </w:r>
          </w:p>
        </w:tc>
        <w:tc>
          <w:tcPr>
            <w:tcW w:w="1771"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1772"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1772"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1771" w:type="dxa"/>
            <w:vAlign w:val="center"/>
          </w:tcPr>
          <w:p w:rsidR="009C3FBD" w:rsidRPr="008A383A" w:rsidRDefault="009B4EB5" w:rsidP="002B5198">
            <w:pPr>
              <w:contextualSpacing/>
              <w:jc w:val="center"/>
              <w:rPr>
                <w:sz w:val="20"/>
                <w:szCs w:val="20"/>
                <w:shd w:val="clear" w:color="auto" w:fill="FFFFFF"/>
              </w:rPr>
            </w:pPr>
            <w:r w:rsidRPr="008A383A">
              <w:rPr>
                <w:sz w:val="20"/>
                <w:szCs w:val="20"/>
                <w:shd w:val="clear" w:color="auto" w:fill="FFFFFF"/>
              </w:rPr>
              <w:t>-</w:t>
            </w:r>
          </w:p>
        </w:tc>
        <w:tc>
          <w:tcPr>
            <w:tcW w:w="2146" w:type="dxa"/>
            <w:vAlign w:val="center"/>
          </w:tcPr>
          <w:p w:rsidR="009C3FBD" w:rsidRPr="008A383A" w:rsidRDefault="009C3FBD" w:rsidP="00233FC4">
            <w:pPr>
              <w:contextualSpacing/>
              <w:jc w:val="center"/>
              <w:rPr>
                <w:sz w:val="20"/>
                <w:szCs w:val="20"/>
                <w:shd w:val="clear" w:color="auto" w:fill="FFFFFF"/>
              </w:rPr>
            </w:pPr>
          </w:p>
        </w:tc>
        <w:tc>
          <w:tcPr>
            <w:tcW w:w="1985" w:type="dxa"/>
            <w:vAlign w:val="center"/>
          </w:tcPr>
          <w:p w:rsidR="009C3FBD" w:rsidRPr="008A383A" w:rsidRDefault="009C3FBD" w:rsidP="00233FC4">
            <w:pPr>
              <w:contextualSpacing/>
              <w:jc w:val="center"/>
              <w:rPr>
                <w:sz w:val="20"/>
                <w:szCs w:val="20"/>
                <w:shd w:val="clear" w:color="auto" w:fill="FFFFFF"/>
              </w:rPr>
            </w:pPr>
          </w:p>
        </w:tc>
      </w:tr>
      <w:tr w:rsidR="009C3FBD" w:rsidRPr="008A383A" w:rsidTr="00347E07">
        <w:trPr>
          <w:trHeight w:val="340"/>
        </w:trPr>
        <w:tc>
          <w:tcPr>
            <w:tcW w:w="3369" w:type="dxa"/>
            <w:vAlign w:val="center"/>
          </w:tcPr>
          <w:p w:rsidR="009C3FBD" w:rsidRPr="008A383A" w:rsidRDefault="009C3FBD" w:rsidP="007F7B6B">
            <w:pPr>
              <w:contextualSpacing/>
              <w:rPr>
                <w:b/>
                <w:sz w:val="20"/>
                <w:szCs w:val="20"/>
                <w:shd w:val="clear" w:color="auto" w:fill="FFFFFF"/>
              </w:rPr>
            </w:pPr>
            <w:r w:rsidRPr="008A383A">
              <w:rPr>
                <w:sz w:val="20"/>
                <w:szCs w:val="20"/>
                <w:shd w:val="clear" w:color="auto" w:fill="FFFFFF"/>
              </w:rPr>
              <w:t>На основании решения Координационного совета</w:t>
            </w:r>
          </w:p>
        </w:tc>
        <w:tc>
          <w:tcPr>
            <w:tcW w:w="1771" w:type="dxa"/>
            <w:vAlign w:val="center"/>
          </w:tcPr>
          <w:p w:rsidR="009C3FBD" w:rsidRPr="008A383A" w:rsidRDefault="009B4EB5" w:rsidP="002B5198">
            <w:pPr>
              <w:contextualSpacing/>
              <w:jc w:val="center"/>
              <w:rPr>
                <w:b/>
                <w:sz w:val="20"/>
                <w:szCs w:val="20"/>
                <w:shd w:val="clear" w:color="auto" w:fill="FFFFFF"/>
              </w:rPr>
            </w:pPr>
            <w:r w:rsidRPr="008A383A">
              <w:rPr>
                <w:b/>
                <w:sz w:val="20"/>
                <w:szCs w:val="20"/>
                <w:shd w:val="clear" w:color="auto" w:fill="FFFFFF"/>
              </w:rPr>
              <w:t>-</w:t>
            </w:r>
          </w:p>
        </w:tc>
        <w:tc>
          <w:tcPr>
            <w:tcW w:w="1772" w:type="dxa"/>
            <w:vAlign w:val="center"/>
          </w:tcPr>
          <w:p w:rsidR="009C3FBD" w:rsidRPr="008A383A" w:rsidRDefault="009B4EB5" w:rsidP="002B5198">
            <w:pPr>
              <w:contextualSpacing/>
              <w:jc w:val="center"/>
              <w:rPr>
                <w:b/>
                <w:sz w:val="20"/>
                <w:szCs w:val="20"/>
                <w:shd w:val="clear" w:color="auto" w:fill="FFFFFF"/>
              </w:rPr>
            </w:pPr>
            <w:r w:rsidRPr="008A383A">
              <w:rPr>
                <w:b/>
                <w:sz w:val="20"/>
                <w:szCs w:val="20"/>
                <w:shd w:val="clear" w:color="auto" w:fill="FFFFFF"/>
              </w:rPr>
              <w:t>-</w:t>
            </w:r>
          </w:p>
        </w:tc>
        <w:tc>
          <w:tcPr>
            <w:tcW w:w="1772" w:type="dxa"/>
            <w:vAlign w:val="center"/>
          </w:tcPr>
          <w:p w:rsidR="009C3FBD" w:rsidRPr="008A383A" w:rsidRDefault="009B4EB5" w:rsidP="002B5198">
            <w:pPr>
              <w:contextualSpacing/>
              <w:jc w:val="center"/>
              <w:rPr>
                <w:b/>
                <w:sz w:val="20"/>
                <w:szCs w:val="20"/>
                <w:shd w:val="clear" w:color="auto" w:fill="FFFFFF"/>
              </w:rPr>
            </w:pPr>
            <w:r w:rsidRPr="008A383A">
              <w:rPr>
                <w:b/>
                <w:sz w:val="20"/>
                <w:szCs w:val="20"/>
                <w:shd w:val="clear" w:color="auto" w:fill="FFFFFF"/>
              </w:rPr>
              <w:t>1</w:t>
            </w:r>
          </w:p>
        </w:tc>
        <w:tc>
          <w:tcPr>
            <w:tcW w:w="1771" w:type="dxa"/>
            <w:vAlign w:val="center"/>
          </w:tcPr>
          <w:p w:rsidR="009C3FBD" w:rsidRPr="008A383A" w:rsidRDefault="009B4EB5" w:rsidP="002B5198">
            <w:pPr>
              <w:contextualSpacing/>
              <w:jc w:val="center"/>
              <w:rPr>
                <w:b/>
                <w:sz w:val="20"/>
                <w:szCs w:val="20"/>
                <w:shd w:val="clear" w:color="auto" w:fill="FFFFFF"/>
              </w:rPr>
            </w:pPr>
            <w:r w:rsidRPr="008A383A">
              <w:rPr>
                <w:b/>
                <w:sz w:val="20"/>
                <w:szCs w:val="20"/>
                <w:shd w:val="clear" w:color="auto" w:fill="FFFFFF"/>
              </w:rPr>
              <w:t>2,1</w:t>
            </w:r>
          </w:p>
        </w:tc>
        <w:tc>
          <w:tcPr>
            <w:tcW w:w="2146" w:type="dxa"/>
            <w:vAlign w:val="center"/>
          </w:tcPr>
          <w:p w:rsidR="009C3FBD" w:rsidRPr="008A383A" w:rsidRDefault="009C3FBD" w:rsidP="00233FC4">
            <w:pPr>
              <w:contextualSpacing/>
              <w:jc w:val="center"/>
              <w:rPr>
                <w:b/>
                <w:sz w:val="20"/>
                <w:szCs w:val="20"/>
                <w:shd w:val="clear" w:color="auto" w:fill="FFFFFF"/>
              </w:rPr>
            </w:pPr>
          </w:p>
        </w:tc>
        <w:tc>
          <w:tcPr>
            <w:tcW w:w="1985" w:type="dxa"/>
            <w:vAlign w:val="center"/>
          </w:tcPr>
          <w:p w:rsidR="009C3FBD" w:rsidRPr="008A383A" w:rsidRDefault="009C3FBD" w:rsidP="00233FC4">
            <w:pPr>
              <w:contextualSpacing/>
              <w:jc w:val="center"/>
              <w:rPr>
                <w:b/>
                <w:sz w:val="20"/>
                <w:szCs w:val="20"/>
                <w:shd w:val="clear" w:color="auto" w:fill="FFFFFF"/>
              </w:rPr>
            </w:pPr>
          </w:p>
        </w:tc>
      </w:tr>
      <w:tr w:rsidR="009C3FBD" w:rsidRPr="008A383A" w:rsidTr="00347E07">
        <w:trPr>
          <w:trHeight w:val="340"/>
        </w:trPr>
        <w:tc>
          <w:tcPr>
            <w:tcW w:w="3369" w:type="dxa"/>
            <w:vAlign w:val="center"/>
          </w:tcPr>
          <w:p w:rsidR="009C3FBD" w:rsidRPr="008A383A" w:rsidRDefault="009C3FBD" w:rsidP="007F7B6B">
            <w:pPr>
              <w:contextualSpacing/>
              <w:rPr>
                <w:b/>
                <w:sz w:val="20"/>
                <w:szCs w:val="20"/>
                <w:shd w:val="clear" w:color="auto" w:fill="FFFFFF"/>
              </w:rPr>
            </w:pPr>
            <w:r w:rsidRPr="008A383A">
              <w:rPr>
                <w:sz w:val="20"/>
                <w:szCs w:val="20"/>
                <w:shd w:val="clear" w:color="auto" w:fill="FFFFFF"/>
              </w:rPr>
              <w:t>Перенесено в Таблицу 3</w:t>
            </w:r>
          </w:p>
        </w:tc>
        <w:tc>
          <w:tcPr>
            <w:tcW w:w="1771" w:type="dxa"/>
            <w:vAlign w:val="center"/>
          </w:tcPr>
          <w:p w:rsidR="009C3FBD" w:rsidRPr="008A383A" w:rsidRDefault="009B4EB5" w:rsidP="002B5198">
            <w:pPr>
              <w:contextualSpacing/>
              <w:jc w:val="center"/>
              <w:rPr>
                <w:b/>
                <w:sz w:val="20"/>
                <w:szCs w:val="20"/>
                <w:shd w:val="clear" w:color="auto" w:fill="FFFFFF"/>
              </w:rPr>
            </w:pPr>
            <w:r w:rsidRPr="008A383A">
              <w:rPr>
                <w:b/>
                <w:sz w:val="20"/>
                <w:szCs w:val="20"/>
                <w:shd w:val="clear" w:color="auto" w:fill="FFFFFF"/>
              </w:rPr>
              <w:t>-</w:t>
            </w:r>
          </w:p>
        </w:tc>
        <w:tc>
          <w:tcPr>
            <w:tcW w:w="1772" w:type="dxa"/>
            <w:vAlign w:val="center"/>
          </w:tcPr>
          <w:p w:rsidR="009C3FBD" w:rsidRPr="008A383A" w:rsidRDefault="009B4EB5" w:rsidP="002B5198">
            <w:pPr>
              <w:contextualSpacing/>
              <w:jc w:val="center"/>
              <w:rPr>
                <w:b/>
                <w:sz w:val="20"/>
                <w:szCs w:val="20"/>
                <w:shd w:val="clear" w:color="auto" w:fill="FFFFFF"/>
              </w:rPr>
            </w:pPr>
            <w:r w:rsidRPr="008A383A">
              <w:rPr>
                <w:b/>
                <w:sz w:val="20"/>
                <w:szCs w:val="20"/>
                <w:shd w:val="clear" w:color="auto" w:fill="FFFFFF"/>
              </w:rPr>
              <w:t>-</w:t>
            </w:r>
          </w:p>
        </w:tc>
        <w:tc>
          <w:tcPr>
            <w:tcW w:w="1772" w:type="dxa"/>
            <w:vAlign w:val="center"/>
          </w:tcPr>
          <w:p w:rsidR="009C3FBD" w:rsidRPr="008A383A" w:rsidRDefault="009B4EB5" w:rsidP="002B5198">
            <w:pPr>
              <w:contextualSpacing/>
              <w:jc w:val="center"/>
              <w:rPr>
                <w:b/>
                <w:sz w:val="20"/>
                <w:szCs w:val="20"/>
                <w:shd w:val="clear" w:color="auto" w:fill="FFFFFF"/>
              </w:rPr>
            </w:pPr>
            <w:r w:rsidRPr="008A383A">
              <w:rPr>
                <w:b/>
                <w:sz w:val="20"/>
                <w:szCs w:val="20"/>
                <w:shd w:val="clear" w:color="auto" w:fill="FFFFFF"/>
              </w:rPr>
              <w:t>747</w:t>
            </w:r>
          </w:p>
        </w:tc>
        <w:tc>
          <w:tcPr>
            <w:tcW w:w="1771" w:type="dxa"/>
            <w:vAlign w:val="center"/>
          </w:tcPr>
          <w:p w:rsidR="009C3FBD" w:rsidRPr="008A383A" w:rsidRDefault="009B4EB5" w:rsidP="003A34A9">
            <w:pPr>
              <w:contextualSpacing/>
              <w:jc w:val="center"/>
              <w:rPr>
                <w:b/>
                <w:sz w:val="20"/>
                <w:szCs w:val="20"/>
                <w:shd w:val="clear" w:color="auto" w:fill="FFFFFF"/>
              </w:rPr>
            </w:pPr>
            <w:r w:rsidRPr="008A383A">
              <w:rPr>
                <w:b/>
                <w:sz w:val="20"/>
                <w:szCs w:val="20"/>
                <w:shd w:val="clear" w:color="auto" w:fill="FFFFFF"/>
              </w:rPr>
              <w:t>8181,</w:t>
            </w:r>
            <w:r w:rsidR="003A34A9" w:rsidRPr="008A383A">
              <w:rPr>
                <w:b/>
                <w:sz w:val="20"/>
                <w:szCs w:val="20"/>
                <w:shd w:val="clear" w:color="auto" w:fill="FFFFFF"/>
              </w:rPr>
              <w:t>6</w:t>
            </w:r>
          </w:p>
        </w:tc>
        <w:tc>
          <w:tcPr>
            <w:tcW w:w="2146" w:type="dxa"/>
            <w:vAlign w:val="center"/>
          </w:tcPr>
          <w:p w:rsidR="009C3FBD" w:rsidRPr="008A383A" w:rsidRDefault="009C3FBD" w:rsidP="00233FC4">
            <w:pPr>
              <w:contextualSpacing/>
              <w:jc w:val="center"/>
              <w:rPr>
                <w:b/>
                <w:sz w:val="20"/>
                <w:szCs w:val="20"/>
                <w:shd w:val="clear" w:color="auto" w:fill="FFFFFF"/>
              </w:rPr>
            </w:pPr>
          </w:p>
        </w:tc>
        <w:tc>
          <w:tcPr>
            <w:tcW w:w="1985" w:type="dxa"/>
            <w:vAlign w:val="center"/>
          </w:tcPr>
          <w:p w:rsidR="009C3FBD" w:rsidRPr="008A383A" w:rsidRDefault="009C3FBD" w:rsidP="00233FC4">
            <w:pPr>
              <w:contextualSpacing/>
              <w:jc w:val="center"/>
              <w:rPr>
                <w:b/>
                <w:sz w:val="20"/>
                <w:szCs w:val="20"/>
                <w:shd w:val="clear" w:color="auto" w:fill="FFFFFF"/>
              </w:rPr>
            </w:pPr>
          </w:p>
        </w:tc>
      </w:tr>
      <w:tr w:rsidR="009C3FBD" w:rsidRPr="008A383A" w:rsidTr="00347E07">
        <w:trPr>
          <w:trHeight w:val="340"/>
        </w:trPr>
        <w:tc>
          <w:tcPr>
            <w:tcW w:w="3369" w:type="dxa"/>
            <w:vAlign w:val="center"/>
          </w:tcPr>
          <w:p w:rsidR="009C3FBD" w:rsidRPr="008A383A" w:rsidRDefault="009C3FBD" w:rsidP="007F7B6B">
            <w:pPr>
              <w:contextualSpacing/>
              <w:rPr>
                <w:b/>
                <w:sz w:val="20"/>
                <w:szCs w:val="20"/>
                <w:shd w:val="clear" w:color="auto" w:fill="FFFFFF"/>
              </w:rPr>
            </w:pPr>
            <w:r w:rsidRPr="008A383A">
              <w:rPr>
                <w:b/>
                <w:sz w:val="20"/>
                <w:szCs w:val="20"/>
                <w:shd w:val="clear" w:color="auto" w:fill="FFFFFF"/>
              </w:rPr>
              <w:t>Итого</w:t>
            </w:r>
          </w:p>
        </w:tc>
        <w:tc>
          <w:tcPr>
            <w:tcW w:w="1771" w:type="dxa"/>
            <w:vAlign w:val="center"/>
          </w:tcPr>
          <w:p w:rsidR="009C3FBD" w:rsidRPr="008A383A" w:rsidRDefault="009C3FBD" w:rsidP="002B5198">
            <w:pPr>
              <w:contextualSpacing/>
              <w:jc w:val="center"/>
              <w:rPr>
                <w:b/>
                <w:sz w:val="20"/>
                <w:szCs w:val="20"/>
                <w:shd w:val="clear" w:color="auto" w:fill="FFFFFF"/>
              </w:rPr>
            </w:pPr>
            <w:r w:rsidRPr="008A383A">
              <w:rPr>
                <w:b/>
                <w:sz w:val="20"/>
                <w:szCs w:val="20"/>
                <w:shd w:val="clear" w:color="auto" w:fill="FFFFFF"/>
              </w:rPr>
              <w:t>48</w:t>
            </w:r>
          </w:p>
        </w:tc>
        <w:tc>
          <w:tcPr>
            <w:tcW w:w="1772" w:type="dxa"/>
            <w:vAlign w:val="center"/>
          </w:tcPr>
          <w:p w:rsidR="009C3FBD" w:rsidRPr="008A383A" w:rsidRDefault="009C3FBD" w:rsidP="002B5198">
            <w:pPr>
              <w:contextualSpacing/>
              <w:jc w:val="center"/>
              <w:rPr>
                <w:b/>
                <w:sz w:val="20"/>
                <w:szCs w:val="20"/>
                <w:shd w:val="clear" w:color="auto" w:fill="FFFFFF"/>
              </w:rPr>
            </w:pPr>
            <w:r w:rsidRPr="008A383A">
              <w:rPr>
                <w:b/>
                <w:sz w:val="20"/>
                <w:szCs w:val="20"/>
                <w:shd w:val="clear" w:color="auto" w:fill="FFFFFF"/>
              </w:rPr>
              <w:t>720,7</w:t>
            </w:r>
          </w:p>
        </w:tc>
        <w:tc>
          <w:tcPr>
            <w:tcW w:w="1772" w:type="dxa"/>
            <w:vAlign w:val="center"/>
          </w:tcPr>
          <w:p w:rsidR="009C3FBD" w:rsidRPr="008A383A" w:rsidRDefault="003A34A9" w:rsidP="002B5198">
            <w:pPr>
              <w:contextualSpacing/>
              <w:jc w:val="center"/>
              <w:rPr>
                <w:b/>
                <w:sz w:val="20"/>
                <w:szCs w:val="20"/>
                <w:shd w:val="clear" w:color="auto" w:fill="FFFFFF"/>
              </w:rPr>
            </w:pPr>
            <w:r w:rsidRPr="008A383A">
              <w:rPr>
                <w:b/>
                <w:sz w:val="20"/>
                <w:szCs w:val="20"/>
                <w:shd w:val="clear" w:color="auto" w:fill="FFFFFF"/>
              </w:rPr>
              <w:t>766</w:t>
            </w:r>
          </w:p>
        </w:tc>
        <w:tc>
          <w:tcPr>
            <w:tcW w:w="1771" w:type="dxa"/>
            <w:vAlign w:val="center"/>
          </w:tcPr>
          <w:p w:rsidR="009C3FBD" w:rsidRPr="008A383A" w:rsidRDefault="003A34A9" w:rsidP="003A34A9">
            <w:pPr>
              <w:contextualSpacing/>
              <w:jc w:val="center"/>
              <w:rPr>
                <w:b/>
                <w:sz w:val="20"/>
                <w:szCs w:val="20"/>
                <w:shd w:val="clear" w:color="auto" w:fill="FFFFFF"/>
              </w:rPr>
            </w:pPr>
            <w:r w:rsidRPr="008A383A">
              <w:rPr>
                <w:b/>
                <w:sz w:val="20"/>
                <w:szCs w:val="20"/>
                <w:shd w:val="clear" w:color="auto" w:fill="FFFFFF"/>
              </w:rPr>
              <w:t>8385,0</w:t>
            </w:r>
          </w:p>
        </w:tc>
        <w:tc>
          <w:tcPr>
            <w:tcW w:w="2146" w:type="dxa"/>
            <w:vAlign w:val="center"/>
          </w:tcPr>
          <w:p w:rsidR="009C3FBD" w:rsidRPr="008A383A" w:rsidRDefault="009C3FBD" w:rsidP="00233FC4">
            <w:pPr>
              <w:contextualSpacing/>
              <w:jc w:val="center"/>
              <w:rPr>
                <w:b/>
                <w:sz w:val="20"/>
                <w:szCs w:val="20"/>
                <w:shd w:val="clear" w:color="auto" w:fill="FFFFFF"/>
              </w:rPr>
            </w:pPr>
            <w:r w:rsidRPr="008A383A">
              <w:rPr>
                <w:b/>
                <w:sz w:val="20"/>
                <w:szCs w:val="20"/>
                <w:shd w:val="clear" w:color="auto" w:fill="FFFFFF"/>
              </w:rPr>
              <w:t>7</w:t>
            </w:r>
          </w:p>
        </w:tc>
        <w:tc>
          <w:tcPr>
            <w:tcW w:w="1985" w:type="dxa"/>
            <w:vAlign w:val="center"/>
          </w:tcPr>
          <w:p w:rsidR="009C3FBD" w:rsidRPr="008A383A" w:rsidRDefault="009C3FBD" w:rsidP="00233FC4">
            <w:pPr>
              <w:contextualSpacing/>
              <w:jc w:val="center"/>
              <w:rPr>
                <w:b/>
                <w:sz w:val="20"/>
                <w:szCs w:val="20"/>
                <w:shd w:val="clear" w:color="auto" w:fill="FFFFFF"/>
              </w:rPr>
            </w:pPr>
            <w:r w:rsidRPr="008A383A">
              <w:rPr>
                <w:b/>
                <w:sz w:val="20"/>
                <w:szCs w:val="20"/>
                <w:shd w:val="clear" w:color="auto" w:fill="FFFFFF"/>
              </w:rPr>
              <w:t>310,8</w:t>
            </w:r>
          </w:p>
        </w:tc>
      </w:tr>
    </w:tbl>
    <w:p w:rsidR="00CC7E02" w:rsidRPr="008A383A" w:rsidRDefault="00CC7E02" w:rsidP="00233FC4">
      <w:pPr>
        <w:spacing w:before="120"/>
        <w:jc w:val="both"/>
        <w:rPr>
          <w:iCs/>
          <w:color w:val="000000"/>
          <w:sz w:val="28"/>
          <w:szCs w:val="28"/>
        </w:rPr>
      </w:pPr>
    </w:p>
    <w:p w:rsidR="00233FC4" w:rsidRPr="008A383A" w:rsidRDefault="00233FC4" w:rsidP="00300C29">
      <w:pPr>
        <w:rPr>
          <w:b/>
          <w:bCs/>
        </w:rPr>
      </w:pPr>
      <w:r w:rsidRPr="008A383A">
        <w:rPr>
          <w:b/>
          <w:bCs/>
        </w:rPr>
        <w:t>Таблица 2.1.3 – Источники данных для актуализации реестров МЗЛ</w:t>
      </w:r>
    </w:p>
    <w:tbl>
      <w:tblPr>
        <w:tblStyle w:val="a5"/>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643"/>
        <w:gridCol w:w="1230"/>
        <w:gridCol w:w="1328"/>
        <w:gridCol w:w="1748"/>
        <w:gridCol w:w="1386"/>
        <w:gridCol w:w="2805"/>
        <w:gridCol w:w="2213"/>
      </w:tblGrid>
      <w:tr w:rsidR="00233FC4" w:rsidRPr="008A383A" w:rsidTr="00233FC4">
        <w:tc>
          <w:tcPr>
            <w:tcW w:w="4643" w:type="dxa"/>
            <w:vMerge w:val="restart"/>
            <w:tcBorders>
              <w:top w:val="double" w:sz="4" w:space="0" w:color="auto"/>
              <w:bottom w:val="double" w:sz="4" w:space="0" w:color="auto"/>
            </w:tcBorders>
            <w:shd w:val="clear" w:color="auto" w:fill="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Источник данных</w:t>
            </w:r>
          </w:p>
        </w:tc>
        <w:tc>
          <w:tcPr>
            <w:tcW w:w="2558" w:type="dxa"/>
            <w:gridSpan w:val="2"/>
            <w:tcBorders>
              <w:bottom w:val="single" w:sz="4" w:space="0" w:color="auto"/>
            </w:tcBorders>
            <w:shd w:val="clear" w:color="auto" w:fill="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Участки, включённые в реестры МЗЛ</w:t>
            </w:r>
          </w:p>
        </w:tc>
        <w:tc>
          <w:tcPr>
            <w:tcW w:w="0" w:type="auto"/>
            <w:gridSpan w:val="2"/>
            <w:tcBorders>
              <w:bottom w:val="single" w:sz="4" w:space="0" w:color="auto"/>
            </w:tcBorders>
            <w:shd w:val="clear" w:color="auto" w:fill="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Участки, исключённые из реестров МЗЛ</w:t>
            </w:r>
          </w:p>
        </w:tc>
        <w:tc>
          <w:tcPr>
            <w:tcW w:w="0" w:type="auto"/>
            <w:gridSpan w:val="2"/>
            <w:tcBorders>
              <w:bottom w:val="single" w:sz="4" w:space="0" w:color="auto"/>
            </w:tcBorders>
            <w:shd w:val="clear" w:color="auto" w:fill="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Участки, для которых изменена характеристика участка лесных насаждений</w:t>
            </w:r>
            <w:r w:rsidRPr="008A383A">
              <w:rPr>
                <w:sz w:val="20"/>
                <w:szCs w:val="20"/>
                <w:shd w:val="clear" w:color="auto" w:fill="FFFFFF"/>
              </w:rPr>
              <w:br/>
              <w:t xml:space="preserve"> в реестрах МЗЛ</w:t>
            </w:r>
          </w:p>
        </w:tc>
      </w:tr>
      <w:tr w:rsidR="00233FC4" w:rsidRPr="008A383A" w:rsidTr="00233FC4">
        <w:trPr>
          <w:trHeight w:val="340"/>
        </w:trPr>
        <w:tc>
          <w:tcPr>
            <w:tcW w:w="4643" w:type="dxa"/>
            <w:vMerge/>
            <w:tcBorders>
              <w:top w:val="single" w:sz="4" w:space="0" w:color="auto"/>
              <w:bottom w:val="double" w:sz="4" w:space="0" w:color="auto"/>
            </w:tcBorders>
            <w:shd w:val="clear" w:color="auto" w:fill="auto"/>
            <w:vAlign w:val="center"/>
          </w:tcPr>
          <w:p w:rsidR="00233FC4" w:rsidRPr="008A383A" w:rsidRDefault="00233FC4" w:rsidP="00233FC4">
            <w:pPr>
              <w:contextualSpacing/>
              <w:jc w:val="center"/>
              <w:rPr>
                <w:sz w:val="20"/>
                <w:szCs w:val="20"/>
                <w:shd w:val="clear" w:color="auto" w:fill="FFFFFF"/>
              </w:rPr>
            </w:pPr>
          </w:p>
        </w:tc>
        <w:tc>
          <w:tcPr>
            <w:tcW w:w="1230" w:type="dxa"/>
            <w:tcBorders>
              <w:top w:val="single" w:sz="4" w:space="0" w:color="auto"/>
              <w:bottom w:val="double" w:sz="4" w:space="0" w:color="auto"/>
            </w:tcBorders>
            <w:shd w:val="clear" w:color="auto" w:fill="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количество, шт.</w:t>
            </w:r>
          </w:p>
        </w:tc>
        <w:tc>
          <w:tcPr>
            <w:tcW w:w="0" w:type="auto"/>
            <w:tcBorders>
              <w:top w:val="single" w:sz="4" w:space="0" w:color="auto"/>
              <w:bottom w:val="double" w:sz="4" w:space="0" w:color="auto"/>
            </w:tcBorders>
            <w:shd w:val="clear" w:color="auto" w:fill="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 xml:space="preserve">площадь, </w:t>
            </w:r>
            <w:proofErr w:type="gramStart"/>
            <w:r w:rsidRPr="008A383A">
              <w:rPr>
                <w:sz w:val="20"/>
                <w:szCs w:val="20"/>
                <w:shd w:val="clear" w:color="auto" w:fill="FFFFFF"/>
              </w:rPr>
              <w:t>га</w:t>
            </w:r>
            <w:proofErr w:type="gramEnd"/>
          </w:p>
        </w:tc>
        <w:tc>
          <w:tcPr>
            <w:tcW w:w="0" w:type="auto"/>
            <w:tcBorders>
              <w:top w:val="single" w:sz="4" w:space="0" w:color="auto"/>
              <w:bottom w:val="double" w:sz="4" w:space="0" w:color="auto"/>
            </w:tcBorders>
            <w:shd w:val="clear" w:color="auto" w:fill="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количество, шт.</w:t>
            </w:r>
          </w:p>
        </w:tc>
        <w:tc>
          <w:tcPr>
            <w:tcW w:w="0" w:type="auto"/>
            <w:tcBorders>
              <w:top w:val="single" w:sz="4" w:space="0" w:color="auto"/>
              <w:bottom w:val="double" w:sz="4" w:space="0" w:color="auto"/>
            </w:tcBorders>
            <w:shd w:val="clear" w:color="auto" w:fill="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 xml:space="preserve">площадь, </w:t>
            </w:r>
            <w:proofErr w:type="gramStart"/>
            <w:r w:rsidRPr="008A383A">
              <w:rPr>
                <w:sz w:val="20"/>
                <w:szCs w:val="20"/>
                <w:shd w:val="clear" w:color="auto" w:fill="FFFFFF"/>
              </w:rPr>
              <w:t>га</w:t>
            </w:r>
            <w:proofErr w:type="gramEnd"/>
          </w:p>
        </w:tc>
        <w:tc>
          <w:tcPr>
            <w:tcW w:w="0" w:type="auto"/>
            <w:tcBorders>
              <w:top w:val="single" w:sz="4" w:space="0" w:color="auto"/>
              <w:bottom w:val="double" w:sz="4" w:space="0" w:color="auto"/>
            </w:tcBorders>
            <w:shd w:val="clear" w:color="auto" w:fill="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количество, шт.</w:t>
            </w:r>
          </w:p>
        </w:tc>
        <w:tc>
          <w:tcPr>
            <w:tcW w:w="0" w:type="auto"/>
            <w:tcBorders>
              <w:top w:val="single" w:sz="4" w:space="0" w:color="auto"/>
              <w:bottom w:val="double" w:sz="4" w:space="0" w:color="auto"/>
            </w:tcBorders>
            <w:shd w:val="clear" w:color="auto" w:fill="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 xml:space="preserve">площадь, </w:t>
            </w:r>
            <w:proofErr w:type="gramStart"/>
            <w:r w:rsidRPr="008A383A">
              <w:rPr>
                <w:sz w:val="20"/>
                <w:szCs w:val="20"/>
                <w:shd w:val="clear" w:color="auto" w:fill="FFFFFF"/>
              </w:rPr>
              <w:t>га</w:t>
            </w:r>
            <w:proofErr w:type="gramEnd"/>
          </w:p>
        </w:tc>
      </w:tr>
      <w:tr w:rsidR="00233FC4" w:rsidRPr="008A383A" w:rsidTr="00233FC4">
        <w:trPr>
          <w:trHeight w:val="147"/>
        </w:trPr>
        <w:tc>
          <w:tcPr>
            <w:tcW w:w="4643" w:type="dxa"/>
            <w:tcBorders>
              <w:top w:val="double" w:sz="4" w:space="0" w:color="auto"/>
            </w:tcBorders>
            <w:vAlign w:val="center"/>
          </w:tcPr>
          <w:p w:rsidR="00233FC4" w:rsidRPr="008A383A" w:rsidRDefault="00233FC4" w:rsidP="00233FC4">
            <w:pPr>
              <w:contextualSpacing/>
              <w:rPr>
                <w:sz w:val="20"/>
                <w:szCs w:val="20"/>
                <w:shd w:val="clear" w:color="auto" w:fill="FFFFFF"/>
              </w:rPr>
            </w:pPr>
            <w:r w:rsidRPr="008A383A">
              <w:rPr>
                <w:sz w:val="20"/>
                <w:szCs w:val="20"/>
                <w:shd w:val="clear" w:color="auto" w:fill="FFFFFF"/>
              </w:rPr>
              <w:t>Выборочные наземные наблюдения</w:t>
            </w:r>
          </w:p>
        </w:tc>
        <w:tc>
          <w:tcPr>
            <w:tcW w:w="1230" w:type="dxa"/>
            <w:tcBorders>
              <w:top w:val="double" w:sz="4" w:space="0" w:color="auto"/>
            </w:tcBorders>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tcBorders>
              <w:top w:val="double" w:sz="4" w:space="0" w:color="auto"/>
            </w:tcBorders>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tcBorders>
              <w:top w:val="double" w:sz="4" w:space="0" w:color="auto"/>
            </w:tcBorders>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tcBorders>
              <w:top w:val="double" w:sz="4" w:space="0" w:color="auto"/>
            </w:tcBorders>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tcBorders>
              <w:top w:val="double" w:sz="4" w:space="0" w:color="auto"/>
            </w:tcBorders>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tcBorders>
              <w:top w:val="double" w:sz="4" w:space="0" w:color="auto"/>
            </w:tcBorders>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r>
      <w:tr w:rsidR="00233FC4" w:rsidRPr="008A383A" w:rsidTr="00233FC4">
        <w:tc>
          <w:tcPr>
            <w:tcW w:w="4643" w:type="dxa"/>
            <w:vAlign w:val="center"/>
          </w:tcPr>
          <w:p w:rsidR="00233FC4" w:rsidRPr="008A383A" w:rsidRDefault="00233FC4" w:rsidP="00233FC4">
            <w:pPr>
              <w:contextualSpacing/>
              <w:rPr>
                <w:sz w:val="20"/>
                <w:szCs w:val="20"/>
                <w:shd w:val="clear" w:color="auto" w:fill="FFFFFF"/>
              </w:rPr>
            </w:pPr>
            <w:r w:rsidRPr="008A383A">
              <w:rPr>
                <w:sz w:val="20"/>
                <w:szCs w:val="20"/>
                <w:shd w:val="clear" w:color="auto" w:fill="FFFFFF"/>
              </w:rPr>
              <w:t>Дистанционные наблюдения в рамках ГЛПМ</w:t>
            </w:r>
          </w:p>
        </w:tc>
        <w:tc>
          <w:tcPr>
            <w:tcW w:w="1230" w:type="dxa"/>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r>
      <w:tr w:rsidR="00233FC4" w:rsidRPr="008A383A" w:rsidTr="00233FC4">
        <w:tc>
          <w:tcPr>
            <w:tcW w:w="4643" w:type="dxa"/>
            <w:vAlign w:val="center"/>
          </w:tcPr>
          <w:p w:rsidR="00233FC4" w:rsidRPr="008A383A" w:rsidRDefault="00233FC4" w:rsidP="00233FC4">
            <w:pPr>
              <w:contextualSpacing/>
              <w:rPr>
                <w:sz w:val="20"/>
                <w:szCs w:val="20"/>
                <w:shd w:val="clear" w:color="auto" w:fill="FFFFFF"/>
              </w:rPr>
            </w:pPr>
            <w:r w:rsidRPr="008A383A">
              <w:rPr>
                <w:sz w:val="20"/>
                <w:szCs w:val="20"/>
                <w:shd w:val="clear" w:color="auto" w:fill="FFFFFF"/>
              </w:rPr>
              <w:t>Лесопатологические обследования</w:t>
            </w:r>
          </w:p>
        </w:tc>
        <w:tc>
          <w:tcPr>
            <w:tcW w:w="1230" w:type="dxa"/>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r>
      <w:tr w:rsidR="00233FC4" w:rsidRPr="008A383A" w:rsidTr="00233FC4">
        <w:trPr>
          <w:trHeight w:val="340"/>
        </w:trPr>
        <w:tc>
          <w:tcPr>
            <w:tcW w:w="4643" w:type="dxa"/>
            <w:vAlign w:val="center"/>
          </w:tcPr>
          <w:p w:rsidR="00233FC4" w:rsidRPr="008A383A" w:rsidRDefault="00233FC4" w:rsidP="00233FC4">
            <w:pPr>
              <w:contextualSpacing/>
              <w:rPr>
                <w:sz w:val="20"/>
                <w:szCs w:val="20"/>
                <w:shd w:val="clear" w:color="auto" w:fill="FFFFFF"/>
              </w:rPr>
            </w:pPr>
            <w:r w:rsidRPr="008A383A">
              <w:rPr>
                <w:sz w:val="20"/>
                <w:szCs w:val="20"/>
                <w:shd w:val="clear" w:color="auto" w:fill="FFFFFF"/>
              </w:rPr>
              <w:t xml:space="preserve">Сведения лесничеств и др. </w:t>
            </w:r>
          </w:p>
        </w:tc>
        <w:tc>
          <w:tcPr>
            <w:tcW w:w="1230" w:type="dxa"/>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r>
      <w:tr w:rsidR="00233FC4" w:rsidRPr="008A383A" w:rsidTr="00233FC4">
        <w:trPr>
          <w:trHeight w:val="181"/>
        </w:trPr>
        <w:tc>
          <w:tcPr>
            <w:tcW w:w="4643" w:type="dxa"/>
            <w:vAlign w:val="center"/>
          </w:tcPr>
          <w:p w:rsidR="00233FC4" w:rsidRPr="008A383A" w:rsidRDefault="00233FC4" w:rsidP="00233FC4">
            <w:pPr>
              <w:contextualSpacing/>
              <w:rPr>
                <w:sz w:val="20"/>
                <w:szCs w:val="20"/>
                <w:shd w:val="clear" w:color="auto" w:fill="FFFFFF"/>
              </w:rPr>
            </w:pPr>
            <w:r w:rsidRPr="008A383A">
              <w:rPr>
                <w:sz w:val="20"/>
                <w:szCs w:val="20"/>
                <w:shd w:val="clear" w:color="auto" w:fill="FFFFFF"/>
              </w:rPr>
              <w:t>Экспедиционные обследования</w:t>
            </w:r>
          </w:p>
        </w:tc>
        <w:tc>
          <w:tcPr>
            <w:tcW w:w="1230" w:type="dxa"/>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21</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371,2</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r>
      <w:tr w:rsidR="00233FC4" w:rsidRPr="008A383A" w:rsidTr="00233FC4">
        <w:trPr>
          <w:trHeight w:val="227"/>
        </w:trPr>
        <w:tc>
          <w:tcPr>
            <w:tcW w:w="4643" w:type="dxa"/>
            <w:vAlign w:val="center"/>
          </w:tcPr>
          <w:p w:rsidR="00233FC4" w:rsidRPr="008A383A" w:rsidRDefault="00233FC4" w:rsidP="00233FC4">
            <w:pPr>
              <w:contextualSpacing/>
              <w:rPr>
                <w:sz w:val="20"/>
                <w:szCs w:val="20"/>
                <w:shd w:val="clear" w:color="auto" w:fill="FFFFFF"/>
              </w:rPr>
            </w:pPr>
            <w:r w:rsidRPr="008A383A">
              <w:rPr>
                <w:sz w:val="20"/>
                <w:szCs w:val="20"/>
                <w:shd w:val="clear" w:color="auto" w:fill="FFFFFF"/>
              </w:rPr>
              <w:t>На основании решения Координационного совета</w:t>
            </w:r>
          </w:p>
        </w:tc>
        <w:tc>
          <w:tcPr>
            <w:tcW w:w="1230" w:type="dxa"/>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1</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2,1</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r>
      <w:tr w:rsidR="00233FC4" w:rsidRPr="008A383A" w:rsidTr="00233FC4">
        <w:trPr>
          <w:trHeight w:val="273"/>
        </w:trPr>
        <w:tc>
          <w:tcPr>
            <w:tcW w:w="4643" w:type="dxa"/>
            <w:vAlign w:val="center"/>
          </w:tcPr>
          <w:p w:rsidR="00233FC4" w:rsidRPr="008A383A" w:rsidRDefault="00233FC4" w:rsidP="00233FC4">
            <w:pPr>
              <w:contextualSpacing/>
              <w:rPr>
                <w:b/>
                <w:sz w:val="20"/>
                <w:szCs w:val="20"/>
                <w:shd w:val="clear" w:color="auto" w:fill="FFFFFF"/>
              </w:rPr>
            </w:pPr>
            <w:r w:rsidRPr="008A383A">
              <w:rPr>
                <w:b/>
                <w:sz w:val="20"/>
                <w:szCs w:val="20"/>
                <w:shd w:val="clear" w:color="auto" w:fill="FFFFFF"/>
              </w:rPr>
              <w:t>Итого</w:t>
            </w:r>
          </w:p>
        </w:tc>
        <w:tc>
          <w:tcPr>
            <w:tcW w:w="1230" w:type="dxa"/>
            <w:vAlign w:val="center"/>
          </w:tcPr>
          <w:p w:rsidR="00233FC4" w:rsidRPr="008A383A" w:rsidRDefault="00233FC4" w:rsidP="00233FC4">
            <w:pPr>
              <w:contextualSpacing/>
              <w:jc w:val="center"/>
              <w:rPr>
                <w:b/>
                <w:sz w:val="20"/>
                <w:szCs w:val="20"/>
                <w:shd w:val="clear" w:color="auto" w:fill="FFFFFF"/>
              </w:rPr>
            </w:pPr>
            <w:r w:rsidRPr="008A383A">
              <w:rPr>
                <w:b/>
                <w:sz w:val="20"/>
                <w:szCs w:val="20"/>
                <w:shd w:val="clear" w:color="auto" w:fill="FFFFFF"/>
              </w:rPr>
              <w:t>21</w:t>
            </w:r>
          </w:p>
        </w:tc>
        <w:tc>
          <w:tcPr>
            <w:tcW w:w="0" w:type="auto"/>
            <w:vAlign w:val="center"/>
          </w:tcPr>
          <w:p w:rsidR="00233FC4" w:rsidRPr="008A383A" w:rsidRDefault="00233FC4" w:rsidP="00233FC4">
            <w:pPr>
              <w:contextualSpacing/>
              <w:jc w:val="center"/>
              <w:rPr>
                <w:b/>
                <w:sz w:val="20"/>
                <w:szCs w:val="20"/>
                <w:shd w:val="clear" w:color="auto" w:fill="FFFFFF"/>
              </w:rPr>
            </w:pPr>
            <w:r w:rsidRPr="008A383A">
              <w:rPr>
                <w:b/>
                <w:sz w:val="20"/>
                <w:szCs w:val="20"/>
                <w:shd w:val="clear" w:color="auto" w:fill="FFFFFF"/>
              </w:rPr>
              <w:t>371,2</w:t>
            </w:r>
          </w:p>
        </w:tc>
        <w:tc>
          <w:tcPr>
            <w:tcW w:w="0" w:type="auto"/>
            <w:vAlign w:val="center"/>
          </w:tcPr>
          <w:p w:rsidR="00233FC4" w:rsidRPr="008A383A" w:rsidRDefault="00233FC4" w:rsidP="00233FC4">
            <w:pPr>
              <w:contextualSpacing/>
              <w:jc w:val="center"/>
              <w:rPr>
                <w:b/>
                <w:sz w:val="20"/>
                <w:szCs w:val="20"/>
                <w:shd w:val="clear" w:color="auto" w:fill="FFFFFF"/>
              </w:rPr>
            </w:pPr>
            <w:r w:rsidRPr="008A383A">
              <w:rPr>
                <w:b/>
                <w:sz w:val="20"/>
                <w:szCs w:val="20"/>
                <w:shd w:val="clear" w:color="auto" w:fill="FFFFFF"/>
              </w:rPr>
              <w:t>1</w:t>
            </w:r>
          </w:p>
        </w:tc>
        <w:tc>
          <w:tcPr>
            <w:tcW w:w="0" w:type="auto"/>
            <w:vAlign w:val="center"/>
          </w:tcPr>
          <w:p w:rsidR="00233FC4" w:rsidRPr="008A383A" w:rsidRDefault="00233FC4" w:rsidP="00233FC4">
            <w:pPr>
              <w:contextualSpacing/>
              <w:jc w:val="center"/>
              <w:rPr>
                <w:b/>
                <w:sz w:val="20"/>
                <w:szCs w:val="20"/>
                <w:shd w:val="clear" w:color="auto" w:fill="FFFFFF"/>
              </w:rPr>
            </w:pPr>
            <w:r w:rsidRPr="008A383A">
              <w:rPr>
                <w:b/>
                <w:sz w:val="20"/>
                <w:szCs w:val="20"/>
                <w:shd w:val="clear" w:color="auto" w:fill="FFFFFF"/>
              </w:rPr>
              <w:t>2,1</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c>
          <w:tcPr>
            <w:tcW w:w="0" w:type="auto"/>
            <w:vAlign w:val="center"/>
          </w:tcPr>
          <w:p w:rsidR="00233FC4" w:rsidRPr="008A383A" w:rsidRDefault="00233FC4" w:rsidP="00233FC4">
            <w:pPr>
              <w:contextualSpacing/>
              <w:jc w:val="center"/>
              <w:rPr>
                <w:sz w:val="20"/>
                <w:szCs w:val="20"/>
                <w:shd w:val="clear" w:color="auto" w:fill="FFFFFF"/>
              </w:rPr>
            </w:pPr>
            <w:r w:rsidRPr="008A383A">
              <w:rPr>
                <w:sz w:val="20"/>
                <w:szCs w:val="20"/>
                <w:shd w:val="clear" w:color="auto" w:fill="FFFFFF"/>
              </w:rPr>
              <w:t>--</w:t>
            </w:r>
          </w:p>
        </w:tc>
      </w:tr>
    </w:tbl>
    <w:p w:rsidR="00233FC4" w:rsidRPr="008A383A" w:rsidRDefault="00233FC4" w:rsidP="00614103">
      <w:pPr>
        <w:spacing w:before="120"/>
        <w:ind w:firstLine="709"/>
        <w:jc w:val="both"/>
        <w:rPr>
          <w:iCs/>
          <w:color w:val="000000"/>
          <w:sz w:val="28"/>
          <w:szCs w:val="28"/>
        </w:rPr>
        <w:sectPr w:rsidR="00233FC4" w:rsidRPr="008A383A" w:rsidSect="00042965">
          <w:pgSz w:w="16838" w:h="11906" w:orient="landscape" w:code="9"/>
          <w:pgMar w:top="1134" w:right="567" w:bottom="1134" w:left="1134" w:header="709" w:footer="444" w:gutter="0"/>
          <w:cols w:space="708"/>
          <w:docGrid w:linePitch="360"/>
        </w:sectPr>
      </w:pPr>
    </w:p>
    <w:p w:rsidR="00FF4732" w:rsidRDefault="00DF1867" w:rsidP="00FF4732">
      <w:pPr>
        <w:pStyle w:val="2"/>
        <w:numPr>
          <w:ilvl w:val="0"/>
          <w:numId w:val="0"/>
        </w:numPr>
        <w:jc w:val="center"/>
        <w:rPr>
          <w:rFonts w:ascii="Times New Roman" w:hAnsi="Times New Roman"/>
          <w:b w:val="0"/>
          <w:i w:val="0"/>
        </w:rPr>
      </w:pPr>
      <w:bookmarkStart w:id="9" w:name="_Toc129596015"/>
      <w:bookmarkStart w:id="10" w:name="_Toc129596147"/>
      <w:bookmarkStart w:id="11" w:name="_Toc130285627"/>
      <w:r w:rsidRPr="008A383A">
        <w:rPr>
          <w:rFonts w:ascii="Times New Roman" w:hAnsi="Times New Roman"/>
          <w:b w:val="0"/>
          <w:i w:val="0"/>
        </w:rPr>
        <w:lastRenderedPageBreak/>
        <w:t>2.</w:t>
      </w:r>
      <w:r w:rsidR="0080086D" w:rsidRPr="008A383A">
        <w:rPr>
          <w:rFonts w:ascii="Times New Roman" w:hAnsi="Times New Roman"/>
          <w:b w:val="0"/>
          <w:i w:val="0"/>
        </w:rPr>
        <w:t>2</w:t>
      </w:r>
      <w:r w:rsidR="0006643F">
        <w:rPr>
          <w:rFonts w:ascii="Times New Roman" w:hAnsi="Times New Roman"/>
          <w:b w:val="0"/>
          <w:i w:val="0"/>
        </w:rPr>
        <w:t xml:space="preserve"> </w:t>
      </w:r>
      <w:r w:rsidR="00FF4732" w:rsidRPr="008A383A">
        <w:rPr>
          <w:rFonts w:ascii="Times New Roman" w:hAnsi="Times New Roman"/>
          <w:b w:val="0"/>
          <w:i w:val="0"/>
        </w:rPr>
        <w:t>Санитарное состояние насаждений, причины их ослабления и гибели</w:t>
      </w:r>
      <w:bookmarkEnd w:id="9"/>
      <w:bookmarkEnd w:id="10"/>
      <w:bookmarkEnd w:id="11"/>
    </w:p>
    <w:p w:rsidR="008A383A" w:rsidRPr="008A383A" w:rsidRDefault="008A383A" w:rsidP="008A383A"/>
    <w:p w:rsidR="0006643F" w:rsidRDefault="001924F0" w:rsidP="0006643F">
      <w:pPr>
        <w:pStyle w:val="25"/>
        <w:spacing w:after="0" w:line="360" w:lineRule="auto"/>
        <w:ind w:left="0" w:firstLine="709"/>
        <w:jc w:val="both"/>
        <w:rPr>
          <w:iCs/>
          <w:sz w:val="28"/>
          <w:szCs w:val="28"/>
        </w:rPr>
      </w:pPr>
      <w:r w:rsidRPr="008A383A">
        <w:rPr>
          <w:sz w:val="28"/>
          <w:szCs w:val="28"/>
        </w:rPr>
        <w:t>Дистанционные наблюдения за санитарным и лесопатологическим состоянием лесов с целью выявления изменений санитарного и лесопатологического состояния насаждений</w:t>
      </w:r>
      <w:r w:rsidRPr="008A383A">
        <w:rPr>
          <w:iCs/>
          <w:sz w:val="28"/>
          <w:szCs w:val="28"/>
        </w:rPr>
        <w:t xml:space="preserve"> проведены на площади 483441 тыс. га отделом </w:t>
      </w:r>
      <w:r w:rsidRPr="008A383A">
        <w:rPr>
          <w:sz w:val="28"/>
          <w:szCs w:val="28"/>
        </w:rPr>
        <w:t xml:space="preserve">дистанционных наблюдений и геоинформационных систем филиала </w:t>
      </w:r>
      <w:r w:rsidRPr="008A383A">
        <w:rPr>
          <w:iCs/>
          <w:sz w:val="28"/>
          <w:szCs w:val="28"/>
        </w:rPr>
        <w:t>ФБУ «Рослесозащита</w:t>
      </w:r>
      <w:proofErr w:type="gramStart"/>
      <w:r w:rsidRPr="008A383A">
        <w:rPr>
          <w:iCs/>
          <w:sz w:val="28"/>
          <w:szCs w:val="28"/>
        </w:rPr>
        <w:t>»-</w:t>
      </w:r>
      <w:proofErr w:type="gramEnd"/>
      <w:r w:rsidRPr="008A383A">
        <w:rPr>
          <w:iCs/>
          <w:sz w:val="28"/>
          <w:szCs w:val="28"/>
        </w:rPr>
        <w:t xml:space="preserve">«ЦЗЛ Ленинградской области. </w:t>
      </w:r>
    </w:p>
    <w:p w:rsidR="003A1607" w:rsidRDefault="001924F0" w:rsidP="0006643F">
      <w:pPr>
        <w:pStyle w:val="25"/>
        <w:spacing w:after="0" w:line="360" w:lineRule="auto"/>
        <w:ind w:left="0" w:firstLine="709"/>
        <w:jc w:val="both"/>
        <w:rPr>
          <w:sz w:val="28"/>
          <w:szCs w:val="28"/>
        </w:rPr>
      </w:pPr>
      <w:r w:rsidRPr="008A383A">
        <w:rPr>
          <w:iCs/>
          <w:sz w:val="28"/>
          <w:szCs w:val="28"/>
        </w:rPr>
        <w:t xml:space="preserve">В течение отчётного года по результатам дистанционных наблюдений  получена информация о выявлении изменений санитарного и лесопатологического состояния лесов на площади 1068,3 га, а также по результатам инвентаризации фонда лесовосстановления – </w:t>
      </w:r>
      <w:r w:rsidR="006B1BFF" w:rsidRPr="008A383A">
        <w:rPr>
          <w:iCs/>
          <w:sz w:val="28"/>
          <w:szCs w:val="28"/>
        </w:rPr>
        <w:t>1630</w:t>
      </w:r>
      <w:r w:rsidRPr="008A383A">
        <w:rPr>
          <w:iCs/>
          <w:sz w:val="28"/>
          <w:szCs w:val="28"/>
        </w:rPr>
        <w:t xml:space="preserve"> га.  По результатам анализа полученных данных и (или) проведения наземных работ, информация об изменении санитарного и лесопатологического состояния насаждений включена в реестр лесных участков, занятых повреждёнными и погибшими лесными насаждениями на площади 0 га, в том числе: по результатам дистанционных наблюдений – 0 га, по результатам инвентаризации фонда лесовосстановления – 0 га. На всех выявленных лесных участках (контурах) с признаками ослабления, усыхания или гибели лесных древостоев предполагаемая причина повреждения (усыхания) насаждений  –  лесные пожары. </w:t>
      </w:r>
      <w:r w:rsidRPr="008A383A">
        <w:rPr>
          <w:sz w:val="28"/>
          <w:szCs w:val="28"/>
        </w:rPr>
        <w:t xml:space="preserve">Участки </w:t>
      </w:r>
      <w:r w:rsidR="0006643F">
        <w:rPr>
          <w:sz w:val="28"/>
          <w:szCs w:val="28"/>
        </w:rPr>
        <w:t xml:space="preserve">земель </w:t>
      </w:r>
      <w:r w:rsidRPr="008A383A">
        <w:rPr>
          <w:sz w:val="28"/>
          <w:szCs w:val="28"/>
        </w:rPr>
        <w:t xml:space="preserve">лесного фонда на площади </w:t>
      </w:r>
      <w:r w:rsidR="003527D6" w:rsidRPr="008A383A">
        <w:rPr>
          <w:sz w:val="28"/>
          <w:szCs w:val="28"/>
        </w:rPr>
        <w:t>2698,3</w:t>
      </w:r>
      <w:r w:rsidRPr="008A383A">
        <w:rPr>
          <w:sz w:val="28"/>
          <w:szCs w:val="28"/>
        </w:rPr>
        <w:t xml:space="preserve"> га не включены в реестр лесных участков, занятых повреждёнными и погибшими лесными насаждениями, в том числе, где повреждение не подтверждено по результатам наземных работ или анализа материалов таксационных описаний (</w:t>
      </w:r>
      <w:r w:rsidR="008E2018" w:rsidRPr="008A383A">
        <w:rPr>
          <w:sz w:val="28"/>
          <w:szCs w:val="28"/>
        </w:rPr>
        <w:t>1</w:t>
      </w:r>
      <w:r w:rsidR="003527D6" w:rsidRPr="008A383A">
        <w:rPr>
          <w:sz w:val="28"/>
          <w:szCs w:val="28"/>
        </w:rPr>
        <w:t>331,8</w:t>
      </w:r>
      <w:r w:rsidR="008E2018" w:rsidRPr="008A383A">
        <w:rPr>
          <w:sz w:val="28"/>
          <w:szCs w:val="28"/>
        </w:rPr>
        <w:t>,0</w:t>
      </w:r>
      <w:r w:rsidRPr="008A383A">
        <w:rPr>
          <w:sz w:val="28"/>
          <w:szCs w:val="28"/>
        </w:rPr>
        <w:t xml:space="preserve"> га), и участки, которые уже были включены ранее (</w:t>
      </w:r>
      <w:r w:rsidR="003527D6" w:rsidRPr="008A383A">
        <w:rPr>
          <w:sz w:val="28"/>
          <w:szCs w:val="28"/>
        </w:rPr>
        <w:t>1366,5</w:t>
      </w:r>
      <w:r w:rsidRPr="008A383A">
        <w:rPr>
          <w:sz w:val="28"/>
          <w:szCs w:val="28"/>
        </w:rPr>
        <w:t xml:space="preserve"> га) (таблица 2.2.0)</w:t>
      </w:r>
    </w:p>
    <w:p w:rsidR="008A383A" w:rsidRDefault="008A383A" w:rsidP="008A383A">
      <w:pPr>
        <w:pStyle w:val="25"/>
        <w:spacing w:line="360" w:lineRule="auto"/>
        <w:ind w:left="0" w:firstLine="709"/>
        <w:jc w:val="both"/>
        <w:rPr>
          <w:sz w:val="28"/>
          <w:szCs w:val="28"/>
        </w:rPr>
      </w:pPr>
    </w:p>
    <w:p w:rsidR="008A383A" w:rsidRDefault="008A383A" w:rsidP="008A383A">
      <w:pPr>
        <w:pStyle w:val="25"/>
        <w:spacing w:before="120" w:line="360" w:lineRule="auto"/>
        <w:ind w:left="0" w:firstLine="709"/>
        <w:jc w:val="both"/>
        <w:rPr>
          <w:sz w:val="28"/>
          <w:szCs w:val="28"/>
        </w:rPr>
      </w:pPr>
    </w:p>
    <w:p w:rsidR="008A383A" w:rsidRDefault="008A383A" w:rsidP="008A383A">
      <w:pPr>
        <w:pStyle w:val="25"/>
        <w:spacing w:before="120" w:line="360" w:lineRule="auto"/>
        <w:ind w:left="0" w:firstLine="709"/>
        <w:jc w:val="both"/>
        <w:rPr>
          <w:sz w:val="28"/>
          <w:szCs w:val="28"/>
        </w:rPr>
      </w:pPr>
    </w:p>
    <w:p w:rsidR="008A383A" w:rsidRDefault="008A383A" w:rsidP="008A383A">
      <w:pPr>
        <w:pStyle w:val="25"/>
        <w:spacing w:before="120" w:line="360" w:lineRule="auto"/>
        <w:ind w:left="0" w:firstLine="709"/>
        <w:jc w:val="both"/>
        <w:rPr>
          <w:sz w:val="28"/>
          <w:szCs w:val="28"/>
        </w:rPr>
      </w:pPr>
    </w:p>
    <w:p w:rsidR="008A383A" w:rsidRPr="008A383A" w:rsidRDefault="008A383A" w:rsidP="008A383A">
      <w:pPr>
        <w:pStyle w:val="25"/>
        <w:spacing w:before="120" w:line="360" w:lineRule="auto"/>
        <w:ind w:left="0" w:firstLine="709"/>
        <w:jc w:val="both"/>
        <w:rPr>
          <w:sz w:val="28"/>
          <w:szCs w:val="28"/>
        </w:rPr>
      </w:pPr>
    </w:p>
    <w:p w:rsidR="00396765" w:rsidRPr="008A383A" w:rsidRDefault="00396765" w:rsidP="008A383A">
      <w:pPr>
        <w:pStyle w:val="25"/>
        <w:spacing w:before="120" w:line="240" w:lineRule="auto"/>
        <w:ind w:left="0"/>
        <w:jc w:val="both"/>
        <w:rPr>
          <w:sz w:val="28"/>
          <w:szCs w:val="28"/>
        </w:rPr>
      </w:pPr>
      <w:r w:rsidRPr="008A383A">
        <w:rPr>
          <w:b/>
          <w:sz w:val="26"/>
          <w:szCs w:val="26"/>
        </w:rPr>
        <w:lastRenderedPageBreak/>
        <w:t>Таблица 2.2.0 – Сведения о</w:t>
      </w:r>
      <w:r w:rsidR="000F02E0" w:rsidRPr="008A383A">
        <w:rPr>
          <w:b/>
          <w:sz w:val="26"/>
          <w:szCs w:val="26"/>
        </w:rPr>
        <w:t>б</w:t>
      </w:r>
      <w:r w:rsidRPr="008A383A">
        <w:rPr>
          <w:b/>
          <w:sz w:val="26"/>
          <w:szCs w:val="26"/>
        </w:rPr>
        <w:t xml:space="preserve"> участк</w:t>
      </w:r>
      <w:r w:rsidR="00BF4E20" w:rsidRPr="008A383A">
        <w:rPr>
          <w:b/>
          <w:sz w:val="26"/>
          <w:szCs w:val="26"/>
        </w:rPr>
        <w:t>ах</w:t>
      </w:r>
      <w:r w:rsidRPr="008A383A">
        <w:rPr>
          <w:b/>
          <w:sz w:val="26"/>
          <w:szCs w:val="26"/>
        </w:rPr>
        <w:t xml:space="preserve"> лесных насаждений</w:t>
      </w:r>
      <w:r w:rsidR="000F02E0" w:rsidRPr="008A383A">
        <w:rPr>
          <w:b/>
          <w:sz w:val="26"/>
          <w:szCs w:val="26"/>
        </w:rPr>
        <w:t xml:space="preserve"> с изменившимся санитарным и лесопатологическим состоянием</w:t>
      </w:r>
      <w:r w:rsidRPr="008A383A">
        <w:rPr>
          <w:b/>
          <w:sz w:val="26"/>
          <w:szCs w:val="26"/>
        </w:rPr>
        <w:t xml:space="preserve">, </w:t>
      </w:r>
      <w:r w:rsidR="00261A62" w:rsidRPr="008A383A">
        <w:rPr>
          <w:b/>
          <w:sz w:val="26"/>
          <w:szCs w:val="26"/>
        </w:rPr>
        <w:t>не внесённых в реестр УПП</w:t>
      </w:r>
      <w:r w:rsidRPr="008A383A">
        <w:rPr>
          <w:b/>
          <w:sz w:val="26"/>
          <w:szCs w:val="26"/>
        </w:rPr>
        <w:t>, по лесничества</w:t>
      </w:r>
      <w:proofErr w:type="gramStart"/>
      <w:r w:rsidRPr="008A383A">
        <w:rPr>
          <w:b/>
          <w:sz w:val="26"/>
          <w:szCs w:val="26"/>
        </w:rPr>
        <w:t>м</w:t>
      </w:r>
      <w:r w:rsidRPr="008A383A">
        <w:t>(</w:t>
      </w:r>
      <w:proofErr w:type="gramEnd"/>
      <w:r w:rsidR="00BF4E20" w:rsidRPr="008A383A">
        <w:t xml:space="preserve">по данным </w:t>
      </w:r>
      <w:r w:rsidRPr="008A383A">
        <w:t xml:space="preserve">из БД </w:t>
      </w:r>
      <w:proofErr w:type="spellStart"/>
      <w:r w:rsidRPr="008A383A">
        <w:t>ГЛПМ</w:t>
      </w:r>
      <w:r w:rsidR="00261A62" w:rsidRPr="008A383A">
        <w:t>на</w:t>
      </w:r>
      <w:proofErr w:type="spellEnd"/>
      <w:r w:rsidR="00261A62" w:rsidRPr="008A383A">
        <w:t xml:space="preserve"> конец 2022 г.</w:t>
      </w:r>
      <w:r w:rsidRPr="008A383A">
        <w:t>)</w:t>
      </w:r>
    </w:p>
    <w:tbl>
      <w:tblPr>
        <w:tblW w:w="0" w:type="auto"/>
        <w:jc w:val="center"/>
        <w:tblLook w:val="04A0" w:firstRow="1" w:lastRow="0" w:firstColumn="1" w:lastColumn="0" w:noHBand="0" w:noVBand="1"/>
      </w:tblPr>
      <w:tblGrid>
        <w:gridCol w:w="1818"/>
        <w:gridCol w:w="2703"/>
        <w:gridCol w:w="1908"/>
        <w:gridCol w:w="1923"/>
        <w:gridCol w:w="2069"/>
      </w:tblGrid>
      <w:tr w:rsidR="00BF4E20" w:rsidRPr="008A383A" w:rsidTr="0036177F">
        <w:trPr>
          <w:trHeight w:val="71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F4E20" w:rsidRPr="008A383A" w:rsidRDefault="00BF4E20" w:rsidP="00BF4E20">
            <w:pPr>
              <w:jc w:val="center"/>
              <w:rPr>
                <w:sz w:val="22"/>
                <w:szCs w:val="22"/>
              </w:rPr>
            </w:pPr>
            <w:r w:rsidRPr="008A383A">
              <w:rPr>
                <w:sz w:val="22"/>
                <w:szCs w:val="22"/>
              </w:rPr>
              <w:t>Лесничество</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F4E20" w:rsidRPr="008A383A" w:rsidRDefault="00BF4E20" w:rsidP="00BF4E20">
            <w:pPr>
              <w:jc w:val="center"/>
              <w:rPr>
                <w:sz w:val="22"/>
                <w:szCs w:val="22"/>
              </w:rPr>
            </w:pPr>
            <w:r w:rsidRPr="008A383A">
              <w:rPr>
                <w:sz w:val="22"/>
                <w:szCs w:val="22"/>
              </w:rPr>
              <w:t>Группа причин повреждения насаждения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F4E20" w:rsidRPr="008A383A" w:rsidRDefault="00BF4E20" w:rsidP="00BF4E20">
            <w:pPr>
              <w:jc w:val="center"/>
              <w:rPr>
                <w:sz w:val="22"/>
                <w:szCs w:val="22"/>
              </w:rPr>
            </w:pPr>
            <w:r w:rsidRPr="008A383A">
              <w:rPr>
                <w:sz w:val="22"/>
                <w:szCs w:val="22"/>
              </w:rPr>
              <w:t xml:space="preserve">Площадь повреждения, </w:t>
            </w:r>
            <w:proofErr w:type="gramStart"/>
            <w:r w:rsidRPr="008A383A">
              <w:rPr>
                <w:sz w:val="22"/>
                <w:szCs w:val="22"/>
              </w:rPr>
              <w:t>га</w:t>
            </w:r>
            <w:proofErr w:type="gramEnd"/>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F4E20" w:rsidRPr="008A383A" w:rsidRDefault="00BF4E20" w:rsidP="00BF4E20">
            <w:pPr>
              <w:jc w:val="center"/>
              <w:rPr>
                <w:sz w:val="22"/>
                <w:szCs w:val="22"/>
              </w:rPr>
            </w:pPr>
            <w:r w:rsidRPr="008A383A">
              <w:rPr>
                <w:sz w:val="22"/>
                <w:szCs w:val="22"/>
              </w:rPr>
              <w:t>Источник информации (код)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F4E20" w:rsidRPr="008A383A" w:rsidRDefault="00BF4E20" w:rsidP="00BF4E20">
            <w:pPr>
              <w:jc w:val="center"/>
              <w:rPr>
                <w:sz w:val="22"/>
                <w:szCs w:val="22"/>
              </w:rPr>
            </w:pPr>
            <w:r w:rsidRPr="008A383A">
              <w:rPr>
                <w:sz w:val="22"/>
                <w:szCs w:val="22"/>
              </w:rPr>
              <w:t>Дата проведения обследования</w:t>
            </w:r>
          </w:p>
        </w:tc>
      </w:tr>
      <w:tr w:rsidR="00BF4E20" w:rsidRPr="008A383A" w:rsidTr="0036177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4E20" w:rsidRPr="008A383A" w:rsidRDefault="00BF4E20">
            <w:pPr>
              <w:jc w:val="center"/>
              <w:rPr>
                <w:sz w:val="22"/>
                <w:szCs w:val="22"/>
              </w:rPr>
            </w:pPr>
            <w:r w:rsidRPr="008A383A">
              <w:rPr>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rsidR="00BF4E20" w:rsidRPr="008A383A" w:rsidRDefault="00BF4E20">
            <w:pPr>
              <w:jc w:val="center"/>
              <w:rPr>
                <w:sz w:val="22"/>
                <w:szCs w:val="22"/>
              </w:rPr>
            </w:pPr>
            <w:r w:rsidRPr="008A383A">
              <w:rPr>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rsidR="00BF4E20" w:rsidRPr="008A383A" w:rsidRDefault="00BF4E20">
            <w:pPr>
              <w:jc w:val="center"/>
              <w:rPr>
                <w:sz w:val="22"/>
                <w:szCs w:val="22"/>
              </w:rPr>
            </w:pPr>
            <w:r w:rsidRPr="008A383A">
              <w:rPr>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rsidR="00BF4E20" w:rsidRPr="008A383A" w:rsidRDefault="00BF4E20">
            <w:pPr>
              <w:jc w:val="center"/>
              <w:rPr>
                <w:sz w:val="22"/>
                <w:szCs w:val="22"/>
              </w:rPr>
            </w:pPr>
            <w:r w:rsidRPr="008A383A">
              <w:rPr>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BF4E20" w:rsidRPr="008A383A" w:rsidRDefault="00BF4E20">
            <w:pPr>
              <w:jc w:val="center"/>
              <w:rPr>
                <w:sz w:val="22"/>
                <w:szCs w:val="22"/>
              </w:rPr>
            </w:pPr>
            <w:r w:rsidRPr="008A383A">
              <w:rPr>
                <w:sz w:val="22"/>
                <w:szCs w:val="22"/>
              </w:rPr>
              <w:t>5</w:t>
            </w:r>
          </w:p>
        </w:tc>
      </w:tr>
      <w:tr w:rsidR="00BF4E20" w:rsidRPr="008A383A" w:rsidTr="0036177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4E20" w:rsidRPr="008A383A" w:rsidRDefault="00BF4E20">
            <w:pPr>
              <w:rPr>
                <w:sz w:val="22"/>
                <w:szCs w:val="22"/>
              </w:rPr>
            </w:pPr>
            <w:r w:rsidRPr="008A383A">
              <w:rPr>
                <w:sz w:val="22"/>
                <w:szCs w:val="22"/>
              </w:rPr>
              <w:t> </w:t>
            </w:r>
            <w:proofErr w:type="spellStart"/>
            <w:r w:rsidR="00926183" w:rsidRPr="008A383A">
              <w:rPr>
                <w:sz w:val="22"/>
                <w:szCs w:val="22"/>
              </w:rPr>
              <w:t>Зашейковское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BF4E20" w:rsidRPr="008A383A" w:rsidRDefault="00A06949" w:rsidP="00A54A78">
            <w:pPr>
              <w:jc w:val="center"/>
              <w:rPr>
                <w:sz w:val="22"/>
                <w:szCs w:val="22"/>
              </w:rPr>
            </w:pPr>
            <w:r w:rsidRPr="008A383A">
              <w:rPr>
                <w:sz w:val="22"/>
                <w:szCs w:val="22"/>
              </w:rPr>
              <w:t>Лесные пожары</w:t>
            </w:r>
          </w:p>
        </w:tc>
        <w:tc>
          <w:tcPr>
            <w:tcW w:w="0" w:type="auto"/>
            <w:tcBorders>
              <w:top w:val="nil"/>
              <w:left w:val="nil"/>
              <w:bottom w:val="single" w:sz="4" w:space="0" w:color="auto"/>
              <w:right w:val="single" w:sz="4" w:space="0" w:color="auto"/>
            </w:tcBorders>
            <w:shd w:val="clear" w:color="auto" w:fill="auto"/>
            <w:noWrap/>
            <w:vAlign w:val="center"/>
            <w:hideMark/>
          </w:tcPr>
          <w:p w:rsidR="00BF4E20" w:rsidRPr="008A383A" w:rsidRDefault="00926183" w:rsidP="00A54A78">
            <w:pPr>
              <w:jc w:val="center"/>
              <w:rPr>
                <w:sz w:val="22"/>
                <w:szCs w:val="22"/>
              </w:rPr>
            </w:pPr>
            <w:r w:rsidRPr="008A383A">
              <w:rPr>
                <w:sz w:val="22"/>
                <w:szCs w:val="22"/>
              </w:rPr>
              <w:t>1052,9</w:t>
            </w:r>
          </w:p>
        </w:tc>
        <w:tc>
          <w:tcPr>
            <w:tcW w:w="0" w:type="auto"/>
            <w:tcBorders>
              <w:top w:val="nil"/>
              <w:left w:val="nil"/>
              <w:bottom w:val="single" w:sz="4" w:space="0" w:color="auto"/>
              <w:right w:val="single" w:sz="4" w:space="0" w:color="auto"/>
            </w:tcBorders>
            <w:shd w:val="clear" w:color="auto" w:fill="auto"/>
            <w:noWrap/>
            <w:vAlign w:val="center"/>
            <w:hideMark/>
          </w:tcPr>
          <w:p w:rsidR="00BF4E20" w:rsidRPr="008A383A" w:rsidRDefault="00926183" w:rsidP="00A54A78">
            <w:pPr>
              <w:jc w:val="center"/>
              <w:rPr>
                <w:sz w:val="22"/>
                <w:szCs w:val="22"/>
              </w:rPr>
            </w:pPr>
            <w:r w:rsidRPr="008A383A">
              <w:rPr>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rsidR="00BF4E20" w:rsidRPr="008A383A" w:rsidRDefault="00926183" w:rsidP="00A54A78">
            <w:pPr>
              <w:jc w:val="center"/>
              <w:rPr>
                <w:sz w:val="22"/>
                <w:szCs w:val="22"/>
              </w:rPr>
            </w:pPr>
            <w:r w:rsidRPr="008A383A">
              <w:rPr>
                <w:sz w:val="22"/>
                <w:szCs w:val="22"/>
              </w:rPr>
              <w:t>05.04.2022</w:t>
            </w:r>
          </w:p>
        </w:tc>
      </w:tr>
      <w:tr w:rsidR="00BF4E20" w:rsidRPr="008A383A" w:rsidTr="0036177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4E20" w:rsidRPr="008A383A" w:rsidRDefault="00BF4E20">
            <w:pPr>
              <w:rPr>
                <w:sz w:val="22"/>
                <w:szCs w:val="22"/>
              </w:rPr>
            </w:pPr>
            <w:r w:rsidRPr="008A383A">
              <w:rPr>
                <w:sz w:val="22"/>
                <w:szCs w:val="22"/>
              </w:rPr>
              <w:t> </w:t>
            </w:r>
            <w:proofErr w:type="spellStart"/>
            <w:r w:rsidR="00926183" w:rsidRPr="008A383A">
              <w:rPr>
                <w:sz w:val="22"/>
                <w:szCs w:val="22"/>
              </w:rPr>
              <w:t>Зашейковское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BF4E20" w:rsidRPr="008A383A" w:rsidRDefault="00A06949" w:rsidP="00A54A78">
            <w:pPr>
              <w:jc w:val="center"/>
              <w:rPr>
                <w:sz w:val="22"/>
                <w:szCs w:val="22"/>
              </w:rPr>
            </w:pPr>
            <w:r w:rsidRPr="008A383A">
              <w:rPr>
                <w:sz w:val="22"/>
                <w:szCs w:val="22"/>
              </w:rPr>
              <w:t>Погодные условия</w:t>
            </w:r>
          </w:p>
        </w:tc>
        <w:tc>
          <w:tcPr>
            <w:tcW w:w="0" w:type="auto"/>
            <w:tcBorders>
              <w:top w:val="nil"/>
              <w:left w:val="nil"/>
              <w:bottom w:val="single" w:sz="4" w:space="0" w:color="auto"/>
              <w:right w:val="single" w:sz="4" w:space="0" w:color="auto"/>
            </w:tcBorders>
            <w:shd w:val="clear" w:color="auto" w:fill="auto"/>
            <w:noWrap/>
            <w:vAlign w:val="center"/>
            <w:hideMark/>
          </w:tcPr>
          <w:p w:rsidR="00BF4E20" w:rsidRPr="008A383A" w:rsidRDefault="00926183" w:rsidP="00A54A78">
            <w:pPr>
              <w:jc w:val="center"/>
              <w:rPr>
                <w:sz w:val="22"/>
                <w:szCs w:val="22"/>
              </w:rPr>
            </w:pPr>
            <w:r w:rsidRPr="008A383A">
              <w:rPr>
                <w:sz w:val="22"/>
                <w:szCs w:val="22"/>
              </w:rPr>
              <w:t>15,4</w:t>
            </w:r>
          </w:p>
        </w:tc>
        <w:tc>
          <w:tcPr>
            <w:tcW w:w="0" w:type="auto"/>
            <w:tcBorders>
              <w:top w:val="nil"/>
              <w:left w:val="nil"/>
              <w:bottom w:val="single" w:sz="4" w:space="0" w:color="auto"/>
              <w:right w:val="single" w:sz="4" w:space="0" w:color="auto"/>
            </w:tcBorders>
            <w:shd w:val="clear" w:color="auto" w:fill="auto"/>
            <w:noWrap/>
            <w:vAlign w:val="center"/>
            <w:hideMark/>
          </w:tcPr>
          <w:p w:rsidR="00BF4E20" w:rsidRPr="008A383A" w:rsidRDefault="00926183" w:rsidP="00A54A78">
            <w:pPr>
              <w:jc w:val="center"/>
              <w:rPr>
                <w:sz w:val="22"/>
                <w:szCs w:val="22"/>
              </w:rPr>
            </w:pPr>
            <w:r w:rsidRPr="008A383A">
              <w:rPr>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rsidR="00BF4E20" w:rsidRPr="008A383A" w:rsidRDefault="00926183" w:rsidP="00A54A78">
            <w:pPr>
              <w:jc w:val="center"/>
              <w:rPr>
                <w:sz w:val="22"/>
                <w:szCs w:val="22"/>
              </w:rPr>
            </w:pPr>
            <w:r w:rsidRPr="008A383A">
              <w:rPr>
                <w:sz w:val="22"/>
                <w:szCs w:val="22"/>
              </w:rPr>
              <w:t>05.04.2022</w:t>
            </w:r>
          </w:p>
        </w:tc>
      </w:tr>
      <w:tr w:rsidR="00A06949" w:rsidRPr="008A383A" w:rsidTr="0036177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06949" w:rsidRPr="008A383A" w:rsidRDefault="00A06949">
            <w:pPr>
              <w:rPr>
                <w:sz w:val="22"/>
                <w:szCs w:val="22"/>
              </w:rPr>
            </w:pPr>
            <w:r w:rsidRPr="008A383A">
              <w:rPr>
                <w:sz w:val="22"/>
                <w:szCs w:val="22"/>
              </w:rPr>
              <w:t> Кольское</w:t>
            </w:r>
          </w:p>
        </w:tc>
        <w:tc>
          <w:tcPr>
            <w:tcW w:w="0" w:type="auto"/>
            <w:tcBorders>
              <w:top w:val="nil"/>
              <w:left w:val="nil"/>
              <w:bottom w:val="single" w:sz="4" w:space="0" w:color="auto"/>
              <w:right w:val="single" w:sz="4" w:space="0" w:color="auto"/>
            </w:tcBorders>
            <w:shd w:val="clear" w:color="auto" w:fill="auto"/>
            <w:noWrap/>
            <w:vAlign w:val="center"/>
            <w:hideMark/>
          </w:tcPr>
          <w:p w:rsidR="00A06949" w:rsidRPr="008A383A" w:rsidRDefault="00A06949" w:rsidP="00347E07">
            <w:pPr>
              <w:jc w:val="center"/>
              <w:rPr>
                <w:sz w:val="22"/>
                <w:szCs w:val="22"/>
              </w:rPr>
            </w:pPr>
            <w:r w:rsidRPr="008A383A">
              <w:rPr>
                <w:sz w:val="22"/>
                <w:szCs w:val="22"/>
              </w:rPr>
              <w:t>Лесные пожары</w:t>
            </w:r>
          </w:p>
        </w:tc>
        <w:tc>
          <w:tcPr>
            <w:tcW w:w="0" w:type="auto"/>
            <w:tcBorders>
              <w:top w:val="nil"/>
              <w:left w:val="nil"/>
              <w:bottom w:val="single" w:sz="4" w:space="0" w:color="auto"/>
              <w:right w:val="single" w:sz="4" w:space="0" w:color="auto"/>
            </w:tcBorders>
            <w:shd w:val="clear" w:color="auto" w:fill="auto"/>
            <w:noWrap/>
            <w:vAlign w:val="center"/>
            <w:hideMark/>
          </w:tcPr>
          <w:p w:rsidR="00A06949" w:rsidRPr="008A383A" w:rsidRDefault="00A06949" w:rsidP="00A54A78">
            <w:pPr>
              <w:jc w:val="center"/>
              <w:rPr>
                <w:sz w:val="22"/>
                <w:szCs w:val="22"/>
              </w:rPr>
            </w:pPr>
            <w:r w:rsidRPr="008A383A">
              <w:rPr>
                <w:sz w:val="22"/>
                <w:szCs w:val="22"/>
              </w:rPr>
              <w:t>1033</w:t>
            </w:r>
          </w:p>
        </w:tc>
        <w:tc>
          <w:tcPr>
            <w:tcW w:w="0" w:type="auto"/>
            <w:tcBorders>
              <w:top w:val="nil"/>
              <w:left w:val="nil"/>
              <w:bottom w:val="single" w:sz="4" w:space="0" w:color="auto"/>
              <w:right w:val="single" w:sz="4" w:space="0" w:color="auto"/>
            </w:tcBorders>
            <w:shd w:val="clear" w:color="auto" w:fill="auto"/>
            <w:noWrap/>
            <w:vAlign w:val="center"/>
            <w:hideMark/>
          </w:tcPr>
          <w:p w:rsidR="00A06949" w:rsidRPr="008A383A" w:rsidRDefault="00A06949" w:rsidP="00A54A78">
            <w:pPr>
              <w:jc w:val="center"/>
              <w:rPr>
                <w:sz w:val="22"/>
                <w:szCs w:val="22"/>
              </w:rPr>
            </w:pPr>
            <w:r w:rsidRPr="008A383A">
              <w:rPr>
                <w:sz w:val="22"/>
                <w:szCs w:val="22"/>
              </w:rPr>
              <w:t>21</w:t>
            </w:r>
          </w:p>
        </w:tc>
        <w:tc>
          <w:tcPr>
            <w:tcW w:w="0" w:type="auto"/>
            <w:tcBorders>
              <w:top w:val="nil"/>
              <w:left w:val="nil"/>
              <w:bottom w:val="single" w:sz="4" w:space="0" w:color="auto"/>
              <w:right w:val="single" w:sz="4" w:space="0" w:color="auto"/>
            </w:tcBorders>
            <w:shd w:val="clear" w:color="auto" w:fill="auto"/>
            <w:noWrap/>
            <w:vAlign w:val="center"/>
            <w:hideMark/>
          </w:tcPr>
          <w:p w:rsidR="00A06949" w:rsidRPr="008A383A" w:rsidRDefault="00A06949" w:rsidP="00A54A78">
            <w:pPr>
              <w:jc w:val="center"/>
              <w:rPr>
                <w:sz w:val="22"/>
                <w:szCs w:val="22"/>
              </w:rPr>
            </w:pPr>
            <w:r w:rsidRPr="008A383A">
              <w:rPr>
                <w:sz w:val="22"/>
                <w:szCs w:val="22"/>
              </w:rPr>
              <w:t>05.04.2022</w:t>
            </w:r>
          </w:p>
        </w:tc>
      </w:tr>
      <w:tr w:rsidR="00A06949" w:rsidRPr="008A383A" w:rsidTr="0036177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06949" w:rsidRPr="008A383A" w:rsidRDefault="00A06949">
            <w:pPr>
              <w:rPr>
                <w:sz w:val="22"/>
                <w:szCs w:val="22"/>
              </w:rPr>
            </w:pPr>
            <w:r w:rsidRPr="008A383A">
              <w:rPr>
                <w:sz w:val="22"/>
                <w:szCs w:val="22"/>
              </w:rPr>
              <w:t> Кольское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Погодные условия</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597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05.04.2022</w:t>
            </w:r>
          </w:p>
        </w:tc>
      </w:tr>
      <w:tr w:rsidR="00A06949" w:rsidRPr="008A383A" w:rsidTr="0036177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06949" w:rsidRPr="008A383A" w:rsidRDefault="00A06949">
            <w:proofErr w:type="spellStart"/>
            <w:r w:rsidRPr="008A383A">
              <w:t>Зашейковское</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Лесные пожары</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119,15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30.12.2022</w:t>
            </w:r>
          </w:p>
        </w:tc>
      </w:tr>
      <w:tr w:rsidR="00A06949" w:rsidRPr="008A383A" w:rsidTr="0036177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06949" w:rsidRPr="008A383A" w:rsidRDefault="00A06949">
            <w:r w:rsidRPr="008A383A">
              <w:t>Кандалакшское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Лесные пожары</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0,24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30.12.2022</w:t>
            </w:r>
          </w:p>
        </w:tc>
      </w:tr>
      <w:tr w:rsidR="00A06949" w:rsidRPr="008A383A" w:rsidTr="0036177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06949" w:rsidRPr="008A383A" w:rsidRDefault="00A06949">
            <w:r w:rsidRPr="008A383A">
              <w:t>Кировское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Лесные пожары</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0,06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30.12.2022</w:t>
            </w:r>
          </w:p>
        </w:tc>
      </w:tr>
      <w:tr w:rsidR="00A06949" w:rsidRPr="008A383A" w:rsidTr="0036177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06949" w:rsidRPr="008A383A" w:rsidRDefault="00A06949">
            <w:proofErr w:type="spellStart"/>
            <w:r w:rsidRPr="008A383A">
              <w:t>Ковдозерское</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Лесные пожары</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70,80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30.12.2022</w:t>
            </w:r>
          </w:p>
        </w:tc>
      </w:tr>
      <w:tr w:rsidR="00A06949" w:rsidRPr="008A383A" w:rsidTr="0036177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06949" w:rsidRPr="008A383A" w:rsidRDefault="00A06949">
            <w:r w:rsidRPr="008A383A">
              <w:t>Кольское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Лесные пожары</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622,05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30.12.2022</w:t>
            </w:r>
          </w:p>
        </w:tc>
      </w:tr>
      <w:tr w:rsidR="00A06949" w:rsidRPr="008A383A" w:rsidTr="0036177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06949" w:rsidRPr="008A383A" w:rsidRDefault="00A06949">
            <w:r w:rsidRPr="008A383A">
              <w:t>Мурманское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Лесные пожары</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7,65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30.12.2022</w:t>
            </w:r>
          </w:p>
        </w:tc>
      </w:tr>
      <w:tr w:rsidR="00A06949" w:rsidRPr="008A383A" w:rsidTr="0036177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06949" w:rsidRPr="008A383A" w:rsidRDefault="00A06949">
            <w:proofErr w:type="spellStart"/>
            <w:r w:rsidRPr="008A383A">
              <w:t>Печенгское</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Лесные пожары</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896,61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30.12.2022</w:t>
            </w:r>
          </w:p>
        </w:tc>
      </w:tr>
      <w:tr w:rsidR="00A06949" w:rsidRPr="008A383A" w:rsidTr="0036177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06949" w:rsidRPr="008A383A" w:rsidRDefault="00A06949">
            <w:r w:rsidRPr="008A383A">
              <w:t>Терское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Лесные пожары</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A54A78">
            <w:pPr>
              <w:jc w:val="center"/>
              <w:rPr>
                <w:sz w:val="22"/>
                <w:szCs w:val="22"/>
              </w:rPr>
            </w:pPr>
            <w:r w:rsidRPr="008A383A">
              <w:rPr>
                <w:sz w:val="22"/>
                <w:szCs w:val="22"/>
              </w:rPr>
              <w:t>0,70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949" w:rsidRPr="008A383A" w:rsidRDefault="00A06949" w:rsidP="00347E07">
            <w:pPr>
              <w:jc w:val="center"/>
              <w:rPr>
                <w:sz w:val="22"/>
                <w:szCs w:val="22"/>
              </w:rPr>
            </w:pPr>
            <w:r w:rsidRPr="008A383A">
              <w:rPr>
                <w:sz w:val="22"/>
                <w:szCs w:val="22"/>
              </w:rPr>
              <w:t>30.12.2022</w:t>
            </w:r>
          </w:p>
        </w:tc>
      </w:tr>
      <w:tr w:rsidR="00926183" w:rsidRPr="008A383A" w:rsidTr="0036177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26183" w:rsidRPr="008A383A" w:rsidRDefault="00A54A78">
            <w:pPr>
              <w:rPr>
                <w:b/>
                <w:sz w:val="22"/>
                <w:szCs w:val="22"/>
              </w:rPr>
            </w:pPr>
            <w:r w:rsidRPr="008A383A">
              <w:rPr>
                <w:b/>
                <w:sz w:val="22"/>
                <w:szCs w:val="22"/>
              </w:rPr>
              <w:t>Итого</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183" w:rsidRPr="008A383A" w:rsidRDefault="00A54A78" w:rsidP="00A54A78">
            <w:pPr>
              <w:jc w:val="center"/>
              <w:rPr>
                <w:b/>
                <w:sz w:val="22"/>
                <w:szCs w:val="22"/>
              </w:rPr>
            </w:pPr>
            <w:r w:rsidRPr="008A383A">
              <w:rPr>
                <w:b/>
                <w:sz w:val="22"/>
                <w:szCs w:val="22"/>
              </w:rPr>
              <w:t>х</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183" w:rsidRPr="008A383A" w:rsidRDefault="00D961C9" w:rsidP="00A54A78">
            <w:pPr>
              <w:jc w:val="center"/>
              <w:rPr>
                <w:b/>
                <w:sz w:val="22"/>
                <w:szCs w:val="22"/>
              </w:rPr>
            </w:pPr>
            <w:r w:rsidRPr="008A383A">
              <w:rPr>
                <w:b/>
                <w:sz w:val="22"/>
                <w:szCs w:val="22"/>
              </w:rPr>
              <w:t>44</w:t>
            </w:r>
            <w:r w:rsidR="00A06949" w:rsidRPr="008A383A">
              <w:rPr>
                <w:b/>
                <w:sz w:val="22"/>
                <w:szCs w:val="22"/>
              </w:rPr>
              <w:t>15,56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183" w:rsidRPr="008A383A" w:rsidRDefault="00A54A78" w:rsidP="00A54A78">
            <w:pPr>
              <w:jc w:val="center"/>
              <w:rPr>
                <w:b/>
                <w:sz w:val="22"/>
                <w:szCs w:val="22"/>
              </w:rPr>
            </w:pPr>
            <w:r w:rsidRPr="008A383A">
              <w:rPr>
                <w:b/>
                <w:sz w:val="22"/>
                <w:szCs w:val="22"/>
              </w:rPr>
              <w:t>х</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183" w:rsidRPr="008A383A" w:rsidRDefault="00A54A78" w:rsidP="00A54A78">
            <w:pPr>
              <w:jc w:val="center"/>
              <w:rPr>
                <w:b/>
                <w:sz w:val="22"/>
                <w:szCs w:val="22"/>
              </w:rPr>
            </w:pPr>
            <w:r w:rsidRPr="008A383A">
              <w:rPr>
                <w:b/>
                <w:sz w:val="22"/>
                <w:szCs w:val="22"/>
              </w:rPr>
              <w:t>х</w:t>
            </w:r>
          </w:p>
        </w:tc>
      </w:tr>
    </w:tbl>
    <w:p w:rsidR="00BD7D3A" w:rsidRPr="008A383A" w:rsidRDefault="00A06949" w:rsidP="0004372D">
      <w:pPr>
        <w:spacing w:before="80"/>
        <w:rPr>
          <w:i/>
          <w:sz w:val="20"/>
          <w:szCs w:val="20"/>
        </w:rPr>
      </w:pPr>
      <w:r w:rsidRPr="008A383A">
        <w:rPr>
          <w:i/>
          <w:sz w:val="20"/>
          <w:szCs w:val="20"/>
        </w:rPr>
        <w:t>20 - Дистанционные наблюдения в рамках ГЛПМ</w:t>
      </w:r>
    </w:p>
    <w:p w:rsidR="00A06949" w:rsidRPr="008A383A" w:rsidRDefault="00A06949" w:rsidP="0004372D">
      <w:pPr>
        <w:spacing w:before="80"/>
        <w:rPr>
          <w:i/>
          <w:sz w:val="20"/>
          <w:szCs w:val="20"/>
        </w:rPr>
      </w:pPr>
      <w:r w:rsidRPr="008A383A">
        <w:rPr>
          <w:i/>
          <w:sz w:val="20"/>
          <w:szCs w:val="20"/>
        </w:rPr>
        <w:t>21 - Дистанционные наблюдения в рамках ГМВЛ (инвентаризация фонда лесовосстановления)</w:t>
      </w:r>
    </w:p>
    <w:p w:rsidR="0036177F" w:rsidRDefault="0036177F" w:rsidP="006C6D4A">
      <w:pPr>
        <w:spacing w:before="80"/>
        <w:rPr>
          <w:i/>
          <w:sz w:val="20"/>
          <w:szCs w:val="20"/>
        </w:rPr>
      </w:pPr>
      <w:r w:rsidRPr="008A383A">
        <w:rPr>
          <w:i/>
          <w:sz w:val="20"/>
          <w:szCs w:val="20"/>
        </w:rPr>
        <w:t>40 - Заявка на включение в реест</w:t>
      </w:r>
      <w:r w:rsidR="003A1607" w:rsidRPr="008A383A">
        <w:rPr>
          <w:i/>
          <w:sz w:val="20"/>
          <w:szCs w:val="20"/>
        </w:rPr>
        <w:t>р</w:t>
      </w:r>
    </w:p>
    <w:p w:rsidR="008A383A" w:rsidRDefault="008A383A" w:rsidP="006C6D4A">
      <w:pPr>
        <w:spacing w:before="80"/>
        <w:rPr>
          <w:i/>
          <w:sz w:val="20"/>
          <w:szCs w:val="20"/>
        </w:rPr>
      </w:pPr>
    </w:p>
    <w:p w:rsidR="008A383A" w:rsidRPr="008A383A" w:rsidRDefault="008A383A" w:rsidP="008A383A">
      <w:pPr>
        <w:spacing w:before="80" w:line="360" w:lineRule="auto"/>
        <w:jc w:val="both"/>
        <w:rPr>
          <w:iCs/>
          <w:sz w:val="28"/>
          <w:szCs w:val="28"/>
        </w:rPr>
      </w:pPr>
      <w:r>
        <w:rPr>
          <w:iCs/>
          <w:sz w:val="28"/>
          <w:szCs w:val="28"/>
        </w:rPr>
        <w:tab/>
      </w:r>
      <w:r w:rsidRPr="008A383A">
        <w:rPr>
          <w:iCs/>
          <w:sz w:val="28"/>
          <w:szCs w:val="28"/>
        </w:rPr>
        <w:t>На</w:t>
      </w:r>
      <w:r w:rsidR="0006643F">
        <w:rPr>
          <w:iCs/>
          <w:sz w:val="28"/>
          <w:szCs w:val="28"/>
        </w:rPr>
        <w:t xml:space="preserve"> </w:t>
      </w:r>
      <w:r w:rsidRPr="008A383A">
        <w:rPr>
          <w:iCs/>
          <w:sz w:val="28"/>
          <w:szCs w:val="28"/>
        </w:rPr>
        <w:t>конец отчетного года не отмечен</w:t>
      </w:r>
      <w:r w:rsidR="0006643F">
        <w:rPr>
          <w:iCs/>
          <w:sz w:val="28"/>
          <w:szCs w:val="28"/>
        </w:rPr>
        <w:t>ы</w:t>
      </w:r>
      <w:r w:rsidRPr="008A383A">
        <w:rPr>
          <w:iCs/>
          <w:sz w:val="28"/>
          <w:szCs w:val="28"/>
        </w:rPr>
        <w:t xml:space="preserve"> насаждени</w:t>
      </w:r>
      <w:r w:rsidR="0006643F">
        <w:rPr>
          <w:iCs/>
          <w:sz w:val="28"/>
          <w:szCs w:val="28"/>
        </w:rPr>
        <w:t>я</w:t>
      </w:r>
      <w:r w:rsidRPr="008A383A">
        <w:rPr>
          <w:iCs/>
          <w:sz w:val="28"/>
          <w:szCs w:val="28"/>
        </w:rPr>
        <w:t>, причина повреждения и гибели которых</w:t>
      </w:r>
      <w:r w:rsidR="0006643F">
        <w:rPr>
          <w:iCs/>
          <w:sz w:val="28"/>
          <w:szCs w:val="28"/>
        </w:rPr>
        <w:t>,</w:t>
      </w:r>
      <w:r w:rsidRPr="008A383A">
        <w:rPr>
          <w:iCs/>
          <w:sz w:val="28"/>
          <w:szCs w:val="28"/>
        </w:rPr>
        <w:t xml:space="preserve"> по данным дистанционного зондирования земли</w:t>
      </w:r>
      <w:r w:rsidR="0006643F">
        <w:rPr>
          <w:iCs/>
          <w:sz w:val="28"/>
          <w:szCs w:val="28"/>
        </w:rPr>
        <w:t>,</w:t>
      </w:r>
      <w:r w:rsidRPr="008A383A">
        <w:rPr>
          <w:iCs/>
          <w:sz w:val="28"/>
          <w:szCs w:val="28"/>
        </w:rPr>
        <w:t xml:space="preserve"> не установлена. Причина повреждения (усыхания) древостоев – лесные пожары, погодные условия.</w:t>
      </w:r>
    </w:p>
    <w:p w:rsidR="008A383A" w:rsidRPr="008A383A" w:rsidRDefault="008A383A" w:rsidP="008A383A">
      <w:pPr>
        <w:spacing w:before="80" w:line="360" w:lineRule="auto"/>
        <w:jc w:val="both"/>
        <w:rPr>
          <w:iCs/>
          <w:sz w:val="28"/>
          <w:szCs w:val="28"/>
        </w:rPr>
      </w:pPr>
      <w:r>
        <w:rPr>
          <w:iCs/>
          <w:sz w:val="28"/>
          <w:szCs w:val="28"/>
        </w:rPr>
        <w:tab/>
      </w:r>
      <w:r w:rsidRPr="008A383A">
        <w:rPr>
          <w:iCs/>
          <w:sz w:val="28"/>
          <w:szCs w:val="28"/>
        </w:rPr>
        <w:t xml:space="preserve">На начало 2022 года площадь насаждений с наличием повреждения составляла 4826,37 га, что составляет 0,09% от общей площади земель, покрытых лесной растительностью Мурманской области. </w:t>
      </w:r>
    </w:p>
    <w:p w:rsidR="008A383A" w:rsidRPr="008A383A" w:rsidRDefault="008A383A" w:rsidP="008A383A">
      <w:pPr>
        <w:spacing w:before="80" w:line="360" w:lineRule="auto"/>
        <w:jc w:val="both"/>
        <w:rPr>
          <w:iCs/>
          <w:sz w:val="28"/>
          <w:szCs w:val="28"/>
        </w:rPr>
      </w:pPr>
      <w:r>
        <w:rPr>
          <w:iCs/>
          <w:sz w:val="28"/>
          <w:szCs w:val="28"/>
        </w:rPr>
        <w:tab/>
      </w:r>
      <w:r w:rsidRPr="008A383A">
        <w:rPr>
          <w:iCs/>
          <w:sz w:val="28"/>
          <w:szCs w:val="28"/>
        </w:rPr>
        <w:t>В течение года насаждения с неудовлетворительным санитарным состоянием были выявлены на общей площади 2020,75 га.</w:t>
      </w:r>
    </w:p>
    <w:p w:rsidR="008A383A" w:rsidRPr="008A383A" w:rsidRDefault="008A383A" w:rsidP="008A383A">
      <w:pPr>
        <w:spacing w:before="80" w:line="360" w:lineRule="auto"/>
        <w:jc w:val="both"/>
        <w:rPr>
          <w:iCs/>
          <w:sz w:val="28"/>
          <w:szCs w:val="28"/>
        </w:rPr>
      </w:pPr>
      <w:r>
        <w:rPr>
          <w:iCs/>
          <w:sz w:val="28"/>
          <w:szCs w:val="28"/>
        </w:rPr>
        <w:tab/>
      </w:r>
      <w:proofErr w:type="gramStart"/>
      <w:r w:rsidRPr="008A383A">
        <w:rPr>
          <w:iCs/>
          <w:sz w:val="28"/>
          <w:szCs w:val="28"/>
        </w:rPr>
        <w:t>На конец</w:t>
      </w:r>
      <w:proofErr w:type="gramEnd"/>
      <w:r w:rsidRPr="008A383A">
        <w:rPr>
          <w:iCs/>
          <w:sz w:val="28"/>
          <w:szCs w:val="28"/>
        </w:rPr>
        <w:t xml:space="preserve"> 2022 года, после проведения санитарно-оздоровительных мероприятий, насаждения с наличием усыхания отмечены на площади 6440,82 га. Площадь погибших насаждений, оставшихся на корню, составила 1015,91 га (таблица 2.2.1).  </w:t>
      </w:r>
    </w:p>
    <w:p w:rsidR="008A383A" w:rsidRPr="008A383A" w:rsidRDefault="008A383A" w:rsidP="006C6D4A">
      <w:pPr>
        <w:spacing w:before="80"/>
        <w:rPr>
          <w:sz w:val="22"/>
          <w:szCs w:val="22"/>
        </w:rPr>
        <w:sectPr w:rsidR="008A383A" w:rsidRPr="008A383A" w:rsidSect="00042965">
          <w:headerReference w:type="default" r:id="rId14"/>
          <w:pgSz w:w="11906" w:h="16838"/>
          <w:pgMar w:top="1134" w:right="567" w:bottom="1134" w:left="1134" w:header="709" w:footer="709" w:gutter="0"/>
          <w:cols w:space="708"/>
          <w:docGrid w:linePitch="360"/>
        </w:sectPr>
      </w:pPr>
    </w:p>
    <w:p w:rsidR="00FF4732" w:rsidRPr="008A383A" w:rsidRDefault="00FF4732" w:rsidP="00E243C1">
      <w:pPr>
        <w:pStyle w:val="25"/>
        <w:spacing w:before="240" w:after="20" w:line="240" w:lineRule="auto"/>
        <w:ind w:left="57"/>
        <w:rPr>
          <w:b/>
          <w:sz w:val="26"/>
          <w:szCs w:val="26"/>
        </w:rPr>
      </w:pPr>
      <w:r w:rsidRPr="008A383A">
        <w:rPr>
          <w:b/>
          <w:color w:val="000000"/>
          <w:sz w:val="26"/>
          <w:szCs w:val="26"/>
        </w:rPr>
        <w:lastRenderedPageBreak/>
        <w:t xml:space="preserve">Таблица </w:t>
      </w:r>
      <w:r w:rsidR="00DF1867" w:rsidRPr="008A383A">
        <w:rPr>
          <w:b/>
          <w:color w:val="000000"/>
          <w:sz w:val="26"/>
          <w:szCs w:val="26"/>
        </w:rPr>
        <w:t>2.</w:t>
      </w:r>
      <w:r w:rsidR="00023FF7" w:rsidRPr="008A383A">
        <w:rPr>
          <w:b/>
          <w:color w:val="000000"/>
          <w:sz w:val="26"/>
          <w:szCs w:val="26"/>
        </w:rPr>
        <w:t>2</w:t>
      </w:r>
      <w:r w:rsidRPr="008A383A">
        <w:rPr>
          <w:b/>
          <w:color w:val="000000"/>
          <w:sz w:val="26"/>
          <w:szCs w:val="26"/>
        </w:rPr>
        <w:t>.1</w:t>
      </w:r>
      <w:r w:rsidRPr="008A383A">
        <w:rPr>
          <w:b/>
          <w:sz w:val="26"/>
          <w:szCs w:val="26"/>
        </w:rPr>
        <w:t>–</w:t>
      </w:r>
      <w:r w:rsidRPr="008A383A">
        <w:rPr>
          <w:b/>
          <w:color w:val="000000"/>
          <w:sz w:val="26"/>
          <w:szCs w:val="26"/>
        </w:rPr>
        <w:t xml:space="preserve"> Распределение участков лесных насаждений с </w:t>
      </w:r>
      <w:proofErr w:type="spellStart"/>
      <w:r w:rsidR="00191598" w:rsidRPr="008A383A">
        <w:rPr>
          <w:b/>
          <w:color w:val="000000"/>
          <w:sz w:val="26"/>
          <w:szCs w:val="26"/>
        </w:rPr>
        <w:t>неудовлетворительнымсанитарным</w:t>
      </w:r>
      <w:proofErr w:type="spellEnd"/>
      <w:r w:rsidR="00191598" w:rsidRPr="008A383A">
        <w:rPr>
          <w:b/>
          <w:color w:val="000000"/>
          <w:sz w:val="26"/>
          <w:szCs w:val="26"/>
        </w:rPr>
        <w:t xml:space="preserve"> состоянием</w:t>
      </w:r>
      <w:r w:rsidRPr="008A383A">
        <w:rPr>
          <w:b/>
          <w:color w:val="000000"/>
          <w:sz w:val="26"/>
          <w:szCs w:val="26"/>
        </w:rPr>
        <w:t xml:space="preserve"> по величине усыхания </w:t>
      </w:r>
      <w:proofErr w:type="gramStart"/>
      <w:r w:rsidRPr="008A383A">
        <w:rPr>
          <w:b/>
          <w:sz w:val="26"/>
          <w:szCs w:val="26"/>
        </w:rPr>
        <w:t>на конец</w:t>
      </w:r>
      <w:proofErr w:type="gramEnd"/>
      <w:r w:rsidRPr="008A383A">
        <w:rPr>
          <w:b/>
          <w:sz w:val="26"/>
          <w:szCs w:val="26"/>
        </w:rPr>
        <w:t xml:space="preserve"> 20</w:t>
      </w:r>
      <w:r w:rsidR="00191598" w:rsidRPr="008A383A">
        <w:rPr>
          <w:b/>
          <w:sz w:val="26"/>
          <w:szCs w:val="26"/>
        </w:rPr>
        <w:t>2</w:t>
      </w:r>
      <w:r w:rsidR="006F2268" w:rsidRPr="008A383A">
        <w:rPr>
          <w:b/>
          <w:sz w:val="26"/>
          <w:szCs w:val="26"/>
        </w:rPr>
        <w:t>2</w:t>
      </w:r>
      <w:r w:rsidRPr="008A383A">
        <w:rPr>
          <w:b/>
          <w:sz w:val="26"/>
          <w:szCs w:val="26"/>
        </w:rPr>
        <w:t>года</w:t>
      </w:r>
    </w:p>
    <w:tbl>
      <w:tblPr>
        <w:tblW w:w="10208"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562"/>
        <w:gridCol w:w="992"/>
        <w:gridCol w:w="992"/>
        <w:gridCol w:w="851"/>
        <w:gridCol w:w="992"/>
        <w:gridCol w:w="850"/>
        <w:gridCol w:w="993"/>
        <w:gridCol w:w="992"/>
        <w:gridCol w:w="992"/>
        <w:gridCol w:w="992"/>
      </w:tblGrid>
      <w:tr w:rsidR="00CA0C88" w:rsidRPr="008A383A" w:rsidTr="00B643C5">
        <w:trPr>
          <w:trHeight w:val="397"/>
          <w:jc w:val="center"/>
        </w:trPr>
        <w:tc>
          <w:tcPr>
            <w:tcW w:w="1562" w:type="dxa"/>
            <w:vMerge w:val="restart"/>
            <w:tcBorders>
              <w:top w:val="double" w:sz="4" w:space="0" w:color="auto"/>
              <w:left w:val="double" w:sz="4" w:space="0" w:color="auto"/>
              <w:right w:val="single" w:sz="6" w:space="0" w:color="auto"/>
            </w:tcBorders>
            <w:vAlign w:val="center"/>
          </w:tcPr>
          <w:p w:rsidR="00CA0C88" w:rsidRPr="008A383A" w:rsidRDefault="00CA0C88" w:rsidP="005038BE">
            <w:pPr>
              <w:spacing w:before="40"/>
              <w:jc w:val="center"/>
              <w:rPr>
                <w:sz w:val="22"/>
                <w:szCs w:val="22"/>
              </w:rPr>
            </w:pPr>
            <w:r w:rsidRPr="008A383A">
              <w:rPr>
                <w:sz w:val="22"/>
                <w:szCs w:val="22"/>
              </w:rPr>
              <w:t>Лесничество</w:t>
            </w:r>
          </w:p>
        </w:tc>
        <w:tc>
          <w:tcPr>
            <w:tcW w:w="4677" w:type="dxa"/>
            <w:gridSpan w:val="5"/>
            <w:tcBorders>
              <w:top w:val="double" w:sz="4" w:space="0" w:color="auto"/>
              <w:left w:val="single" w:sz="6" w:space="0" w:color="auto"/>
              <w:right w:val="single" w:sz="6" w:space="0" w:color="auto"/>
            </w:tcBorders>
            <w:vAlign w:val="center"/>
          </w:tcPr>
          <w:p w:rsidR="00CA0C88" w:rsidRPr="008A383A" w:rsidRDefault="00CA0C88" w:rsidP="00E243C1">
            <w:pPr>
              <w:spacing w:before="40" w:line="204" w:lineRule="auto"/>
              <w:jc w:val="center"/>
              <w:rPr>
                <w:sz w:val="22"/>
                <w:szCs w:val="22"/>
              </w:rPr>
            </w:pPr>
            <w:r w:rsidRPr="008A383A">
              <w:rPr>
                <w:sz w:val="22"/>
                <w:szCs w:val="22"/>
              </w:rPr>
              <w:t xml:space="preserve">Площадь насаждений с наличием усыхания на конец </w:t>
            </w:r>
            <w:r w:rsidR="0004372D" w:rsidRPr="008A383A">
              <w:rPr>
                <w:sz w:val="22"/>
                <w:szCs w:val="22"/>
              </w:rPr>
              <w:t xml:space="preserve">отчётного </w:t>
            </w:r>
            <w:r w:rsidRPr="008A383A">
              <w:rPr>
                <w:sz w:val="22"/>
                <w:szCs w:val="22"/>
              </w:rPr>
              <w:t>года по данным ГЛПМ, га</w:t>
            </w:r>
          </w:p>
        </w:tc>
        <w:tc>
          <w:tcPr>
            <w:tcW w:w="1985" w:type="dxa"/>
            <w:gridSpan w:val="2"/>
            <w:tcBorders>
              <w:top w:val="double" w:sz="4" w:space="0" w:color="auto"/>
              <w:left w:val="single" w:sz="6" w:space="0" w:color="auto"/>
              <w:bottom w:val="single" w:sz="6" w:space="0" w:color="auto"/>
              <w:right w:val="single" w:sz="6" w:space="0" w:color="auto"/>
            </w:tcBorders>
            <w:vAlign w:val="center"/>
          </w:tcPr>
          <w:p w:rsidR="00CA0C88" w:rsidRPr="008A383A" w:rsidRDefault="00CA0C88" w:rsidP="00E243C1">
            <w:pPr>
              <w:spacing w:line="204" w:lineRule="auto"/>
              <w:jc w:val="center"/>
              <w:rPr>
                <w:sz w:val="22"/>
                <w:szCs w:val="22"/>
              </w:rPr>
            </w:pPr>
            <w:r w:rsidRPr="008A383A">
              <w:rPr>
                <w:sz w:val="22"/>
                <w:szCs w:val="22"/>
              </w:rPr>
              <w:t xml:space="preserve">В том числе, погибших, оставшихся на корню, на конец </w:t>
            </w:r>
            <w:r w:rsidR="0004372D" w:rsidRPr="008A383A">
              <w:rPr>
                <w:sz w:val="22"/>
                <w:szCs w:val="22"/>
              </w:rPr>
              <w:t>отчётного</w:t>
            </w:r>
            <w:r w:rsidRPr="008A383A">
              <w:rPr>
                <w:sz w:val="22"/>
                <w:szCs w:val="22"/>
              </w:rPr>
              <w:t xml:space="preserve"> года, </w:t>
            </w:r>
            <w:proofErr w:type="gramStart"/>
            <w:r w:rsidRPr="008A383A">
              <w:rPr>
                <w:sz w:val="22"/>
                <w:szCs w:val="22"/>
              </w:rPr>
              <w:t>га</w:t>
            </w:r>
            <w:proofErr w:type="gramEnd"/>
            <w:r w:rsidRPr="008A383A">
              <w:rPr>
                <w:sz w:val="22"/>
                <w:szCs w:val="22"/>
              </w:rPr>
              <w:t>*</w:t>
            </w:r>
          </w:p>
        </w:tc>
        <w:tc>
          <w:tcPr>
            <w:tcW w:w="1984" w:type="dxa"/>
            <w:gridSpan w:val="2"/>
            <w:tcBorders>
              <w:top w:val="double" w:sz="4" w:space="0" w:color="auto"/>
              <w:left w:val="single" w:sz="6" w:space="0" w:color="auto"/>
              <w:bottom w:val="single" w:sz="6" w:space="0" w:color="auto"/>
              <w:right w:val="double" w:sz="4" w:space="0" w:color="auto"/>
            </w:tcBorders>
            <w:vAlign w:val="center"/>
          </w:tcPr>
          <w:p w:rsidR="00CA0C88" w:rsidRPr="008A383A" w:rsidRDefault="00CA0C88" w:rsidP="00E243C1">
            <w:pPr>
              <w:spacing w:before="40" w:line="204" w:lineRule="auto"/>
              <w:jc w:val="center"/>
              <w:rPr>
                <w:sz w:val="22"/>
                <w:szCs w:val="22"/>
              </w:rPr>
            </w:pPr>
            <w:r w:rsidRPr="008A383A">
              <w:rPr>
                <w:sz w:val="22"/>
                <w:szCs w:val="22"/>
              </w:rPr>
              <w:t xml:space="preserve">Насаждения, погибшие за </w:t>
            </w:r>
            <w:r w:rsidR="0004372D" w:rsidRPr="008A383A">
              <w:rPr>
                <w:sz w:val="22"/>
                <w:szCs w:val="22"/>
              </w:rPr>
              <w:t>отчётный</w:t>
            </w:r>
            <w:r w:rsidRPr="008A383A">
              <w:rPr>
                <w:sz w:val="22"/>
                <w:szCs w:val="22"/>
              </w:rPr>
              <w:t xml:space="preserve"> год,</w:t>
            </w:r>
          </w:p>
          <w:p w:rsidR="00CA0C88" w:rsidRPr="008A383A" w:rsidRDefault="00CA0C88" w:rsidP="00E243C1">
            <w:pPr>
              <w:spacing w:before="40" w:line="204" w:lineRule="auto"/>
              <w:ind w:left="-57" w:right="-57"/>
              <w:jc w:val="center"/>
              <w:rPr>
                <w:sz w:val="22"/>
                <w:szCs w:val="22"/>
              </w:rPr>
            </w:pPr>
            <w:r w:rsidRPr="008A383A">
              <w:rPr>
                <w:sz w:val="22"/>
                <w:szCs w:val="22"/>
              </w:rPr>
              <w:t>га</w:t>
            </w:r>
          </w:p>
        </w:tc>
      </w:tr>
      <w:tr w:rsidR="00B643C5" w:rsidRPr="008A383A" w:rsidTr="00B643C5">
        <w:trPr>
          <w:trHeight w:val="340"/>
          <w:jc w:val="center"/>
        </w:trPr>
        <w:tc>
          <w:tcPr>
            <w:tcW w:w="1562" w:type="dxa"/>
            <w:vMerge/>
            <w:tcBorders>
              <w:left w:val="double" w:sz="4" w:space="0" w:color="auto"/>
              <w:bottom w:val="single" w:sz="6" w:space="0" w:color="auto"/>
              <w:right w:val="single" w:sz="6" w:space="0" w:color="auto"/>
            </w:tcBorders>
          </w:tcPr>
          <w:p w:rsidR="00D07C99" w:rsidRPr="008A383A" w:rsidRDefault="00D07C99" w:rsidP="00D07C99">
            <w:pPr>
              <w:jc w:val="center"/>
              <w:rPr>
                <w:sz w:val="22"/>
                <w:szCs w:val="22"/>
              </w:rPr>
            </w:pPr>
          </w:p>
        </w:tc>
        <w:tc>
          <w:tcPr>
            <w:tcW w:w="992" w:type="dxa"/>
            <w:vMerge w:val="restart"/>
            <w:tcBorders>
              <w:top w:val="single" w:sz="6" w:space="0" w:color="auto"/>
              <w:left w:val="single" w:sz="6" w:space="0" w:color="auto"/>
              <w:bottom w:val="single" w:sz="6" w:space="0" w:color="auto"/>
              <w:right w:val="single" w:sz="6" w:space="0" w:color="auto"/>
            </w:tcBorders>
            <w:vAlign w:val="center"/>
          </w:tcPr>
          <w:p w:rsidR="00D07C99" w:rsidRPr="008A383A" w:rsidRDefault="00D07C99" w:rsidP="00D07C99">
            <w:pPr>
              <w:ind w:left="-57" w:right="-57"/>
              <w:jc w:val="center"/>
              <w:rPr>
                <w:sz w:val="22"/>
                <w:szCs w:val="22"/>
              </w:rPr>
            </w:pPr>
            <w:r w:rsidRPr="008A383A">
              <w:rPr>
                <w:sz w:val="22"/>
                <w:szCs w:val="22"/>
              </w:rPr>
              <w:t>всего</w:t>
            </w:r>
          </w:p>
        </w:tc>
        <w:tc>
          <w:tcPr>
            <w:tcW w:w="3685"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D07C99" w:rsidRPr="008A383A" w:rsidRDefault="00D07C99" w:rsidP="00D07C99">
            <w:pPr>
              <w:jc w:val="center"/>
              <w:rPr>
                <w:sz w:val="22"/>
                <w:szCs w:val="22"/>
              </w:rPr>
            </w:pPr>
            <w:r w:rsidRPr="008A383A">
              <w:rPr>
                <w:sz w:val="22"/>
                <w:szCs w:val="22"/>
              </w:rPr>
              <w:t>в том числе по степени усыхания</w:t>
            </w:r>
          </w:p>
        </w:tc>
        <w:tc>
          <w:tcPr>
            <w:tcW w:w="993" w:type="dxa"/>
            <w:vMerge w:val="restart"/>
            <w:tcBorders>
              <w:top w:val="single" w:sz="6" w:space="0" w:color="auto"/>
              <w:left w:val="single" w:sz="6" w:space="0" w:color="auto"/>
              <w:bottom w:val="single" w:sz="6" w:space="0" w:color="auto"/>
              <w:right w:val="single" w:sz="6" w:space="0" w:color="auto"/>
            </w:tcBorders>
            <w:vAlign w:val="center"/>
          </w:tcPr>
          <w:p w:rsidR="00D07C99" w:rsidRPr="008A383A" w:rsidRDefault="00D07C99" w:rsidP="00D07C99">
            <w:pPr>
              <w:jc w:val="center"/>
              <w:rPr>
                <w:sz w:val="22"/>
                <w:szCs w:val="22"/>
              </w:rPr>
            </w:pPr>
            <w:r w:rsidRPr="008A383A">
              <w:rPr>
                <w:sz w:val="22"/>
                <w:szCs w:val="22"/>
              </w:rPr>
              <w:t>по данным ГЛПМ</w:t>
            </w:r>
          </w:p>
        </w:tc>
        <w:tc>
          <w:tcPr>
            <w:tcW w:w="992" w:type="dxa"/>
            <w:vMerge w:val="restart"/>
            <w:tcBorders>
              <w:top w:val="single" w:sz="6" w:space="0" w:color="auto"/>
              <w:left w:val="single" w:sz="6" w:space="0" w:color="auto"/>
              <w:bottom w:val="single" w:sz="6" w:space="0" w:color="auto"/>
              <w:right w:val="single" w:sz="6" w:space="0" w:color="auto"/>
            </w:tcBorders>
            <w:vAlign w:val="center"/>
          </w:tcPr>
          <w:p w:rsidR="00D07C99" w:rsidRPr="008A383A" w:rsidRDefault="00D07C99" w:rsidP="00D07C99">
            <w:pPr>
              <w:jc w:val="center"/>
              <w:rPr>
                <w:sz w:val="22"/>
                <w:szCs w:val="22"/>
              </w:rPr>
            </w:pPr>
            <w:r w:rsidRPr="008A383A">
              <w:rPr>
                <w:sz w:val="22"/>
                <w:szCs w:val="22"/>
              </w:rPr>
              <w:t xml:space="preserve">по форме 10-ОИП </w:t>
            </w:r>
          </w:p>
        </w:tc>
        <w:tc>
          <w:tcPr>
            <w:tcW w:w="992" w:type="dxa"/>
            <w:vMerge w:val="restart"/>
            <w:tcBorders>
              <w:top w:val="single" w:sz="6" w:space="0" w:color="auto"/>
              <w:left w:val="single" w:sz="6" w:space="0" w:color="auto"/>
              <w:bottom w:val="single" w:sz="6" w:space="0" w:color="auto"/>
              <w:right w:val="single" w:sz="6" w:space="0" w:color="auto"/>
            </w:tcBorders>
            <w:vAlign w:val="center"/>
          </w:tcPr>
          <w:p w:rsidR="00D07C99" w:rsidRPr="008A383A" w:rsidRDefault="00D07C99" w:rsidP="00D07C99">
            <w:pPr>
              <w:jc w:val="center"/>
              <w:rPr>
                <w:sz w:val="22"/>
                <w:szCs w:val="22"/>
              </w:rPr>
            </w:pPr>
            <w:r w:rsidRPr="008A383A">
              <w:rPr>
                <w:sz w:val="22"/>
                <w:szCs w:val="22"/>
              </w:rPr>
              <w:t>по данным ГЛПМ</w:t>
            </w:r>
          </w:p>
        </w:tc>
        <w:tc>
          <w:tcPr>
            <w:tcW w:w="992" w:type="dxa"/>
            <w:vMerge w:val="restart"/>
            <w:tcBorders>
              <w:top w:val="single" w:sz="6" w:space="0" w:color="auto"/>
              <w:left w:val="single" w:sz="6" w:space="0" w:color="auto"/>
              <w:bottom w:val="single" w:sz="6" w:space="0" w:color="auto"/>
              <w:right w:val="double" w:sz="4" w:space="0" w:color="auto"/>
            </w:tcBorders>
            <w:vAlign w:val="center"/>
          </w:tcPr>
          <w:p w:rsidR="00D07C99" w:rsidRPr="008A383A" w:rsidRDefault="00D07C99" w:rsidP="00D07C99">
            <w:pPr>
              <w:jc w:val="center"/>
              <w:rPr>
                <w:sz w:val="22"/>
                <w:szCs w:val="22"/>
              </w:rPr>
            </w:pPr>
            <w:r w:rsidRPr="008A383A">
              <w:rPr>
                <w:sz w:val="22"/>
                <w:szCs w:val="22"/>
              </w:rPr>
              <w:t xml:space="preserve">по форме 10-ОИП </w:t>
            </w:r>
          </w:p>
        </w:tc>
      </w:tr>
      <w:tr w:rsidR="00B643C5" w:rsidRPr="008A383A" w:rsidTr="00B643C5">
        <w:trPr>
          <w:trHeight w:val="283"/>
          <w:jc w:val="center"/>
        </w:trPr>
        <w:tc>
          <w:tcPr>
            <w:tcW w:w="1562" w:type="dxa"/>
            <w:vMerge/>
            <w:tcBorders>
              <w:left w:val="double" w:sz="4" w:space="0" w:color="auto"/>
              <w:bottom w:val="single" w:sz="4" w:space="0" w:color="auto"/>
              <w:right w:val="single" w:sz="6" w:space="0" w:color="auto"/>
            </w:tcBorders>
          </w:tcPr>
          <w:p w:rsidR="00D07C99" w:rsidRPr="008A383A" w:rsidRDefault="00D07C99" w:rsidP="00D07C99">
            <w:pPr>
              <w:jc w:val="center"/>
              <w:rPr>
                <w:sz w:val="22"/>
                <w:szCs w:val="22"/>
              </w:rPr>
            </w:pPr>
          </w:p>
        </w:tc>
        <w:tc>
          <w:tcPr>
            <w:tcW w:w="992" w:type="dxa"/>
            <w:vMerge/>
            <w:tcBorders>
              <w:left w:val="single" w:sz="6" w:space="0" w:color="auto"/>
              <w:bottom w:val="single" w:sz="4" w:space="0" w:color="auto"/>
              <w:right w:val="single" w:sz="6" w:space="0" w:color="auto"/>
            </w:tcBorders>
          </w:tcPr>
          <w:p w:rsidR="00D07C99" w:rsidRPr="008A383A" w:rsidRDefault="00D07C99" w:rsidP="00D07C99">
            <w:pPr>
              <w:jc w:val="center"/>
              <w:rPr>
                <w:sz w:val="22"/>
                <w:szCs w:val="22"/>
              </w:rPr>
            </w:pPr>
          </w:p>
        </w:tc>
        <w:tc>
          <w:tcPr>
            <w:tcW w:w="992" w:type="dxa"/>
            <w:tcBorders>
              <w:top w:val="single" w:sz="6" w:space="0" w:color="auto"/>
              <w:left w:val="single" w:sz="6" w:space="0" w:color="auto"/>
              <w:bottom w:val="single" w:sz="4" w:space="0" w:color="auto"/>
              <w:right w:val="single" w:sz="6" w:space="0" w:color="auto"/>
            </w:tcBorders>
            <w:shd w:val="clear" w:color="auto" w:fill="auto"/>
            <w:vAlign w:val="center"/>
          </w:tcPr>
          <w:p w:rsidR="00D07C99" w:rsidRPr="008A383A" w:rsidRDefault="00D07C99" w:rsidP="00D07C99">
            <w:pPr>
              <w:jc w:val="center"/>
              <w:rPr>
                <w:sz w:val="22"/>
                <w:szCs w:val="22"/>
              </w:rPr>
            </w:pPr>
            <w:r w:rsidRPr="008A383A">
              <w:rPr>
                <w:sz w:val="22"/>
                <w:szCs w:val="22"/>
              </w:rPr>
              <w:t>≤ 4%</w:t>
            </w:r>
          </w:p>
        </w:tc>
        <w:tc>
          <w:tcPr>
            <w:tcW w:w="851" w:type="dxa"/>
            <w:tcBorders>
              <w:top w:val="single" w:sz="6" w:space="0" w:color="auto"/>
              <w:left w:val="single" w:sz="6" w:space="0" w:color="auto"/>
              <w:bottom w:val="single" w:sz="4" w:space="0" w:color="auto"/>
              <w:right w:val="single" w:sz="6" w:space="0" w:color="auto"/>
            </w:tcBorders>
            <w:vAlign w:val="center"/>
          </w:tcPr>
          <w:p w:rsidR="00D07C99" w:rsidRPr="008A383A" w:rsidRDefault="00D07C99" w:rsidP="00D07C99">
            <w:pPr>
              <w:ind w:left="-57" w:right="-57"/>
              <w:jc w:val="center"/>
              <w:rPr>
                <w:sz w:val="22"/>
                <w:szCs w:val="22"/>
              </w:rPr>
            </w:pPr>
            <w:r w:rsidRPr="008A383A">
              <w:rPr>
                <w:sz w:val="22"/>
                <w:szCs w:val="22"/>
              </w:rPr>
              <w:t>4,1-10%</w:t>
            </w:r>
          </w:p>
        </w:tc>
        <w:tc>
          <w:tcPr>
            <w:tcW w:w="992" w:type="dxa"/>
            <w:tcBorders>
              <w:top w:val="single" w:sz="6" w:space="0" w:color="auto"/>
              <w:left w:val="single" w:sz="6" w:space="0" w:color="auto"/>
              <w:bottom w:val="single" w:sz="6" w:space="0" w:color="auto"/>
              <w:right w:val="single" w:sz="6" w:space="0" w:color="auto"/>
            </w:tcBorders>
            <w:vAlign w:val="center"/>
          </w:tcPr>
          <w:p w:rsidR="00D07C99" w:rsidRPr="008A383A" w:rsidRDefault="00D07C99" w:rsidP="00D07C99">
            <w:pPr>
              <w:ind w:left="-57" w:right="-57"/>
              <w:jc w:val="center"/>
              <w:rPr>
                <w:sz w:val="22"/>
                <w:szCs w:val="22"/>
              </w:rPr>
            </w:pPr>
            <w:r w:rsidRPr="008A383A">
              <w:rPr>
                <w:sz w:val="22"/>
                <w:szCs w:val="22"/>
              </w:rPr>
              <w:t>10,1-40%</w:t>
            </w:r>
          </w:p>
        </w:tc>
        <w:tc>
          <w:tcPr>
            <w:tcW w:w="850" w:type="dxa"/>
            <w:tcBorders>
              <w:top w:val="single" w:sz="6" w:space="0" w:color="auto"/>
              <w:left w:val="single" w:sz="6" w:space="0" w:color="auto"/>
              <w:bottom w:val="single" w:sz="6" w:space="0" w:color="auto"/>
              <w:right w:val="single" w:sz="6" w:space="0" w:color="auto"/>
            </w:tcBorders>
            <w:vAlign w:val="center"/>
          </w:tcPr>
          <w:p w:rsidR="00D07C99" w:rsidRPr="008A383A" w:rsidRDefault="00D07C99" w:rsidP="00D07C99">
            <w:pPr>
              <w:ind w:left="-57" w:right="-57"/>
              <w:jc w:val="center"/>
              <w:rPr>
                <w:sz w:val="22"/>
                <w:szCs w:val="22"/>
              </w:rPr>
            </w:pPr>
            <w:r w:rsidRPr="008A383A">
              <w:rPr>
                <w:sz w:val="22"/>
                <w:szCs w:val="22"/>
              </w:rPr>
              <w:t>&gt; 40%</w:t>
            </w:r>
          </w:p>
        </w:tc>
        <w:tc>
          <w:tcPr>
            <w:tcW w:w="993" w:type="dxa"/>
            <w:vMerge/>
            <w:tcBorders>
              <w:top w:val="single" w:sz="6" w:space="0" w:color="auto"/>
              <w:left w:val="single" w:sz="6" w:space="0" w:color="auto"/>
              <w:bottom w:val="single" w:sz="6" w:space="0" w:color="auto"/>
              <w:right w:val="single" w:sz="6" w:space="0" w:color="auto"/>
            </w:tcBorders>
            <w:vAlign w:val="center"/>
          </w:tcPr>
          <w:p w:rsidR="00D07C99" w:rsidRPr="008A383A" w:rsidRDefault="00D07C99" w:rsidP="00D07C99">
            <w:pPr>
              <w:spacing w:before="40"/>
              <w:ind w:left="-57" w:right="-57"/>
              <w:jc w:val="center"/>
              <w:rPr>
                <w:sz w:val="22"/>
                <w:szCs w:val="22"/>
              </w:rPr>
            </w:pPr>
          </w:p>
        </w:tc>
        <w:tc>
          <w:tcPr>
            <w:tcW w:w="992" w:type="dxa"/>
            <w:vMerge/>
            <w:tcBorders>
              <w:top w:val="single" w:sz="6" w:space="0" w:color="auto"/>
              <w:left w:val="single" w:sz="6" w:space="0" w:color="auto"/>
              <w:bottom w:val="single" w:sz="6" w:space="0" w:color="auto"/>
              <w:right w:val="single" w:sz="6" w:space="0" w:color="auto"/>
            </w:tcBorders>
            <w:vAlign w:val="center"/>
          </w:tcPr>
          <w:p w:rsidR="00D07C99" w:rsidRPr="008A383A" w:rsidRDefault="00D07C99" w:rsidP="00D07C99">
            <w:pPr>
              <w:spacing w:before="40"/>
              <w:ind w:left="-57" w:right="-57"/>
              <w:jc w:val="center"/>
              <w:rPr>
                <w:sz w:val="22"/>
                <w:szCs w:val="22"/>
              </w:rPr>
            </w:pPr>
          </w:p>
        </w:tc>
        <w:tc>
          <w:tcPr>
            <w:tcW w:w="992" w:type="dxa"/>
            <w:vMerge/>
            <w:tcBorders>
              <w:left w:val="single" w:sz="6" w:space="0" w:color="auto"/>
              <w:bottom w:val="single" w:sz="6" w:space="0" w:color="auto"/>
              <w:right w:val="single" w:sz="6" w:space="0" w:color="auto"/>
            </w:tcBorders>
            <w:vAlign w:val="center"/>
          </w:tcPr>
          <w:p w:rsidR="00D07C99" w:rsidRPr="008A383A" w:rsidRDefault="00D07C99" w:rsidP="00D07C99">
            <w:pPr>
              <w:spacing w:before="40"/>
              <w:ind w:left="-57" w:right="-57"/>
              <w:jc w:val="center"/>
              <w:rPr>
                <w:sz w:val="22"/>
                <w:szCs w:val="22"/>
              </w:rPr>
            </w:pPr>
          </w:p>
        </w:tc>
        <w:tc>
          <w:tcPr>
            <w:tcW w:w="992" w:type="dxa"/>
            <w:vMerge/>
            <w:tcBorders>
              <w:left w:val="single" w:sz="6" w:space="0" w:color="auto"/>
              <w:bottom w:val="single" w:sz="6" w:space="0" w:color="auto"/>
              <w:right w:val="double" w:sz="4" w:space="0" w:color="auto"/>
            </w:tcBorders>
            <w:vAlign w:val="center"/>
          </w:tcPr>
          <w:p w:rsidR="00D07C99" w:rsidRPr="008A383A" w:rsidRDefault="00D07C99" w:rsidP="00D07C99">
            <w:pPr>
              <w:spacing w:before="40"/>
              <w:ind w:left="-57" w:right="-57"/>
              <w:jc w:val="center"/>
              <w:rPr>
                <w:sz w:val="22"/>
                <w:szCs w:val="22"/>
              </w:rPr>
            </w:pPr>
          </w:p>
        </w:tc>
      </w:tr>
      <w:tr w:rsidR="00B643C5" w:rsidRPr="008A383A" w:rsidTr="00B643C5">
        <w:trPr>
          <w:trHeight w:val="283"/>
          <w:jc w:val="center"/>
        </w:trPr>
        <w:tc>
          <w:tcPr>
            <w:tcW w:w="1562" w:type="dxa"/>
            <w:tcBorders>
              <w:top w:val="single" w:sz="4" w:space="0" w:color="auto"/>
              <w:left w:val="double" w:sz="4" w:space="0" w:color="auto"/>
              <w:bottom w:val="double" w:sz="4" w:space="0" w:color="auto"/>
              <w:right w:val="single" w:sz="6" w:space="0" w:color="auto"/>
            </w:tcBorders>
            <w:vAlign w:val="center"/>
          </w:tcPr>
          <w:p w:rsidR="00D07C99" w:rsidRPr="008A383A" w:rsidRDefault="00D07C99" w:rsidP="00D07C99">
            <w:pPr>
              <w:jc w:val="center"/>
              <w:rPr>
                <w:sz w:val="22"/>
                <w:szCs w:val="22"/>
              </w:rPr>
            </w:pPr>
            <w:r w:rsidRPr="008A383A">
              <w:rPr>
                <w:sz w:val="22"/>
                <w:szCs w:val="22"/>
              </w:rPr>
              <w:t>1</w:t>
            </w:r>
          </w:p>
        </w:tc>
        <w:tc>
          <w:tcPr>
            <w:tcW w:w="992" w:type="dxa"/>
            <w:tcBorders>
              <w:top w:val="single" w:sz="4" w:space="0" w:color="auto"/>
              <w:left w:val="single" w:sz="6" w:space="0" w:color="auto"/>
              <w:bottom w:val="double" w:sz="4" w:space="0" w:color="auto"/>
              <w:right w:val="single" w:sz="6" w:space="0" w:color="auto"/>
            </w:tcBorders>
            <w:vAlign w:val="center"/>
          </w:tcPr>
          <w:p w:rsidR="00D07C99" w:rsidRPr="008A383A" w:rsidRDefault="00D07C99" w:rsidP="00D07C99">
            <w:pPr>
              <w:jc w:val="center"/>
              <w:rPr>
                <w:sz w:val="22"/>
                <w:szCs w:val="22"/>
              </w:rPr>
            </w:pPr>
            <w:r w:rsidRPr="008A383A">
              <w:rPr>
                <w:sz w:val="22"/>
                <w:szCs w:val="22"/>
              </w:rPr>
              <w:t>2</w:t>
            </w:r>
          </w:p>
        </w:tc>
        <w:tc>
          <w:tcPr>
            <w:tcW w:w="992" w:type="dxa"/>
            <w:tcBorders>
              <w:top w:val="single" w:sz="4" w:space="0" w:color="auto"/>
              <w:left w:val="single" w:sz="6" w:space="0" w:color="auto"/>
              <w:bottom w:val="double" w:sz="4" w:space="0" w:color="auto"/>
              <w:right w:val="single" w:sz="6" w:space="0" w:color="auto"/>
            </w:tcBorders>
            <w:vAlign w:val="center"/>
          </w:tcPr>
          <w:p w:rsidR="00D07C99" w:rsidRPr="008A383A" w:rsidRDefault="00D07C99" w:rsidP="00D07C99">
            <w:pPr>
              <w:jc w:val="center"/>
              <w:rPr>
                <w:sz w:val="22"/>
                <w:szCs w:val="22"/>
              </w:rPr>
            </w:pPr>
            <w:r w:rsidRPr="008A383A">
              <w:rPr>
                <w:sz w:val="22"/>
                <w:szCs w:val="22"/>
              </w:rPr>
              <w:t>3</w:t>
            </w:r>
          </w:p>
        </w:tc>
        <w:tc>
          <w:tcPr>
            <w:tcW w:w="851" w:type="dxa"/>
            <w:tcBorders>
              <w:top w:val="single" w:sz="4" w:space="0" w:color="auto"/>
              <w:left w:val="single" w:sz="6" w:space="0" w:color="auto"/>
              <w:bottom w:val="double" w:sz="4" w:space="0" w:color="auto"/>
              <w:right w:val="single" w:sz="6" w:space="0" w:color="auto"/>
            </w:tcBorders>
            <w:vAlign w:val="center"/>
          </w:tcPr>
          <w:p w:rsidR="00D07C99" w:rsidRPr="008A383A" w:rsidRDefault="00D07C99" w:rsidP="00D07C99">
            <w:pPr>
              <w:jc w:val="center"/>
              <w:rPr>
                <w:sz w:val="22"/>
                <w:szCs w:val="22"/>
              </w:rPr>
            </w:pPr>
            <w:r w:rsidRPr="008A383A">
              <w:rPr>
                <w:sz w:val="22"/>
                <w:szCs w:val="22"/>
              </w:rPr>
              <w:t>4</w:t>
            </w:r>
          </w:p>
        </w:tc>
        <w:tc>
          <w:tcPr>
            <w:tcW w:w="992" w:type="dxa"/>
            <w:tcBorders>
              <w:top w:val="single" w:sz="6" w:space="0" w:color="auto"/>
              <w:left w:val="single" w:sz="6" w:space="0" w:color="auto"/>
              <w:bottom w:val="double" w:sz="4" w:space="0" w:color="auto"/>
              <w:right w:val="single" w:sz="6" w:space="0" w:color="auto"/>
            </w:tcBorders>
            <w:vAlign w:val="center"/>
          </w:tcPr>
          <w:p w:rsidR="00D07C99" w:rsidRPr="008A383A" w:rsidRDefault="00D07C99" w:rsidP="00D07C99">
            <w:pPr>
              <w:jc w:val="center"/>
              <w:rPr>
                <w:sz w:val="22"/>
                <w:szCs w:val="22"/>
              </w:rPr>
            </w:pPr>
            <w:r w:rsidRPr="008A383A">
              <w:rPr>
                <w:sz w:val="22"/>
                <w:szCs w:val="22"/>
              </w:rPr>
              <w:t>5</w:t>
            </w:r>
          </w:p>
        </w:tc>
        <w:tc>
          <w:tcPr>
            <w:tcW w:w="850" w:type="dxa"/>
            <w:tcBorders>
              <w:top w:val="single" w:sz="6" w:space="0" w:color="auto"/>
              <w:left w:val="single" w:sz="6" w:space="0" w:color="auto"/>
              <w:bottom w:val="double" w:sz="4" w:space="0" w:color="auto"/>
              <w:right w:val="single" w:sz="6" w:space="0" w:color="auto"/>
            </w:tcBorders>
            <w:vAlign w:val="center"/>
          </w:tcPr>
          <w:p w:rsidR="00D07C99" w:rsidRPr="008A383A" w:rsidRDefault="00D07C99" w:rsidP="00D07C99">
            <w:pPr>
              <w:jc w:val="center"/>
              <w:rPr>
                <w:sz w:val="22"/>
                <w:szCs w:val="22"/>
              </w:rPr>
            </w:pPr>
            <w:r w:rsidRPr="008A383A">
              <w:rPr>
                <w:sz w:val="22"/>
                <w:szCs w:val="22"/>
              </w:rPr>
              <w:t>6</w:t>
            </w:r>
          </w:p>
        </w:tc>
        <w:tc>
          <w:tcPr>
            <w:tcW w:w="993" w:type="dxa"/>
            <w:tcBorders>
              <w:top w:val="single" w:sz="6" w:space="0" w:color="auto"/>
              <w:left w:val="single" w:sz="6" w:space="0" w:color="auto"/>
              <w:bottom w:val="double" w:sz="4" w:space="0" w:color="auto"/>
              <w:right w:val="single" w:sz="6" w:space="0" w:color="auto"/>
            </w:tcBorders>
            <w:vAlign w:val="center"/>
          </w:tcPr>
          <w:p w:rsidR="00D07C99" w:rsidRPr="008A383A" w:rsidRDefault="00D07C99" w:rsidP="00D07C99">
            <w:pPr>
              <w:jc w:val="center"/>
              <w:rPr>
                <w:sz w:val="22"/>
                <w:szCs w:val="22"/>
              </w:rPr>
            </w:pPr>
            <w:r w:rsidRPr="008A383A">
              <w:rPr>
                <w:sz w:val="22"/>
                <w:szCs w:val="22"/>
              </w:rPr>
              <w:t>7</w:t>
            </w:r>
          </w:p>
        </w:tc>
        <w:tc>
          <w:tcPr>
            <w:tcW w:w="992" w:type="dxa"/>
            <w:tcBorders>
              <w:top w:val="single" w:sz="6" w:space="0" w:color="auto"/>
              <w:left w:val="single" w:sz="6" w:space="0" w:color="auto"/>
              <w:bottom w:val="double" w:sz="4" w:space="0" w:color="auto"/>
              <w:right w:val="single" w:sz="6" w:space="0" w:color="auto"/>
            </w:tcBorders>
            <w:vAlign w:val="center"/>
          </w:tcPr>
          <w:p w:rsidR="00D07C99" w:rsidRPr="008A383A" w:rsidRDefault="00D07C99" w:rsidP="00D07C99">
            <w:pPr>
              <w:jc w:val="center"/>
              <w:rPr>
                <w:sz w:val="22"/>
                <w:szCs w:val="22"/>
              </w:rPr>
            </w:pPr>
            <w:r w:rsidRPr="008A383A">
              <w:rPr>
                <w:sz w:val="22"/>
                <w:szCs w:val="22"/>
              </w:rPr>
              <w:t>8</w:t>
            </w:r>
          </w:p>
        </w:tc>
        <w:tc>
          <w:tcPr>
            <w:tcW w:w="992" w:type="dxa"/>
            <w:tcBorders>
              <w:top w:val="single" w:sz="6" w:space="0" w:color="auto"/>
              <w:left w:val="single" w:sz="6" w:space="0" w:color="auto"/>
              <w:bottom w:val="double" w:sz="4" w:space="0" w:color="auto"/>
              <w:right w:val="single" w:sz="6" w:space="0" w:color="auto"/>
            </w:tcBorders>
            <w:vAlign w:val="center"/>
          </w:tcPr>
          <w:p w:rsidR="00D07C99" w:rsidRPr="008A383A" w:rsidRDefault="00D07C99" w:rsidP="00D07C99">
            <w:pPr>
              <w:jc w:val="center"/>
              <w:rPr>
                <w:sz w:val="22"/>
                <w:szCs w:val="22"/>
              </w:rPr>
            </w:pPr>
            <w:r w:rsidRPr="008A383A">
              <w:rPr>
                <w:sz w:val="22"/>
                <w:szCs w:val="22"/>
              </w:rPr>
              <w:t>9</w:t>
            </w:r>
          </w:p>
        </w:tc>
        <w:tc>
          <w:tcPr>
            <w:tcW w:w="992" w:type="dxa"/>
            <w:tcBorders>
              <w:top w:val="single" w:sz="6" w:space="0" w:color="auto"/>
              <w:left w:val="single" w:sz="6" w:space="0" w:color="auto"/>
              <w:bottom w:val="double" w:sz="4" w:space="0" w:color="auto"/>
              <w:right w:val="double" w:sz="4" w:space="0" w:color="auto"/>
            </w:tcBorders>
            <w:vAlign w:val="center"/>
          </w:tcPr>
          <w:p w:rsidR="00D07C99" w:rsidRPr="008A383A" w:rsidRDefault="00D07C99" w:rsidP="00D07C99">
            <w:pPr>
              <w:jc w:val="center"/>
              <w:rPr>
                <w:sz w:val="22"/>
                <w:szCs w:val="22"/>
              </w:rPr>
            </w:pPr>
            <w:r w:rsidRPr="008A383A">
              <w:rPr>
                <w:sz w:val="22"/>
                <w:szCs w:val="22"/>
              </w:rPr>
              <w:t>10</w:t>
            </w:r>
          </w:p>
        </w:tc>
      </w:tr>
      <w:tr w:rsidR="00B643C5" w:rsidRPr="008A383A" w:rsidTr="00B820DC">
        <w:trPr>
          <w:trHeight w:val="238"/>
          <w:jc w:val="center"/>
        </w:trPr>
        <w:tc>
          <w:tcPr>
            <w:tcW w:w="1562" w:type="dxa"/>
            <w:tcBorders>
              <w:top w:val="double" w:sz="4" w:space="0" w:color="auto"/>
              <w:left w:val="double" w:sz="4" w:space="0" w:color="auto"/>
              <w:bottom w:val="single" w:sz="6" w:space="0" w:color="auto"/>
              <w:right w:val="single" w:sz="6" w:space="0" w:color="auto"/>
            </w:tcBorders>
            <w:vAlign w:val="center"/>
          </w:tcPr>
          <w:p w:rsidR="00ED4E39" w:rsidRPr="008A383A" w:rsidRDefault="00ED4E39" w:rsidP="00B643C5">
            <w:pPr>
              <w:spacing w:before="40"/>
              <w:rPr>
                <w:sz w:val="20"/>
                <w:szCs w:val="20"/>
              </w:rPr>
            </w:pPr>
            <w:proofErr w:type="spellStart"/>
            <w:r w:rsidRPr="008A383A">
              <w:rPr>
                <w:sz w:val="20"/>
                <w:szCs w:val="20"/>
              </w:rPr>
              <w:t>Зашейковское</w:t>
            </w:r>
            <w:proofErr w:type="spellEnd"/>
          </w:p>
        </w:tc>
        <w:tc>
          <w:tcPr>
            <w:tcW w:w="992" w:type="dxa"/>
            <w:tcBorders>
              <w:top w:val="double" w:sz="4" w:space="0" w:color="auto"/>
              <w:left w:val="single" w:sz="6" w:space="0" w:color="auto"/>
              <w:bottom w:val="single" w:sz="6" w:space="0" w:color="auto"/>
              <w:right w:val="single" w:sz="6" w:space="0" w:color="auto"/>
            </w:tcBorders>
            <w:vAlign w:val="center"/>
          </w:tcPr>
          <w:p w:rsidR="00ED4E39" w:rsidRPr="008A383A" w:rsidRDefault="00ED4E39" w:rsidP="003812C5">
            <w:pPr>
              <w:spacing w:before="40"/>
              <w:jc w:val="center"/>
              <w:rPr>
                <w:sz w:val="20"/>
                <w:szCs w:val="20"/>
              </w:rPr>
            </w:pPr>
            <w:r w:rsidRPr="008A383A">
              <w:rPr>
                <w:sz w:val="20"/>
                <w:szCs w:val="20"/>
              </w:rPr>
              <w:t>610,93</w:t>
            </w:r>
          </w:p>
        </w:tc>
        <w:tc>
          <w:tcPr>
            <w:tcW w:w="992" w:type="dxa"/>
            <w:tcBorders>
              <w:top w:val="double" w:sz="4" w:space="0" w:color="auto"/>
              <w:left w:val="single" w:sz="6" w:space="0" w:color="auto"/>
              <w:bottom w:val="single" w:sz="6" w:space="0" w:color="auto"/>
              <w:right w:val="single" w:sz="6" w:space="0" w:color="auto"/>
            </w:tcBorders>
            <w:vAlign w:val="center"/>
          </w:tcPr>
          <w:p w:rsidR="00ED4E39" w:rsidRPr="008A383A" w:rsidRDefault="00ED4E39" w:rsidP="003812C5">
            <w:pPr>
              <w:spacing w:before="40"/>
              <w:jc w:val="center"/>
              <w:rPr>
                <w:sz w:val="20"/>
                <w:szCs w:val="20"/>
              </w:rPr>
            </w:pPr>
            <w:r w:rsidRPr="008A383A">
              <w:rPr>
                <w:sz w:val="20"/>
                <w:szCs w:val="20"/>
              </w:rPr>
              <w:t>0,0</w:t>
            </w:r>
          </w:p>
        </w:tc>
        <w:tc>
          <w:tcPr>
            <w:tcW w:w="851" w:type="dxa"/>
            <w:tcBorders>
              <w:top w:val="double" w:sz="4" w:space="0" w:color="auto"/>
              <w:left w:val="single" w:sz="6" w:space="0" w:color="auto"/>
              <w:bottom w:val="single" w:sz="6" w:space="0" w:color="auto"/>
              <w:right w:val="single" w:sz="6" w:space="0" w:color="auto"/>
            </w:tcBorders>
            <w:vAlign w:val="center"/>
          </w:tcPr>
          <w:p w:rsidR="00ED4E39" w:rsidRPr="008A383A" w:rsidRDefault="00ED4E39" w:rsidP="003812C5">
            <w:pPr>
              <w:spacing w:before="40"/>
              <w:jc w:val="center"/>
              <w:rPr>
                <w:sz w:val="20"/>
                <w:szCs w:val="20"/>
              </w:rPr>
            </w:pPr>
            <w:r w:rsidRPr="008A383A">
              <w:rPr>
                <w:sz w:val="20"/>
                <w:szCs w:val="20"/>
              </w:rPr>
              <w:t>35,60</w:t>
            </w:r>
          </w:p>
        </w:tc>
        <w:tc>
          <w:tcPr>
            <w:tcW w:w="992" w:type="dxa"/>
            <w:tcBorders>
              <w:top w:val="double" w:sz="4" w:space="0" w:color="auto"/>
              <w:left w:val="single" w:sz="6" w:space="0" w:color="auto"/>
              <w:bottom w:val="single" w:sz="6" w:space="0" w:color="auto"/>
              <w:right w:val="single" w:sz="6" w:space="0" w:color="auto"/>
            </w:tcBorders>
            <w:vAlign w:val="center"/>
          </w:tcPr>
          <w:p w:rsidR="00ED4E39" w:rsidRPr="008A383A" w:rsidRDefault="00ED4E39" w:rsidP="003812C5">
            <w:pPr>
              <w:spacing w:before="40"/>
              <w:jc w:val="center"/>
              <w:rPr>
                <w:sz w:val="20"/>
                <w:szCs w:val="20"/>
              </w:rPr>
            </w:pPr>
            <w:r w:rsidRPr="008A383A">
              <w:rPr>
                <w:sz w:val="20"/>
                <w:szCs w:val="20"/>
              </w:rPr>
              <w:t>302,50</w:t>
            </w:r>
          </w:p>
        </w:tc>
        <w:tc>
          <w:tcPr>
            <w:tcW w:w="850" w:type="dxa"/>
            <w:tcBorders>
              <w:top w:val="double" w:sz="4" w:space="0" w:color="auto"/>
              <w:left w:val="single" w:sz="6" w:space="0" w:color="auto"/>
              <w:bottom w:val="single" w:sz="6" w:space="0" w:color="auto"/>
              <w:right w:val="single" w:sz="6" w:space="0" w:color="auto"/>
            </w:tcBorders>
            <w:vAlign w:val="center"/>
          </w:tcPr>
          <w:p w:rsidR="00ED4E39" w:rsidRPr="008A383A" w:rsidRDefault="00ED4E39" w:rsidP="003812C5">
            <w:pPr>
              <w:spacing w:before="40"/>
              <w:jc w:val="center"/>
              <w:rPr>
                <w:sz w:val="20"/>
                <w:szCs w:val="20"/>
              </w:rPr>
            </w:pPr>
            <w:r w:rsidRPr="008A383A">
              <w:rPr>
                <w:sz w:val="20"/>
                <w:szCs w:val="20"/>
              </w:rPr>
              <w:t>272,83</w:t>
            </w:r>
          </w:p>
        </w:tc>
        <w:tc>
          <w:tcPr>
            <w:tcW w:w="993" w:type="dxa"/>
            <w:tcBorders>
              <w:top w:val="double" w:sz="4" w:space="0" w:color="auto"/>
              <w:left w:val="single" w:sz="6" w:space="0" w:color="auto"/>
              <w:bottom w:val="single" w:sz="6" w:space="0" w:color="auto"/>
              <w:right w:val="single" w:sz="6" w:space="0" w:color="auto"/>
            </w:tcBorders>
            <w:vAlign w:val="center"/>
          </w:tcPr>
          <w:p w:rsidR="00ED4E39" w:rsidRPr="008A383A" w:rsidRDefault="00B643C5" w:rsidP="00B643C5">
            <w:pPr>
              <w:spacing w:before="40"/>
              <w:jc w:val="center"/>
              <w:rPr>
                <w:sz w:val="20"/>
                <w:szCs w:val="20"/>
              </w:rPr>
            </w:pPr>
            <w:r w:rsidRPr="008A383A">
              <w:rPr>
                <w:sz w:val="20"/>
                <w:szCs w:val="20"/>
              </w:rPr>
              <w:t>137,53</w:t>
            </w:r>
          </w:p>
        </w:tc>
        <w:tc>
          <w:tcPr>
            <w:tcW w:w="992" w:type="dxa"/>
            <w:tcBorders>
              <w:top w:val="double" w:sz="4" w:space="0" w:color="auto"/>
              <w:left w:val="single" w:sz="6" w:space="0" w:color="auto"/>
              <w:bottom w:val="single" w:sz="6" w:space="0" w:color="auto"/>
              <w:right w:val="single" w:sz="6" w:space="0" w:color="auto"/>
            </w:tcBorders>
            <w:vAlign w:val="center"/>
          </w:tcPr>
          <w:p w:rsidR="00ED4E39" w:rsidRPr="008A383A" w:rsidRDefault="009863AA" w:rsidP="00B643C5">
            <w:pPr>
              <w:spacing w:before="40"/>
              <w:jc w:val="center"/>
              <w:rPr>
                <w:sz w:val="20"/>
                <w:szCs w:val="20"/>
              </w:rPr>
            </w:pPr>
            <w:r>
              <w:rPr>
                <w:sz w:val="20"/>
                <w:szCs w:val="20"/>
              </w:rPr>
              <w:t>139,5</w:t>
            </w:r>
          </w:p>
        </w:tc>
        <w:tc>
          <w:tcPr>
            <w:tcW w:w="992" w:type="dxa"/>
            <w:tcBorders>
              <w:top w:val="double" w:sz="4" w:space="0" w:color="auto"/>
              <w:left w:val="single" w:sz="6" w:space="0" w:color="auto"/>
              <w:bottom w:val="single" w:sz="6" w:space="0" w:color="auto"/>
              <w:right w:val="single" w:sz="6" w:space="0" w:color="auto"/>
            </w:tcBorders>
            <w:vAlign w:val="center"/>
          </w:tcPr>
          <w:p w:rsidR="00ED4E39" w:rsidRPr="008A383A" w:rsidRDefault="00014105" w:rsidP="00B643C5">
            <w:pPr>
              <w:spacing w:before="40"/>
              <w:jc w:val="center"/>
              <w:rPr>
                <w:sz w:val="20"/>
                <w:szCs w:val="20"/>
              </w:rPr>
            </w:pPr>
            <w:r w:rsidRPr="008A383A">
              <w:rPr>
                <w:sz w:val="20"/>
                <w:szCs w:val="20"/>
              </w:rPr>
              <w:t>15,60</w:t>
            </w:r>
          </w:p>
        </w:tc>
        <w:tc>
          <w:tcPr>
            <w:tcW w:w="992" w:type="dxa"/>
            <w:tcBorders>
              <w:top w:val="double" w:sz="4" w:space="0" w:color="auto"/>
              <w:left w:val="single" w:sz="6" w:space="0" w:color="auto"/>
              <w:bottom w:val="single" w:sz="6" w:space="0" w:color="auto"/>
              <w:right w:val="double" w:sz="4" w:space="0" w:color="auto"/>
            </w:tcBorders>
            <w:vAlign w:val="center"/>
          </w:tcPr>
          <w:p w:rsidR="00ED4E39" w:rsidRPr="008A383A" w:rsidRDefault="009863AA" w:rsidP="00D07C99">
            <w:pPr>
              <w:jc w:val="center"/>
              <w:rPr>
                <w:sz w:val="20"/>
                <w:szCs w:val="20"/>
              </w:rPr>
            </w:pPr>
            <w:r>
              <w:rPr>
                <w:sz w:val="20"/>
                <w:szCs w:val="20"/>
              </w:rPr>
              <w:t>33,9</w:t>
            </w:r>
          </w:p>
        </w:tc>
      </w:tr>
      <w:tr w:rsidR="00B643C5" w:rsidRPr="008A383A" w:rsidTr="00B820DC">
        <w:trPr>
          <w:trHeight w:val="283"/>
          <w:jc w:val="center"/>
        </w:trPr>
        <w:tc>
          <w:tcPr>
            <w:tcW w:w="1562" w:type="dxa"/>
            <w:tcBorders>
              <w:top w:val="single" w:sz="4" w:space="0" w:color="auto"/>
              <w:left w:val="double" w:sz="4" w:space="0" w:color="auto"/>
              <w:bottom w:val="single" w:sz="6" w:space="0" w:color="auto"/>
              <w:right w:val="single" w:sz="6" w:space="0" w:color="auto"/>
            </w:tcBorders>
            <w:vAlign w:val="center"/>
          </w:tcPr>
          <w:p w:rsidR="003812C5" w:rsidRPr="008A383A" w:rsidRDefault="003812C5" w:rsidP="00B643C5">
            <w:pPr>
              <w:spacing w:before="40"/>
              <w:rPr>
                <w:sz w:val="20"/>
                <w:szCs w:val="20"/>
              </w:rPr>
            </w:pPr>
            <w:r w:rsidRPr="008A383A">
              <w:rPr>
                <w:sz w:val="20"/>
                <w:szCs w:val="20"/>
              </w:rPr>
              <w:t>Кандалакшское</w:t>
            </w:r>
          </w:p>
        </w:tc>
        <w:tc>
          <w:tcPr>
            <w:tcW w:w="992" w:type="dxa"/>
            <w:tcBorders>
              <w:top w:val="single" w:sz="4"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341,90</w:t>
            </w:r>
          </w:p>
        </w:tc>
        <w:tc>
          <w:tcPr>
            <w:tcW w:w="992" w:type="dxa"/>
            <w:tcBorders>
              <w:top w:val="single" w:sz="4"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0,00</w:t>
            </w:r>
          </w:p>
        </w:tc>
        <w:tc>
          <w:tcPr>
            <w:tcW w:w="851" w:type="dxa"/>
            <w:tcBorders>
              <w:top w:val="single" w:sz="4"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142,00</w:t>
            </w:r>
          </w:p>
        </w:tc>
        <w:tc>
          <w:tcPr>
            <w:tcW w:w="992" w:type="dxa"/>
            <w:tcBorders>
              <w:top w:val="single" w:sz="4"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69,40</w:t>
            </w:r>
          </w:p>
        </w:tc>
        <w:tc>
          <w:tcPr>
            <w:tcW w:w="850" w:type="dxa"/>
            <w:tcBorders>
              <w:top w:val="single" w:sz="4"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130,50</w:t>
            </w:r>
          </w:p>
        </w:tc>
        <w:tc>
          <w:tcPr>
            <w:tcW w:w="993" w:type="dxa"/>
            <w:tcBorders>
              <w:top w:val="single" w:sz="4" w:space="0" w:color="auto"/>
              <w:left w:val="single" w:sz="6" w:space="0" w:color="auto"/>
              <w:bottom w:val="single" w:sz="6" w:space="0" w:color="auto"/>
              <w:right w:val="single" w:sz="6" w:space="0" w:color="auto"/>
            </w:tcBorders>
            <w:vAlign w:val="center"/>
          </w:tcPr>
          <w:p w:rsidR="003812C5" w:rsidRPr="008A383A" w:rsidRDefault="00B643C5" w:rsidP="00B643C5">
            <w:pPr>
              <w:spacing w:before="40"/>
              <w:jc w:val="center"/>
              <w:rPr>
                <w:sz w:val="20"/>
                <w:szCs w:val="20"/>
              </w:rPr>
            </w:pPr>
            <w:r w:rsidRPr="008A383A">
              <w:rPr>
                <w:sz w:val="20"/>
                <w:szCs w:val="20"/>
              </w:rPr>
              <w:t>107,20</w:t>
            </w:r>
          </w:p>
        </w:tc>
        <w:tc>
          <w:tcPr>
            <w:tcW w:w="992" w:type="dxa"/>
            <w:tcBorders>
              <w:top w:val="single" w:sz="4" w:space="0" w:color="auto"/>
              <w:left w:val="single" w:sz="6" w:space="0" w:color="auto"/>
              <w:bottom w:val="single" w:sz="6" w:space="0" w:color="auto"/>
              <w:right w:val="single" w:sz="6" w:space="0" w:color="auto"/>
            </w:tcBorders>
            <w:vAlign w:val="center"/>
          </w:tcPr>
          <w:p w:rsidR="003812C5" w:rsidRPr="008A383A" w:rsidRDefault="009863AA" w:rsidP="003812C5">
            <w:pPr>
              <w:spacing w:before="40"/>
              <w:jc w:val="center"/>
              <w:rPr>
                <w:sz w:val="20"/>
                <w:szCs w:val="20"/>
              </w:rPr>
            </w:pPr>
            <w:r>
              <w:rPr>
                <w:sz w:val="20"/>
                <w:szCs w:val="20"/>
              </w:rPr>
              <w:t>193,0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w:t>
            </w:r>
          </w:p>
        </w:tc>
        <w:tc>
          <w:tcPr>
            <w:tcW w:w="992" w:type="dxa"/>
            <w:tcBorders>
              <w:top w:val="single" w:sz="6" w:space="0" w:color="auto"/>
              <w:left w:val="single" w:sz="6" w:space="0" w:color="auto"/>
              <w:bottom w:val="single" w:sz="6" w:space="0" w:color="auto"/>
              <w:right w:val="double" w:sz="4" w:space="0" w:color="auto"/>
            </w:tcBorders>
            <w:vAlign w:val="center"/>
          </w:tcPr>
          <w:p w:rsidR="003812C5" w:rsidRPr="008A383A" w:rsidRDefault="009863AA" w:rsidP="00D07C99">
            <w:pPr>
              <w:jc w:val="center"/>
              <w:rPr>
                <w:sz w:val="20"/>
                <w:szCs w:val="20"/>
              </w:rPr>
            </w:pPr>
            <w:r>
              <w:rPr>
                <w:sz w:val="20"/>
                <w:szCs w:val="20"/>
              </w:rPr>
              <w:t>20,5</w:t>
            </w:r>
          </w:p>
        </w:tc>
      </w:tr>
      <w:tr w:rsidR="00B643C5" w:rsidRPr="008A383A" w:rsidTr="00B820DC">
        <w:trPr>
          <w:trHeight w:val="283"/>
          <w:jc w:val="center"/>
        </w:trPr>
        <w:tc>
          <w:tcPr>
            <w:tcW w:w="1562" w:type="dxa"/>
            <w:tcBorders>
              <w:top w:val="single" w:sz="6" w:space="0" w:color="auto"/>
              <w:left w:val="double" w:sz="4" w:space="0" w:color="auto"/>
              <w:bottom w:val="single" w:sz="6" w:space="0" w:color="auto"/>
              <w:right w:val="single" w:sz="6" w:space="0" w:color="auto"/>
            </w:tcBorders>
            <w:vAlign w:val="center"/>
          </w:tcPr>
          <w:p w:rsidR="003812C5" w:rsidRPr="008A383A" w:rsidRDefault="003812C5" w:rsidP="00B643C5">
            <w:pPr>
              <w:spacing w:before="40"/>
              <w:rPr>
                <w:sz w:val="20"/>
                <w:szCs w:val="20"/>
              </w:rPr>
            </w:pPr>
            <w:r w:rsidRPr="008A383A">
              <w:rPr>
                <w:sz w:val="20"/>
                <w:szCs w:val="20"/>
              </w:rPr>
              <w:t>Кировское</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220,25</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0,00</w:t>
            </w:r>
          </w:p>
        </w:tc>
        <w:tc>
          <w:tcPr>
            <w:tcW w:w="851"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10,65</w:t>
            </w:r>
          </w:p>
        </w:tc>
        <w:tc>
          <w:tcPr>
            <w:tcW w:w="850"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209,60</w:t>
            </w:r>
          </w:p>
        </w:tc>
        <w:tc>
          <w:tcPr>
            <w:tcW w:w="993"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B643C5">
            <w:pPr>
              <w:spacing w:before="40"/>
              <w:jc w:val="center"/>
              <w:rPr>
                <w:sz w:val="20"/>
                <w:szCs w:val="20"/>
              </w:rPr>
            </w:pPr>
            <w:r w:rsidRPr="008A383A">
              <w:rPr>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9863AA" w:rsidP="003812C5">
            <w:pPr>
              <w:spacing w:before="40"/>
              <w:jc w:val="center"/>
              <w:rPr>
                <w:sz w:val="20"/>
                <w:szCs w:val="20"/>
              </w:rPr>
            </w:pPr>
            <w:r>
              <w:rPr>
                <w:sz w:val="20"/>
                <w:szCs w:val="20"/>
              </w:rPr>
              <w:t>0,0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B643C5">
            <w:pPr>
              <w:spacing w:before="40"/>
              <w:jc w:val="center"/>
              <w:rPr>
                <w:sz w:val="20"/>
                <w:szCs w:val="20"/>
              </w:rPr>
            </w:pPr>
            <w:r w:rsidRPr="008A383A">
              <w:rPr>
                <w:sz w:val="20"/>
                <w:szCs w:val="20"/>
              </w:rPr>
              <w:t>0,0</w:t>
            </w:r>
          </w:p>
        </w:tc>
        <w:tc>
          <w:tcPr>
            <w:tcW w:w="992" w:type="dxa"/>
            <w:tcBorders>
              <w:top w:val="single" w:sz="6" w:space="0" w:color="auto"/>
              <w:left w:val="single" w:sz="6" w:space="0" w:color="auto"/>
              <w:bottom w:val="single" w:sz="6" w:space="0" w:color="auto"/>
              <w:right w:val="double" w:sz="4" w:space="0" w:color="auto"/>
            </w:tcBorders>
            <w:vAlign w:val="center"/>
          </w:tcPr>
          <w:p w:rsidR="003812C5" w:rsidRPr="008A383A" w:rsidRDefault="009863AA" w:rsidP="00D07C99">
            <w:pPr>
              <w:jc w:val="center"/>
              <w:rPr>
                <w:sz w:val="20"/>
                <w:szCs w:val="20"/>
              </w:rPr>
            </w:pPr>
            <w:r>
              <w:rPr>
                <w:sz w:val="20"/>
                <w:szCs w:val="20"/>
              </w:rPr>
              <w:t>0,0</w:t>
            </w:r>
          </w:p>
        </w:tc>
      </w:tr>
      <w:tr w:rsidR="00B643C5" w:rsidRPr="008A383A" w:rsidTr="00B820DC">
        <w:trPr>
          <w:trHeight w:val="283"/>
          <w:jc w:val="center"/>
        </w:trPr>
        <w:tc>
          <w:tcPr>
            <w:tcW w:w="1562" w:type="dxa"/>
            <w:tcBorders>
              <w:top w:val="single" w:sz="6" w:space="0" w:color="auto"/>
              <w:left w:val="double" w:sz="4" w:space="0" w:color="auto"/>
              <w:bottom w:val="single" w:sz="6" w:space="0" w:color="auto"/>
              <w:right w:val="single" w:sz="6" w:space="0" w:color="auto"/>
            </w:tcBorders>
            <w:vAlign w:val="center"/>
          </w:tcPr>
          <w:p w:rsidR="003812C5" w:rsidRPr="008A383A" w:rsidRDefault="003812C5" w:rsidP="00B643C5">
            <w:pPr>
              <w:spacing w:before="40"/>
              <w:rPr>
                <w:sz w:val="20"/>
                <w:szCs w:val="20"/>
              </w:rPr>
            </w:pPr>
            <w:proofErr w:type="spellStart"/>
            <w:r w:rsidRPr="008A383A">
              <w:rPr>
                <w:sz w:val="20"/>
                <w:szCs w:val="20"/>
              </w:rPr>
              <w:t>Ковдозерское</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141,50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0,00</w:t>
            </w:r>
          </w:p>
        </w:tc>
        <w:tc>
          <w:tcPr>
            <w:tcW w:w="851"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7,80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11,40</w:t>
            </w:r>
          </w:p>
        </w:tc>
        <w:tc>
          <w:tcPr>
            <w:tcW w:w="850"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122,30</w:t>
            </w:r>
          </w:p>
        </w:tc>
        <w:tc>
          <w:tcPr>
            <w:tcW w:w="993"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B643C5">
            <w:pPr>
              <w:spacing w:before="40"/>
              <w:jc w:val="center"/>
              <w:rPr>
                <w:sz w:val="20"/>
                <w:szCs w:val="20"/>
              </w:rPr>
            </w:pPr>
            <w:r w:rsidRPr="008A383A">
              <w:rPr>
                <w:sz w:val="20"/>
                <w:szCs w:val="20"/>
              </w:rPr>
              <w:t>11,70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9863AA" w:rsidP="003812C5">
            <w:pPr>
              <w:spacing w:before="40"/>
              <w:jc w:val="center"/>
              <w:rPr>
                <w:sz w:val="20"/>
                <w:szCs w:val="20"/>
              </w:rPr>
            </w:pPr>
            <w:r>
              <w:rPr>
                <w:sz w:val="20"/>
                <w:szCs w:val="20"/>
              </w:rPr>
              <w:t>70,3</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w:t>
            </w:r>
          </w:p>
        </w:tc>
        <w:tc>
          <w:tcPr>
            <w:tcW w:w="992" w:type="dxa"/>
            <w:tcBorders>
              <w:top w:val="single" w:sz="6" w:space="0" w:color="auto"/>
              <w:left w:val="single" w:sz="6" w:space="0" w:color="auto"/>
              <w:bottom w:val="single" w:sz="6" w:space="0" w:color="auto"/>
              <w:right w:val="double" w:sz="4" w:space="0" w:color="auto"/>
            </w:tcBorders>
            <w:vAlign w:val="center"/>
          </w:tcPr>
          <w:p w:rsidR="003812C5" w:rsidRPr="008A383A" w:rsidRDefault="009863AA" w:rsidP="00D07C99">
            <w:pPr>
              <w:jc w:val="center"/>
              <w:rPr>
                <w:sz w:val="20"/>
                <w:szCs w:val="20"/>
              </w:rPr>
            </w:pPr>
            <w:r>
              <w:rPr>
                <w:sz w:val="20"/>
                <w:szCs w:val="20"/>
              </w:rPr>
              <w:t>58,6</w:t>
            </w:r>
          </w:p>
        </w:tc>
      </w:tr>
      <w:tr w:rsidR="00B643C5" w:rsidRPr="008A383A" w:rsidTr="00B820DC">
        <w:trPr>
          <w:trHeight w:val="283"/>
          <w:jc w:val="center"/>
        </w:trPr>
        <w:tc>
          <w:tcPr>
            <w:tcW w:w="1562" w:type="dxa"/>
            <w:tcBorders>
              <w:top w:val="single" w:sz="6" w:space="0" w:color="auto"/>
              <w:left w:val="double" w:sz="4" w:space="0" w:color="auto"/>
              <w:bottom w:val="single" w:sz="6" w:space="0" w:color="auto"/>
              <w:right w:val="single" w:sz="6" w:space="0" w:color="auto"/>
            </w:tcBorders>
            <w:vAlign w:val="center"/>
          </w:tcPr>
          <w:p w:rsidR="003812C5" w:rsidRPr="008A383A" w:rsidRDefault="003812C5" w:rsidP="00B643C5">
            <w:pPr>
              <w:spacing w:before="40"/>
              <w:rPr>
                <w:sz w:val="20"/>
                <w:szCs w:val="20"/>
              </w:rPr>
            </w:pPr>
            <w:r w:rsidRPr="008A383A">
              <w:rPr>
                <w:sz w:val="20"/>
                <w:szCs w:val="20"/>
              </w:rPr>
              <w:t>Кольское</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837,30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0,00</w:t>
            </w:r>
          </w:p>
        </w:tc>
        <w:tc>
          <w:tcPr>
            <w:tcW w:w="851"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74,80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533,20</w:t>
            </w:r>
          </w:p>
        </w:tc>
        <w:tc>
          <w:tcPr>
            <w:tcW w:w="850"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229,30</w:t>
            </w:r>
          </w:p>
        </w:tc>
        <w:tc>
          <w:tcPr>
            <w:tcW w:w="993"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B643C5">
            <w:pPr>
              <w:spacing w:before="40"/>
              <w:jc w:val="center"/>
              <w:rPr>
                <w:sz w:val="20"/>
                <w:szCs w:val="20"/>
              </w:rPr>
            </w:pPr>
            <w:r w:rsidRPr="008A383A">
              <w:rPr>
                <w:sz w:val="20"/>
                <w:szCs w:val="20"/>
              </w:rPr>
              <w:t>146,20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B820DC" w:rsidP="003812C5">
            <w:pPr>
              <w:spacing w:before="40"/>
              <w:jc w:val="center"/>
              <w:rPr>
                <w:sz w:val="20"/>
                <w:szCs w:val="20"/>
              </w:rPr>
            </w:pPr>
            <w:r>
              <w:rPr>
                <w:sz w:val="20"/>
                <w:szCs w:val="20"/>
              </w:rPr>
              <w:t>222,8</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w:t>
            </w:r>
          </w:p>
        </w:tc>
        <w:tc>
          <w:tcPr>
            <w:tcW w:w="992" w:type="dxa"/>
            <w:tcBorders>
              <w:top w:val="single" w:sz="6" w:space="0" w:color="auto"/>
              <w:left w:val="single" w:sz="6" w:space="0" w:color="auto"/>
              <w:bottom w:val="single" w:sz="6" w:space="0" w:color="auto"/>
              <w:right w:val="double" w:sz="4" w:space="0" w:color="auto"/>
            </w:tcBorders>
            <w:vAlign w:val="center"/>
          </w:tcPr>
          <w:p w:rsidR="003812C5" w:rsidRPr="008A383A" w:rsidRDefault="00B820DC" w:rsidP="00D07C99">
            <w:pPr>
              <w:jc w:val="center"/>
              <w:rPr>
                <w:sz w:val="20"/>
                <w:szCs w:val="20"/>
              </w:rPr>
            </w:pPr>
            <w:r>
              <w:rPr>
                <w:sz w:val="20"/>
                <w:szCs w:val="20"/>
              </w:rPr>
              <w:t>28,8</w:t>
            </w:r>
          </w:p>
        </w:tc>
      </w:tr>
      <w:tr w:rsidR="00B643C5" w:rsidRPr="008A383A" w:rsidTr="00B820DC">
        <w:trPr>
          <w:trHeight w:val="283"/>
          <w:jc w:val="center"/>
        </w:trPr>
        <w:tc>
          <w:tcPr>
            <w:tcW w:w="1562" w:type="dxa"/>
            <w:tcBorders>
              <w:top w:val="single" w:sz="6" w:space="0" w:color="auto"/>
              <w:left w:val="double" w:sz="4" w:space="0" w:color="auto"/>
              <w:bottom w:val="single" w:sz="6" w:space="0" w:color="auto"/>
              <w:right w:val="single" w:sz="6" w:space="0" w:color="auto"/>
            </w:tcBorders>
            <w:vAlign w:val="center"/>
          </w:tcPr>
          <w:p w:rsidR="003812C5" w:rsidRPr="008A383A" w:rsidRDefault="003812C5" w:rsidP="00B643C5">
            <w:pPr>
              <w:spacing w:before="40"/>
              <w:rPr>
                <w:sz w:val="20"/>
                <w:szCs w:val="20"/>
              </w:rPr>
            </w:pPr>
            <w:proofErr w:type="spellStart"/>
            <w:r w:rsidRPr="008A383A">
              <w:rPr>
                <w:sz w:val="20"/>
                <w:szCs w:val="20"/>
              </w:rPr>
              <w:t>Ловозерское</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71,20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0,00</w:t>
            </w:r>
          </w:p>
        </w:tc>
        <w:tc>
          <w:tcPr>
            <w:tcW w:w="851"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51,20</w:t>
            </w:r>
          </w:p>
        </w:tc>
        <w:tc>
          <w:tcPr>
            <w:tcW w:w="850"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20,00</w:t>
            </w:r>
          </w:p>
        </w:tc>
        <w:tc>
          <w:tcPr>
            <w:tcW w:w="993"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B643C5">
            <w:pPr>
              <w:spacing w:before="40"/>
              <w:jc w:val="center"/>
              <w:rPr>
                <w:sz w:val="20"/>
                <w:szCs w:val="20"/>
              </w:rPr>
            </w:pPr>
            <w:r w:rsidRPr="008A383A">
              <w:rPr>
                <w:sz w:val="20"/>
                <w:szCs w:val="20"/>
              </w:rPr>
              <w:t>20,00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B820DC" w:rsidP="003812C5">
            <w:pPr>
              <w:spacing w:before="40"/>
              <w:jc w:val="center"/>
              <w:rPr>
                <w:sz w:val="20"/>
                <w:szCs w:val="20"/>
              </w:rPr>
            </w:pPr>
            <w:r>
              <w:rPr>
                <w:sz w:val="20"/>
                <w:szCs w:val="20"/>
              </w:rPr>
              <w:t>20,00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w:t>
            </w:r>
          </w:p>
        </w:tc>
        <w:tc>
          <w:tcPr>
            <w:tcW w:w="992" w:type="dxa"/>
            <w:tcBorders>
              <w:top w:val="single" w:sz="6" w:space="0" w:color="auto"/>
              <w:left w:val="single" w:sz="6" w:space="0" w:color="auto"/>
              <w:bottom w:val="single" w:sz="6" w:space="0" w:color="auto"/>
              <w:right w:val="double" w:sz="4" w:space="0" w:color="auto"/>
            </w:tcBorders>
            <w:vAlign w:val="center"/>
          </w:tcPr>
          <w:p w:rsidR="003812C5" w:rsidRPr="008A383A" w:rsidRDefault="00B820DC" w:rsidP="00D07C99">
            <w:pPr>
              <w:jc w:val="center"/>
              <w:rPr>
                <w:sz w:val="20"/>
                <w:szCs w:val="20"/>
              </w:rPr>
            </w:pPr>
            <w:r>
              <w:rPr>
                <w:sz w:val="20"/>
                <w:szCs w:val="20"/>
              </w:rPr>
              <w:t>0,0</w:t>
            </w:r>
          </w:p>
        </w:tc>
      </w:tr>
      <w:tr w:rsidR="00B643C5" w:rsidRPr="008A383A" w:rsidTr="00B820DC">
        <w:trPr>
          <w:trHeight w:val="283"/>
          <w:jc w:val="center"/>
        </w:trPr>
        <w:tc>
          <w:tcPr>
            <w:tcW w:w="1562" w:type="dxa"/>
            <w:tcBorders>
              <w:top w:val="single" w:sz="6" w:space="0" w:color="auto"/>
              <w:left w:val="double" w:sz="4" w:space="0" w:color="auto"/>
              <w:bottom w:val="single" w:sz="6" w:space="0" w:color="auto"/>
              <w:right w:val="single" w:sz="6" w:space="0" w:color="auto"/>
            </w:tcBorders>
            <w:vAlign w:val="center"/>
          </w:tcPr>
          <w:p w:rsidR="003812C5" w:rsidRPr="008A383A" w:rsidRDefault="003812C5" w:rsidP="00B643C5">
            <w:pPr>
              <w:spacing w:before="40"/>
              <w:rPr>
                <w:sz w:val="20"/>
                <w:szCs w:val="20"/>
              </w:rPr>
            </w:pPr>
            <w:proofErr w:type="spellStart"/>
            <w:r w:rsidRPr="008A383A">
              <w:rPr>
                <w:sz w:val="20"/>
                <w:szCs w:val="20"/>
              </w:rPr>
              <w:t>Мончегорское</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2012</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1745,00</w:t>
            </w:r>
          </w:p>
        </w:tc>
        <w:tc>
          <w:tcPr>
            <w:tcW w:w="851"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53,00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138,70</w:t>
            </w:r>
          </w:p>
        </w:tc>
        <w:tc>
          <w:tcPr>
            <w:tcW w:w="850"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75,30</w:t>
            </w:r>
          </w:p>
        </w:tc>
        <w:tc>
          <w:tcPr>
            <w:tcW w:w="993"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B643C5">
            <w:pPr>
              <w:spacing w:before="40"/>
              <w:jc w:val="center"/>
              <w:rPr>
                <w:sz w:val="20"/>
                <w:szCs w:val="20"/>
              </w:rPr>
            </w:pPr>
            <w:r w:rsidRPr="008A383A">
              <w:rPr>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B820DC" w:rsidP="003812C5">
            <w:pPr>
              <w:spacing w:before="40"/>
              <w:jc w:val="center"/>
              <w:rPr>
                <w:sz w:val="20"/>
                <w:szCs w:val="20"/>
              </w:rPr>
            </w:pPr>
            <w:r>
              <w:rPr>
                <w:sz w:val="20"/>
                <w:szCs w:val="20"/>
              </w:rPr>
              <w:t>144,4</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B643C5" w:rsidP="00B643C5">
            <w:pPr>
              <w:spacing w:before="40"/>
              <w:jc w:val="center"/>
              <w:rPr>
                <w:sz w:val="20"/>
                <w:szCs w:val="20"/>
              </w:rPr>
            </w:pPr>
            <w:r w:rsidRPr="008A383A">
              <w:rPr>
                <w:sz w:val="20"/>
                <w:szCs w:val="20"/>
              </w:rPr>
              <w:t>0,0</w:t>
            </w:r>
          </w:p>
        </w:tc>
        <w:tc>
          <w:tcPr>
            <w:tcW w:w="992" w:type="dxa"/>
            <w:tcBorders>
              <w:top w:val="single" w:sz="6" w:space="0" w:color="auto"/>
              <w:left w:val="single" w:sz="6" w:space="0" w:color="auto"/>
              <w:bottom w:val="single" w:sz="6" w:space="0" w:color="auto"/>
              <w:right w:val="double" w:sz="4" w:space="0" w:color="auto"/>
            </w:tcBorders>
            <w:vAlign w:val="center"/>
          </w:tcPr>
          <w:p w:rsidR="003812C5" w:rsidRPr="008A383A" w:rsidRDefault="00B820DC" w:rsidP="00D07C99">
            <w:pPr>
              <w:jc w:val="center"/>
              <w:rPr>
                <w:sz w:val="20"/>
                <w:szCs w:val="20"/>
              </w:rPr>
            </w:pPr>
            <w:r>
              <w:rPr>
                <w:sz w:val="20"/>
                <w:szCs w:val="20"/>
              </w:rPr>
              <w:t>50,2</w:t>
            </w:r>
          </w:p>
        </w:tc>
      </w:tr>
      <w:tr w:rsidR="00B643C5" w:rsidRPr="008A383A" w:rsidTr="00B820DC">
        <w:trPr>
          <w:trHeight w:val="283"/>
          <w:jc w:val="center"/>
        </w:trPr>
        <w:tc>
          <w:tcPr>
            <w:tcW w:w="1562" w:type="dxa"/>
            <w:tcBorders>
              <w:top w:val="single" w:sz="6" w:space="0" w:color="auto"/>
              <w:left w:val="double" w:sz="4" w:space="0" w:color="auto"/>
              <w:bottom w:val="single" w:sz="6" w:space="0" w:color="auto"/>
              <w:right w:val="single" w:sz="6" w:space="0" w:color="auto"/>
            </w:tcBorders>
            <w:vAlign w:val="center"/>
          </w:tcPr>
          <w:p w:rsidR="003812C5" w:rsidRPr="008A383A" w:rsidRDefault="003812C5" w:rsidP="00B643C5">
            <w:pPr>
              <w:spacing w:before="40"/>
              <w:rPr>
                <w:sz w:val="20"/>
                <w:szCs w:val="20"/>
              </w:rPr>
            </w:pPr>
            <w:r w:rsidRPr="008A383A">
              <w:rPr>
                <w:sz w:val="20"/>
                <w:szCs w:val="20"/>
              </w:rPr>
              <w:t>Мурманское</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262,50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0,00</w:t>
            </w:r>
          </w:p>
        </w:tc>
        <w:tc>
          <w:tcPr>
            <w:tcW w:w="851"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74,40</w:t>
            </w:r>
          </w:p>
        </w:tc>
        <w:tc>
          <w:tcPr>
            <w:tcW w:w="850"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188,10</w:t>
            </w:r>
          </w:p>
        </w:tc>
        <w:tc>
          <w:tcPr>
            <w:tcW w:w="993"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B643C5">
            <w:pPr>
              <w:spacing w:before="40"/>
              <w:jc w:val="center"/>
              <w:rPr>
                <w:sz w:val="20"/>
                <w:szCs w:val="20"/>
              </w:rPr>
            </w:pPr>
            <w:r w:rsidRPr="008A383A">
              <w:rPr>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B820DC" w:rsidP="003812C5">
            <w:pPr>
              <w:spacing w:before="40"/>
              <w:jc w:val="center"/>
              <w:rPr>
                <w:sz w:val="20"/>
                <w:szCs w:val="20"/>
              </w:rPr>
            </w:pPr>
            <w:r>
              <w:rPr>
                <w:sz w:val="20"/>
                <w:szCs w:val="20"/>
              </w:rPr>
              <w:t>244,5</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B643C5">
            <w:pPr>
              <w:spacing w:before="40"/>
              <w:jc w:val="center"/>
              <w:rPr>
                <w:sz w:val="20"/>
                <w:szCs w:val="20"/>
              </w:rPr>
            </w:pPr>
            <w:r w:rsidRPr="008A383A">
              <w:rPr>
                <w:sz w:val="20"/>
                <w:szCs w:val="20"/>
              </w:rPr>
              <w:t>0,0</w:t>
            </w:r>
          </w:p>
        </w:tc>
        <w:tc>
          <w:tcPr>
            <w:tcW w:w="992" w:type="dxa"/>
            <w:tcBorders>
              <w:top w:val="single" w:sz="6" w:space="0" w:color="auto"/>
              <w:left w:val="single" w:sz="6" w:space="0" w:color="auto"/>
              <w:bottom w:val="single" w:sz="6" w:space="0" w:color="auto"/>
              <w:right w:val="double" w:sz="4" w:space="0" w:color="auto"/>
            </w:tcBorders>
            <w:vAlign w:val="center"/>
          </w:tcPr>
          <w:p w:rsidR="003812C5" w:rsidRPr="008A383A" w:rsidRDefault="00B820DC" w:rsidP="00D07C99">
            <w:pPr>
              <w:jc w:val="center"/>
              <w:rPr>
                <w:sz w:val="20"/>
                <w:szCs w:val="20"/>
              </w:rPr>
            </w:pPr>
            <w:r>
              <w:rPr>
                <w:sz w:val="20"/>
                <w:szCs w:val="20"/>
              </w:rPr>
              <w:t>174,0</w:t>
            </w:r>
          </w:p>
        </w:tc>
      </w:tr>
      <w:tr w:rsidR="00B643C5" w:rsidRPr="008A383A" w:rsidTr="00B820DC">
        <w:trPr>
          <w:trHeight w:val="283"/>
          <w:jc w:val="center"/>
        </w:trPr>
        <w:tc>
          <w:tcPr>
            <w:tcW w:w="1562" w:type="dxa"/>
            <w:tcBorders>
              <w:top w:val="single" w:sz="6" w:space="0" w:color="auto"/>
              <w:left w:val="double" w:sz="4" w:space="0" w:color="auto"/>
              <w:bottom w:val="single" w:sz="6" w:space="0" w:color="auto"/>
              <w:right w:val="single" w:sz="6" w:space="0" w:color="auto"/>
            </w:tcBorders>
            <w:vAlign w:val="center"/>
          </w:tcPr>
          <w:p w:rsidR="003812C5" w:rsidRPr="008A383A" w:rsidRDefault="003812C5" w:rsidP="00B643C5">
            <w:pPr>
              <w:spacing w:before="40"/>
              <w:rPr>
                <w:sz w:val="20"/>
                <w:szCs w:val="20"/>
              </w:rPr>
            </w:pPr>
            <w:proofErr w:type="spellStart"/>
            <w:r w:rsidRPr="008A383A">
              <w:rPr>
                <w:sz w:val="20"/>
                <w:szCs w:val="20"/>
              </w:rPr>
              <w:t>Печенгское</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1793,74</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351,00</w:t>
            </w:r>
          </w:p>
        </w:tc>
        <w:tc>
          <w:tcPr>
            <w:tcW w:w="851"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30,00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874,70</w:t>
            </w:r>
          </w:p>
        </w:tc>
        <w:tc>
          <w:tcPr>
            <w:tcW w:w="850"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538,04</w:t>
            </w:r>
          </w:p>
        </w:tc>
        <w:tc>
          <w:tcPr>
            <w:tcW w:w="993"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B643C5">
            <w:pPr>
              <w:spacing w:before="40"/>
              <w:jc w:val="center"/>
              <w:rPr>
                <w:sz w:val="20"/>
                <w:szCs w:val="20"/>
              </w:rPr>
            </w:pPr>
            <w:r w:rsidRPr="008A383A">
              <w:rPr>
                <w:sz w:val="20"/>
                <w:szCs w:val="20"/>
              </w:rPr>
              <w:t>501,98</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B820DC" w:rsidP="003812C5">
            <w:pPr>
              <w:spacing w:before="40"/>
              <w:jc w:val="center"/>
              <w:rPr>
                <w:sz w:val="20"/>
                <w:szCs w:val="20"/>
              </w:rPr>
            </w:pPr>
            <w:r>
              <w:rPr>
                <w:sz w:val="20"/>
                <w:szCs w:val="20"/>
              </w:rPr>
              <w:t>346,6</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w:t>
            </w:r>
          </w:p>
        </w:tc>
        <w:tc>
          <w:tcPr>
            <w:tcW w:w="992" w:type="dxa"/>
            <w:tcBorders>
              <w:top w:val="single" w:sz="6" w:space="0" w:color="auto"/>
              <w:left w:val="single" w:sz="6" w:space="0" w:color="auto"/>
              <w:bottom w:val="single" w:sz="6" w:space="0" w:color="auto"/>
              <w:right w:val="double" w:sz="4" w:space="0" w:color="auto"/>
            </w:tcBorders>
            <w:vAlign w:val="center"/>
          </w:tcPr>
          <w:p w:rsidR="003812C5" w:rsidRPr="008A383A" w:rsidRDefault="00B820DC" w:rsidP="00D07C99">
            <w:pPr>
              <w:jc w:val="center"/>
              <w:rPr>
                <w:sz w:val="20"/>
                <w:szCs w:val="20"/>
              </w:rPr>
            </w:pPr>
            <w:r>
              <w:rPr>
                <w:sz w:val="20"/>
                <w:szCs w:val="20"/>
              </w:rPr>
              <w:t>0,0</w:t>
            </w:r>
          </w:p>
        </w:tc>
      </w:tr>
      <w:tr w:rsidR="00B643C5" w:rsidRPr="008A383A" w:rsidTr="00B820DC">
        <w:trPr>
          <w:trHeight w:val="283"/>
          <w:jc w:val="center"/>
        </w:trPr>
        <w:tc>
          <w:tcPr>
            <w:tcW w:w="1562" w:type="dxa"/>
            <w:tcBorders>
              <w:top w:val="single" w:sz="6" w:space="0" w:color="auto"/>
              <w:left w:val="double" w:sz="4" w:space="0" w:color="auto"/>
              <w:bottom w:val="single" w:sz="6" w:space="0" w:color="auto"/>
              <w:right w:val="single" w:sz="6" w:space="0" w:color="auto"/>
            </w:tcBorders>
            <w:vAlign w:val="center"/>
          </w:tcPr>
          <w:p w:rsidR="003812C5" w:rsidRPr="008A383A" w:rsidRDefault="003812C5" w:rsidP="00B643C5">
            <w:pPr>
              <w:spacing w:before="40"/>
              <w:rPr>
                <w:sz w:val="20"/>
                <w:szCs w:val="20"/>
              </w:rPr>
            </w:pPr>
            <w:r w:rsidRPr="008A383A">
              <w:rPr>
                <w:sz w:val="20"/>
                <w:szCs w:val="20"/>
              </w:rPr>
              <w:t>Терское</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149,50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0,00</w:t>
            </w:r>
          </w:p>
        </w:tc>
        <w:tc>
          <w:tcPr>
            <w:tcW w:w="851"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4,00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15,20</w:t>
            </w:r>
          </w:p>
        </w:tc>
        <w:tc>
          <w:tcPr>
            <w:tcW w:w="850"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130,30</w:t>
            </w:r>
          </w:p>
        </w:tc>
        <w:tc>
          <w:tcPr>
            <w:tcW w:w="993"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B643C5">
            <w:pPr>
              <w:spacing w:before="40"/>
              <w:jc w:val="center"/>
              <w:rPr>
                <w:sz w:val="20"/>
                <w:szCs w:val="20"/>
              </w:rPr>
            </w:pPr>
            <w:r w:rsidRPr="008A383A">
              <w:rPr>
                <w:sz w:val="20"/>
                <w:szCs w:val="20"/>
              </w:rPr>
              <w:t>91,30</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B820DC" w:rsidP="003812C5">
            <w:pPr>
              <w:spacing w:before="40"/>
              <w:jc w:val="center"/>
              <w:rPr>
                <w:sz w:val="20"/>
                <w:szCs w:val="20"/>
              </w:rPr>
            </w:pPr>
            <w:r>
              <w:rPr>
                <w:sz w:val="20"/>
                <w:szCs w:val="20"/>
              </w:rPr>
              <w:t>181,3</w:t>
            </w:r>
          </w:p>
        </w:tc>
        <w:tc>
          <w:tcPr>
            <w:tcW w:w="992" w:type="dxa"/>
            <w:tcBorders>
              <w:top w:val="single" w:sz="6" w:space="0" w:color="auto"/>
              <w:left w:val="single" w:sz="6" w:space="0" w:color="auto"/>
              <w:bottom w:val="single" w:sz="6" w:space="0" w:color="auto"/>
              <w:right w:val="single" w:sz="6" w:space="0" w:color="auto"/>
            </w:tcBorders>
            <w:vAlign w:val="center"/>
          </w:tcPr>
          <w:p w:rsidR="003812C5" w:rsidRPr="008A383A" w:rsidRDefault="003812C5" w:rsidP="003812C5">
            <w:pPr>
              <w:spacing w:before="40"/>
              <w:jc w:val="center"/>
              <w:rPr>
                <w:sz w:val="20"/>
                <w:szCs w:val="20"/>
              </w:rPr>
            </w:pPr>
            <w:r w:rsidRPr="008A383A">
              <w:rPr>
                <w:sz w:val="20"/>
                <w:szCs w:val="20"/>
              </w:rPr>
              <w:t>0,0</w:t>
            </w:r>
          </w:p>
        </w:tc>
        <w:tc>
          <w:tcPr>
            <w:tcW w:w="992" w:type="dxa"/>
            <w:tcBorders>
              <w:top w:val="single" w:sz="6" w:space="0" w:color="auto"/>
              <w:left w:val="single" w:sz="6" w:space="0" w:color="auto"/>
              <w:bottom w:val="single" w:sz="6" w:space="0" w:color="auto"/>
              <w:right w:val="double" w:sz="4" w:space="0" w:color="auto"/>
            </w:tcBorders>
            <w:vAlign w:val="center"/>
          </w:tcPr>
          <w:p w:rsidR="003812C5" w:rsidRPr="008A383A" w:rsidRDefault="00B820DC" w:rsidP="00D07C99">
            <w:pPr>
              <w:jc w:val="center"/>
              <w:rPr>
                <w:sz w:val="20"/>
                <w:szCs w:val="20"/>
              </w:rPr>
            </w:pPr>
            <w:r>
              <w:rPr>
                <w:sz w:val="20"/>
                <w:szCs w:val="20"/>
              </w:rPr>
              <w:t>0,0</w:t>
            </w:r>
          </w:p>
        </w:tc>
      </w:tr>
      <w:tr w:rsidR="00BE11B0" w:rsidRPr="008A383A" w:rsidTr="00B820DC">
        <w:trPr>
          <w:trHeight w:val="283"/>
          <w:jc w:val="center"/>
        </w:trPr>
        <w:tc>
          <w:tcPr>
            <w:tcW w:w="1562" w:type="dxa"/>
            <w:tcBorders>
              <w:top w:val="single" w:sz="6" w:space="0" w:color="auto"/>
              <w:left w:val="double" w:sz="4" w:space="0" w:color="auto"/>
              <w:bottom w:val="double" w:sz="4" w:space="0" w:color="auto"/>
              <w:right w:val="single" w:sz="6" w:space="0" w:color="auto"/>
            </w:tcBorders>
            <w:vAlign w:val="bottom"/>
          </w:tcPr>
          <w:p w:rsidR="00BE11B0" w:rsidRPr="008A383A" w:rsidRDefault="00BE11B0" w:rsidP="00D07C99">
            <w:pPr>
              <w:rPr>
                <w:b/>
                <w:sz w:val="20"/>
                <w:szCs w:val="20"/>
              </w:rPr>
            </w:pPr>
            <w:r w:rsidRPr="008A383A">
              <w:rPr>
                <w:b/>
                <w:sz w:val="20"/>
                <w:szCs w:val="20"/>
              </w:rPr>
              <w:t>Всего</w:t>
            </w:r>
          </w:p>
        </w:tc>
        <w:tc>
          <w:tcPr>
            <w:tcW w:w="992" w:type="dxa"/>
            <w:tcBorders>
              <w:top w:val="single" w:sz="6" w:space="0" w:color="auto"/>
              <w:left w:val="single" w:sz="6" w:space="0" w:color="auto"/>
              <w:bottom w:val="double" w:sz="4" w:space="0" w:color="auto"/>
              <w:right w:val="single" w:sz="6" w:space="0" w:color="auto"/>
            </w:tcBorders>
            <w:vAlign w:val="center"/>
          </w:tcPr>
          <w:p w:rsidR="00BE11B0" w:rsidRPr="008A383A" w:rsidRDefault="00BE11B0">
            <w:pPr>
              <w:jc w:val="center"/>
              <w:rPr>
                <w:b/>
                <w:bCs/>
                <w:sz w:val="20"/>
                <w:szCs w:val="20"/>
              </w:rPr>
            </w:pPr>
            <w:r w:rsidRPr="008A383A">
              <w:rPr>
                <w:b/>
                <w:bCs/>
                <w:sz w:val="20"/>
                <w:szCs w:val="20"/>
              </w:rPr>
              <w:t>6440,82</w:t>
            </w:r>
          </w:p>
        </w:tc>
        <w:tc>
          <w:tcPr>
            <w:tcW w:w="992" w:type="dxa"/>
            <w:tcBorders>
              <w:top w:val="single" w:sz="6" w:space="0" w:color="auto"/>
              <w:left w:val="single" w:sz="6" w:space="0" w:color="auto"/>
              <w:bottom w:val="double" w:sz="4" w:space="0" w:color="auto"/>
              <w:right w:val="single" w:sz="6" w:space="0" w:color="auto"/>
            </w:tcBorders>
            <w:vAlign w:val="center"/>
          </w:tcPr>
          <w:p w:rsidR="00BE11B0" w:rsidRPr="008A383A" w:rsidRDefault="00BE11B0">
            <w:pPr>
              <w:jc w:val="center"/>
              <w:rPr>
                <w:b/>
                <w:bCs/>
                <w:sz w:val="20"/>
                <w:szCs w:val="20"/>
              </w:rPr>
            </w:pPr>
            <w:r w:rsidRPr="008A383A">
              <w:rPr>
                <w:b/>
                <w:bCs/>
                <w:sz w:val="20"/>
                <w:szCs w:val="20"/>
              </w:rPr>
              <w:t>2096,00</w:t>
            </w:r>
          </w:p>
        </w:tc>
        <w:tc>
          <w:tcPr>
            <w:tcW w:w="851" w:type="dxa"/>
            <w:tcBorders>
              <w:top w:val="single" w:sz="6" w:space="0" w:color="auto"/>
              <w:left w:val="single" w:sz="6" w:space="0" w:color="auto"/>
              <w:bottom w:val="double" w:sz="4" w:space="0" w:color="auto"/>
              <w:right w:val="single" w:sz="6" w:space="0" w:color="auto"/>
            </w:tcBorders>
            <w:vAlign w:val="center"/>
          </w:tcPr>
          <w:p w:rsidR="00BE11B0" w:rsidRPr="008A383A" w:rsidRDefault="00BE11B0">
            <w:pPr>
              <w:jc w:val="center"/>
              <w:rPr>
                <w:b/>
                <w:bCs/>
                <w:sz w:val="20"/>
                <w:szCs w:val="20"/>
              </w:rPr>
            </w:pPr>
            <w:r w:rsidRPr="008A383A">
              <w:rPr>
                <w:b/>
                <w:bCs/>
                <w:sz w:val="20"/>
                <w:szCs w:val="20"/>
              </w:rPr>
              <w:t>347,20</w:t>
            </w:r>
          </w:p>
        </w:tc>
        <w:tc>
          <w:tcPr>
            <w:tcW w:w="992" w:type="dxa"/>
            <w:tcBorders>
              <w:top w:val="single" w:sz="6" w:space="0" w:color="auto"/>
              <w:left w:val="single" w:sz="6" w:space="0" w:color="auto"/>
              <w:bottom w:val="double" w:sz="4" w:space="0" w:color="auto"/>
              <w:right w:val="single" w:sz="6" w:space="0" w:color="auto"/>
            </w:tcBorders>
            <w:vAlign w:val="center"/>
          </w:tcPr>
          <w:p w:rsidR="00BE11B0" w:rsidRPr="008A383A" w:rsidRDefault="00BE11B0">
            <w:pPr>
              <w:jc w:val="center"/>
              <w:rPr>
                <w:b/>
                <w:bCs/>
                <w:sz w:val="20"/>
                <w:szCs w:val="20"/>
              </w:rPr>
            </w:pPr>
            <w:r w:rsidRPr="008A383A">
              <w:rPr>
                <w:b/>
                <w:bCs/>
                <w:sz w:val="20"/>
                <w:szCs w:val="20"/>
              </w:rPr>
              <w:t>2081,35</w:t>
            </w:r>
          </w:p>
        </w:tc>
        <w:tc>
          <w:tcPr>
            <w:tcW w:w="850" w:type="dxa"/>
            <w:tcBorders>
              <w:top w:val="single" w:sz="6" w:space="0" w:color="auto"/>
              <w:left w:val="single" w:sz="6" w:space="0" w:color="auto"/>
              <w:bottom w:val="double" w:sz="4" w:space="0" w:color="auto"/>
              <w:right w:val="single" w:sz="6" w:space="0" w:color="auto"/>
            </w:tcBorders>
            <w:vAlign w:val="center"/>
          </w:tcPr>
          <w:p w:rsidR="00BE11B0" w:rsidRPr="008A383A" w:rsidRDefault="00BE11B0">
            <w:pPr>
              <w:jc w:val="center"/>
              <w:rPr>
                <w:b/>
                <w:bCs/>
                <w:sz w:val="20"/>
                <w:szCs w:val="20"/>
              </w:rPr>
            </w:pPr>
            <w:r w:rsidRPr="008A383A">
              <w:rPr>
                <w:b/>
                <w:bCs/>
                <w:sz w:val="20"/>
                <w:szCs w:val="20"/>
              </w:rPr>
              <w:t>1916,27</w:t>
            </w:r>
          </w:p>
        </w:tc>
        <w:tc>
          <w:tcPr>
            <w:tcW w:w="993" w:type="dxa"/>
            <w:tcBorders>
              <w:top w:val="single" w:sz="6" w:space="0" w:color="auto"/>
              <w:left w:val="single" w:sz="6" w:space="0" w:color="auto"/>
              <w:bottom w:val="double" w:sz="4" w:space="0" w:color="auto"/>
              <w:right w:val="single" w:sz="6" w:space="0" w:color="auto"/>
            </w:tcBorders>
            <w:vAlign w:val="center"/>
          </w:tcPr>
          <w:p w:rsidR="00BE11B0" w:rsidRPr="008A383A" w:rsidRDefault="00BE11B0">
            <w:pPr>
              <w:jc w:val="center"/>
              <w:rPr>
                <w:b/>
                <w:bCs/>
                <w:sz w:val="20"/>
                <w:szCs w:val="20"/>
              </w:rPr>
            </w:pPr>
            <w:r w:rsidRPr="008A383A">
              <w:rPr>
                <w:b/>
                <w:bCs/>
                <w:sz w:val="20"/>
                <w:szCs w:val="20"/>
              </w:rPr>
              <w:t>1015,91</w:t>
            </w:r>
          </w:p>
        </w:tc>
        <w:tc>
          <w:tcPr>
            <w:tcW w:w="992" w:type="dxa"/>
            <w:tcBorders>
              <w:top w:val="single" w:sz="6" w:space="0" w:color="auto"/>
              <w:left w:val="single" w:sz="6" w:space="0" w:color="auto"/>
              <w:bottom w:val="double" w:sz="4" w:space="0" w:color="auto"/>
              <w:right w:val="single" w:sz="6" w:space="0" w:color="auto"/>
            </w:tcBorders>
            <w:vAlign w:val="center"/>
          </w:tcPr>
          <w:p w:rsidR="00BE11B0" w:rsidRPr="00B820DC" w:rsidRDefault="00B820DC" w:rsidP="00B820DC">
            <w:pPr>
              <w:jc w:val="center"/>
              <w:rPr>
                <w:b/>
                <w:bCs/>
                <w:sz w:val="20"/>
                <w:szCs w:val="20"/>
              </w:rPr>
            </w:pPr>
            <w:r w:rsidRPr="00B820DC">
              <w:rPr>
                <w:b/>
                <w:bCs/>
                <w:sz w:val="20"/>
                <w:szCs w:val="20"/>
              </w:rPr>
              <w:t>1562,4</w:t>
            </w:r>
          </w:p>
        </w:tc>
        <w:tc>
          <w:tcPr>
            <w:tcW w:w="992" w:type="dxa"/>
            <w:tcBorders>
              <w:top w:val="single" w:sz="6" w:space="0" w:color="auto"/>
              <w:left w:val="single" w:sz="6" w:space="0" w:color="auto"/>
              <w:bottom w:val="double" w:sz="4" w:space="0" w:color="auto"/>
              <w:right w:val="single" w:sz="6" w:space="0" w:color="auto"/>
            </w:tcBorders>
            <w:vAlign w:val="center"/>
          </w:tcPr>
          <w:p w:rsidR="00BE11B0" w:rsidRPr="00B820DC" w:rsidRDefault="00F9136A" w:rsidP="00B820DC">
            <w:pPr>
              <w:jc w:val="center"/>
              <w:rPr>
                <w:b/>
                <w:bCs/>
                <w:sz w:val="20"/>
                <w:szCs w:val="20"/>
              </w:rPr>
            </w:pPr>
            <w:r w:rsidRPr="00B820DC">
              <w:rPr>
                <w:b/>
                <w:bCs/>
                <w:sz w:val="20"/>
                <w:szCs w:val="20"/>
              </w:rPr>
              <w:t>15</w:t>
            </w:r>
            <w:r w:rsidR="00BE11B0" w:rsidRPr="00B820DC">
              <w:rPr>
                <w:b/>
                <w:bCs/>
                <w:sz w:val="20"/>
                <w:szCs w:val="20"/>
              </w:rPr>
              <w:t>,</w:t>
            </w:r>
            <w:r w:rsidRPr="00B820DC">
              <w:rPr>
                <w:b/>
                <w:bCs/>
                <w:sz w:val="20"/>
                <w:szCs w:val="20"/>
              </w:rPr>
              <w:t>6</w:t>
            </w:r>
            <w:r w:rsidR="00BE11B0" w:rsidRPr="00B820DC">
              <w:rPr>
                <w:b/>
                <w:bCs/>
                <w:sz w:val="20"/>
                <w:szCs w:val="20"/>
              </w:rPr>
              <w:t>0</w:t>
            </w:r>
          </w:p>
        </w:tc>
        <w:tc>
          <w:tcPr>
            <w:tcW w:w="992" w:type="dxa"/>
            <w:tcBorders>
              <w:top w:val="single" w:sz="6" w:space="0" w:color="auto"/>
              <w:left w:val="single" w:sz="6" w:space="0" w:color="auto"/>
              <w:bottom w:val="double" w:sz="4" w:space="0" w:color="auto"/>
              <w:right w:val="double" w:sz="4" w:space="0" w:color="auto"/>
            </w:tcBorders>
            <w:vAlign w:val="center"/>
          </w:tcPr>
          <w:p w:rsidR="00BE11B0" w:rsidRPr="00B820DC" w:rsidRDefault="00B820DC" w:rsidP="00B820DC">
            <w:pPr>
              <w:jc w:val="center"/>
              <w:rPr>
                <w:b/>
                <w:bCs/>
                <w:sz w:val="20"/>
                <w:szCs w:val="20"/>
              </w:rPr>
            </w:pPr>
            <w:r w:rsidRPr="00B820DC">
              <w:rPr>
                <w:b/>
                <w:bCs/>
                <w:sz w:val="20"/>
                <w:szCs w:val="20"/>
              </w:rPr>
              <w:t>366,0</w:t>
            </w:r>
          </w:p>
        </w:tc>
      </w:tr>
    </w:tbl>
    <w:p w:rsidR="00881C21" w:rsidRDefault="00F9136A" w:rsidP="00F9136A">
      <w:pPr>
        <w:pStyle w:val="25"/>
        <w:spacing w:after="0" w:line="240" w:lineRule="auto"/>
        <w:ind w:left="0" w:firstLine="709"/>
        <w:jc w:val="both"/>
        <w:rPr>
          <w:i/>
          <w:color w:val="000000" w:themeColor="text1"/>
        </w:rPr>
      </w:pPr>
      <w:r w:rsidRPr="008A383A">
        <w:rPr>
          <w:i/>
          <w:color w:val="000000" w:themeColor="text1"/>
        </w:rPr>
        <w:t xml:space="preserve">* - Погибшие насаждения за ряд лет, оставшиеся на корню на конец текущего года после проведения мероприятий по их разработке.  </w:t>
      </w:r>
    </w:p>
    <w:p w:rsidR="008A383A" w:rsidRPr="008A383A" w:rsidRDefault="008A383A" w:rsidP="00F9136A">
      <w:pPr>
        <w:pStyle w:val="25"/>
        <w:spacing w:after="0" w:line="240" w:lineRule="auto"/>
        <w:ind w:left="0" w:firstLine="709"/>
        <w:jc w:val="both"/>
        <w:rPr>
          <w:i/>
          <w:color w:val="000000" w:themeColor="text1"/>
        </w:rPr>
      </w:pPr>
    </w:p>
    <w:p w:rsidR="00881C21" w:rsidRPr="008A383A" w:rsidRDefault="00BE11B0" w:rsidP="008A383A">
      <w:pPr>
        <w:tabs>
          <w:tab w:val="left" w:pos="3240"/>
        </w:tabs>
        <w:spacing w:line="360" w:lineRule="auto"/>
        <w:ind w:firstLine="709"/>
        <w:jc w:val="both"/>
        <w:rPr>
          <w:iCs/>
          <w:color w:val="000000" w:themeColor="text1"/>
          <w:sz w:val="28"/>
        </w:rPr>
      </w:pPr>
      <w:r w:rsidRPr="008A383A">
        <w:rPr>
          <w:iCs/>
          <w:color w:val="000000" w:themeColor="text1"/>
          <w:sz w:val="28"/>
        </w:rPr>
        <w:t xml:space="preserve">При наличии в насаждениях доли деревьев IV-V категорий состояния (усыхающие и погибшие), а также свежего бурелома и ветровала, превышающих норму естественного </w:t>
      </w:r>
      <w:proofErr w:type="gramStart"/>
      <w:r w:rsidRPr="008A383A">
        <w:rPr>
          <w:iCs/>
          <w:color w:val="000000" w:themeColor="text1"/>
          <w:sz w:val="28"/>
        </w:rPr>
        <w:t>отпада</w:t>
      </w:r>
      <w:proofErr w:type="gramEnd"/>
      <w:r w:rsidRPr="008A383A">
        <w:rPr>
          <w:iCs/>
          <w:color w:val="000000" w:themeColor="text1"/>
          <w:sz w:val="28"/>
        </w:rPr>
        <w:t xml:space="preserve"> и составляющих  до  10 %  от  запаса  древостоя,  усыхание  считается  слабым;  средняя  степень характеризуется наличием 10,1 - 40 % текущего отпада; а при отпаде более 40 % степень усыхания является высокой. При усыхании  менее 4 %, </w:t>
      </w:r>
      <w:proofErr w:type="gramStart"/>
      <w:r w:rsidRPr="008A383A">
        <w:rPr>
          <w:iCs/>
          <w:color w:val="000000" w:themeColor="text1"/>
          <w:sz w:val="28"/>
        </w:rPr>
        <w:t>отпад</w:t>
      </w:r>
      <w:proofErr w:type="gramEnd"/>
      <w:r w:rsidRPr="008A383A">
        <w:rPr>
          <w:iCs/>
          <w:color w:val="000000" w:themeColor="text1"/>
          <w:sz w:val="28"/>
        </w:rPr>
        <w:t xml:space="preserve"> считается  естественным,  к  насаждениям  с  неблагоприятным санитарным состоянием  такие  древостои  относятся  в  тех  случаях,  когда  на  лесных  участках  преобладают ослабленные и сильно ослабленные деревья, а средневзвешенная категория состояния насаждения превышает значение 1,50. </w:t>
      </w:r>
    </w:p>
    <w:p w:rsidR="00881C21" w:rsidRPr="008A383A" w:rsidRDefault="00881C21" w:rsidP="008A383A">
      <w:pPr>
        <w:tabs>
          <w:tab w:val="left" w:pos="3240"/>
        </w:tabs>
        <w:spacing w:line="360" w:lineRule="auto"/>
        <w:ind w:firstLine="709"/>
        <w:jc w:val="both"/>
        <w:rPr>
          <w:iCs/>
          <w:color w:val="000000" w:themeColor="text1"/>
          <w:sz w:val="28"/>
        </w:rPr>
      </w:pPr>
      <w:r w:rsidRPr="008A383A">
        <w:rPr>
          <w:iCs/>
          <w:color w:val="000000" w:themeColor="text1"/>
          <w:sz w:val="28"/>
        </w:rPr>
        <w:t xml:space="preserve">По данным натурных работ по ГЛПМ и ЛПО в 2022 году в Мурманской области отмечена наибольшая площадь насаждений с усыханием менее 4 % (2096,00 га). Насаждения с усыханием более 40% отмечены на площади 1916,27 га. Древостои с усыханием 10,1-40% зарегистрированы на площади 2081,35 га. В </w:t>
      </w:r>
      <w:r w:rsidRPr="008A383A">
        <w:rPr>
          <w:iCs/>
          <w:color w:val="000000" w:themeColor="text1"/>
          <w:sz w:val="28"/>
        </w:rPr>
        <w:lastRenderedPageBreak/>
        <w:t xml:space="preserve">древостоях с усыханием от 4,1 до 10% площадь насаждений оказалась минимальной – 347,20 га. </w:t>
      </w:r>
    </w:p>
    <w:p w:rsidR="00881C21" w:rsidRPr="008A383A" w:rsidRDefault="00881C21" w:rsidP="008A383A">
      <w:pPr>
        <w:tabs>
          <w:tab w:val="left" w:pos="3240"/>
        </w:tabs>
        <w:spacing w:line="360" w:lineRule="auto"/>
        <w:ind w:firstLine="709"/>
        <w:jc w:val="both"/>
        <w:rPr>
          <w:iCs/>
          <w:color w:val="000000" w:themeColor="text1"/>
          <w:sz w:val="28"/>
        </w:rPr>
      </w:pPr>
      <w:proofErr w:type="gramStart"/>
      <w:r w:rsidRPr="008A383A">
        <w:rPr>
          <w:iCs/>
          <w:color w:val="000000" w:themeColor="text1"/>
          <w:sz w:val="28"/>
        </w:rPr>
        <w:t>На конец</w:t>
      </w:r>
      <w:proofErr w:type="gramEnd"/>
      <w:r w:rsidRPr="008A383A">
        <w:rPr>
          <w:iCs/>
          <w:color w:val="000000" w:themeColor="text1"/>
          <w:sz w:val="28"/>
        </w:rPr>
        <w:t xml:space="preserve"> 2022 года значительные площади древостоев с наличием усыхания отмечены в насаждениях </w:t>
      </w:r>
      <w:proofErr w:type="spellStart"/>
      <w:r w:rsidR="00B61535" w:rsidRPr="008A383A">
        <w:rPr>
          <w:iCs/>
          <w:color w:val="000000" w:themeColor="text1"/>
          <w:sz w:val="28"/>
        </w:rPr>
        <w:t>Печенгское</w:t>
      </w:r>
      <w:proofErr w:type="spellEnd"/>
      <w:r w:rsidRPr="008A383A">
        <w:rPr>
          <w:iCs/>
          <w:color w:val="000000" w:themeColor="text1"/>
          <w:sz w:val="28"/>
        </w:rPr>
        <w:t xml:space="preserve"> (</w:t>
      </w:r>
      <w:r w:rsidR="00B61535" w:rsidRPr="008A383A">
        <w:rPr>
          <w:iCs/>
          <w:color w:val="000000" w:themeColor="text1"/>
          <w:sz w:val="28"/>
        </w:rPr>
        <w:t xml:space="preserve">1793,74 </w:t>
      </w:r>
      <w:r w:rsidRPr="008A383A">
        <w:rPr>
          <w:iCs/>
          <w:color w:val="000000" w:themeColor="text1"/>
          <w:sz w:val="28"/>
        </w:rPr>
        <w:t>га) лесничества. Доля поврежденных насаждений в указанн</w:t>
      </w:r>
      <w:r w:rsidR="001E0C98" w:rsidRPr="008A383A">
        <w:rPr>
          <w:iCs/>
          <w:color w:val="000000" w:themeColor="text1"/>
          <w:sz w:val="28"/>
        </w:rPr>
        <w:t>ом</w:t>
      </w:r>
      <w:r w:rsidRPr="008A383A">
        <w:rPr>
          <w:iCs/>
          <w:color w:val="000000" w:themeColor="text1"/>
          <w:sz w:val="28"/>
        </w:rPr>
        <w:t xml:space="preserve"> лесничеств</w:t>
      </w:r>
      <w:r w:rsidR="001E0C98" w:rsidRPr="008A383A">
        <w:rPr>
          <w:iCs/>
          <w:color w:val="000000" w:themeColor="text1"/>
          <w:sz w:val="28"/>
        </w:rPr>
        <w:t>е</w:t>
      </w:r>
      <w:r w:rsidR="00B61535" w:rsidRPr="008A383A">
        <w:rPr>
          <w:iCs/>
          <w:color w:val="000000" w:themeColor="text1"/>
          <w:sz w:val="28"/>
        </w:rPr>
        <w:t xml:space="preserve"> составляет 27,</w:t>
      </w:r>
      <w:r w:rsidR="001E0C98" w:rsidRPr="008A383A">
        <w:rPr>
          <w:iCs/>
          <w:color w:val="000000" w:themeColor="text1"/>
          <w:sz w:val="28"/>
        </w:rPr>
        <w:t>85</w:t>
      </w:r>
      <w:r w:rsidRPr="008A383A">
        <w:rPr>
          <w:iCs/>
          <w:color w:val="000000" w:themeColor="text1"/>
          <w:sz w:val="28"/>
        </w:rPr>
        <w:t xml:space="preserve"> % от общей площади, выявленных в лесном фонде насаждений с наличием усыхания. Участки насаждений с неудовлетворительным санитарным состоя</w:t>
      </w:r>
      <w:r w:rsidR="001E0C98" w:rsidRPr="008A383A">
        <w:rPr>
          <w:iCs/>
          <w:color w:val="000000" w:themeColor="text1"/>
          <w:sz w:val="28"/>
        </w:rPr>
        <w:t>нием отображены на рисунке 2.2.1</w:t>
      </w:r>
      <w:r w:rsidRPr="008A383A">
        <w:rPr>
          <w:iCs/>
          <w:color w:val="000000" w:themeColor="text1"/>
          <w:sz w:val="28"/>
        </w:rPr>
        <w:t>.</w:t>
      </w:r>
    </w:p>
    <w:p w:rsidR="00881C21" w:rsidRPr="008A383A" w:rsidRDefault="00881C21" w:rsidP="008A383A">
      <w:pPr>
        <w:tabs>
          <w:tab w:val="left" w:pos="3240"/>
        </w:tabs>
        <w:spacing w:line="360" w:lineRule="auto"/>
        <w:ind w:firstLine="709"/>
        <w:jc w:val="both"/>
        <w:rPr>
          <w:iCs/>
          <w:color w:val="000000" w:themeColor="text1"/>
          <w:sz w:val="28"/>
        </w:rPr>
      </w:pPr>
      <w:r w:rsidRPr="008A383A">
        <w:rPr>
          <w:iCs/>
          <w:color w:val="000000" w:themeColor="text1"/>
          <w:sz w:val="28"/>
        </w:rPr>
        <w:t>Участки лесных насаждений с наличием усыхания, расположенные на землях лесного фонда, загрязнённые радионуклидами,  на территории Мурманской области отсутствуют.</w:t>
      </w:r>
    </w:p>
    <w:p w:rsidR="00881C21" w:rsidRPr="008A383A" w:rsidRDefault="00881C21" w:rsidP="008A383A">
      <w:pPr>
        <w:tabs>
          <w:tab w:val="left" w:pos="3240"/>
        </w:tabs>
        <w:spacing w:line="360" w:lineRule="auto"/>
        <w:ind w:firstLine="709"/>
        <w:jc w:val="both"/>
        <w:rPr>
          <w:iCs/>
          <w:color w:val="000000" w:themeColor="text1"/>
          <w:sz w:val="28"/>
        </w:rPr>
      </w:pPr>
      <w:r w:rsidRPr="008A383A">
        <w:rPr>
          <w:iCs/>
          <w:color w:val="000000" w:themeColor="text1"/>
          <w:sz w:val="28"/>
        </w:rPr>
        <w:t xml:space="preserve">Ослабление и гибель лесов неравномерны по годам, при этом колебания носят явно выраженный циклический характер (рисунок 2.2.1). </w:t>
      </w:r>
    </w:p>
    <w:p w:rsidR="00881C21" w:rsidRPr="008A383A" w:rsidRDefault="00877090" w:rsidP="005C6682">
      <w:pPr>
        <w:pStyle w:val="25"/>
        <w:spacing w:before="240" w:after="20" w:line="240" w:lineRule="auto"/>
        <w:ind w:left="1588"/>
        <w:rPr>
          <w:b/>
          <w:color w:val="000000"/>
          <w:sz w:val="26"/>
          <w:szCs w:val="26"/>
        </w:rPr>
      </w:pPr>
      <w:r w:rsidRPr="008A383A">
        <w:rPr>
          <w:b/>
          <w:noProof/>
          <w:color w:val="000000"/>
          <w:sz w:val="26"/>
          <w:szCs w:val="26"/>
        </w:rPr>
        <w:drawing>
          <wp:inline distT="0" distB="0" distL="0" distR="0">
            <wp:extent cx="5600700" cy="40957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0C98" w:rsidRPr="001941EC" w:rsidRDefault="001E0C98" w:rsidP="00392D7B">
      <w:pPr>
        <w:jc w:val="both"/>
        <w:rPr>
          <w:b/>
          <w:color w:val="000000" w:themeColor="text1"/>
        </w:rPr>
      </w:pPr>
      <w:r w:rsidRPr="001941EC">
        <w:rPr>
          <w:b/>
          <w:color w:val="000000" w:themeColor="text1"/>
        </w:rPr>
        <w:t>Рисунок 2.2.1 – Площади участков насаждений с нарушенной и утраченной устойчивостью по Мурманской области за последние десять лет и среднемноголетнее значение этого показателя за имеющийся период наблюдений</w:t>
      </w:r>
    </w:p>
    <w:p w:rsidR="002A1861" w:rsidRPr="008A383A" w:rsidRDefault="002A1861" w:rsidP="002A1861">
      <w:pPr>
        <w:jc w:val="both"/>
        <w:rPr>
          <w:b/>
          <w:color w:val="000000" w:themeColor="text1"/>
        </w:rPr>
      </w:pPr>
    </w:p>
    <w:p w:rsidR="0006643F" w:rsidRDefault="003C702E" w:rsidP="001941EC">
      <w:pPr>
        <w:tabs>
          <w:tab w:val="left" w:pos="3240"/>
        </w:tabs>
        <w:spacing w:line="360" w:lineRule="auto"/>
        <w:ind w:firstLine="567"/>
        <w:jc w:val="both"/>
        <w:rPr>
          <w:iCs/>
          <w:color w:val="000000" w:themeColor="text1"/>
          <w:sz w:val="28"/>
          <w:szCs w:val="28"/>
        </w:rPr>
      </w:pPr>
      <w:r w:rsidRPr="008A383A">
        <w:rPr>
          <w:iCs/>
          <w:color w:val="000000" w:themeColor="text1"/>
          <w:sz w:val="28"/>
          <w:szCs w:val="28"/>
        </w:rPr>
        <w:t xml:space="preserve">Цикличность зависит от изменений погодных условий, с которыми связана  фактическая лесная площадь, пройденная огнем за сезон и количество пожаров. </w:t>
      </w:r>
    </w:p>
    <w:p w:rsidR="003C702E" w:rsidRPr="008A383A" w:rsidRDefault="003C702E" w:rsidP="001941EC">
      <w:pPr>
        <w:tabs>
          <w:tab w:val="left" w:pos="3240"/>
        </w:tabs>
        <w:spacing w:line="360" w:lineRule="auto"/>
        <w:ind w:firstLine="567"/>
        <w:jc w:val="both"/>
        <w:rPr>
          <w:iCs/>
          <w:color w:val="000000" w:themeColor="text1"/>
          <w:sz w:val="28"/>
          <w:szCs w:val="28"/>
        </w:rPr>
      </w:pPr>
      <w:r w:rsidRPr="008A383A">
        <w:rPr>
          <w:iCs/>
          <w:color w:val="000000" w:themeColor="text1"/>
          <w:sz w:val="28"/>
          <w:szCs w:val="28"/>
        </w:rPr>
        <w:lastRenderedPageBreak/>
        <w:t xml:space="preserve">Площади насаждений </w:t>
      </w:r>
      <w:r w:rsidRPr="008A383A">
        <w:rPr>
          <w:color w:val="000000" w:themeColor="text1"/>
          <w:sz w:val="28"/>
          <w:szCs w:val="28"/>
        </w:rPr>
        <w:t>с неудовлетворительным санитарным состоянием</w:t>
      </w:r>
      <w:r w:rsidRPr="008A383A">
        <w:rPr>
          <w:iCs/>
          <w:color w:val="000000" w:themeColor="text1"/>
          <w:sz w:val="28"/>
          <w:szCs w:val="28"/>
        </w:rPr>
        <w:t xml:space="preserve"> за последнее десятилетие имеют тенденцию к накоплению. Минимальные площади насаждений с неудовлетворительным санитарным состоянием были отмечены в 2012 году (3285,0 га). С 2013-2020 гг. площади продолжали увеличиваться  с незначительными уменьшениями площадей в 2014, 2017 и 2018 гг. В 2020 году площади были максимальными </w:t>
      </w:r>
      <w:r w:rsidR="00496C92" w:rsidRPr="008A383A">
        <w:rPr>
          <w:iCs/>
          <w:color w:val="000000" w:themeColor="text1"/>
          <w:sz w:val="28"/>
          <w:szCs w:val="28"/>
        </w:rPr>
        <w:t>(7525,8 га). По сравнению с 2021</w:t>
      </w:r>
      <w:r w:rsidRPr="008A383A">
        <w:rPr>
          <w:iCs/>
          <w:color w:val="000000" w:themeColor="text1"/>
          <w:sz w:val="28"/>
          <w:szCs w:val="28"/>
        </w:rPr>
        <w:t xml:space="preserve"> годом </w:t>
      </w:r>
      <w:r w:rsidR="00496C92" w:rsidRPr="008A383A">
        <w:rPr>
          <w:iCs/>
          <w:color w:val="000000" w:themeColor="text1"/>
          <w:sz w:val="28"/>
          <w:szCs w:val="28"/>
        </w:rPr>
        <w:t>(48</w:t>
      </w:r>
      <w:r w:rsidR="00C02B06" w:rsidRPr="008A383A">
        <w:rPr>
          <w:iCs/>
          <w:color w:val="000000" w:themeColor="text1"/>
          <w:sz w:val="28"/>
          <w:szCs w:val="28"/>
        </w:rPr>
        <w:t>26,3</w:t>
      </w:r>
      <w:r w:rsidR="00496C92" w:rsidRPr="008A383A">
        <w:rPr>
          <w:iCs/>
          <w:color w:val="000000" w:themeColor="text1"/>
          <w:sz w:val="28"/>
          <w:szCs w:val="28"/>
        </w:rPr>
        <w:t xml:space="preserve">7 га) </w:t>
      </w:r>
      <w:r w:rsidRPr="008A383A">
        <w:rPr>
          <w:iCs/>
          <w:color w:val="000000" w:themeColor="text1"/>
          <w:sz w:val="28"/>
          <w:szCs w:val="28"/>
        </w:rPr>
        <w:t xml:space="preserve">в отчетном году площади насаждений </w:t>
      </w:r>
      <w:r w:rsidRPr="008A383A">
        <w:rPr>
          <w:color w:val="000000" w:themeColor="text1"/>
          <w:sz w:val="28"/>
          <w:szCs w:val="28"/>
        </w:rPr>
        <w:t>с неудовлетворительным санитарным состоянием</w:t>
      </w:r>
      <w:r w:rsidRPr="008A383A">
        <w:rPr>
          <w:iCs/>
          <w:color w:val="000000" w:themeColor="text1"/>
          <w:sz w:val="28"/>
          <w:szCs w:val="28"/>
        </w:rPr>
        <w:t xml:space="preserve"> у</w:t>
      </w:r>
      <w:r w:rsidR="00496C92" w:rsidRPr="008A383A">
        <w:rPr>
          <w:iCs/>
          <w:color w:val="000000" w:themeColor="text1"/>
          <w:sz w:val="28"/>
          <w:szCs w:val="28"/>
        </w:rPr>
        <w:t>величилась</w:t>
      </w:r>
      <w:r w:rsidRPr="008A383A">
        <w:rPr>
          <w:iCs/>
          <w:color w:val="000000" w:themeColor="text1"/>
          <w:sz w:val="28"/>
          <w:szCs w:val="28"/>
        </w:rPr>
        <w:t xml:space="preserve"> на </w:t>
      </w:r>
      <w:r w:rsidR="00496C92" w:rsidRPr="008A383A">
        <w:rPr>
          <w:iCs/>
          <w:color w:val="000000" w:themeColor="text1"/>
          <w:sz w:val="28"/>
          <w:szCs w:val="28"/>
        </w:rPr>
        <w:t>16</w:t>
      </w:r>
      <w:r w:rsidR="00C02B06" w:rsidRPr="008A383A">
        <w:rPr>
          <w:iCs/>
          <w:color w:val="000000" w:themeColor="text1"/>
          <w:sz w:val="28"/>
          <w:szCs w:val="28"/>
        </w:rPr>
        <w:t>14,45</w:t>
      </w:r>
      <w:r w:rsidRPr="008A383A">
        <w:rPr>
          <w:iCs/>
          <w:color w:val="000000" w:themeColor="text1"/>
          <w:sz w:val="28"/>
          <w:szCs w:val="28"/>
        </w:rPr>
        <w:t xml:space="preserve"> га.</w:t>
      </w:r>
    </w:p>
    <w:p w:rsidR="003C702E" w:rsidRPr="008A383A" w:rsidRDefault="003C702E" w:rsidP="001941EC">
      <w:pPr>
        <w:tabs>
          <w:tab w:val="left" w:pos="3240"/>
        </w:tabs>
        <w:spacing w:line="360" w:lineRule="auto"/>
        <w:ind w:firstLine="567"/>
        <w:jc w:val="both"/>
        <w:rPr>
          <w:iCs/>
          <w:color w:val="000000" w:themeColor="text1"/>
          <w:sz w:val="28"/>
          <w:szCs w:val="28"/>
        </w:rPr>
      </w:pPr>
      <w:r w:rsidRPr="008A383A">
        <w:rPr>
          <w:iCs/>
          <w:color w:val="000000" w:themeColor="text1"/>
          <w:sz w:val="28"/>
          <w:szCs w:val="28"/>
        </w:rPr>
        <w:t xml:space="preserve">Площадь насаждений с </w:t>
      </w:r>
      <w:r w:rsidRPr="008A383A">
        <w:rPr>
          <w:color w:val="000000" w:themeColor="text1"/>
          <w:sz w:val="28"/>
          <w:szCs w:val="28"/>
        </w:rPr>
        <w:t>неудовлетворительным санитарным состоянием</w:t>
      </w:r>
      <w:r w:rsidR="00496C92" w:rsidRPr="008A383A">
        <w:rPr>
          <w:iCs/>
          <w:color w:val="000000" w:themeColor="text1"/>
          <w:sz w:val="28"/>
          <w:szCs w:val="28"/>
        </w:rPr>
        <w:t xml:space="preserve"> в 2022</w:t>
      </w:r>
      <w:r w:rsidR="00BF0194" w:rsidRPr="008A383A">
        <w:rPr>
          <w:iCs/>
          <w:color w:val="000000" w:themeColor="text1"/>
          <w:sz w:val="28"/>
          <w:szCs w:val="28"/>
        </w:rPr>
        <w:t xml:space="preserve"> году в 1,3</w:t>
      </w:r>
      <w:r w:rsidRPr="008A383A">
        <w:rPr>
          <w:iCs/>
          <w:color w:val="000000" w:themeColor="text1"/>
          <w:sz w:val="28"/>
          <w:szCs w:val="28"/>
        </w:rPr>
        <w:t xml:space="preserve"> раза больше средних значений за имеющийся период наблюдений (</w:t>
      </w:r>
      <w:r w:rsidR="00C02B06" w:rsidRPr="008A383A">
        <w:rPr>
          <w:iCs/>
          <w:color w:val="000000" w:themeColor="text1"/>
          <w:sz w:val="28"/>
          <w:szCs w:val="28"/>
        </w:rPr>
        <w:t>4767,7</w:t>
      </w:r>
      <w:r w:rsidRPr="008A383A">
        <w:rPr>
          <w:iCs/>
          <w:color w:val="000000" w:themeColor="text1"/>
          <w:sz w:val="28"/>
          <w:szCs w:val="28"/>
        </w:rPr>
        <w:t xml:space="preserve"> га). Основными факторами, влияющими на устойчивость насаждений и вызывающими значительное ослабление, усыхание и гибель, являются лесные пожары (</w:t>
      </w:r>
      <w:r w:rsidR="00BF0194" w:rsidRPr="008A383A">
        <w:rPr>
          <w:iCs/>
          <w:color w:val="000000" w:themeColor="text1"/>
          <w:sz w:val="28"/>
          <w:szCs w:val="28"/>
        </w:rPr>
        <w:t>51,4</w:t>
      </w:r>
      <w:r w:rsidRPr="008A383A">
        <w:rPr>
          <w:iCs/>
          <w:color w:val="000000" w:themeColor="text1"/>
          <w:sz w:val="28"/>
          <w:szCs w:val="28"/>
        </w:rPr>
        <w:t xml:space="preserve">% от общей площади насаждений с </w:t>
      </w:r>
      <w:r w:rsidRPr="008A383A">
        <w:rPr>
          <w:color w:val="000000" w:themeColor="text1"/>
          <w:sz w:val="28"/>
          <w:szCs w:val="28"/>
        </w:rPr>
        <w:t>неудовлетворительным санитарным состоянием</w:t>
      </w:r>
      <w:r w:rsidRPr="008A383A">
        <w:rPr>
          <w:iCs/>
          <w:color w:val="000000" w:themeColor="text1"/>
          <w:sz w:val="28"/>
          <w:szCs w:val="28"/>
        </w:rPr>
        <w:t xml:space="preserve">), а также </w:t>
      </w:r>
      <w:r w:rsidR="00BF0194" w:rsidRPr="008A383A">
        <w:rPr>
          <w:iCs/>
          <w:color w:val="000000" w:themeColor="text1"/>
          <w:sz w:val="28"/>
          <w:szCs w:val="28"/>
        </w:rPr>
        <w:t>болезни леса</w:t>
      </w:r>
      <w:r w:rsidRPr="008A383A">
        <w:rPr>
          <w:iCs/>
          <w:color w:val="000000" w:themeColor="text1"/>
          <w:sz w:val="28"/>
          <w:szCs w:val="28"/>
        </w:rPr>
        <w:t xml:space="preserve"> (</w:t>
      </w:r>
      <w:r w:rsidR="00BF0194" w:rsidRPr="008A383A">
        <w:rPr>
          <w:iCs/>
          <w:color w:val="000000" w:themeColor="text1"/>
          <w:sz w:val="28"/>
          <w:szCs w:val="28"/>
        </w:rPr>
        <w:t>10,9</w:t>
      </w:r>
      <w:r w:rsidRPr="008A383A">
        <w:rPr>
          <w:iCs/>
          <w:color w:val="000000" w:themeColor="text1"/>
          <w:sz w:val="28"/>
          <w:szCs w:val="28"/>
        </w:rPr>
        <w:t>%) (таблица 2</w:t>
      </w:r>
      <w:bookmarkStart w:id="12" w:name="_GoBack"/>
      <w:bookmarkEnd w:id="12"/>
      <w:r w:rsidRPr="008A383A">
        <w:rPr>
          <w:iCs/>
          <w:color w:val="000000" w:themeColor="text1"/>
          <w:sz w:val="28"/>
          <w:szCs w:val="28"/>
        </w:rPr>
        <w:t>.2.2).</w:t>
      </w:r>
    </w:p>
    <w:p w:rsidR="003C702E" w:rsidRPr="008A383A" w:rsidRDefault="003C702E" w:rsidP="00FF4732">
      <w:pPr>
        <w:pStyle w:val="25"/>
        <w:spacing w:before="240" w:after="20" w:line="240" w:lineRule="auto"/>
        <w:ind w:left="1588"/>
        <w:rPr>
          <w:b/>
          <w:color w:val="000000"/>
          <w:sz w:val="26"/>
          <w:szCs w:val="26"/>
        </w:rPr>
        <w:sectPr w:rsidR="003C702E" w:rsidRPr="008A383A" w:rsidSect="00042965">
          <w:pgSz w:w="11906" w:h="16838"/>
          <w:pgMar w:top="1134" w:right="567" w:bottom="1134" w:left="1134" w:header="709" w:footer="709" w:gutter="0"/>
          <w:cols w:space="708"/>
          <w:docGrid w:linePitch="360"/>
        </w:sectPr>
      </w:pPr>
    </w:p>
    <w:p w:rsidR="00FF4732" w:rsidRPr="008A383A" w:rsidRDefault="00FF4732" w:rsidP="009266F3">
      <w:pPr>
        <w:pStyle w:val="25"/>
        <w:spacing w:after="20" w:line="240" w:lineRule="auto"/>
        <w:ind w:left="-284"/>
        <w:rPr>
          <w:b/>
          <w:sz w:val="26"/>
          <w:szCs w:val="26"/>
        </w:rPr>
      </w:pPr>
      <w:r w:rsidRPr="008A383A">
        <w:rPr>
          <w:b/>
          <w:color w:val="000000"/>
          <w:sz w:val="26"/>
          <w:szCs w:val="26"/>
        </w:rPr>
        <w:lastRenderedPageBreak/>
        <w:t xml:space="preserve">Таблица </w:t>
      </w:r>
      <w:r w:rsidR="00DF1867" w:rsidRPr="008A383A">
        <w:rPr>
          <w:b/>
          <w:color w:val="000000"/>
          <w:sz w:val="26"/>
          <w:szCs w:val="26"/>
        </w:rPr>
        <w:t>2.</w:t>
      </w:r>
      <w:r w:rsidR="00023FF7" w:rsidRPr="008A383A">
        <w:rPr>
          <w:b/>
          <w:color w:val="000000"/>
          <w:sz w:val="26"/>
          <w:szCs w:val="26"/>
        </w:rPr>
        <w:t>2</w:t>
      </w:r>
      <w:r w:rsidRPr="008A383A">
        <w:rPr>
          <w:b/>
          <w:color w:val="000000"/>
          <w:sz w:val="26"/>
          <w:szCs w:val="26"/>
        </w:rPr>
        <w:t xml:space="preserve">.2 </w:t>
      </w:r>
      <w:r w:rsidRPr="008A383A">
        <w:rPr>
          <w:b/>
          <w:sz w:val="26"/>
          <w:szCs w:val="26"/>
        </w:rPr>
        <w:t>–</w:t>
      </w:r>
      <w:r w:rsidRPr="008A383A">
        <w:rPr>
          <w:b/>
          <w:color w:val="000000"/>
          <w:sz w:val="26"/>
          <w:szCs w:val="26"/>
        </w:rPr>
        <w:t xml:space="preserve"> Распределение участков лесных насаждений с </w:t>
      </w:r>
      <w:r w:rsidR="00191598" w:rsidRPr="008A383A">
        <w:rPr>
          <w:b/>
          <w:color w:val="000000"/>
          <w:sz w:val="26"/>
          <w:szCs w:val="26"/>
        </w:rPr>
        <w:t xml:space="preserve">неудовлетворительным санитарным состоянием </w:t>
      </w:r>
      <w:r w:rsidRPr="008A383A">
        <w:rPr>
          <w:b/>
          <w:color w:val="000000"/>
          <w:sz w:val="26"/>
          <w:szCs w:val="26"/>
        </w:rPr>
        <w:t xml:space="preserve">по величине усыхания и причинам их ослабления и гибели </w:t>
      </w:r>
      <w:proofErr w:type="gramStart"/>
      <w:r w:rsidRPr="008A383A">
        <w:rPr>
          <w:b/>
          <w:sz w:val="26"/>
          <w:szCs w:val="26"/>
        </w:rPr>
        <w:t>на конец</w:t>
      </w:r>
      <w:proofErr w:type="gramEnd"/>
      <w:r w:rsidRPr="008A383A">
        <w:rPr>
          <w:b/>
          <w:sz w:val="26"/>
          <w:szCs w:val="26"/>
        </w:rPr>
        <w:t xml:space="preserve"> 20</w:t>
      </w:r>
      <w:r w:rsidR="00191598" w:rsidRPr="008A383A">
        <w:rPr>
          <w:b/>
          <w:sz w:val="26"/>
          <w:szCs w:val="26"/>
        </w:rPr>
        <w:t>2</w:t>
      </w:r>
      <w:r w:rsidR="0004372D" w:rsidRPr="008A383A">
        <w:rPr>
          <w:b/>
          <w:sz w:val="26"/>
          <w:szCs w:val="26"/>
        </w:rPr>
        <w:t>2</w:t>
      </w:r>
      <w:r w:rsidRPr="008A383A">
        <w:rPr>
          <w:b/>
          <w:sz w:val="26"/>
          <w:szCs w:val="26"/>
        </w:rPr>
        <w:t xml:space="preserve"> года</w:t>
      </w:r>
    </w:p>
    <w:tbl>
      <w:tblPr>
        <w:tblpPr w:leftFromText="180" w:rightFromText="180" w:vertAnchor="text" w:tblpXSpec="center" w:tblpY="1"/>
        <w:tblOverlap w:val="never"/>
        <w:tblW w:w="15238"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299"/>
        <w:gridCol w:w="859"/>
        <w:gridCol w:w="881"/>
        <w:gridCol w:w="890"/>
        <w:gridCol w:w="1060"/>
        <w:gridCol w:w="891"/>
        <w:gridCol w:w="2090"/>
        <w:gridCol w:w="1137"/>
        <w:gridCol w:w="1131"/>
      </w:tblGrid>
      <w:tr w:rsidR="00FF4732" w:rsidRPr="008A383A" w:rsidTr="00740B52">
        <w:trPr>
          <w:trHeight w:val="283"/>
          <w:jc w:val="center"/>
        </w:trPr>
        <w:tc>
          <w:tcPr>
            <w:tcW w:w="6299" w:type="dxa"/>
            <w:vMerge w:val="restart"/>
            <w:tcBorders>
              <w:top w:val="double" w:sz="4" w:space="0" w:color="auto"/>
              <w:left w:val="double" w:sz="4" w:space="0" w:color="auto"/>
              <w:right w:val="single" w:sz="6" w:space="0" w:color="auto"/>
            </w:tcBorders>
            <w:vAlign w:val="center"/>
          </w:tcPr>
          <w:p w:rsidR="00FF4732" w:rsidRPr="008A383A" w:rsidRDefault="00FF4732" w:rsidP="005038BE">
            <w:pPr>
              <w:spacing w:before="40"/>
              <w:jc w:val="center"/>
              <w:rPr>
                <w:sz w:val="20"/>
                <w:szCs w:val="20"/>
              </w:rPr>
            </w:pPr>
            <w:r w:rsidRPr="008A383A">
              <w:rPr>
                <w:sz w:val="20"/>
                <w:szCs w:val="20"/>
              </w:rPr>
              <w:t>Причина ослабления (гибели)</w:t>
            </w:r>
          </w:p>
          <w:p w:rsidR="00FF4732" w:rsidRPr="008A383A" w:rsidRDefault="00FF4732" w:rsidP="005038BE">
            <w:pPr>
              <w:spacing w:before="40"/>
              <w:jc w:val="center"/>
              <w:rPr>
                <w:sz w:val="20"/>
                <w:szCs w:val="20"/>
              </w:rPr>
            </w:pPr>
            <w:r w:rsidRPr="008A383A">
              <w:rPr>
                <w:sz w:val="20"/>
                <w:szCs w:val="20"/>
              </w:rPr>
              <w:t>насаждений</w:t>
            </w:r>
          </w:p>
        </w:tc>
        <w:tc>
          <w:tcPr>
            <w:tcW w:w="4581" w:type="dxa"/>
            <w:gridSpan w:val="5"/>
            <w:tcBorders>
              <w:top w:val="double" w:sz="4" w:space="0" w:color="auto"/>
              <w:left w:val="single" w:sz="6" w:space="0" w:color="auto"/>
              <w:right w:val="single" w:sz="6" w:space="0" w:color="auto"/>
            </w:tcBorders>
            <w:vAlign w:val="center"/>
          </w:tcPr>
          <w:p w:rsidR="00FF4732" w:rsidRPr="008A383A" w:rsidRDefault="00FF4732" w:rsidP="00E63BAA">
            <w:pPr>
              <w:spacing w:before="40" w:line="192" w:lineRule="auto"/>
              <w:jc w:val="center"/>
              <w:rPr>
                <w:sz w:val="20"/>
                <w:szCs w:val="20"/>
              </w:rPr>
            </w:pPr>
            <w:r w:rsidRPr="008A383A">
              <w:rPr>
                <w:sz w:val="20"/>
                <w:szCs w:val="20"/>
              </w:rPr>
              <w:t>Площадь насаждений с наличием усыхания на конец года</w:t>
            </w:r>
            <w:r w:rsidR="00BC6E71" w:rsidRPr="008A383A">
              <w:rPr>
                <w:sz w:val="20"/>
                <w:szCs w:val="20"/>
              </w:rPr>
              <w:t xml:space="preserve"> по данным ГЛПМ</w:t>
            </w:r>
            <w:r w:rsidRPr="008A383A">
              <w:rPr>
                <w:sz w:val="20"/>
                <w:szCs w:val="20"/>
              </w:rPr>
              <w:t>, га</w:t>
            </w:r>
          </w:p>
        </w:tc>
        <w:tc>
          <w:tcPr>
            <w:tcW w:w="2090" w:type="dxa"/>
            <w:vMerge w:val="restart"/>
            <w:tcBorders>
              <w:top w:val="double" w:sz="4" w:space="0" w:color="auto"/>
              <w:left w:val="single" w:sz="6" w:space="0" w:color="auto"/>
              <w:right w:val="single" w:sz="6" w:space="0" w:color="auto"/>
            </w:tcBorders>
            <w:vAlign w:val="center"/>
          </w:tcPr>
          <w:p w:rsidR="00FF4732" w:rsidRPr="008A383A" w:rsidRDefault="00FF4732" w:rsidP="00740B52">
            <w:pPr>
              <w:spacing w:before="40" w:line="192" w:lineRule="auto"/>
              <w:ind w:left="-57" w:right="-57"/>
              <w:jc w:val="center"/>
              <w:rPr>
                <w:sz w:val="20"/>
                <w:szCs w:val="20"/>
                <w:highlight w:val="yellow"/>
              </w:rPr>
            </w:pPr>
            <w:r w:rsidRPr="008A383A">
              <w:rPr>
                <w:sz w:val="20"/>
                <w:szCs w:val="20"/>
              </w:rPr>
              <w:t xml:space="preserve">В том числе погибших, оставшихся на корню на конец </w:t>
            </w:r>
            <w:r w:rsidR="00740B52" w:rsidRPr="008A383A">
              <w:rPr>
                <w:sz w:val="20"/>
                <w:szCs w:val="20"/>
              </w:rPr>
              <w:t xml:space="preserve">отчётного </w:t>
            </w:r>
            <w:r w:rsidRPr="008A383A">
              <w:rPr>
                <w:sz w:val="20"/>
                <w:szCs w:val="20"/>
              </w:rPr>
              <w:t xml:space="preserve"> года</w:t>
            </w:r>
            <w:r w:rsidR="00740B52" w:rsidRPr="008A383A">
              <w:rPr>
                <w:sz w:val="20"/>
                <w:szCs w:val="20"/>
              </w:rPr>
              <w:t xml:space="preserve"> (по данным ГЛПМ)</w:t>
            </w:r>
            <w:r w:rsidRPr="008A383A">
              <w:rPr>
                <w:sz w:val="20"/>
                <w:szCs w:val="20"/>
              </w:rPr>
              <w:t>, га*</w:t>
            </w:r>
          </w:p>
        </w:tc>
        <w:tc>
          <w:tcPr>
            <w:tcW w:w="2268" w:type="dxa"/>
            <w:gridSpan w:val="2"/>
            <w:tcBorders>
              <w:top w:val="double" w:sz="4" w:space="0" w:color="auto"/>
              <w:left w:val="single" w:sz="6" w:space="0" w:color="auto"/>
              <w:bottom w:val="single" w:sz="6" w:space="0" w:color="auto"/>
              <w:right w:val="double" w:sz="4" w:space="0" w:color="auto"/>
            </w:tcBorders>
            <w:vAlign w:val="center"/>
          </w:tcPr>
          <w:p w:rsidR="00FF4732" w:rsidRPr="008A383A" w:rsidRDefault="00FF4732" w:rsidP="00740B52">
            <w:pPr>
              <w:spacing w:before="40" w:line="192" w:lineRule="auto"/>
              <w:ind w:left="-57" w:right="-57"/>
              <w:jc w:val="center"/>
              <w:rPr>
                <w:sz w:val="20"/>
                <w:szCs w:val="20"/>
              </w:rPr>
            </w:pPr>
            <w:r w:rsidRPr="008A383A">
              <w:rPr>
                <w:sz w:val="20"/>
                <w:szCs w:val="20"/>
              </w:rPr>
              <w:t xml:space="preserve">Насаждения, погибшие за </w:t>
            </w:r>
            <w:r w:rsidR="00740B52" w:rsidRPr="008A383A">
              <w:rPr>
                <w:sz w:val="20"/>
                <w:szCs w:val="20"/>
              </w:rPr>
              <w:t xml:space="preserve">отчётный </w:t>
            </w:r>
            <w:r w:rsidRPr="008A383A">
              <w:rPr>
                <w:sz w:val="20"/>
                <w:szCs w:val="20"/>
              </w:rPr>
              <w:t xml:space="preserve"> год</w:t>
            </w:r>
            <w:r w:rsidR="00740B52" w:rsidRPr="008A383A">
              <w:rPr>
                <w:sz w:val="20"/>
                <w:szCs w:val="20"/>
              </w:rPr>
              <w:t xml:space="preserve">, </w:t>
            </w:r>
            <w:proofErr w:type="gramStart"/>
            <w:r w:rsidR="00740B52" w:rsidRPr="008A383A">
              <w:rPr>
                <w:sz w:val="20"/>
                <w:szCs w:val="20"/>
              </w:rPr>
              <w:t>га</w:t>
            </w:r>
            <w:proofErr w:type="gramEnd"/>
          </w:p>
        </w:tc>
      </w:tr>
      <w:tr w:rsidR="00FF4732" w:rsidRPr="008A383A" w:rsidTr="00F117B0">
        <w:trPr>
          <w:trHeight w:val="283"/>
          <w:jc w:val="center"/>
        </w:trPr>
        <w:tc>
          <w:tcPr>
            <w:tcW w:w="6299" w:type="dxa"/>
            <w:vMerge/>
            <w:tcBorders>
              <w:left w:val="double" w:sz="4" w:space="0" w:color="auto"/>
              <w:right w:val="single" w:sz="6" w:space="0" w:color="auto"/>
            </w:tcBorders>
          </w:tcPr>
          <w:p w:rsidR="00FF4732" w:rsidRPr="008A383A" w:rsidRDefault="00FF4732" w:rsidP="005038BE">
            <w:pPr>
              <w:jc w:val="center"/>
              <w:rPr>
                <w:sz w:val="20"/>
                <w:szCs w:val="20"/>
              </w:rPr>
            </w:pPr>
          </w:p>
        </w:tc>
        <w:tc>
          <w:tcPr>
            <w:tcW w:w="859" w:type="dxa"/>
            <w:vMerge w:val="restart"/>
            <w:tcBorders>
              <w:top w:val="single" w:sz="6" w:space="0" w:color="auto"/>
              <w:left w:val="single" w:sz="6" w:space="0" w:color="auto"/>
              <w:bottom w:val="single" w:sz="6" w:space="0" w:color="auto"/>
              <w:right w:val="single" w:sz="6" w:space="0" w:color="auto"/>
            </w:tcBorders>
            <w:vAlign w:val="center"/>
          </w:tcPr>
          <w:p w:rsidR="00FF4732" w:rsidRPr="008A383A" w:rsidRDefault="00FF4732" w:rsidP="005038BE">
            <w:pPr>
              <w:ind w:left="-57" w:right="-57"/>
              <w:jc w:val="center"/>
              <w:rPr>
                <w:sz w:val="20"/>
                <w:szCs w:val="20"/>
              </w:rPr>
            </w:pPr>
            <w:r w:rsidRPr="008A383A">
              <w:rPr>
                <w:sz w:val="20"/>
                <w:szCs w:val="20"/>
              </w:rPr>
              <w:t>всего</w:t>
            </w:r>
          </w:p>
        </w:tc>
        <w:tc>
          <w:tcPr>
            <w:tcW w:w="3722"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FF4732" w:rsidRPr="008A383A" w:rsidRDefault="00FF4732" w:rsidP="005038BE">
            <w:pPr>
              <w:jc w:val="center"/>
              <w:rPr>
                <w:sz w:val="20"/>
                <w:szCs w:val="20"/>
              </w:rPr>
            </w:pPr>
            <w:r w:rsidRPr="008A383A">
              <w:rPr>
                <w:sz w:val="20"/>
                <w:szCs w:val="20"/>
              </w:rPr>
              <w:t>в том числе по степени усыхания</w:t>
            </w:r>
          </w:p>
        </w:tc>
        <w:tc>
          <w:tcPr>
            <w:tcW w:w="2090" w:type="dxa"/>
            <w:vMerge/>
            <w:tcBorders>
              <w:left w:val="single" w:sz="6" w:space="0" w:color="auto"/>
              <w:right w:val="single" w:sz="6" w:space="0" w:color="auto"/>
            </w:tcBorders>
          </w:tcPr>
          <w:p w:rsidR="00FF4732" w:rsidRPr="008A383A" w:rsidRDefault="00FF4732" w:rsidP="00E63BAA">
            <w:pPr>
              <w:spacing w:before="40" w:line="192" w:lineRule="auto"/>
              <w:ind w:left="-57" w:right="-57"/>
              <w:jc w:val="center"/>
              <w:rPr>
                <w:sz w:val="20"/>
                <w:szCs w:val="20"/>
              </w:rPr>
            </w:pPr>
          </w:p>
        </w:tc>
        <w:tc>
          <w:tcPr>
            <w:tcW w:w="1137" w:type="dxa"/>
            <w:vMerge w:val="restart"/>
            <w:tcBorders>
              <w:top w:val="single" w:sz="6" w:space="0" w:color="auto"/>
              <w:left w:val="single" w:sz="6" w:space="0" w:color="auto"/>
              <w:right w:val="single" w:sz="6" w:space="0" w:color="auto"/>
            </w:tcBorders>
            <w:vAlign w:val="center"/>
          </w:tcPr>
          <w:p w:rsidR="00FF4732" w:rsidRPr="008A383A" w:rsidRDefault="00740B52" w:rsidP="00E63BAA">
            <w:pPr>
              <w:spacing w:before="40" w:line="192" w:lineRule="auto"/>
              <w:ind w:left="-57" w:right="-57"/>
              <w:jc w:val="center"/>
              <w:rPr>
                <w:sz w:val="20"/>
                <w:szCs w:val="20"/>
              </w:rPr>
            </w:pPr>
            <w:r w:rsidRPr="008A383A">
              <w:rPr>
                <w:sz w:val="20"/>
                <w:szCs w:val="20"/>
              </w:rPr>
              <w:t>по данным реестра УПП</w:t>
            </w:r>
          </w:p>
        </w:tc>
        <w:tc>
          <w:tcPr>
            <w:tcW w:w="1131" w:type="dxa"/>
            <w:vMerge w:val="restart"/>
            <w:tcBorders>
              <w:top w:val="single" w:sz="6" w:space="0" w:color="auto"/>
              <w:left w:val="single" w:sz="6" w:space="0" w:color="auto"/>
              <w:right w:val="double" w:sz="4" w:space="0" w:color="auto"/>
            </w:tcBorders>
            <w:vAlign w:val="center"/>
          </w:tcPr>
          <w:p w:rsidR="00FF4732" w:rsidRPr="008A383A" w:rsidRDefault="00740B52" w:rsidP="00E63BAA">
            <w:pPr>
              <w:spacing w:before="40" w:line="192" w:lineRule="auto"/>
              <w:ind w:left="-57" w:right="-57"/>
              <w:jc w:val="center"/>
              <w:rPr>
                <w:sz w:val="20"/>
                <w:szCs w:val="20"/>
              </w:rPr>
            </w:pPr>
            <w:r w:rsidRPr="008A383A">
              <w:rPr>
                <w:sz w:val="20"/>
                <w:szCs w:val="20"/>
              </w:rPr>
              <w:t xml:space="preserve">по данным формы </w:t>
            </w:r>
            <w:r w:rsidRPr="008A383A">
              <w:rPr>
                <w:sz w:val="20"/>
                <w:szCs w:val="20"/>
              </w:rPr>
              <w:br/>
              <w:t>10-ОИП</w:t>
            </w:r>
          </w:p>
        </w:tc>
      </w:tr>
      <w:tr w:rsidR="00FF4732" w:rsidRPr="008A383A" w:rsidTr="00F117B0">
        <w:trPr>
          <w:trHeight w:val="531"/>
          <w:jc w:val="center"/>
        </w:trPr>
        <w:tc>
          <w:tcPr>
            <w:tcW w:w="6299" w:type="dxa"/>
            <w:vMerge/>
            <w:tcBorders>
              <w:left w:val="double" w:sz="4" w:space="0" w:color="auto"/>
              <w:bottom w:val="single" w:sz="4" w:space="0" w:color="auto"/>
              <w:right w:val="single" w:sz="6" w:space="0" w:color="auto"/>
            </w:tcBorders>
          </w:tcPr>
          <w:p w:rsidR="00FF4732" w:rsidRPr="008A383A" w:rsidRDefault="00FF4732" w:rsidP="005038BE">
            <w:pPr>
              <w:jc w:val="center"/>
              <w:rPr>
                <w:sz w:val="20"/>
                <w:szCs w:val="20"/>
              </w:rPr>
            </w:pPr>
          </w:p>
        </w:tc>
        <w:tc>
          <w:tcPr>
            <w:tcW w:w="859" w:type="dxa"/>
            <w:vMerge/>
            <w:tcBorders>
              <w:top w:val="single" w:sz="6" w:space="0" w:color="auto"/>
              <w:left w:val="single" w:sz="6" w:space="0" w:color="auto"/>
              <w:bottom w:val="single" w:sz="4" w:space="0" w:color="auto"/>
              <w:right w:val="single" w:sz="6" w:space="0" w:color="auto"/>
            </w:tcBorders>
          </w:tcPr>
          <w:p w:rsidR="00FF4732" w:rsidRPr="008A383A" w:rsidRDefault="00FF4732" w:rsidP="005038BE">
            <w:pPr>
              <w:jc w:val="center"/>
              <w:rPr>
                <w:sz w:val="20"/>
                <w:szCs w:val="20"/>
              </w:rPr>
            </w:pPr>
          </w:p>
        </w:tc>
        <w:tc>
          <w:tcPr>
            <w:tcW w:w="881" w:type="dxa"/>
            <w:tcBorders>
              <w:top w:val="single" w:sz="6" w:space="0" w:color="auto"/>
              <w:left w:val="single" w:sz="6" w:space="0" w:color="auto"/>
              <w:bottom w:val="single" w:sz="4" w:space="0" w:color="auto"/>
              <w:right w:val="single" w:sz="6" w:space="0" w:color="auto"/>
            </w:tcBorders>
            <w:shd w:val="clear" w:color="auto" w:fill="auto"/>
            <w:vAlign w:val="center"/>
          </w:tcPr>
          <w:p w:rsidR="00FF4732" w:rsidRPr="008A383A" w:rsidRDefault="00FF4732" w:rsidP="005038BE">
            <w:pPr>
              <w:jc w:val="center"/>
              <w:rPr>
                <w:sz w:val="20"/>
                <w:szCs w:val="20"/>
              </w:rPr>
            </w:pPr>
            <w:r w:rsidRPr="008A383A">
              <w:rPr>
                <w:sz w:val="20"/>
                <w:szCs w:val="20"/>
              </w:rPr>
              <w:t>≤ 4%</w:t>
            </w:r>
          </w:p>
        </w:tc>
        <w:tc>
          <w:tcPr>
            <w:tcW w:w="890" w:type="dxa"/>
            <w:tcBorders>
              <w:top w:val="single" w:sz="6" w:space="0" w:color="auto"/>
              <w:left w:val="single" w:sz="6" w:space="0" w:color="auto"/>
              <w:bottom w:val="single" w:sz="4" w:space="0" w:color="auto"/>
              <w:right w:val="single" w:sz="6" w:space="0" w:color="auto"/>
            </w:tcBorders>
            <w:vAlign w:val="center"/>
          </w:tcPr>
          <w:p w:rsidR="00FF4732" w:rsidRPr="008A383A" w:rsidRDefault="00FF4732" w:rsidP="005038BE">
            <w:pPr>
              <w:ind w:left="-57" w:right="-57"/>
              <w:jc w:val="center"/>
              <w:rPr>
                <w:sz w:val="20"/>
                <w:szCs w:val="20"/>
              </w:rPr>
            </w:pPr>
            <w:r w:rsidRPr="008A383A">
              <w:rPr>
                <w:sz w:val="20"/>
                <w:szCs w:val="20"/>
              </w:rPr>
              <w:t>4,1-10%</w:t>
            </w:r>
          </w:p>
        </w:tc>
        <w:tc>
          <w:tcPr>
            <w:tcW w:w="1060" w:type="dxa"/>
            <w:tcBorders>
              <w:top w:val="single" w:sz="6" w:space="0" w:color="auto"/>
              <w:left w:val="single" w:sz="6" w:space="0" w:color="auto"/>
              <w:bottom w:val="single" w:sz="4" w:space="0" w:color="auto"/>
              <w:right w:val="single" w:sz="6" w:space="0" w:color="auto"/>
            </w:tcBorders>
            <w:vAlign w:val="center"/>
          </w:tcPr>
          <w:p w:rsidR="00FF4732" w:rsidRPr="008A383A" w:rsidRDefault="00FF4732" w:rsidP="005038BE">
            <w:pPr>
              <w:ind w:left="-57" w:right="-57"/>
              <w:jc w:val="center"/>
              <w:rPr>
                <w:sz w:val="20"/>
                <w:szCs w:val="20"/>
              </w:rPr>
            </w:pPr>
            <w:r w:rsidRPr="008A383A">
              <w:rPr>
                <w:sz w:val="20"/>
                <w:szCs w:val="20"/>
              </w:rPr>
              <w:t>10,1-40%</w:t>
            </w:r>
          </w:p>
        </w:tc>
        <w:tc>
          <w:tcPr>
            <w:tcW w:w="891" w:type="dxa"/>
            <w:tcBorders>
              <w:top w:val="single" w:sz="6" w:space="0" w:color="auto"/>
              <w:left w:val="single" w:sz="6" w:space="0" w:color="auto"/>
              <w:bottom w:val="single" w:sz="4" w:space="0" w:color="auto"/>
              <w:right w:val="single" w:sz="6" w:space="0" w:color="auto"/>
            </w:tcBorders>
            <w:vAlign w:val="center"/>
          </w:tcPr>
          <w:p w:rsidR="00FF4732" w:rsidRPr="008A383A" w:rsidRDefault="00FF4732" w:rsidP="005038BE">
            <w:pPr>
              <w:ind w:left="-57" w:right="-57"/>
              <w:jc w:val="center"/>
              <w:rPr>
                <w:sz w:val="20"/>
                <w:szCs w:val="20"/>
              </w:rPr>
            </w:pPr>
            <w:r w:rsidRPr="008A383A">
              <w:rPr>
                <w:sz w:val="20"/>
                <w:szCs w:val="20"/>
              </w:rPr>
              <w:t>&gt; 40%</w:t>
            </w:r>
          </w:p>
        </w:tc>
        <w:tc>
          <w:tcPr>
            <w:tcW w:w="2090" w:type="dxa"/>
            <w:vMerge/>
            <w:tcBorders>
              <w:left w:val="single" w:sz="6" w:space="0" w:color="auto"/>
              <w:bottom w:val="single" w:sz="4" w:space="0" w:color="auto"/>
              <w:right w:val="single" w:sz="6" w:space="0" w:color="auto"/>
            </w:tcBorders>
          </w:tcPr>
          <w:p w:rsidR="00FF4732" w:rsidRPr="008A383A" w:rsidRDefault="00FF4732" w:rsidP="005038BE">
            <w:pPr>
              <w:spacing w:before="40"/>
              <w:ind w:left="-57" w:right="-57"/>
              <w:jc w:val="center"/>
              <w:rPr>
                <w:sz w:val="20"/>
                <w:szCs w:val="20"/>
              </w:rPr>
            </w:pPr>
          </w:p>
        </w:tc>
        <w:tc>
          <w:tcPr>
            <w:tcW w:w="1137" w:type="dxa"/>
            <w:vMerge/>
            <w:tcBorders>
              <w:left w:val="single" w:sz="6" w:space="0" w:color="auto"/>
              <w:bottom w:val="single" w:sz="4" w:space="0" w:color="auto"/>
              <w:right w:val="single" w:sz="6" w:space="0" w:color="auto"/>
            </w:tcBorders>
          </w:tcPr>
          <w:p w:rsidR="00FF4732" w:rsidRPr="008A383A" w:rsidRDefault="00FF4732" w:rsidP="005038BE">
            <w:pPr>
              <w:spacing w:before="40"/>
              <w:ind w:left="-57" w:right="-57"/>
              <w:jc w:val="center"/>
              <w:rPr>
                <w:sz w:val="20"/>
                <w:szCs w:val="20"/>
              </w:rPr>
            </w:pPr>
          </w:p>
        </w:tc>
        <w:tc>
          <w:tcPr>
            <w:tcW w:w="1131" w:type="dxa"/>
            <w:vMerge/>
            <w:tcBorders>
              <w:left w:val="single" w:sz="6" w:space="0" w:color="auto"/>
              <w:bottom w:val="single" w:sz="4" w:space="0" w:color="auto"/>
              <w:right w:val="double" w:sz="4" w:space="0" w:color="auto"/>
            </w:tcBorders>
          </w:tcPr>
          <w:p w:rsidR="00FF4732" w:rsidRPr="008A383A" w:rsidRDefault="00FF4732" w:rsidP="005038BE">
            <w:pPr>
              <w:spacing w:before="40"/>
              <w:ind w:left="-57" w:right="-57"/>
              <w:jc w:val="center"/>
              <w:rPr>
                <w:sz w:val="20"/>
                <w:szCs w:val="20"/>
              </w:rPr>
            </w:pPr>
          </w:p>
        </w:tc>
      </w:tr>
      <w:tr w:rsidR="00FF4732" w:rsidRPr="008A383A" w:rsidTr="00F117B0">
        <w:trPr>
          <w:trHeight w:val="227"/>
          <w:jc w:val="center"/>
        </w:trPr>
        <w:tc>
          <w:tcPr>
            <w:tcW w:w="6299" w:type="dxa"/>
            <w:tcBorders>
              <w:top w:val="single" w:sz="4" w:space="0" w:color="auto"/>
              <w:left w:val="double" w:sz="4" w:space="0" w:color="auto"/>
              <w:bottom w:val="double" w:sz="4"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1</w:t>
            </w:r>
          </w:p>
        </w:tc>
        <w:tc>
          <w:tcPr>
            <w:tcW w:w="859" w:type="dxa"/>
            <w:tcBorders>
              <w:top w:val="single" w:sz="4" w:space="0" w:color="auto"/>
              <w:left w:val="single" w:sz="6" w:space="0" w:color="auto"/>
              <w:bottom w:val="double" w:sz="4"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2</w:t>
            </w:r>
          </w:p>
        </w:tc>
        <w:tc>
          <w:tcPr>
            <w:tcW w:w="881" w:type="dxa"/>
            <w:tcBorders>
              <w:top w:val="single" w:sz="4" w:space="0" w:color="auto"/>
              <w:left w:val="single" w:sz="6" w:space="0" w:color="auto"/>
              <w:bottom w:val="double" w:sz="4" w:space="0" w:color="auto"/>
              <w:right w:val="single" w:sz="6" w:space="0" w:color="auto"/>
            </w:tcBorders>
            <w:vAlign w:val="center"/>
          </w:tcPr>
          <w:p w:rsidR="00FF4732" w:rsidRPr="008A383A" w:rsidRDefault="009266F3" w:rsidP="005038BE">
            <w:pPr>
              <w:jc w:val="center"/>
              <w:rPr>
                <w:sz w:val="20"/>
                <w:szCs w:val="20"/>
              </w:rPr>
            </w:pPr>
            <w:r w:rsidRPr="008A383A">
              <w:rPr>
                <w:sz w:val="20"/>
                <w:szCs w:val="20"/>
              </w:rPr>
              <w:t>3</w:t>
            </w:r>
          </w:p>
        </w:tc>
        <w:tc>
          <w:tcPr>
            <w:tcW w:w="890" w:type="dxa"/>
            <w:tcBorders>
              <w:top w:val="single" w:sz="4" w:space="0" w:color="auto"/>
              <w:left w:val="single" w:sz="6" w:space="0" w:color="auto"/>
              <w:bottom w:val="double" w:sz="4"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4</w:t>
            </w:r>
          </w:p>
        </w:tc>
        <w:tc>
          <w:tcPr>
            <w:tcW w:w="1060" w:type="dxa"/>
            <w:tcBorders>
              <w:top w:val="single" w:sz="4" w:space="0" w:color="auto"/>
              <w:left w:val="single" w:sz="6" w:space="0" w:color="auto"/>
              <w:bottom w:val="double" w:sz="4"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5</w:t>
            </w:r>
          </w:p>
        </w:tc>
        <w:tc>
          <w:tcPr>
            <w:tcW w:w="891" w:type="dxa"/>
            <w:tcBorders>
              <w:top w:val="single" w:sz="4" w:space="0" w:color="auto"/>
              <w:left w:val="single" w:sz="6" w:space="0" w:color="auto"/>
              <w:bottom w:val="double" w:sz="4"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6</w:t>
            </w:r>
          </w:p>
        </w:tc>
        <w:tc>
          <w:tcPr>
            <w:tcW w:w="2090" w:type="dxa"/>
            <w:tcBorders>
              <w:top w:val="single" w:sz="4" w:space="0" w:color="auto"/>
              <w:left w:val="single" w:sz="6" w:space="0" w:color="auto"/>
              <w:bottom w:val="double" w:sz="4"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7</w:t>
            </w:r>
          </w:p>
        </w:tc>
        <w:tc>
          <w:tcPr>
            <w:tcW w:w="1137" w:type="dxa"/>
            <w:tcBorders>
              <w:top w:val="single" w:sz="4" w:space="0" w:color="auto"/>
              <w:left w:val="single" w:sz="6" w:space="0" w:color="auto"/>
              <w:bottom w:val="double" w:sz="4"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8</w:t>
            </w:r>
          </w:p>
        </w:tc>
        <w:tc>
          <w:tcPr>
            <w:tcW w:w="1131" w:type="dxa"/>
            <w:tcBorders>
              <w:top w:val="single" w:sz="4" w:space="0" w:color="auto"/>
              <w:left w:val="single" w:sz="6" w:space="0" w:color="auto"/>
              <w:bottom w:val="double" w:sz="4" w:space="0" w:color="auto"/>
              <w:right w:val="double" w:sz="4" w:space="0" w:color="auto"/>
            </w:tcBorders>
            <w:vAlign w:val="center"/>
          </w:tcPr>
          <w:p w:rsidR="00FF4732" w:rsidRPr="008A383A" w:rsidRDefault="00FF4732" w:rsidP="005038BE">
            <w:pPr>
              <w:jc w:val="center"/>
              <w:rPr>
                <w:sz w:val="20"/>
                <w:szCs w:val="20"/>
              </w:rPr>
            </w:pPr>
            <w:r w:rsidRPr="008A383A">
              <w:rPr>
                <w:sz w:val="20"/>
                <w:szCs w:val="20"/>
              </w:rPr>
              <w:t>9</w:t>
            </w:r>
          </w:p>
        </w:tc>
      </w:tr>
      <w:tr w:rsidR="00BF0194" w:rsidRPr="008A383A" w:rsidTr="00F117B0">
        <w:trPr>
          <w:trHeight w:val="283"/>
          <w:jc w:val="center"/>
        </w:trPr>
        <w:tc>
          <w:tcPr>
            <w:tcW w:w="6299" w:type="dxa"/>
            <w:tcBorders>
              <w:top w:val="double" w:sz="4" w:space="0" w:color="auto"/>
              <w:left w:val="double" w:sz="4" w:space="0" w:color="auto"/>
              <w:bottom w:val="single" w:sz="6" w:space="0" w:color="auto"/>
              <w:right w:val="single" w:sz="6" w:space="0" w:color="auto"/>
            </w:tcBorders>
            <w:vAlign w:val="bottom"/>
          </w:tcPr>
          <w:p w:rsidR="00BF0194" w:rsidRPr="008A383A" w:rsidRDefault="00BF0194" w:rsidP="005F337B">
            <w:pPr>
              <w:rPr>
                <w:sz w:val="20"/>
                <w:szCs w:val="20"/>
              </w:rPr>
            </w:pPr>
            <w:r w:rsidRPr="008A383A">
              <w:rPr>
                <w:sz w:val="20"/>
                <w:szCs w:val="20"/>
              </w:rPr>
              <w:t>Лесные пожары</w:t>
            </w:r>
          </w:p>
        </w:tc>
        <w:tc>
          <w:tcPr>
            <w:tcW w:w="859" w:type="dxa"/>
            <w:tcBorders>
              <w:top w:val="double" w:sz="4" w:space="0" w:color="auto"/>
              <w:left w:val="single" w:sz="6" w:space="0" w:color="auto"/>
              <w:bottom w:val="single" w:sz="6" w:space="0" w:color="auto"/>
              <w:right w:val="single" w:sz="6" w:space="0" w:color="auto"/>
            </w:tcBorders>
            <w:vAlign w:val="center"/>
          </w:tcPr>
          <w:p w:rsidR="00BF0194" w:rsidRPr="008A383A" w:rsidRDefault="00F117B0" w:rsidP="005F337B">
            <w:pPr>
              <w:jc w:val="center"/>
              <w:rPr>
                <w:sz w:val="20"/>
                <w:szCs w:val="20"/>
              </w:rPr>
            </w:pPr>
            <w:r w:rsidRPr="008A383A">
              <w:rPr>
                <w:sz w:val="20"/>
                <w:szCs w:val="20"/>
              </w:rPr>
              <w:t>3313,17</w:t>
            </w:r>
          </w:p>
        </w:tc>
        <w:tc>
          <w:tcPr>
            <w:tcW w:w="881" w:type="dxa"/>
            <w:tcBorders>
              <w:top w:val="double" w:sz="4" w:space="0" w:color="auto"/>
              <w:left w:val="single" w:sz="6" w:space="0" w:color="auto"/>
              <w:bottom w:val="single" w:sz="6" w:space="0" w:color="auto"/>
              <w:right w:val="single" w:sz="6" w:space="0" w:color="auto"/>
            </w:tcBorders>
            <w:vAlign w:val="center"/>
          </w:tcPr>
          <w:p w:rsidR="00BF0194" w:rsidRPr="008A383A" w:rsidRDefault="0017368C" w:rsidP="0017368C">
            <w:pPr>
              <w:jc w:val="center"/>
              <w:rPr>
                <w:sz w:val="20"/>
                <w:szCs w:val="20"/>
              </w:rPr>
            </w:pPr>
            <w:r w:rsidRPr="008A383A">
              <w:rPr>
                <w:sz w:val="20"/>
                <w:szCs w:val="20"/>
              </w:rPr>
              <w:t>351,00</w:t>
            </w:r>
          </w:p>
        </w:tc>
        <w:tc>
          <w:tcPr>
            <w:tcW w:w="890" w:type="dxa"/>
            <w:tcBorders>
              <w:top w:val="double" w:sz="4" w:space="0" w:color="auto"/>
              <w:left w:val="single" w:sz="6" w:space="0" w:color="auto"/>
              <w:bottom w:val="single" w:sz="6" w:space="0" w:color="auto"/>
              <w:right w:val="single" w:sz="6" w:space="0" w:color="auto"/>
            </w:tcBorders>
            <w:vAlign w:val="center"/>
          </w:tcPr>
          <w:p w:rsidR="00BF0194" w:rsidRPr="008A383A" w:rsidRDefault="00BF0194" w:rsidP="0017368C">
            <w:pPr>
              <w:jc w:val="center"/>
              <w:rPr>
                <w:sz w:val="20"/>
                <w:szCs w:val="20"/>
              </w:rPr>
            </w:pPr>
            <w:r w:rsidRPr="008A383A">
              <w:rPr>
                <w:sz w:val="20"/>
                <w:szCs w:val="20"/>
              </w:rPr>
              <w:t>123,20</w:t>
            </w:r>
          </w:p>
        </w:tc>
        <w:tc>
          <w:tcPr>
            <w:tcW w:w="1060" w:type="dxa"/>
            <w:tcBorders>
              <w:top w:val="double" w:sz="4" w:space="0" w:color="auto"/>
              <w:left w:val="single" w:sz="6" w:space="0" w:color="auto"/>
              <w:bottom w:val="single" w:sz="6" w:space="0" w:color="auto"/>
              <w:right w:val="single" w:sz="6" w:space="0" w:color="auto"/>
            </w:tcBorders>
            <w:vAlign w:val="center"/>
          </w:tcPr>
          <w:p w:rsidR="00BF0194" w:rsidRPr="008A383A" w:rsidRDefault="00BF0194" w:rsidP="0017368C">
            <w:pPr>
              <w:jc w:val="center"/>
              <w:rPr>
                <w:sz w:val="20"/>
                <w:szCs w:val="20"/>
              </w:rPr>
            </w:pPr>
            <w:r w:rsidRPr="008A383A">
              <w:rPr>
                <w:sz w:val="20"/>
                <w:szCs w:val="20"/>
              </w:rPr>
              <w:t>1156,80</w:t>
            </w:r>
          </w:p>
        </w:tc>
        <w:tc>
          <w:tcPr>
            <w:tcW w:w="891" w:type="dxa"/>
            <w:tcBorders>
              <w:top w:val="double" w:sz="4" w:space="0" w:color="auto"/>
              <w:left w:val="single" w:sz="6" w:space="0" w:color="auto"/>
              <w:bottom w:val="single" w:sz="6" w:space="0" w:color="auto"/>
              <w:right w:val="single" w:sz="6" w:space="0" w:color="auto"/>
            </w:tcBorders>
            <w:vAlign w:val="center"/>
          </w:tcPr>
          <w:p w:rsidR="00BF0194" w:rsidRPr="008A383A" w:rsidRDefault="00BF0194" w:rsidP="0017368C">
            <w:pPr>
              <w:jc w:val="center"/>
              <w:rPr>
                <w:sz w:val="20"/>
                <w:szCs w:val="20"/>
              </w:rPr>
            </w:pPr>
            <w:r w:rsidRPr="008A383A">
              <w:rPr>
                <w:sz w:val="20"/>
                <w:szCs w:val="20"/>
              </w:rPr>
              <w:t>1682,17</w:t>
            </w:r>
          </w:p>
        </w:tc>
        <w:tc>
          <w:tcPr>
            <w:tcW w:w="2090" w:type="dxa"/>
            <w:tcBorders>
              <w:top w:val="double" w:sz="4" w:space="0" w:color="auto"/>
              <w:left w:val="single" w:sz="6" w:space="0" w:color="auto"/>
              <w:bottom w:val="single" w:sz="6" w:space="0" w:color="auto"/>
              <w:right w:val="single" w:sz="6" w:space="0" w:color="auto"/>
            </w:tcBorders>
          </w:tcPr>
          <w:p w:rsidR="00BF0194" w:rsidRPr="008A383A" w:rsidRDefault="0017368C" w:rsidP="0017368C">
            <w:pPr>
              <w:jc w:val="center"/>
              <w:rPr>
                <w:sz w:val="20"/>
                <w:szCs w:val="20"/>
              </w:rPr>
            </w:pPr>
            <w:r w:rsidRPr="008A383A">
              <w:rPr>
                <w:sz w:val="20"/>
                <w:szCs w:val="20"/>
              </w:rPr>
              <w:t>731,61</w:t>
            </w:r>
          </w:p>
        </w:tc>
        <w:tc>
          <w:tcPr>
            <w:tcW w:w="1137" w:type="dxa"/>
            <w:tcBorders>
              <w:top w:val="double" w:sz="4" w:space="0" w:color="auto"/>
              <w:left w:val="single" w:sz="6" w:space="0" w:color="auto"/>
              <w:bottom w:val="single" w:sz="6" w:space="0" w:color="auto"/>
              <w:right w:val="single" w:sz="6" w:space="0" w:color="auto"/>
            </w:tcBorders>
          </w:tcPr>
          <w:p w:rsidR="00BF0194" w:rsidRPr="008A383A" w:rsidRDefault="00014105" w:rsidP="005038BE">
            <w:pPr>
              <w:jc w:val="center"/>
              <w:rPr>
                <w:sz w:val="20"/>
                <w:szCs w:val="20"/>
              </w:rPr>
            </w:pPr>
            <w:r w:rsidRPr="008A383A">
              <w:rPr>
                <w:sz w:val="20"/>
                <w:szCs w:val="20"/>
              </w:rPr>
              <w:t>15,60</w:t>
            </w:r>
          </w:p>
        </w:tc>
        <w:tc>
          <w:tcPr>
            <w:tcW w:w="1131" w:type="dxa"/>
            <w:tcBorders>
              <w:top w:val="double" w:sz="4" w:space="0" w:color="auto"/>
              <w:left w:val="single" w:sz="6" w:space="0" w:color="auto"/>
              <w:bottom w:val="single" w:sz="6" w:space="0" w:color="auto"/>
              <w:right w:val="double" w:sz="4" w:space="0" w:color="auto"/>
            </w:tcBorders>
          </w:tcPr>
          <w:p w:rsidR="00BF0194" w:rsidRPr="008A383A" w:rsidRDefault="00B820DC" w:rsidP="005038BE">
            <w:pPr>
              <w:jc w:val="center"/>
              <w:rPr>
                <w:sz w:val="20"/>
                <w:szCs w:val="20"/>
              </w:rPr>
            </w:pPr>
            <w:r>
              <w:rPr>
                <w:sz w:val="20"/>
                <w:szCs w:val="20"/>
              </w:rPr>
              <w:t>366,0</w:t>
            </w:r>
          </w:p>
        </w:tc>
      </w:tr>
      <w:tr w:rsidR="00FF4732" w:rsidRPr="008A383A" w:rsidTr="00F117B0">
        <w:trPr>
          <w:trHeight w:val="283"/>
          <w:jc w:val="center"/>
        </w:trPr>
        <w:tc>
          <w:tcPr>
            <w:tcW w:w="6299" w:type="dxa"/>
            <w:tcBorders>
              <w:top w:val="single" w:sz="4" w:space="0" w:color="auto"/>
              <w:left w:val="double" w:sz="4" w:space="0" w:color="auto"/>
              <w:bottom w:val="single" w:sz="6" w:space="0" w:color="auto"/>
              <w:right w:val="single" w:sz="6" w:space="0" w:color="auto"/>
            </w:tcBorders>
            <w:vAlign w:val="bottom"/>
          </w:tcPr>
          <w:p w:rsidR="00FF4732" w:rsidRPr="008A383A" w:rsidRDefault="00FF4732" w:rsidP="005F337B">
            <w:pPr>
              <w:ind w:left="227"/>
              <w:rPr>
                <w:sz w:val="20"/>
                <w:szCs w:val="20"/>
              </w:rPr>
            </w:pPr>
            <w:r w:rsidRPr="008A383A">
              <w:rPr>
                <w:sz w:val="20"/>
                <w:szCs w:val="20"/>
              </w:rPr>
              <w:t>в том числе текущего года</w:t>
            </w:r>
          </w:p>
        </w:tc>
        <w:tc>
          <w:tcPr>
            <w:tcW w:w="859" w:type="dxa"/>
            <w:tcBorders>
              <w:top w:val="single" w:sz="4" w:space="0" w:color="auto"/>
              <w:left w:val="single" w:sz="6" w:space="0" w:color="auto"/>
              <w:bottom w:val="single" w:sz="6" w:space="0" w:color="auto"/>
              <w:right w:val="single" w:sz="6" w:space="0" w:color="auto"/>
            </w:tcBorders>
            <w:vAlign w:val="center"/>
          </w:tcPr>
          <w:p w:rsidR="00FF4732" w:rsidRPr="008A383A" w:rsidRDefault="00FF4732" w:rsidP="005F337B">
            <w:pPr>
              <w:jc w:val="center"/>
              <w:rPr>
                <w:sz w:val="20"/>
                <w:szCs w:val="20"/>
              </w:rPr>
            </w:pPr>
          </w:p>
        </w:tc>
        <w:tc>
          <w:tcPr>
            <w:tcW w:w="881" w:type="dxa"/>
            <w:tcBorders>
              <w:top w:val="single" w:sz="4"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890" w:type="dxa"/>
            <w:tcBorders>
              <w:top w:val="single" w:sz="4"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1060" w:type="dxa"/>
            <w:tcBorders>
              <w:top w:val="single" w:sz="4"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891" w:type="dxa"/>
            <w:tcBorders>
              <w:top w:val="single" w:sz="4"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2090" w:type="dxa"/>
            <w:tcBorders>
              <w:top w:val="single" w:sz="4" w:space="0" w:color="auto"/>
              <w:left w:val="single" w:sz="6" w:space="0" w:color="auto"/>
              <w:bottom w:val="single" w:sz="6" w:space="0" w:color="auto"/>
              <w:right w:val="single" w:sz="6" w:space="0" w:color="auto"/>
            </w:tcBorders>
          </w:tcPr>
          <w:p w:rsidR="00FF4732" w:rsidRPr="008A383A" w:rsidRDefault="00FF4732" w:rsidP="005038BE">
            <w:pPr>
              <w:jc w:val="center"/>
              <w:rPr>
                <w:sz w:val="20"/>
                <w:szCs w:val="20"/>
              </w:rPr>
            </w:pPr>
          </w:p>
        </w:tc>
        <w:tc>
          <w:tcPr>
            <w:tcW w:w="1137" w:type="dxa"/>
            <w:tcBorders>
              <w:top w:val="single" w:sz="4" w:space="0" w:color="auto"/>
              <w:left w:val="single" w:sz="6" w:space="0" w:color="auto"/>
              <w:bottom w:val="single" w:sz="6" w:space="0" w:color="auto"/>
              <w:right w:val="single" w:sz="6" w:space="0" w:color="auto"/>
            </w:tcBorders>
          </w:tcPr>
          <w:p w:rsidR="00FF4732" w:rsidRPr="008A383A" w:rsidRDefault="00FF4732" w:rsidP="005038BE">
            <w:pPr>
              <w:jc w:val="center"/>
              <w:rPr>
                <w:sz w:val="20"/>
                <w:szCs w:val="20"/>
              </w:rPr>
            </w:pPr>
          </w:p>
        </w:tc>
        <w:tc>
          <w:tcPr>
            <w:tcW w:w="1131" w:type="dxa"/>
            <w:tcBorders>
              <w:top w:val="single" w:sz="4" w:space="0" w:color="auto"/>
              <w:left w:val="single" w:sz="6" w:space="0" w:color="auto"/>
              <w:bottom w:val="single" w:sz="6" w:space="0" w:color="auto"/>
              <w:right w:val="double" w:sz="4" w:space="0" w:color="auto"/>
            </w:tcBorders>
          </w:tcPr>
          <w:p w:rsidR="00FF4732" w:rsidRPr="008A383A" w:rsidRDefault="00B820DC" w:rsidP="005038BE">
            <w:pPr>
              <w:jc w:val="center"/>
              <w:rPr>
                <w:sz w:val="20"/>
                <w:szCs w:val="20"/>
              </w:rPr>
            </w:pPr>
            <w:r>
              <w:rPr>
                <w:sz w:val="20"/>
                <w:szCs w:val="20"/>
              </w:rPr>
              <w:t>20,5</w:t>
            </w:r>
          </w:p>
        </w:tc>
      </w:tr>
      <w:tr w:rsidR="00FF4732" w:rsidRPr="008A383A" w:rsidTr="00F117B0">
        <w:trPr>
          <w:trHeight w:val="283"/>
          <w:jc w:val="center"/>
        </w:trPr>
        <w:tc>
          <w:tcPr>
            <w:tcW w:w="6299" w:type="dxa"/>
            <w:tcBorders>
              <w:top w:val="single" w:sz="4" w:space="0" w:color="auto"/>
              <w:left w:val="double" w:sz="4" w:space="0" w:color="auto"/>
              <w:bottom w:val="single" w:sz="6" w:space="0" w:color="auto"/>
              <w:right w:val="single" w:sz="6" w:space="0" w:color="auto"/>
            </w:tcBorders>
            <w:vAlign w:val="bottom"/>
          </w:tcPr>
          <w:p w:rsidR="00FF4732" w:rsidRPr="008A383A" w:rsidRDefault="00FF4732" w:rsidP="005F337B">
            <w:pPr>
              <w:rPr>
                <w:sz w:val="20"/>
                <w:szCs w:val="20"/>
              </w:rPr>
            </w:pPr>
            <w:r w:rsidRPr="008A383A">
              <w:rPr>
                <w:sz w:val="20"/>
                <w:szCs w:val="20"/>
              </w:rPr>
              <w:t>Повреждения насекомыми</w:t>
            </w:r>
          </w:p>
        </w:tc>
        <w:tc>
          <w:tcPr>
            <w:tcW w:w="859" w:type="dxa"/>
            <w:tcBorders>
              <w:top w:val="single" w:sz="4" w:space="0" w:color="auto"/>
              <w:left w:val="single" w:sz="6" w:space="0" w:color="auto"/>
              <w:bottom w:val="single" w:sz="6" w:space="0" w:color="auto"/>
              <w:right w:val="single" w:sz="6" w:space="0" w:color="auto"/>
            </w:tcBorders>
            <w:vAlign w:val="center"/>
          </w:tcPr>
          <w:p w:rsidR="00FF4732" w:rsidRPr="008A383A" w:rsidRDefault="00FF4732" w:rsidP="005F337B">
            <w:pPr>
              <w:jc w:val="center"/>
              <w:rPr>
                <w:sz w:val="20"/>
                <w:szCs w:val="20"/>
              </w:rPr>
            </w:pPr>
          </w:p>
        </w:tc>
        <w:tc>
          <w:tcPr>
            <w:tcW w:w="881" w:type="dxa"/>
            <w:tcBorders>
              <w:top w:val="single" w:sz="4"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890" w:type="dxa"/>
            <w:tcBorders>
              <w:top w:val="single" w:sz="4"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1060" w:type="dxa"/>
            <w:tcBorders>
              <w:top w:val="single" w:sz="4"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891" w:type="dxa"/>
            <w:tcBorders>
              <w:top w:val="single" w:sz="4"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2090" w:type="dxa"/>
            <w:tcBorders>
              <w:top w:val="single" w:sz="4" w:space="0" w:color="auto"/>
              <w:left w:val="single" w:sz="6" w:space="0" w:color="auto"/>
              <w:bottom w:val="single" w:sz="6" w:space="0" w:color="auto"/>
              <w:right w:val="single" w:sz="6" w:space="0" w:color="auto"/>
            </w:tcBorders>
          </w:tcPr>
          <w:p w:rsidR="00FF4732" w:rsidRPr="008A383A" w:rsidRDefault="00FF4732" w:rsidP="005038BE">
            <w:pPr>
              <w:jc w:val="center"/>
              <w:rPr>
                <w:sz w:val="20"/>
                <w:szCs w:val="20"/>
              </w:rPr>
            </w:pPr>
          </w:p>
        </w:tc>
        <w:tc>
          <w:tcPr>
            <w:tcW w:w="1137" w:type="dxa"/>
            <w:tcBorders>
              <w:top w:val="single" w:sz="4" w:space="0" w:color="auto"/>
              <w:left w:val="single" w:sz="6" w:space="0" w:color="auto"/>
              <w:bottom w:val="single" w:sz="6" w:space="0" w:color="auto"/>
              <w:right w:val="single" w:sz="6" w:space="0" w:color="auto"/>
            </w:tcBorders>
          </w:tcPr>
          <w:p w:rsidR="00FF4732" w:rsidRPr="008A383A" w:rsidRDefault="00FF4732" w:rsidP="005038BE">
            <w:pPr>
              <w:jc w:val="center"/>
              <w:rPr>
                <w:sz w:val="20"/>
                <w:szCs w:val="20"/>
              </w:rPr>
            </w:pPr>
          </w:p>
        </w:tc>
        <w:tc>
          <w:tcPr>
            <w:tcW w:w="1131" w:type="dxa"/>
            <w:tcBorders>
              <w:top w:val="single" w:sz="4" w:space="0" w:color="auto"/>
              <w:left w:val="single" w:sz="6" w:space="0" w:color="auto"/>
              <w:bottom w:val="single" w:sz="6" w:space="0" w:color="auto"/>
              <w:right w:val="double" w:sz="4" w:space="0" w:color="auto"/>
            </w:tcBorders>
          </w:tcPr>
          <w:p w:rsidR="00FF4732" w:rsidRPr="008A383A" w:rsidRDefault="00FF4732" w:rsidP="005038BE">
            <w:pPr>
              <w:jc w:val="center"/>
              <w:rPr>
                <w:sz w:val="20"/>
                <w:szCs w:val="20"/>
              </w:rPr>
            </w:pPr>
          </w:p>
        </w:tc>
      </w:tr>
      <w:tr w:rsidR="0017368C" w:rsidRPr="008A383A" w:rsidTr="00F117B0">
        <w:trPr>
          <w:trHeight w:val="283"/>
          <w:jc w:val="center"/>
        </w:trPr>
        <w:tc>
          <w:tcPr>
            <w:tcW w:w="6299" w:type="dxa"/>
            <w:tcBorders>
              <w:top w:val="single" w:sz="6" w:space="0" w:color="auto"/>
              <w:left w:val="double" w:sz="4" w:space="0" w:color="auto"/>
              <w:bottom w:val="single" w:sz="6" w:space="0" w:color="auto"/>
              <w:right w:val="single" w:sz="6" w:space="0" w:color="auto"/>
            </w:tcBorders>
            <w:vAlign w:val="bottom"/>
          </w:tcPr>
          <w:p w:rsidR="0017368C" w:rsidRPr="008A383A" w:rsidRDefault="0017368C" w:rsidP="005F337B">
            <w:pPr>
              <w:rPr>
                <w:sz w:val="20"/>
                <w:szCs w:val="20"/>
              </w:rPr>
            </w:pPr>
            <w:r w:rsidRPr="008A383A">
              <w:rPr>
                <w:sz w:val="20"/>
                <w:szCs w:val="20"/>
              </w:rPr>
              <w:t>Неблагоприятные погодные условия и почвенно-климатические факторы</w:t>
            </w:r>
          </w:p>
        </w:tc>
        <w:tc>
          <w:tcPr>
            <w:tcW w:w="859" w:type="dxa"/>
            <w:tcBorders>
              <w:top w:val="single" w:sz="6" w:space="0" w:color="auto"/>
              <w:left w:val="single" w:sz="6" w:space="0" w:color="auto"/>
              <w:bottom w:val="single" w:sz="6" w:space="0" w:color="auto"/>
              <w:right w:val="single" w:sz="6" w:space="0" w:color="auto"/>
            </w:tcBorders>
            <w:vAlign w:val="center"/>
          </w:tcPr>
          <w:p w:rsidR="00F117B0" w:rsidRPr="008A383A" w:rsidRDefault="00F117B0" w:rsidP="005F337B">
            <w:pPr>
              <w:jc w:val="center"/>
              <w:rPr>
                <w:sz w:val="20"/>
                <w:szCs w:val="20"/>
              </w:rPr>
            </w:pPr>
            <w:r w:rsidRPr="008A383A">
              <w:rPr>
                <w:sz w:val="20"/>
                <w:szCs w:val="20"/>
              </w:rPr>
              <w:t>499,15</w:t>
            </w:r>
          </w:p>
          <w:p w:rsidR="0017368C" w:rsidRPr="008A383A" w:rsidRDefault="0017368C" w:rsidP="005F337B">
            <w:pPr>
              <w:jc w:val="center"/>
              <w:rPr>
                <w:sz w:val="20"/>
                <w:szCs w:val="20"/>
              </w:rPr>
            </w:pPr>
          </w:p>
        </w:tc>
        <w:tc>
          <w:tcPr>
            <w:tcW w:w="881" w:type="dxa"/>
            <w:tcBorders>
              <w:top w:val="single" w:sz="6" w:space="0" w:color="auto"/>
              <w:left w:val="single" w:sz="6" w:space="0" w:color="auto"/>
              <w:bottom w:val="single" w:sz="6" w:space="0" w:color="auto"/>
              <w:right w:val="single" w:sz="6" w:space="0" w:color="auto"/>
            </w:tcBorders>
            <w:vAlign w:val="center"/>
          </w:tcPr>
          <w:p w:rsidR="0017368C" w:rsidRPr="008A383A" w:rsidRDefault="0017368C" w:rsidP="0017368C">
            <w:pPr>
              <w:jc w:val="center"/>
              <w:rPr>
                <w:sz w:val="20"/>
                <w:szCs w:val="20"/>
              </w:rPr>
            </w:pPr>
          </w:p>
        </w:tc>
        <w:tc>
          <w:tcPr>
            <w:tcW w:w="890" w:type="dxa"/>
            <w:tcBorders>
              <w:top w:val="single" w:sz="6" w:space="0" w:color="auto"/>
              <w:left w:val="single" w:sz="6" w:space="0" w:color="auto"/>
              <w:bottom w:val="single" w:sz="6" w:space="0" w:color="auto"/>
              <w:right w:val="single" w:sz="6" w:space="0" w:color="auto"/>
            </w:tcBorders>
            <w:vAlign w:val="center"/>
          </w:tcPr>
          <w:p w:rsidR="0017368C" w:rsidRPr="008A383A" w:rsidRDefault="0017368C" w:rsidP="0017368C">
            <w:pPr>
              <w:jc w:val="center"/>
              <w:rPr>
                <w:sz w:val="20"/>
                <w:szCs w:val="20"/>
              </w:rPr>
            </w:pPr>
            <w:r w:rsidRPr="008A383A">
              <w:rPr>
                <w:sz w:val="20"/>
                <w:szCs w:val="20"/>
              </w:rPr>
              <w:t>4,00</w:t>
            </w:r>
          </w:p>
        </w:tc>
        <w:tc>
          <w:tcPr>
            <w:tcW w:w="1060" w:type="dxa"/>
            <w:tcBorders>
              <w:top w:val="single" w:sz="6" w:space="0" w:color="auto"/>
              <w:left w:val="single" w:sz="6" w:space="0" w:color="auto"/>
              <w:bottom w:val="single" w:sz="6" w:space="0" w:color="auto"/>
              <w:right w:val="single" w:sz="6" w:space="0" w:color="auto"/>
            </w:tcBorders>
            <w:vAlign w:val="center"/>
          </w:tcPr>
          <w:p w:rsidR="0017368C" w:rsidRPr="008A383A" w:rsidRDefault="0017368C" w:rsidP="0017368C">
            <w:pPr>
              <w:jc w:val="center"/>
              <w:rPr>
                <w:sz w:val="20"/>
                <w:szCs w:val="20"/>
              </w:rPr>
            </w:pPr>
            <w:r w:rsidRPr="008A383A">
              <w:rPr>
                <w:sz w:val="20"/>
                <w:szCs w:val="20"/>
              </w:rPr>
              <w:t>344,35</w:t>
            </w:r>
          </w:p>
        </w:tc>
        <w:tc>
          <w:tcPr>
            <w:tcW w:w="891" w:type="dxa"/>
            <w:tcBorders>
              <w:top w:val="single" w:sz="6" w:space="0" w:color="auto"/>
              <w:left w:val="single" w:sz="6" w:space="0" w:color="auto"/>
              <w:bottom w:val="single" w:sz="6" w:space="0" w:color="auto"/>
              <w:right w:val="single" w:sz="6" w:space="0" w:color="auto"/>
            </w:tcBorders>
            <w:vAlign w:val="center"/>
          </w:tcPr>
          <w:p w:rsidR="0017368C" w:rsidRPr="008A383A" w:rsidRDefault="0017368C" w:rsidP="0017368C">
            <w:pPr>
              <w:jc w:val="center"/>
              <w:rPr>
                <w:sz w:val="20"/>
                <w:szCs w:val="20"/>
              </w:rPr>
            </w:pPr>
            <w:r w:rsidRPr="008A383A">
              <w:rPr>
                <w:sz w:val="20"/>
                <w:szCs w:val="20"/>
              </w:rPr>
              <w:t>150,80</w:t>
            </w:r>
          </w:p>
        </w:tc>
        <w:tc>
          <w:tcPr>
            <w:tcW w:w="2090" w:type="dxa"/>
            <w:tcBorders>
              <w:top w:val="single" w:sz="6" w:space="0" w:color="auto"/>
              <w:left w:val="single" w:sz="6" w:space="0" w:color="auto"/>
              <w:bottom w:val="single" w:sz="6" w:space="0" w:color="auto"/>
              <w:right w:val="single" w:sz="6" w:space="0" w:color="auto"/>
            </w:tcBorders>
          </w:tcPr>
          <w:p w:rsidR="0017368C" w:rsidRPr="008A383A" w:rsidRDefault="0017368C" w:rsidP="0017368C">
            <w:pPr>
              <w:jc w:val="center"/>
              <w:rPr>
                <w:sz w:val="20"/>
                <w:szCs w:val="20"/>
              </w:rPr>
            </w:pPr>
            <w:r w:rsidRPr="008A383A">
              <w:rPr>
                <w:sz w:val="20"/>
                <w:szCs w:val="20"/>
              </w:rPr>
              <w:t>154,50</w:t>
            </w:r>
          </w:p>
        </w:tc>
        <w:tc>
          <w:tcPr>
            <w:tcW w:w="1137" w:type="dxa"/>
            <w:tcBorders>
              <w:top w:val="single" w:sz="6" w:space="0" w:color="auto"/>
              <w:left w:val="single" w:sz="6" w:space="0" w:color="auto"/>
              <w:bottom w:val="single" w:sz="6" w:space="0" w:color="auto"/>
              <w:right w:val="single" w:sz="6" w:space="0" w:color="auto"/>
            </w:tcBorders>
          </w:tcPr>
          <w:p w:rsidR="0017368C" w:rsidRPr="008A383A" w:rsidRDefault="0017368C" w:rsidP="005038BE">
            <w:pPr>
              <w:jc w:val="center"/>
              <w:rPr>
                <w:sz w:val="20"/>
                <w:szCs w:val="20"/>
              </w:rPr>
            </w:pPr>
            <w:r w:rsidRPr="008A383A">
              <w:rPr>
                <w:sz w:val="20"/>
                <w:szCs w:val="20"/>
              </w:rPr>
              <w:t>0,0</w:t>
            </w:r>
          </w:p>
        </w:tc>
        <w:tc>
          <w:tcPr>
            <w:tcW w:w="1131" w:type="dxa"/>
            <w:tcBorders>
              <w:top w:val="single" w:sz="6" w:space="0" w:color="auto"/>
              <w:left w:val="single" w:sz="6" w:space="0" w:color="auto"/>
              <w:bottom w:val="single" w:sz="6" w:space="0" w:color="auto"/>
              <w:right w:val="double" w:sz="4" w:space="0" w:color="auto"/>
            </w:tcBorders>
          </w:tcPr>
          <w:p w:rsidR="0017368C" w:rsidRPr="008A383A" w:rsidRDefault="0017368C" w:rsidP="005038BE">
            <w:pPr>
              <w:jc w:val="center"/>
              <w:rPr>
                <w:sz w:val="20"/>
                <w:szCs w:val="20"/>
              </w:rPr>
            </w:pPr>
          </w:p>
        </w:tc>
      </w:tr>
      <w:tr w:rsidR="0017368C" w:rsidRPr="008A383A" w:rsidTr="00F117B0">
        <w:trPr>
          <w:trHeight w:val="283"/>
          <w:jc w:val="center"/>
        </w:trPr>
        <w:tc>
          <w:tcPr>
            <w:tcW w:w="6299" w:type="dxa"/>
            <w:tcBorders>
              <w:top w:val="single" w:sz="6" w:space="0" w:color="auto"/>
              <w:left w:val="double" w:sz="4" w:space="0" w:color="auto"/>
              <w:bottom w:val="single" w:sz="6" w:space="0" w:color="auto"/>
              <w:right w:val="single" w:sz="6" w:space="0" w:color="auto"/>
            </w:tcBorders>
            <w:vAlign w:val="bottom"/>
          </w:tcPr>
          <w:p w:rsidR="0017368C" w:rsidRPr="008A383A" w:rsidRDefault="0017368C" w:rsidP="005F337B">
            <w:pPr>
              <w:rPr>
                <w:sz w:val="20"/>
                <w:szCs w:val="20"/>
              </w:rPr>
            </w:pPr>
            <w:r w:rsidRPr="008A383A">
              <w:rPr>
                <w:sz w:val="20"/>
                <w:szCs w:val="20"/>
              </w:rPr>
              <w:t>Болезни леса</w:t>
            </w:r>
          </w:p>
        </w:tc>
        <w:tc>
          <w:tcPr>
            <w:tcW w:w="859" w:type="dxa"/>
            <w:tcBorders>
              <w:top w:val="single" w:sz="6" w:space="0" w:color="auto"/>
              <w:left w:val="single" w:sz="6" w:space="0" w:color="auto"/>
              <w:bottom w:val="single" w:sz="6" w:space="0" w:color="auto"/>
              <w:right w:val="single" w:sz="6" w:space="0" w:color="auto"/>
            </w:tcBorders>
            <w:vAlign w:val="center"/>
          </w:tcPr>
          <w:p w:rsidR="0017368C" w:rsidRPr="008A383A" w:rsidRDefault="0017368C" w:rsidP="005F337B">
            <w:pPr>
              <w:jc w:val="center"/>
              <w:rPr>
                <w:sz w:val="20"/>
                <w:szCs w:val="20"/>
              </w:rPr>
            </w:pPr>
            <w:r w:rsidRPr="008A383A">
              <w:rPr>
                <w:sz w:val="20"/>
                <w:szCs w:val="20"/>
              </w:rPr>
              <w:t>699,50</w:t>
            </w:r>
          </w:p>
        </w:tc>
        <w:tc>
          <w:tcPr>
            <w:tcW w:w="881" w:type="dxa"/>
            <w:tcBorders>
              <w:top w:val="single" w:sz="6" w:space="0" w:color="auto"/>
              <w:left w:val="single" w:sz="6" w:space="0" w:color="auto"/>
              <w:bottom w:val="single" w:sz="6" w:space="0" w:color="auto"/>
              <w:right w:val="single" w:sz="6" w:space="0" w:color="auto"/>
            </w:tcBorders>
            <w:vAlign w:val="center"/>
          </w:tcPr>
          <w:p w:rsidR="0017368C" w:rsidRPr="008A383A" w:rsidRDefault="0017368C" w:rsidP="0017368C">
            <w:pPr>
              <w:jc w:val="center"/>
              <w:rPr>
                <w:sz w:val="20"/>
                <w:szCs w:val="20"/>
              </w:rPr>
            </w:pPr>
          </w:p>
        </w:tc>
        <w:tc>
          <w:tcPr>
            <w:tcW w:w="890" w:type="dxa"/>
            <w:tcBorders>
              <w:top w:val="single" w:sz="6" w:space="0" w:color="auto"/>
              <w:left w:val="single" w:sz="6" w:space="0" w:color="auto"/>
              <w:bottom w:val="single" w:sz="6" w:space="0" w:color="auto"/>
              <w:right w:val="single" w:sz="6" w:space="0" w:color="auto"/>
            </w:tcBorders>
            <w:vAlign w:val="center"/>
          </w:tcPr>
          <w:p w:rsidR="0017368C" w:rsidRPr="008A383A" w:rsidRDefault="0017368C" w:rsidP="0017368C">
            <w:pPr>
              <w:jc w:val="center"/>
              <w:rPr>
                <w:sz w:val="20"/>
                <w:szCs w:val="20"/>
              </w:rPr>
            </w:pPr>
            <w:r w:rsidRPr="008A383A">
              <w:rPr>
                <w:sz w:val="20"/>
                <w:szCs w:val="20"/>
              </w:rPr>
              <w:t>167,00</w:t>
            </w:r>
          </w:p>
        </w:tc>
        <w:tc>
          <w:tcPr>
            <w:tcW w:w="1060" w:type="dxa"/>
            <w:tcBorders>
              <w:top w:val="single" w:sz="6" w:space="0" w:color="auto"/>
              <w:left w:val="single" w:sz="6" w:space="0" w:color="auto"/>
              <w:bottom w:val="single" w:sz="6" w:space="0" w:color="auto"/>
              <w:right w:val="single" w:sz="6" w:space="0" w:color="auto"/>
            </w:tcBorders>
            <w:vAlign w:val="center"/>
          </w:tcPr>
          <w:p w:rsidR="0017368C" w:rsidRPr="008A383A" w:rsidRDefault="0017368C" w:rsidP="0017368C">
            <w:pPr>
              <w:jc w:val="center"/>
              <w:rPr>
                <w:sz w:val="20"/>
                <w:szCs w:val="20"/>
              </w:rPr>
            </w:pPr>
            <w:r w:rsidRPr="008A383A">
              <w:rPr>
                <w:sz w:val="20"/>
                <w:szCs w:val="20"/>
              </w:rPr>
              <w:t>449,20</w:t>
            </w:r>
          </w:p>
        </w:tc>
        <w:tc>
          <w:tcPr>
            <w:tcW w:w="891" w:type="dxa"/>
            <w:tcBorders>
              <w:top w:val="single" w:sz="6" w:space="0" w:color="auto"/>
              <w:left w:val="single" w:sz="6" w:space="0" w:color="auto"/>
              <w:bottom w:val="single" w:sz="6" w:space="0" w:color="auto"/>
              <w:right w:val="single" w:sz="6" w:space="0" w:color="auto"/>
            </w:tcBorders>
            <w:vAlign w:val="center"/>
          </w:tcPr>
          <w:p w:rsidR="0017368C" w:rsidRPr="008A383A" w:rsidRDefault="0017368C" w:rsidP="0017368C">
            <w:pPr>
              <w:jc w:val="center"/>
              <w:rPr>
                <w:sz w:val="20"/>
                <w:szCs w:val="20"/>
              </w:rPr>
            </w:pPr>
            <w:r w:rsidRPr="008A383A">
              <w:rPr>
                <w:sz w:val="20"/>
                <w:szCs w:val="20"/>
              </w:rPr>
              <w:t>83,30</w:t>
            </w:r>
          </w:p>
        </w:tc>
        <w:tc>
          <w:tcPr>
            <w:tcW w:w="2090" w:type="dxa"/>
            <w:tcBorders>
              <w:top w:val="single" w:sz="6" w:space="0" w:color="auto"/>
              <w:left w:val="single" w:sz="6" w:space="0" w:color="auto"/>
              <w:bottom w:val="single" w:sz="6" w:space="0" w:color="auto"/>
              <w:right w:val="single" w:sz="6" w:space="0" w:color="auto"/>
            </w:tcBorders>
          </w:tcPr>
          <w:p w:rsidR="0017368C" w:rsidRPr="008A383A" w:rsidRDefault="0017368C" w:rsidP="0017368C">
            <w:pPr>
              <w:jc w:val="center"/>
              <w:rPr>
                <w:sz w:val="20"/>
                <w:szCs w:val="20"/>
              </w:rPr>
            </w:pPr>
            <w:r w:rsidRPr="008A383A">
              <w:rPr>
                <w:sz w:val="20"/>
                <w:szCs w:val="20"/>
              </w:rPr>
              <w:t>129,80</w:t>
            </w:r>
          </w:p>
        </w:tc>
        <w:tc>
          <w:tcPr>
            <w:tcW w:w="1137" w:type="dxa"/>
            <w:tcBorders>
              <w:top w:val="single" w:sz="6" w:space="0" w:color="auto"/>
              <w:left w:val="single" w:sz="6" w:space="0" w:color="auto"/>
              <w:bottom w:val="single" w:sz="6" w:space="0" w:color="auto"/>
              <w:right w:val="single" w:sz="6" w:space="0" w:color="auto"/>
            </w:tcBorders>
          </w:tcPr>
          <w:p w:rsidR="0017368C" w:rsidRPr="008A383A" w:rsidRDefault="0017368C" w:rsidP="005038BE">
            <w:pPr>
              <w:jc w:val="center"/>
              <w:rPr>
                <w:sz w:val="20"/>
                <w:szCs w:val="20"/>
              </w:rPr>
            </w:pPr>
            <w:r w:rsidRPr="008A383A">
              <w:rPr>
                <w:sz w:val="20"/>
                <w:szCs w:val="20"/>
              </w:rPr>
              <w:t>0,0</w:t>
            </w:r>
          </w:p>
        </w:tc>
        <w:tc>
          <w:tcPr>
            <w:tcW w:w="1131" w:type="dxa"/>
            <w:tcBorders>
              <w:top w:val="single" w:sz="6" w:space="0" w:color="auto"/>
              <w:left w:val="single" w:sz="6" w:space="0" w:color="auto"/>
              <w:bottom w:val="single" w:sz="6" w:space="0" w:color="auto"/>
              <w:right w:val="double" w:sz="4" w:space="0" w:color="auto"/>
            </w:tcBorders>
          </w:tcPr>
          <w:p w:rsidR="0017368C" w:rsidRPr="008A383A" w:rsidRDefault="0017368C" w:rsidP="005038BE">
            <w:pPr>
              <w:jc w:val="center"/>
              <w:rPr>
                <w:sz w:val="20"/>
                <w:szCs w:val="20"/>
              </w:rPr>
            </w:pPr>
          </w:p>
        </w:tc>
      </w:tr>
      <w:tr w:rsidR="00FF4732" w:rsidRPr="008A383A" w:rsidTr="00F117B0">
        <w:trPr>
          <w:trHeight w:val="283"/>
          <w:jc w:val="center"/>
        </w:trPr>
        <w:tc>
          <w:tcPr>
            <w:tcW w:w="6299" w:type="dxa"/>
            <w:tcBorders>
              <w:top w:val="single" w:sz="6" w:space="0" w:color="auto"/>
              <w:left w:val="double" w:sz="4" w:space="0" w:color="auto"/>
              <w:bottom w:val="single" w:sz="6" w:space="0" w:color="auto"/>
              <w:right w:val="single" w:sz="6" w:space="0" w:color="auto"/>
            </w:tcBorders>
            <w:vAlign w:val="bottom"/>
          </w:tcPr>
          <w:p w:rsidR="00FF4732" w:rsidRPr="008A383A" w:rsidRDefault="00FF4732" w:rsidP="005F337B">
            <w:pPr>
              <w:rPr>
                <w:sz w:val="20"/>
                <w:szCs w:val="20"/>
              </w:rPr>
            </w:pPr>
            <w:r w:rsidRPr="008A383A">
              <w:rPr>
                <w:sz w:val="20"/>
                <w:szCs w:val="20"/>
              </w:rPr>
              <w:t>Повреждения дикими животными</w:t>
            </w:r>
          </w:p>
        </w:tc>
        <w:tc>
          <w:tcPr>
            <w:tcW w:w="859"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5F337B">
            <w:pPr>
              <w:jc w:val="center"/>
              <w:rPr>
                <w:sz w:val="20"/>
                <w:szCs w:val="20"/>
              </w:rPr>
            </w:pPr>
          </w:p>
        </w:tc>
        <w:tc>
          <w:tcPr>
            <w:tcW w:w="881"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890"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1060"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891"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2090" w:type="dxa"/>
            <w:tcBorders>
              <w:top w:val="single" w:sz="6" w:space="0" w:color="auto"/>
              <w:left w:val="single" w:sz="6" w:space="0" w:color="auto"/>
              <w:bottom w:val="single" w:sz="6" w:space="0" w:color="auto"/>
              <w:right w:val="single" w:sz="6" w:space="0" w:color="auto"/>
            </w:tcBorders>
          </w:tcPr>
          <w:p w:rsidR="00FF4732" w:rsidRPr="008A383A" w:rsidRDefault="00FF4732" w:rsidP="005038BE">
            <w:pPr>
              <w:jc w:val="center"/>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FF4732" w:rsidRPr="008A383A" w:rsidRDefault="00FF4732" w:rsidP="005038BE">
            <w:pPr>
              <w:jc w:val="center"/>
              <w:rPr>
                <w:sz w:val="20"/>
                <w:szCs w:val="20"/>
              </w:rPr>
            </w:pPr>
          </w:p>
        </w:tc>
        <w:tc>
          <w:tcPr>
            <w:tcW w:w="1131" w:type="dxa"/>
            <w:tcBorders>
              <w:top w:val="single" w:sz="6" w:space="0" w:color="auto"/>
              <w:left w:val="single" w:sz="6" w:space="0" w:color="auto"/>
              <w:bottom w:val="single" w:sz="6" w:space="0" w:color="auto"/>
              <w:right w:val="double" w:sz="4" w:space="0" w:color="auto"/>
            </w:tcBorders>
          </w:tcPr>
          <w:p w:rsidR="00FF4732" w:rsidRPr="008A383A" w:rsidRDefault="00FF4732" w:rsidP="005038BE">
            <w:pPr>
              <w:jc w:val="center"/>
              <w:rPr>
                <w:sz w:val="20"/>
                <w:szCs w:val="20"/>
              </w:rPr>
            </w:pPr>
          </w:p>
        </w:tc>
      </w:tr>
      <w:tr w:rsidR="0017368C" w:rsidRPr="008A383A" w:rsidTr="00F117B0">
        <w:trPr>
          <w:trHeight w:val="283"/>
          <w:jc w:val="center"/>
        </w:trPr>
        <w:tc>
          <w:tcPr>
            <w:tcW w:w="6299" w:type="dxa"/>
            <w:tcBorders>
              <w:top w:val="single" w:sz="6" w:space="0" w:color="auto"/>
              <w:left w:val="double" w:sz="4" w:space="0" w:color="auto"/>
              <w:bottom w:val="single" w:sz="6" w:space="0" w:color="auto"/>
              <w:right w:val="single" w:sz="6" w:space="0" w:color="auto"/>
            </w:tcBorders>
            <w:vAlign w:val="bottom"/>
          </w:tcPr>
          <w:p w:rsidR="0017368C" w:rsidRPr="008A383A" w:rsidRDefault="0017368C" w:rsidP="005F337B">
            <w:pPr>
              <w:rPr>
                <w:sz w:val="20"/>
                <w:szCs w:val="20"/>
              </w:rPr>
            </w:pPr>
            <w:r w:rsidRPr="008A383A">
              <w:rPr>
                <w:sz w:val="20"/>
                <w:szCs w:val="20"/>
              </w:rPr>
              <w:t>Антропогенные факторы</w:t>
            </w:r>
          </w:p>
        </w:tc>
        <w:tc>
          <w:tcPr>
            <w:tcW w:w="859" w:type="dxa"/>
            <w:tcBorders>
              <w:top w:val="single" w:sz="6" w:space="0" w:color="auto"/>
              <w:left w:val="single" w:sz="6" w:space="0" w:color="auto"/>
              <w:bottom w:val="single" w:sz="6" w:space="0" w:color="auto"/>
              <w:right w:val="single" w:sz="6" w:space="0" w:color="auto"/>
            </w:tcBorders>
            <w:vAlign w:val="center"/>
          </w:tcPr>
          <w:p w:rsidR="0017368C" w:rsidRPr="008A383A" w:rsidRDefault="005F337B" w:rsidP="005F337B">
            <w:pPr>
              <w:jc w:val="center"/>
              <w:rPr>
                <w:sz w:val="20"/>
                <w:szCs w:val="20"/>
              </w:rPr>
            </w:pPr>
            <w:r w:rsidRPr="008A383A">
              <w:rPr>
                <w:sz w:val="20"/>
                <w:szCs w:val="20"/>
              </w:rPr>
              <w:t>1929,00</w:t>
            </w:r>
          </w:p>
        </w:tc>
        <w:tc>
          <w:tcPr>
            <w:tcW w:w="881" w:type="dxa"/>
            <w:tcBorders>
              <w:top w:val="single" w:sz="6" w:space="0" w:color="auto"/>
              <w:left w:val="single" w:sz="6" w:space="0" w:color="auto"/>
              <w:bottom w:val="single" w:sz="6" w:space="0" w:color="auto"/>
              <w:right w:val="single" w:sz="6" w:space="0" w:color="auto"/>
            </w:tcBorders>
            <w:vAlign w:val="center"/>
          </w:tcPr>
          <w:p w:rsidR="0017368C" w:rsidRPr="008A383A" w:rsidRDefault="0017368C" w:rsidP="0017368C">
            <w:pPr>
              <w:jc w:val="center"/>
              <w:rPr>
                <w:sz w:val="20"/>
                <w:szCs w:val="20"/>
              </w:rPr>
            </w:pPr>
            <w:r w:rsidRPr="008A383A">
              <w:rPr>
                <w:sz w:val="20"/>
                <w:szCs w:val="20"/>
              </w:rPr>
              <w:t>1745,00</w:t>
            </w:r>
          </w:p>
        </w:tc>
        <w:tc>
          <w:tcPr>
            <w:tcW w:w="890" w:type="dxa"/>
            <w:tcBorders>
              <w:top w:val="single" w:sz="6" w:space="0" w:color="auto"/>
              <w:left w:val="single" w:sz="6" w:space="0" w:color="auto"/>
              <w:bottom w:val="single" w:sz="6" w:space="0" w:color="auto"/>
              <w:right w:val="single" w:sz="6" w:space="0" w:color="auto"/>
            </w:tcBorders>
            <w:vAlign w:val="center"/>
          </w:tcPr>
          <w:p w:rsidR="0017368C" w:rsidRPr="008A383A" w:rsidRDefault="0017368C" w:rsidP="0017368C">
            <w:pPr>
              <w:jc w:val="center"/>
              <w:rPr>
                <w:sz w:val="20"/>
                <w:szCs w:val="20"/>
              </w:rPr>
            </w:pPr>
            <w:r w:rsidRPr="008A383A">
              <w:rPr>
                <w:sz w:val="20"/>
                <w:szCs w:val="20"/>
              </w:rPr>
              <w:t>53,00</w:t>
            </w:r>
          </w:p>
        </w:tc>
        <w:tc>
          <w:tcPr>
            <w:tcW w:w="1060" w:type="dxa"/>
            <w:tcBorders>
              <w:top w:val="single" w:sz="6" w:space="0" w:color="auto"/>
              <w:left w:val="single" w:sz="6" w:space="0" w:color="auto"/>
              <w:bottom w:val="single" w:sz="6" w:space="0" w:color="auto"/>
              <w:right w:val="single" w:sz="6" w:space="0" w:color="auto"/>
            </w:tcBorders>
            <w:vAlign w:val="center"/>
          </w:tcPr>
          <w:p w:rsidR="0017368C" w:rsidRPr="008A383A" w:rsidRDefault="0017368C" w:rsidP="0017368C">
            <w:pPr>
              <w:jc w:val="center"/>
              <w:rPr>
                <w:sz w:val="20"/>
                <w:szCs w:val="20"/>
              </w:rPr>
            </w:pPr>
            <w:r w:rsidRPr="008A383A">
              <w:rPr>
                <w:sz w:val="20"/>
                <w:szCs w:val="20"/>
              </w:rPr>
              <w:t>131,00</w:t>
            </w:r>
          </w:p>
        </w:tc>
        <w:tc>
          <w:tcPr>
            <w:tcW w:w="891" w:type="dxa"/>
            <w:tcBorders>
              <w:top w:val="single" w:sz="6" w:space="0" w:color="auto"/>
              <w:left w:val="single" w:sz="6" w:space="0" w:color="auto"/>
              <w:bottom w:val="single" w:sz="6" w:space="0" w:color="auto"/>
              <w:right w:val="single" w:sz="6" w:space="0" w:color="auto"/>
            </w:tcBorders>
            <w:vAlign w:val="center"/>
          </w:tcPr>
          <w:p w:rsidR="0017368C" w:rsidRPr="008A383A" w:rsidRDefault="0017368C" w:rsidP="0017368C">
            <w:pPr>
              <w:jc w:val="center"/>
              <w:rPr>
                <w:sz w:val="20"/>
                <w:szCs w:val="20"/>
              </w:rPr>
            </w:pPr>
          </w:p>
        </w:tc>
        <w:tc>
          <w:tcPr>
            <w:tcW w:w="2090" w:type="dxa"/>
            <w:tcBorders>
              <w:top w:val="single" w:sz="6" w:space="0" w:color="auto"/>
              <w:left w:val="single" w:sz="6" w:space="0" w:color="auto"/>
              <w:bottom w:val="single" w:sz="6" w:space="0" w:color="auto"/>
              <w:right w:val="single" w:sz="6" w:space="0" w:color="auto"/>
            </w:tcBorders>
          </w:tcPr>
          <w:p w:rsidR="0017368C" w:rsidRPr="008A383A" w:rsidRDefault="0017368C" w:rsidP="005038BE">
            <w:pPr>
              <w:jc w:val="center"/>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17368C" w:rsidRPr="008A383A" w:rsidRDefault="0017368C" w:rsidP="005038BE">
            <w:pPr>
              <w:jc w:val="center"/>
              <w:rPr>
                <w:sz w:val="20"/>
                <w:szCs w:val="20"/>
              </w:rPr>
            </w:pPr>
          </w:p>
        </w:tc>
        <w:tc>
          <w:tcPr>
            <w:tcW w:w="1131" w:type="dxa"/>
            <w:tcBorders>
              <w:top w:val="single" w:sz="6" w:space="0" w:color="auto"/>
              <w:left w:val="single" w:sz="6" w:space="0" w:color="auto"/>
              <w:bottom w:val="single" w:sz="6" w:space="0" w:color="auto"/>
              <w:right w:val="double" w:sz="4" w:space="0" w:color="auto"/>
            </w:tcBorders>
          </w:tcPr>
          <w:p w:rsidR="0017368C" w:rsidRPr="008A383A" w:rsidRDefault="0017368C" w:rsidP="005038BE">
            <w:pPr>
              <w:jc w:val="center"/>
              <w:rPr>
                <w:sz w:val="20"/>
                <w:szCs w:val="20"/>
              </w:rPr>
            </w:pPr>
          </w:p>
        </w:tc>
      </w:tr>
      <w:tr w:rsidR="00FF4732" w:rsidRPr="008A383A" w:rsidTr="00F117B0">
        <w:trPr>
          <w:trHeight w:val="283"/>
          <w:jc w:val="center"/>
        </w:trPr>
        <w:tc>
          <w:tcPr>
            <w:tcW w:w="6299" w:type="dxa"/>
            <w:tcBorders>
              <w:top w:val="single" w:sz="6" w:space="0" w:color="auto"/>
              <w:left w:val="double" w:sz="4" w:space="0" w:color="auto"/>
              <w:bottom w:val="single" w:sz="6" w:space="0" w:color="auto"/>
              <w:right w:val="single" w:sz="6" w:space="0" w:color="auto"/>
            </w:tcBorders>
            <w:vAlign w:val="bottom"/>
          </w:tcPr>
          <w:p w:rsidR="00FF4732" w:rsidRPr="008A383A" w:rsidRDefault="00FF4732" w:rsidP="00E63BAA">
            <w:pPr>
              <w:ind w:left="227"/>
              <w:rPr>
                <w:sz w:val="20"/>
                <w:szCs w:val="20"/>
              </w:rPr>
            </w:pPr>
            <w:r w:rsidRPr="008A383A">
              <w:rPr>
                <w:sz w:val="20"/>
                <w:szCs w:val="20"/>
              </w:rPr>
              <w:t>в том числе промышленные выбросы</w:t>
            </w:r>
          </w:p>
        </w:tc>
        <w:tc>
          <w:tcPr>
            <w:tcW w:w="859"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881"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890"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1060"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891"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2090" w:type="dxa"/>
            <w:tcBorders>
              <w:top w:val="single" w:sz="6" w:space="0" w:color="auto"/>
              <w:left w:val="single" w:sz="6" w:space="0" w:color="auto"/>
              <w:bottom w:val="single" w:sz="6" w:space="0" w:color="auto"/>
              <w:right w:val="single" w:sz="6" w:space="0" w:color="auto"/>
            </w:tcBorders>
          </w:tcPr>
          <w:p w:rsidR="00FF4732" w:rsidRPr="008A383A" w:rsidRDefault="00FF4732" w:rsidP="005038BE">
            <w:pPr>
              <w:jc w:val="center"/>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FF4732" w:rsidRPr="008A383A" w:rsidRDefault="00FF4732" w:rsidP="005038BE">
            <w:pPr>
              <w:jc w:val="center"/>
              <w:rPr>
                <w:sz w:val="20"/>
                <w:szCs w:val="20"/>
              </w:rPr>
            </w:pPr>
          </w:p>
        </w:tc>
        <w:tc>
          <w:tcPr>
            <w:tcW w:w="1131" w:type="dxa"/>
            <w:tcBorders>
              <w:top w:val="single" w:sz="6" w:space="0" w:color="auto"/>
              <w:left w:val="single" w:sz="6" w:space="0" w:color="auto"/>
              <w:bottom w:val="single" w:sz="6" w:space="0" w:color="auto"/>
              <w:right w:val="double" w:sz="4" w:space="0" w:color="auto"/>
            </w:tcBorders>
          </w:tcPr>
          <w:p w:rsidR="00FF4732" w:rsidRPr="008A383A" w:rsidRDefault="00FF4732" w:rsidP="005038BE">
            <w:pPr>
              <w:jc w:val="center"/>
              <w:rPr>
                <w:sz w:val="20"/>
                <w:szCs w:val="20"/>
              </w:rPr>
            </w:pPr>
          </w:p>
        </w:tc>
      </w:tr>
      <w:tr w:rsidR="00FF4732" w:rsidRPr="008A383A" w:rsidTr="00F117B0">
        <w:trPr>
          <w:trHeight w:val="283"/>
          <w:jc w:val="center"/>
        </w:trPr>
        <w:tc>
          <w:tcPr>
            <w:tcW w:w="6299" w:type="dxa"/>
            <w:tcBorders>
              <w:top w:val="single" w:sz="6" w:space="0" w:color="auto"/>
              <w:left w:val="double" w:sz="4" w:space="0" w:color="auto"/>
              <w:bottom w:val="single" w:sz="6" w:space="0" w:color="auto"/>
              <w:right w:val="single" w:sz="6" w:space="0" w:color="auto"/>
            </w:tcBorders>
            <w:vAlign w:val="bottom"/>
          </w:tcPr>
          <w:p w:rsidR="00FF4732" w:rsidRPr="008A383A" w:rsidRDefault="00FF4732" w:rsidP="005038BE">
            <w:pPr>
              <w:rPr>
                <w:sz w:val="20"/>
                <w:szCs w:val="20"/>
              </w:rPr>
            </w:pPr>
            <w:r w:rsidRPr="008A383A">
              <w:rPr>
                <w:sz w:val="20"/>
                <w:szCs w:val="20"/>
              </w:rPr>
              <w:t>Непатогенные факторы</w:t>
            </w:r>
          </w:p>
        </w:tc>
        <w:tc>
          <w:tcPr>
            <w:tcW w:w="859"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881"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890"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1060"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891" w:type="dxa"/>
            <w:tcBorders>
              <w:top w:val="single" w:sz="6" w:space="0" w:color="auto"/>
              <w:left w:val="single" w:sz="6" w:space="0" w:color="auto"/>
              <w:bottom w:val="single" w:sz="6" w:space="0" w:color="auto"/>
              <w:right w:val="single" w:sz="6" w:space="0" w:color="auto"/>
            </w:tcBorders>
            <w:vAlign w:val="center"/>
          </w:tcPr>
          <w:p w:rsidR="00FF4732" w:rsidRPr="008A383A" w:rsidRDefault="00FF4732" w:rsidP="0017368C">
            <w:pPr>
              <w:jc w:val="center"/>
              <w:rPr>
                <w:sz w:val="20"/>
                <w:szCs w:val="20"/>
              </w:rPr>
            </w:pPr>
          </w:p>
        </w:tc>
        <w:tc>
          <w:tcPr>
            <w:tcW w:w="2090" w:type="dxa"/>
            <w:tcBorders>
              <w:top w:val="single" w:sz="6" w:space="0" w:color="auto"/>
              <w:left w:val="single" w:sz="6" w:space="0" w:color="auto"/>
              <w:bottom w:val="single" w:sz="6" w:space="0" w:color="auto"/>
              <w:right w:val="single" w:sz="6" w:space="0" w:color="auto"/>
            </w:tcBorders>
          </w:tcPr>
          <w:p w:rsidR="00FF4732" w:rsidRPr="008A383A" w:rsidRDefault="00FF4732" w:rsidP="005038BE">
            <w:pPr>
              <w:jc w:val="center"/>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FF4732" w:rsidRPr="008A383A" w:rsidRDefault="00FF4732" w:rsidP="005038BE">
            <w:pPr>
              <w:jc w:val="center"/>
              <w:rPr>
                <w:sz w:val="20"/>
                <w:szCs w:val="20"/>
              </w:rPr>
            </w:pPr>
          </w:p>
        </w:tc>
        <w:tc>
          <w:tcPr>
            <w:tcW w:w="1131" w:type="dxa"/>
            <w:tcBorders>
              <w:top w:val="single" w:sz="6" w:space="0" w:color="auto"/>
              <w:left w:val="single" w:sz="6" w:space="0" w:color="auto"/>
              <w:bottom w:val="single" w:sz="6" w:space="0" w:color="auto"/>
              <w:right w:val="double" w:sz="4" w:space="0" w:color="auto"/>
            </w:tcBorders>
          </w:tcPr>
          <w:p w:rsidR="00FF4732" w:rsidRPr="008A383A" w:rsidRDefault="00FF4732" w:rsidP="005038BE">
            <w:pPr>
              <w:jc w:val="center"/>
              <w:rPr>
                <w:sz w:val="20"/>
                <w:szCs w:val="20"/>
              </w:rPr>
            </w:pPr>
          </w:p>
        </w:tc>
      </w:tr>
      <w:tr w:rsidR="0017368C" w:rsidRPr="008A383A" w:rsidTr="00F117B0">
        <w:trPr>
          <w:trHeight w:val="283"/>
          <w:jc w:val="center"/>
        </w:trPr>
        <w:tc>
          <w:tcPr>
            <w:tcW w:w="6299" w:type="dxa"/>
            <w:tcBorders>
              <w:top w:val="single" w:sz="6" w:space="0" w:color="auto"/>
              <w:left w:val="double" w:sz="4" w:space="0" w:color="auto"/>
              <w:bottom w:val="double" w:sz="4" w:space="0" w:color="auto"/>
              <w:right w:val="single" w:sz="6" w:space="0" w:color="auto"/>
            </w:tcBorders>
            <w:vAlign w:val="center"/>
          </w:tcPr>
          <w:p w:rsidR="0017368C" w:rsidRPr="008A383A" w:rsidRDefault="0017368C" w:rsidP="005038BE">
            <w:pPr>
              <w:rPr>
                <w:b/>
                <w:sz w:val="20"/>
                <w:szCs w:val="20"/>
              </w:rPr>
            </w:pPr>
            <w:r w:rsidRPr="008A383A">
              <w:rPr>
                <w:b/>
                <w:sz w:val="20"/>
                <w:szCs w:val="20"/>
              </w:rPr>
              <w:t>Всего</w:t>
            </w:r>
          </w:p>
        </w:tc>
        <w:tc>
          <w:tcPr>
            <w:tcW w:w="859" w:type="dxa"/>
            <w:tcBorders>
              <w:top w:val="single" w:sz="6" w:space="0" w:color="auto"/>
              <w:left w:val="single" w:sz="6" w:space="0" w:color="auto"/>
              <w:bottom w:val="double" w:sz="4" w:space="0" w:color="auto"/>
              <w:right w:val="single" w:sz="6" w:space="0" w:color="auto"/>
            </w:tcBorders>
            <w:vAlign w:val="center"/>
          </w:tcPr>
          <w:p w:rsidR="0017368C" w:rsidRPr="008A383A" w:rsidRDefault="00F117B0" w:rsidP="0017368C">
            <w:pPr>
              <w:jc w:val="center"/>
              <w:rPr>
                <w:b/>
                <w:sz w:val="20"/>
                <w:szCs w:val="20"/>
              </w:rPr>
            </w:pPr>
            <w:r w:rsidRPr="008A383A">
              <w:rPr>
                <w:b/>
                <w:sz w:val="20"/>
                <w:szCs w:val="20"/>
              </w:rPr>
              <w:t>6</w:t>
            </w:r>
            <w:r w:rsidR="0017368C" w:rsidRPr="008A383A">
              <w:rPr>
                <w:b/>
                <w:sz w:val="20"/>
                <w:szCs w:val="20"/>
              </w:rPr>
              <w:t>44</w:t>
            </w:r>
            <w:r w:rsidRPr="008A383A">
              <w:rPr>
                <w:b/>
                <w:sz w:val="20"/>
                <w:szCs w:val="20"/>
              </w:rPr>
              <w:t>0</w:t>
            </w:r>
            <w:r w:rsidR="0017368C" w:rsidRPr="008A383A">
              <w:rPr>
                <w:b/>
                <w:sz w:val="20"/>
                <w:szCs w:val="20"/>
              </w:rPr>
              <w:t>,82</w:t>
            </w:r>
          </w:p>
        </w:tc>
        <w:tc>
          <w:tcPr>
            <w:tcW w:w="881" w:type="dxa"/>
            <w:tcBorders>
              <w:top w:val="single" w:sz="6" w:space="0" w:color="auto"/>
              <w:left w:val="single" w:sz="6" w:space="0" w:color="auto"/>
              <w:bottom w:val="double" w:sz="4" w:space="0" w:color="auto"/>
              <w:right w:val="single" w:sz="6" w:space="0" w:color="auto"/>
            </w:tcBorders>
            <w:vAlign w:val="center"/>
          </w:tcPr>
          <w:p w:rsidR="0017368C" w:rsidRPr="008A383A" w:rsidRDefault="0017368C" w:rsidP="0017368C">
            <w:pPr>
              <w:jc w:val="center"/>
              <w:rPr>
                <w:b/>
                <w:sz w:val="20"/>
                <w:szCs w:val="20"/>
              </w:rPr>
            </w:pPr>
            <w:r w:rsidRPr="008A383A">
              <w:rPr>
                <w:b/>
                <w:sz w:val="20"/>
                <w:szCs w:val="20"/>
              </w:rPr>
              <w:t>2096,00</w:t>
            </w:r>
          </w:p>
        </w:tc>
        <w:tc>
          <w:tcPr>
            <w:tcW w:w="890" w:type="dxa"/>
            <w:tcBorders>
              <w:top w:val="single" w:sz="6" w:space="0" w:color="auto"/>
              <w:left w:val="single" w:sz="6" w:space="0" w:color="auto"/>
              <w:bottom w:val="double" w:sz="4" w:space="0" w:color="auto"/>
              <w:right w:val="single" w:sz="6" w:space="0" w:color="auto"/>
            </w:tcBorders>
            <w:vAlign w:val="center"/>
          </w:tcPr>
          <w:p w:rsidR="0017368C" w:rsidRPr="008A383A" w:rsidRDefault="0017368C" w:rsidP="0017368C">
            <w:pPr>
              <w:jc w:val="center"/>
              <w:rPr>
                <w:b/>
                <w:sz w:val="20"/>
                <w:szCs w:val="20"/>
              </w:rPr>
            </w:pPr>
            <w:r w:rsidRPr="008A383A">
              <w:rPr>
                <w:b/>
                <w:sz w:val="20"/>
                <w:szCs w:val="20"/>
              </w:rPr>
              <w:t>347,20</w:t>
            </w:r>
          </w:p>
        </w:tc>
        <w:tc>
          <w:tcPr>
            <w:tcW w:w="1060" w:type="dxa"/>
            <w:tcBorders>
              <w:top w:val="single" w:sz="6" w:space="0" w:color="auto"/>
              <w:left w:val="single" w:sz="6" w:space="0" w:color="auto"/>
              <w:bottom w:val="double" w:sz="4" w:space="0" w:color="auto"/>
              <w:right w:val="single" w:sz="6" w:space="0" w:color="auto"/>
            </w:tcBorders>
            <w:vAlign w:val="center"/>
          </w:tcPr>
          <w:p w:rsidR="0017368C" w:rsidRPr="008A383A" w:rsidRDefault="0017368C" w:rsidP="0017368C">
            <w:pPr>
              <w:jc w:val="center"/>
              <w:rPr>
                <w:b/>
                <w:sz w:val="20"/>
                <w:szCs w:val="20"/>
              </w:rPr>
            </w:pPr>
            <w:r w:rsidRPr="008A383A">
              <w:rPr>
                <w:b/>
                <w:sz w:val="20"/>
                <w:szCs w:val="20"/>
              </w:rPr>
              <w:t>2081,35</w:t>
            </w:r>
          </w:p>
        </w:tc>
        <w:tc>
          <w:tcPr>
            <w:tcW w:w="891" w:type="dxa"/>
            <w:tcBorders>
              <w:top w:val="single" w:sz="6" w:space="0" w:color="auto"/>
              <w:left w:val="single" w:sz="6" w:space="0" w:color="auto"/>
              <w:bottom w:val="double" w:sz="4" w:space="0" w:color="auto"/>
              <w:right w:val="single" w:sz="6" w:space="0" w:color="auto"/>
            </w:tcBorders>
            <w:vAlign w:val="center"/>
          </w:tcPr>
          <w:p w:rsidR="0017368C" w:rsidRPr="008A383A" w:rsidRDefault="0017368C" w:rsidP="0017368C">
            <w:pPr>
              <w:jc w:val="center"/>
              <w:rPr>
                <w:b/>
                <w:sz w:val="20"/>
                <w:szCs w:val="20"/>
              </w:rPr>
            </w:pPr>
            <w:r w:rsidRPr="008A383A">
              <w:rPr>
                <w:b/>
                <w:sz w:val="20"/>
                <w:szCs w:val="20"/>
              </w:rPr>
              <w:t>1916,27</w:t>
            </w:r>
          </w:p>
        </w:tc>
        <w:tc>
          <w:tcPr>
            <w:tcW w:w="2090" w:type="dxa"/>
            <w:tcBorders>
              <w:top w:val="single" w:sz="6" w:space="0" w:color="auto"/>
              <w:left w:val="single" w:sz="6" w:space="0" w:color="auto"/>
              <w:bottom w:val="double" w:sz="4" w:space="0" w:color="auto"/>
              <w:right w:val="single" w:sz="6" w:space="0" w:color="auto"/>
            </w:tcBorders>
            <w:vAlign w:val="center"/>
          </w:tcPr>
          <w:p w:rsidR="0017368C" w:rsidRPr="008A383A" w:rsidRDefault="0017368C" w:rsidP="0017368C">
            <w:pPr>
              <w:jc w:val="center"/>
              <w:rPr>
                <w:b/>
                <w:sz w:val="20"/>
                <w:szCs w:val="20"/>
              </w:rPr>
            </w:pPr>
            <w:r w:rsidRPr="008A383A">
              <w:rPr>
                <w:b/>
                <w:sz w:val="20"/>
                <w:szCs w:val="20"/>
              </w:rPr>
              <w:t>1015,91</w:t>
            </w:r>
          </w:p>
        </w:tc>
        <w:tc>
          <w:tcPr>
            <w:tcW w:w="1137" w:type="dxa"/>
            <w:tcBorders>
              <w:top w:val="single" w:sz="6" w:space="0" w:color="auto"/>
              <w:left w:val="single" w:sz="6" w:space="0" w:color="auto"/>
              <w:bottom w:val="double" w:sz="4" w:space="0" w:color="auto"/>
              <w:right w:val="single" w:sz="6" w:space="0" w:color="auto"/>
            </w:tcBorders>
            <w:vAlign w:val="center"/>
          </w:tcPr>
          <w:p w:rsidR="0017368C" w:rsidRPr="008A383A" w:rsidRDefault="00014105" w:rsidP="005038BE">
            <w:pPr>
              <w:jc w:val="center"/>
              <w:rPr>
                <w:b/>
                <w:sz w:val="20"/>
                <w:szCs w:val="20"/>
              </w:rPr>
            </w:pPr>
            <w:r w:rsidRPr="008A383A">
              <w:rPr>
                <w:b/>
                <w:sz w:val="20"/>
                <w:szCs w:val="20"/>
              </w:rPr>
              <w:t>15</w:t>
            </w:r>
            <w:r w:rsidR="0017368C" w:rsidRPr="008A383A">
              <w:rPr>
                <w:b/>
                <w:sz w:val="20"/>
                <w:szCs w:val="20"/>
              </w:rPr>
              <w:t>,</w:t>
            </w:r>
            <w:r w:rsidRPr="008A383A">
              <w:rPr>
                <w:b/>
                <w:sz w:val="20"/>
                <w:szCs w:val="20"/>
              </w:rPr>
              <w:t>6</w:t>
            </w:r>
            <w:r w:rsidR="0017368C" w:rsidRPr="008A383A">
              <w:rPr>
                <w:b/>
                <w:sz w:val="20"/>
                <w:szCs w:val="20"/>
              </w:rPr>
              <w:t>0</w:t>
            </w:r>
          </w:p>
        </w:tc>
        <w:tc>
          <w:tcPr>
            <w:tcW w:w="1131" w:type="dxa"/>
            <w:tcBorders>
              <w:top w:val="single" w:sz="6" w:space="0" w:color="auto"/>
              <w:left w:val="single" w:sz="6" w:space="0" w:color="auto"/>
              <w:bottom w:val="double" w:sz="4" w:space="0" w:color="auto"/>
              <w:right w:val="double" w:sz="4" w:space="0" w:color="auto"/>
            </w:tcBorders>
            <w:vAlign w:val="center"/>
          </w:tcPr>
          <w:p w:rsidR="0017368C" w:rsidRPr="008A383A" w:rsidRDefault="00B820DC" w:rsidP="005038BE">
            <w:pPr>
              <w:jc w:val="center"/>
              <w:rPr>
                <w:b/>
                <w:sz w:val="20"/>
                <w:szCs w:val="20"/>
              </w:rPr>
            </w:pPr>
            <w:r>
              <w:rPr>
                <w:b/>
                <w:sz w:val="20"/>
                <w:szCs w:val="20"/>
              </w:rPr>
              <w:t>366,0</w:t>
            </w:r>
          </w:p>
        </w:tc>
      </w:tr>
    </w:tbl>
    <w:p w:rsidR="00FF4732" w:rsidRPr="001941EC" w:rsidRDefault="00FF4732" w:rsidP="00740B52">
      <w:pPr>
        <w:spacing w:before="60"/>
        <w:ind w:left="-142"/>
        <w:jc w:val="both"/>
        <w:rPr>
          <w:i/>
          <w:sz w:val="22"/>
          <w:szCs w:val="22"/>
        </w:rPr>
      </w:pPr>
      <w:r w:rsidRPr="001941EC">
        <w:rPr>
          <w:i/>
        </w:rPr>
        <w:t xml:space="preserve">* - </w:t>
      </w:r>
      <w:r w:rsidRPr="001941EC">
        <w:rPr>
          <w:i/>
          <w:sz w:val="22"/>
          <w:szCs w:val="22"/>
        </w:rPr>
        <w:t xml:space="preserve">Погибшие насаждения за ряд предыдущих лет, оставшиеся на корню на конец </w:t>
      </w:r>
      <w:r w:rsidR="00740B52" w:rsidRPr="001941EC">
        <w:rPr>
          <w:i/>
          <w:sz w:val="22"/>
          <w:szCs w:val="22"/>
        </w:rPr>
        <w:t>отчётного</w:t>
      </w:r>
      <w:r w:rsidRPr="001941EC">
        <w:rPr>
          <w:i/>
          <w:sz w:val="22"/>
          <w:szCs w:val="22"/>
        </w:rPr>
        <w:t xml:space="preserve"> года после </w:t>
      </w:r>
      <w:proofErr w:type="spellStart"/>
      <w:r w:rsidRPr="001941EC">
        <w:rPr>
          <w:i/>
          <w:sz w:val="22"/>
          <w:szCs w:val="22"/>
        </w:rPr>
        <w:t>проведениямероприятий</w:t>
      </w:r>
      <w:proofErr w:type="spellEnd"/>
      <w:r w:rsidRPr="001941EC">
        <w:rPr>
          <w:i/>
          <w:sz w:val="22"/>
          <w:szCs w:val="22"/>
        </w:rPr>
        <w:t xml:space="preserve"> по их разработке.</w:t>
      </w:r>
    </w:p>
    <w:p w:rsidR="009266F3" w:rsidRPr="008A383A" w:rsidRDefault="009266F3" w:rsidP="00FF4732">
      <w:pPr>
        <w:ind w:left="1701"/>
        <w:jc w:val="both"/>
        <w:rPr>
          <w:sz w:val="22"/>
          <w:szCs w:val="22"/>
        </w:rPr>
      </w:pPr>
    </w:p>
    <w:p w:rsidR="009266F3" w:rsidRPr="008A383A" w:rsidRDefault="009266F3" w:rsidP="00FF4732">
      <w:pPr>
        <w:ind w:left="1701"/>
        <w:jc w:val="both"/>
        <w:rPr>
          <w:sz w:val="22"/>
          <w:szCs w:val="22"/>
        </w:rPr>
      </w:pPr>
    </w:p>
    <w:p w:rsidR="009266F3" w:rsidRPr="008A383A" w:rsidRDefault="009266F3" w:rsidP="00FF4732">
      <w:pPr>
        <w:ind w:left="1701"/>
        <w:jc w:val="both"/>
        <w:rPr>
          <w:sz w:val="22"/>
          <w:szCs w:val="22"/>
        </w:rPr>
      </w:pPr>
    </w:p>
    <w:p w:rsidR="009266F3" w:rsidRPr="008A383A" w:rsidRDefault="009266F3" w:rsidP="00FF4732">
      <w:pPr>
        <w:ind w:left="1701"/>
        <w:jc w:val="both"/>
        <w:rPr>
          <w:sz w:val="22"/>
          <w:szCs w:val="22"/>
        </w:rPr>
      </w:pPr>
    </w:p>
    <w:p w:rsidR="009266F3" w:rsidRPr="008A383A" w:rsidRDefault="009266F3" w:rsidP="00FF4732">
      <w:pPr>
        <w:ind w:left="1701"/>
        <w:jc w:val="both"/>
        <w:rPr>
          <w:color w:val="000000"/>
          <w:sz w:val="22"/>
          <w:szCs w:val="22"/>
        </w:rPr>
      </w:pPr>
    </w:p>
    <w:p w:rsidR="00FF4732" w:rsidRPr="008A383A" w:rsidRDefault="00FF4732" w:rsidP="00FF4732">
      <w:pPr>
        <w:pStyle w:val="25"/>
        <w:spacing w:line="240" w:lineRule="auto"/>
        <w:ind w:left="0"/>
        <w:rPr>
          <w:color w:val="000000"/>
          <w:sz w:val="28"/>
          <w:szCs w:val="28"/>
        </w:rPr>
        <w:sectPr w:rsidR="00FF4732" w:rsidRPr="008A383A" w:rsidSect="00042965">
          <w:pgSz w:w="16838" w:h="11906" w:orient="landscape"/>
          <w:pgMar w:top="1134" w:right="567" w:bottom="1134" w:left="1134" w:header="709" w:footer="300" w:gutter="0"/>
          <w:cols w:space="708"/>
          <w:docGrid w:linePitch="360"/>
        </w:sectPr>
      </w:pPr>
    </w:p>
    <w:p w:rsidR="00CC001E" w:rsidRDefault="00CC001E" w:rsidP="001941EC">
      <w:pPr>
        <w:tabs>
          <w:tab w:val="left" w:pos="3240"/>
        </w:tabs>
        <w:spacing w:line="360" w:lineRule="auto"/>
        <w:ind w:firstLine="709"/>
        <w:jc w:val="both"/>
        <w:rPr>
          <w:iCs/>
          <w:sz w:val="28"/>
          <w:szCs w:val="28"/>
        </w:rPr>
      </w:pPr>
      <w:r w:rsidRPr="00CC001E">
        <w:rPr>
          <w:iCs/>
          <w:sz w:val="28"/>
          <w:szCs w:val="28"/>
        </w:rPr>
        <w:lastRenderedPageBreak/>
        <w:t xml:space="preserve">Площадь погибших насаждений, выявленных за год, по данным формы 10-ОИП, составила </w:t>
      </w:r>
      <w:r>
        <w:rPr>
          <w:iCs/>
          <w:sz w:val="28"/>
          <w:szCs w:val="28"/>
        </w:rPr>
        <w:t>366,0</w:t>
      </w:r>
      <w:r w:rsidRPr="00CC001E">
        <w:rPr>
          <w:iCs/>
          <w:sz w:val="28"/>
          <w:szCs w:val="28"/>
        </w:rPr>
        <w:t xml:space="preserve"> га, по данным сводного реестра УПП (формы 1-ОЛПМ) – </w:t>
      </w:r>
      <w:r>
        <w:rPr>
          <w:iCs/>
          <w:sz w:val="28"/>
          <w:szCs w:val="28"/>
        </w:rPr>
        <w:t>15,60</w:t>
      </w:r>
      <w:r w:rsidRPr="00CC001E">
        <w:rPr>
          <w:iCs/>
          <w:sz w:val="28"/>
          <w:szCs w:val="28"/>
        </w:rPr>
        <w:t xml:space="preserve"> га. Расхождения объясняются несколькими причинами, главная из которых – это различный подход к учету площадей лесных насаждений с наличием усыхания</w:t>
      </w:r>
      <w:r>
        <w:rPr>
          <w:iCs/>
          <w:sz w:val="28"/>
          <w:szCs w:val="28"/>
        </w:rPr>
        <w:t>.</w:t>
      </w:r>
    </w:p>
    <w:p w:rsidR="00A8519D" w:rsidRPr="008A383A" w:rsidRDefault="00A8519D" w:rsidP="001941EC">
      <w:pPr>
        <w:tabs>
          <w:tab w:val="left" w:pos="3240"/>
        </w:tabs>
        <w:spacing w:line="360" w:lineRule="auto"/>
        <w:ind w:firstLine="709"/>
        <w:jc w:val="both"/>
        <w:rPr>
          <w:iCs/>
          <w:sz w:val="28"/>
          <w:szCs w:val="28"/>
        </w:rPr>
      </w:pPr>
      <w:r w:rsidRPr="008A383A">
        <w:rPr>
          <w:iCs/>
          <w:sz w:val="28"/>
          <w:szCs w:val="28"/>
        </w:rPr>
        <w:t>Лесные участки, причиной неудовлетворительного санитарного состояния которых являются антропогенные факторы (загрязнение атмосферы промышленными выбросами)</w:t>
      </w:r>
      <w:r w:rsidR="0006643F">
        <w:rPr>
          <w:iCs/>
          <w:sz w:val="28"/>
          <w:szCs w:val="28"/>
        </w:rPr>
        <w:t>,</w:t>
      </w:r>
      <w:r w:rsidRPr="008A383A">
        <w:rPr>
          <w:iCs/>
          <w:sz w:val="28"/>
          <w:szCs w:val="28"/>
        </w:rPr>
        <w:t xml:space="preserve"> выявлены </w:t>
      </w:r>
      <w:proofErr w:type="gramStart"/>
      <w:r w:rsidRPr="008A383A">
        <w:rPr>
          <w:iCs/>
          <w:sz w:val="28"/>
          <w:szCs w:val="28"/>
        </w:rPr>
        <w:t>в</w:t>
      </w:r>
      <w:proofErr w:type="gramEnd"/>
      <w:r w:rsidR="006440C1">
        <w:rPr>
          <w:iCs/>
          <w:sz w:val="28"/>
          <w:szCs w:val="28"/>
        </w:rPr>
        <w:t xml:space="preserve"> </w:t>
      </w:r>
      <w:proofErr w:type="gramStart"/>
      <w:r w:rsidRPr="008A383A">
        <w:rPr>
          <w:iCs/>
          <w:sz w:val="28"/>
          <w:szCs w:val="28"/>
        </w:rPr>
        <w:t>Мончегорском</w:t>
      </w:r>
      <w:proofErr w:type="gramEnd"/>
      <w:r w:rsidRPr="008A383A">
        <w:rPr>
          <w:iCs/>
          <w:sz w:val="28"/>
          <w:szCs w:val="28"/>
        </w:rPr>
        <w:t xml:space="preserve"> лесничестве на площади </w:t>
      </w:r>
      <w:r w:rsidR="00B33AA3" w:rsidRPr="008A383A">
        <w:rPr>
          <w:iCs/>
          <w:sz w:val="28"/>
          <w:szCs w:val="28"/>
        </w:rPr>
        <w:t>1929,00</w:t>
      </w:r>
      <w:r w:rsidRPr="008A383A">
        <w:rPr>
          <w:iCs/>
          <w:sz w:val="28"/>
          <w:szCs w:val="28"/>
        </w:rPr>
        <w:t>га (100% от общей площади древостоев, пострадавших по этой причине).</w:t>
      </w:r>
    </w:p>
    <w:p w:rsidR="00392D7B" w:rsidRPr="008A383A" w:rsidRDefault="00A8519D" w:rsidP="001941EC">
      <w:pPr>
        <w:tabs>
          <w:tab w:val="left" w:pos="3240"/>
        </w:tabs>
        <w:spacing w:line="360" w:lineRule="auto"/>
        <w:ind w:firstLine="709"/>
        <w:jc w:val="both"/>
        <w:rPr>
          <w:iCs/>
          <w:sz w:val="28"/>
          <w:szCs w:val="28"/>
        </w:rPr>
      </w:pPr>
      <w:r w:rsidRPr="008A383A">
        <w:rPr>
          <w:iCs/>
          <w:sz w:val="28"/>
          <w:szCs w:val="28"/>
        </w:rPr>
        <w:t>Лесные участки, причиной неудовлетворительного санитарного состояния насаждений которых являются  пожары, выявлены в 10 лесничествах (таблица 2.2.3).</w:t>
      </w:r>
    </w:p>
    <w:p w:rsidR="00FF4732" w:rsidRPr="008A383A" w:rsidRDefault="00FF4732" w:rsidP="001941EC">
      <w:pPr>
        <w:tabs>
          <w:tab w:val="left" w:pos="3240"/>
        </w:tabs>
        <w:rPr>
          <w:iCs/>
          <w:sz w:val="28"/>
          <w:szCs w:val="28"/>
        </w:rPr>
      </w:pPr>
      <w:r w:rsidRPr="008A383A">
        <w:rPr>
          <w:b/>
          <w:color w:val="000000"/>
          <w:sz w:val="26"/>
          <w:szCs w:val="26"/>
        </w:rPr>
        <w:t xml:space="preserve">Таблица </w:t>
      </w:r>
      <w:r w:rsidR="002B5198" w:rsidRPr="008A383A">
        <w:rPr>
          <w:b/>
          <w:color w:val="000000"/>
          <w:sz w:val="26"/>
          <w:szCs w:val="26"/>
        </w:rPr>
        <w:t>2</w:t>
      </w:r>
      <w:r w:rsidRPr="008A383A">
        <w:rPr>
          <w:b/>
          <w:color w:val="000000"/>
          <w:sz w:val="26"/>
          <w:szCs w:val="26"/>
        </w:rPr>
        <w:t>.</w:t>
      </w:r>
      <w:r w:rsidR="002B5198" w:rsidRPr="008A383A">
        <w:rPr>
          <w:b/>
          <w:color w:val="000000"/>
          <w:sz w:val="26"/>
          <w:szCs w:val="26"/>
        </w:rPr>
        <w:t>2</w:t>
      </w:r>
      <w:r w:rsidRPr="008A383A">
        <w:rPr>
          <w:b/>
          <w:color w:val="000000"/>
          <w:sz w:val="26"/>
          <w:szCs w:val="26"/>
        </w:rPr>
        <w:t>.</w:t>
      </w:r>
      <w:r w:rsidR="009266F3" w:rsidRPr="008A383A">
        <w:rPr>
          <w:b/>
          <w:color w:val="000000"/>
          <w:sz w:val="26"/>
          <w:szCs w:val="26"/>
        </w:rPr>
        <w:t>3</w:t>
      </w:r>
      <w:r w:rsidR="00DF1867" w:rsidRPr="008A383A">
        <w:rPr>
          <w:b/>
          <w:color w:val="000000"/>
          <w:sz w:val="26"/>
          <w:szCs w:val="26"/>
        </w:rPr>
        <w:t>.</w:t>
      </w:r>
      <w:r w:rsidRPr="008A383A">
        <w:rPr>
          <w:b/>
          <w:sz w:val="26"/>
          <w:szCs w:val="26"/>
        </w:rPr>
        <w:t xml:space="preserve">– </w:t>
      </w:r>
      <w:r w:rsidRPr="008A383A">
        <w:rPr>
          <w:b/>
          <w:color w:val="000000"/>
          <w:sz w:val="26"/>
          <w:szCs w:val="26"/>
        </w:rPr>
        <w:t xml:space="preserve">Распределение участков лесных насаждений </w:t>
      </w:r>
      <w:r w:rsidR="002A1861" w:rsidRPr="008A383A">
        <w:rPr>
          <w:b/>
          <w:color w:val="000000"/>
          <w:sz w:val="26"/>
          <w:szCs w:val="26"/>
        </w:rPr>
        <w:t xml:space="preserve">с </w:t>
      </w:r>
      <w:r w:rsidR="002D03BB" w:rsidRPr="008A383A">
        <w:rPr>
          <w:b/>
          <w:color w:val="000000"/>
          <w:sz w:val="26"/>
          <w:szCs w:val="26"/>
        </w:rPr>
        <w:t xml:space="preserve">неудовлетворительным санитарным состоянием </w:t>
      </w:r>
      <w:r w:rsidRPr="008A383A">
        <w:rPr>
          <w:b/>
          <w:color w:val="000000"/>
          <w:sz w:val="26"/>
          <w:szCs w:val="26"/>
        </w:rPr>
        <w:t>по причинам их ослабления</w:t>
      </w:r>
      <w:r w:rsidRPr="008A383A">
        <w:rPr>
          <w:b/>
          <w:sz w:val="26"/>
          <w:szCs w:val="26"/>
        </w:rPr>
        <w:t xml:space="preserve"> и гибели </w:t>
      </w:r>
      <w:proofErr w:type="gramStart"/>
      <w:r w:rsidRPr="008A383A">
        <w:rPr>
          <w:b/>
          <w:sz w:val="26"/>
          <w:szCs w:val="26"/>
        </w:rPr>
        <w:t>на конец</w:t>
      </w:r>
      <w:proofErr w:type="gramEnd"/>
      <w:r w:rsidRPr="008A383A">
        <w:rPr>
          <w:b/>
          <w:sz w:val="26"/>
          <w:szCs w:val="26"/>
        </w:rPr>
        <w:t xml:space="preserve"> 20</w:t>
      </w:r>
      <w:r w:rsidR="002D03BB" w:rsidRPr="008A383A">
        <w:rPr>
          <w:b/>
          <w:sz w:val="26"/>
          <w:szCs w:val="26"/>
        </w:rPr>
        <w:t>2</w:t>
      </w:r>
      <w:r w:rsidR="00740B52" w:rsidRPr="008A383A">
        <w:rPr>
          <w:b/>
          <w:sz w:val="26"/>
          <w:szCs w:val="26"/>
        </w:rPr>
        <w:t>2</w:t>
      </w:r>
      <w:r w:rsidRPr="008A383A">
        <w:rPr>
          <w:b/>
          <w:sz w:val="26"/>
          <w:szCs w:val="26"/>
        </w:rPr>
        <w:t xml:space="preserve"> года</w:t>
      </w: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775"/>
        <w:gridCol w:w="931"/>
        <w:gridCol w:w="887"/>
        <w:gridCol w:w="1212"/>
        <w:gridCol w:w="850"/>
        <w:gridCol w:w="636"/>
        <w:gridCol w:w="931"/>
        <w:gridCol w:w="752"/>
        <w:gridCol w:w="482"/>
      </w:tblGrid>
      <w:tr w:rsidR="00FF4732" w:rsidRPr="008A383A" w:rsidTr="00C02B06">
        <w:trPr>
          <w:trHeight w:val="340"/>
          <w:jc w:val="center"/>
        </w:trPr>
        <w:tc>
          <w:tcPr>
            <w:tcW w:w="1684" w:type="dxa"/>
            <w:vMerge w:val="restart"/>
            <w:tcBorders>
              <w:top w:val="double" w:sz="4" w:space="0" w:color="auto"/>
              <w:left w:val="double" w:sz="4" w:space="0" w:color="auto"/>
            </w:tcBorders>
            <w:vAlign w:val="center"/>
          </w:tcPr>
          <w:p w:rsidR="00FF4732" w:rsidRPr="008A383A" w:rsidRDefault="00FF4732" w:rsidP="005038BE">
            <w:pPr>
              <w:jc w:val="center"/>
              <w:rPr>
                <w:sz w:val="22"/>
                <w:szCs w:val="22"/>
              </w:rPr>
            </w:pPr>
            <w:r w:rsidRPr="008A383A">
              <w:rPr>
                <w:sz w:val="22"/>
                <w:szCs w:val="22"/>
              </w:rPr>
              <w:t>Лесничество</w:t>
            </w:r>
          </w:p>
        </w:tc>
        <w:tc>
          <w:tcPr>
            <w:tcW w:w="1775" w:type="dxa"/>
            <w:vMerge w:val="restart"/>
            <w:tcBorders>
              <w:top w:val="double" w:sz="4" w:space="0" w:color="auto"/>
            </w:tcBorders>
            <w:vAlign w:val="center"/>
          </w:tcPr>
          <w:p w:rsidR="00FF4732" w:rsidRPr="008A383A" w:rsidRDefault="00FF4732" w:rsidP="005038BE">
            <w:pPr>
              <w:spacing w:before="220"/>
              <w:jc w:val="center"/>
              <w:rPr>
                <w:sz w:val="22"/>
                <w:szCs w:val="22"/>
              </w:rPr>
            </w:pPr>
            <w:r w:rsidRPr="008A383A">
              <w:rPr>
                <w:sz w:val="22"/>
                <w:szCs w:val="22"/>
              </w:rPr>
              <w:t xml:space="preserve">Всего насаждений с нарушенной и утраченной устойчивостью, </w:t>
            </w:r>
            <w:proofErr w:type="gramStart"/>
            <w:r w:rsidRPr="008A383A">
              <w:rPr>
                <w:sz w:val="22"/>
                <w:szCs w:val="22"/>
              </w:rPr>
              <w:t>га</w:t>
            </w:r>
            <w:proofErr w:type="gramEnd"/>
          </w:p>
        </w:tc>
        <w:tc>
          <w:tcPr>
            <w:tcW w:w="6681" w:type="dxa"/>
            <w:gridSpan w:val="8"/>
            <w:tcBorders>
              <w:top w:val="double" w:sz="4" w:space="0" w:color="auto"/>
              <w:right w:val="double" w:sz="4" w:space="0" w:color="auto"/>
            </w:tcBorders>
            <w:vAlign w:val="center"/>
          </w:tcPr>
          <w:p w:rsidR="00FF4732" w:rsidRPr="008A383A" w:rsidRDefault="00FF4732" w:rsidP="005038BE">
            <w:pPr>
              <w:jc w:val="center"/>
              <w:rPr>
                <w:sz w:val="22"/>
                <w:szCs w:val="22"/>
              </w:rPr>
            </w:pPr>
            <w:r w:rsidRPr="008A383A">
              <w:rPr>
                <w:sz w:val="22"/>
                <w:szCs w:val="22"/>
              </w:rPr>
              <w:t xml:space="preserve">в том числе по причинам ослабления и гибели, </w:t>
            </w:r>
            <w:proofErr w:type="gramStart"/>
            <w:r w:rsidRPr="008A383A">
              <w:rPr>
                <w:sz w:val="22"/>
                <w:szCs w:val="22"/>
              </w:rPr>
              <w:t>га</w:t>
            </w:r>
            <w:proofErr w:type="gramEnd"/>
          </w:p>
        </w:tc>
      </w:tr>
      <w:tr w:rsidR="00C02B06" w:rsidRPr="008A383A" w:rsidTr="00C02B06">
        <w:trPr>
          <w:trHeight w:val="794"/>
          <w:jc w:val="center"/>
        </w:trPr>
        <w:tc>
          <w:tcPr>
            <w:tcW w:w="1684" w:type="dxa"/>
            <w:vMerge/>
            <w:tcBorders>
              <w:left w:val="double" w:sz="4" w:space="0" w:color="auto"/>
            </w:tcBorders>
            <w:vAlign w:val="bottom"/>
          </w:tcPr>
          <w:p w:rsidR="00FF4732" w:rsidRPr="008A383A" w:rsidRDefault="00FF4732" w:rsidP="005038BE">
            <w:pPr>
              <w:jc w:val="center"/>
              <w:rPr>
                <w:sz w:val="22"/>
                <w:szCs w:val="22"/>
              </w:rPr>
            </w:pPr>
          </w:p>
        </w:tc>
        <w:tc>
          <w:tcPr>
            <w:tcW w:w="1775" w:type="dxa"/>
            <w:vMerge/>
            <w:vAlign w:val="bottom"/>
          </w:tcPr>
          <w:p w:rsidR="00FF4732" w:rsidRPr="008A383A" w:rsidRDefault="00FF4732" w:rsidP="005038BE">
            <w:pPr>
              <w:jc w:val="center"/>
              <w:rPr>
                <w:sz w:val="22"/>
                <w:szCs w:val="22"/>
              </w:rPr>
            </w:pPr>
          </w:p>
        </w:tc>
        <w:tc>
          <w:tcPr>
            <w:tcW w:w="931" w:type="dxa"/>
            <w:vMerge w:val="restart"/>
            <w:textDirection w:val="btLr"/>
            <w:vAlign w:val="center"/>
          </w:tcPr>
          <w:p w:rsidR="00FF4732" w:rsidRPr="008A383A" w:rsidRDefault="00FF4732" w:rsidP="005038BE">
            <w:pPr>
              <w:ind w:left="57"/>
              <w:rPr>
                <w:sz w:val="22"/>
                <w:szCs w:val="22"/>
              </w:rPr>
            </w:pPr>
            <w:r w:rsidRPr="008A383A">
              <w:rPr>
                <w:sz w:val="22"/>
                <w:szCs w:val="22"/>
              </w:rPr>
              <w:t>лесные пожары</w:t>
            </w:r>
          </w:p>
        </w:tc>
        <w:tc>
          <w:tcPr>
            <w:tcW w:w="887" w:type="dxa"/>
            <w:vMerge w:val="restart"/>
            <w:textDirection w:val="btLr"/>
            <w:vAlign w:val="center"/>
          </w:tcPr>
          <w:p w:rsidR="00FF4732" w:rsidRPr="008A383A" w:rsidRDefault="00FF4732" w:rsidP="005038BE">
            <w:pPr>
              <w:ind w:left="57"/>
              <w:rPr>
                <w:sz w:val="22"/>
                <w:szCs w:val="22"/>
              </w:rPr>
            </w:pPr>
            <w:r w:rsidRPr="008A383A">
              <w:rPr>
                <w:sz w:val="22"/>
                <w:szCs w:val="22"/>
              </w:rPr>
              <w:t xml:space="preserve">повреждение </w:t>
            </w:r>
          </w:p>
          <w:p w:rsidR="00FF4732" w:rsidRPr="008A383A" w:rsidRDefault="00FF4732" w:rsidP="005038BE">
            <w:pPr>
              <w:ind w:left="57"/>
              <w:rPr>
                <w:sz w:val="22"/>
                <w:szCs w:val="22"/>
              </w:rPr>
            </w:pPr>
            <w:r w:rsidRPr="008A383A">
              <w:rPr>
                <w:sz w:val="22"/>
                <w:szCs w:val="22"/>
              </w:rPr>
              <w:t>насекомыми</w:t>
            </w:r>
          </w:p>
        </w:tc>
        <w:tc>
          <w:tcPr>
            <w:tcW w:w="1212" w:type="dxa"/>
            <w:vMerge w:val="restart"/>
            <w:textDirection w:val="btLr"/>
            <w:vAlign w:val="center"/>
          </w:tcPr>
          <w:p w:rsidR="00FF4732" w:rsidRPr="008A383A" w:rsidRDefault="00FF4732" w:rsidP="005038BE">
            <w:pPr>
              <w:ind w:left="57"/>
              <w:rPr>
                <w:sz w:val="22"/>
                <w:szCs w:val="22"/>
              </w:rPr>
            </w:pPr>
            <w:r w:rsidRPr="008A383A">
              <w:rPr>
                <w:sz w:val="22"/>
                <w:szCs w:val="22"/>
              </w:rPr>
              <w:t>неблагоприятные погодные условия и почвенно-климатические факторы</w:t>
            </w:r>
          </w:p>
        </w:tc>
        <w:tc>
          <w:tcPr>
            <w:tcW w:w="850" w:type="dxa"/>
            <w:vMerge w:val="restart"/>
            <w:textDirection w:val="btLr"/>
            <w:vAlign w:val="center"/>
          </w:tcPr>
          <w:p w:rsidR="00FF4732" w:rsidRPr="008A383A" w:rsidRDefault="00FF4732" w:rsidP="005038BE">
            <w:pPr>
              <w:ind w:left="57"/>
              <w:rPr>
                <w:sz w:val="22"/>
                <w:szCs w:val="22"/>
              </w:rPr>
            </w:pPr>
            <w:r w:rsidRPr="008A383A">
              <w:rPr>
                <w:sz w:val="22"/>
                <w:szCs w:val="22"/>
              </w:rPr>
              <w:t>болезни леса</w:t>
            </w:r>
          </w:p>
        </w:tc>
        <w:tc>
          <w:tcPr>
            <w:tcW w:w="636" w:type="dxa"/>
            <w:vMerge w:val="restart"/>
            <w:textDirection w:val="btLr"/>
            <w:vAlign w:val="center"/>
          </w:tcPr>
          <w:p w:rsidR="00FF4732" w:rsidRPr="008A383A" w:rsidRDefault="00FF4732" w:rsidP="005038BE">
            <w:pPr>
              <w:ind w:left="57"/>
              <w:rPr>
                <w:sz w:val="22"/>
                <w:szCs w:val="22"/>
              </w:rPr>
            </w:pPr>
            <w:r w:rsidRPr="008A383A">
              <w:rPr>
                <w:sz w:val="22"/>
                <w:szCs w:val="22"/>
              </w:rPr>
              <w:t>повреждение дикими животными</w:t>
            </w:r>
          </w:p>
        </w:tc>
        <w:tc>
          <w:tcPr>
            <w:tcW w:w="1683" w:type="dxa"/>
            <w:gridSpan w:val="2"/>
            <w:vAlign w:val="center"/>
          </w:tcPr>
          <w:p w:rsidR="00FF4732" w:rsidRPr="008A383A" w:rsidRDefault="00FF4732" w:rsidP="005038BE">
            <w:pPr>
              <w:jc w:val="center"/>
              <w:rPr>
                <w:sz w:val="22"/>
                <w:szCs w:val="22"/>
              </w:rPr>
            </w:pPr>
            <w:r w:rsidRPr="008A383A">
              <w:rPr>
                <w:sz w:val="22"/>
                <w:szCs w:val="22"/>
              </w:rPr>
              <w:t>антропогенные факторы</w:t>
            </w:r>
          </w:p>
        </w:tc>
        <w:tc>
          <w:tcPr>
            <w:tcW w:w="482" w:type="dxa"/>
            <w:vMerge w:val="restart"/>
            <w:tcBorders>
              <w:right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непатогенные факторы</w:t>
            </w:r>
          </w:p>
        </w:tc>
      </w:tr>
      <w:tr w:rsidR="00C02B06" w:rsidRPr="008A383A" w:rsidTr="00C02B06">
        <w:trPr>
          <w:trHeight w:val="1757"/>
          <w:jc w:val="center"/>
        </w:trPr>
        <w:tc>
          <w:tcPr>
            <w:tcW w:w="1684" w:type="dxa"/>
            <w:vMerge/>
            <w:tcBorders>
              <w:left w:val="double" w:sz="4" w:space="0" w:color="auto"/>
              <w:bottom w:val="single" w:sz="4" w:space="0" w:color="auto"/>
            </w:tcBorders>
            <w:vAlign w:val="bottom"/>
          </w:tcPr>
          <w:p w:rsidR="00FF4732" w:rsidRPr="008A383A" w:rsidRDefault="00FF4732" w:rsidP="005038BE">
            <w:pPr>
              <w:jc w:val="center"/>
              <w:rPr>
                <w:sz w:val="22"/>
                <w:szCs w:val="22"/>
              </w:rPr>
            </w:pPr>
          </w:p>
        </w:tc>
        <w:tc>
          <w:tcPr>
            <w:tcW w:w="1775" w:type="dxa"/>
            <w:vMerge/>
            <w:tcBorders>
              <w:bottom w:val="single" w:sz="4" w:space="0" w:color="auto"/>
            </w:tcBorders>
            <w:vAlign w:val="bottom"/>
          </w:tcPr>
          <w:p w:rsidR="00FF4732" w:rsidRPr="008A383A" w:rsidRDefault="00FF4732" w:rsidP="005038BE">
            <w:pPr>
              <w:jc w:val="center"/>
              <w:rPr>
                <w:sz w:val="22"/>
                <w:szCs w:val="22"/>
              </w:rPr>
            </w:pPr>
          </w:p>
        </w:tc>
        <w:tc>
          <w:tcPr>
            <w:tcW w:w="931" w:type="dxa"/>
            <w:vMerge/>
            <w:tcBorders>
              <w:bottom w:val="single" w:sz="4" w:space="0" w:color="auto"/>
            </w:tcBorders>
            <w:textDirection w:val="btLr"/>
            <w:vAlign w:val="bottom"/>
          </w:tcPr>
          <w:p w:rsidR="00FF4732" w:rsidRPr="008A383A" w:rsidRDefault="00FF4732" w:rsidP="005038BE">
            <w:pPr>
              <w:jc w:val="center"/>
              <w:rPr>
                <w:sz w:val="22"/>
                <w:szCs w:val="22"/>
              </w:rPr>
            </w:pPr>
          </w:p>
        </w:tc>
        <w:tc>
          <w:tcPr>
            <w:tcW w:w="887" w:type="dxa"/>
            <w:vMerge/>
            <w:tcBorders>
              <w:bottom w:val="single" w:sz="4" w:space="0" w:color="auto"/>
            </w:tcBorders>
            <w:textDirection w:val="btLr"/>
          </w:tcPr>
          <w:p w:rsidR="00FF4732" w:rsidRPr="008A383A" w:rsidRDefault="00FF4732" w:rsidP="005038BE">
            <w:pPr>
              <w:jc w:val="center"/>
              <w:rPr>
                <w:sz w:val="22"/>
                <w:szCs w:val="22"/>
              </w:rPr>
            </w:pPr>
          </w:p>
        </w:tc>
        <w:tc>
          <w:tcPr>
            <w:tcW w:w="1212" w:type="dxa"/>
            <w:vMerge/>
            <w:tcBorders>
              <w:bottom w:val="single" w:sz="4" w:space="0" w:color="auto"/>
            </w:tcBorders>
          </w:tcPr>
          <w:p w:rsidR="00FF4732" w:rsidRPr="008A383A" w:rsidRDefault="00FF4732" w:rsidP="005038BE">
            <w:pPr>
              <w:jc w:val="center"/>
              <w:rPr>
                <w:sz w:val="22"/>
                <w:szCs w:val="22"/>
              </w:rPr>
            </w:pPr>
          </w:p>
        </w:tc>
        <w:tc>
          <w:tcPr>
            <w:tcW w:w="850" w:type="dxa"/>
            <w:vMerge/>
            <w:tcBorders>
              <w:bottom w:val="single" w:sz="4" w:space="0" w:color="auto"/>
            </w:tcBorders>
          </w:tcPr>
          <w:p w:rsidR="00FF4732" w:rsidRPr="008A383A" w:rsidRDefault="00FF4732" w:rsidP="005038BE">
            <w:pPr>
              <w:jc w:val="center"/>
              <w:rPr>
                <w:sz w:val="22"/>
                <w:szCs w:val="22"/>
              </w:rPr>
            </w:pPr>
          </w:p>
        </w:tc>
        <w:tc>
          <w:tcPr>
            <w:tcW w:w="636" w:type="dxa"/>
            <w:vMerge/>
            <w:tcBorders>
              <w:bottom w:val="single" w:sz="4" w:space="0" w:color="auto"/>
            </w:tcBorders>
          </w:tcPr>
          <w:p w:rsidR="00FF4732" w:rsidRPr="008A383A" w:rsidRDefault="00FF4732" w:rsidP="005038BE">
            <w:pPr>
              <w:jc w:val="center"/>
              <w:rPr>
                <w:sz w:val="22"/>
                <w:szCs w:val="22"/>
              </w:rPr>
            </w:pPr>
          </w:p>
        </w:tc>
        <w:tc>
          <w:tcPr>
            <w:tcW w:w="931" w:type="dxa"/>
            <w:tcBorders>
              <w:bottom w:val="single" w:sz="4" w:space="0" w:color="auto"/>
            </w:tcBorders>
            <w:vAlign w:val="center"/>
          </w:tcPr>
          <w:p w:rsidR="00FF4732" w:rsidRPr="008A383A" w:rsidRDefault="00FF4732" w:rsidP="005038BE">
            <w:pPr>
              <w:jc w:val="center"/>
              <w:rPr>
                <w:sz w:val="22"/>
                <w:szCs w:val="22"/>
              </w:rPr>
            </w:pPr>
            <w:r w:rsidRPr="008A383A">
              <w:rPr>
                <w:sz w:val="22"/>
                <w:szCs w:val="22"/>
              </w:rPr>
              <w:t>всего</w:t>
            </w:r>
          </w:p>
        </w:tc>
        <w:tc>
          <w:tcPr>
            <w:tcW w:w="752" w:type="dxa"/>
            <w:tcBorders>
              <w:bottom w:val="single" w:sz="4" w:space="0" w:color="auto"/>
            </w:tcBorders>
            <w:textDirection w:val="btLr"/>
            <w:vAlign w:val="center"/>
          </w:tcPr>
          <w:p w:rsidR="00FF4732" w:rsidRPr="008A383A" w:rsidRDefault="00FF4732" w:rsidP="005038BE">
            <w:pPr>
              <w:ind w:left="57"/>
              <w:rPr>
                <w:sz w:val="22"/>
                <w:szCs w:val="22"/>
              </w:rPr>
            </w:pPr>
            <w:r w:rsidRPr="008A383A">
              <w:rPr>
                <w:sz w:val="22"/>
                <w:szCs w:val="22"/>
              </w:rPr>
              <w:t>в том числе промышленные выбросы</w:t>
            </w:r>
          </w:p>
        </w:tc>
        <w:tc>
          <w:tcPr>
            <w:tcW w:w="482" w:type="dxa"/>
            <w:vMerge/>
            <w:tcBorders>
              <w:bottom w:val="single" w:sz="4" w:space="0" w:color="auto"/>
              <w:right w:val="double" w:sz="4" w:space="0" w:color="auto"/>
            </w:tcBorders>
            <w:vAlign w:val="bottom"/>
          </w:tcPr>
          <w:p w:rsidR="00FF4732" w:rsidRPr="008A383A" w:rsidRDefault="00FF4732" w:rsidP="005038BE">
            <w:pPr>
              <w:jc w:val="center"/>
              <w:rPr>
                <w:sz w:val="22"/>
                <w:szCs w:val="22"/>
              </w:rPr>
            </w:pPr>
          </w:p>
        </w:tc>
      </w:tr>
      <w:tr w:rsidR="00C02B06" w:rsidRPr="008A383A" w:rsidTr="00C02B06">
        <w:trPr>
          <w:trHeight w:val="283"/>
          <w:jc w:val="center"/>
        </w:trPr>
        <w:tc>
          <w:tcPr>
            <w:tcW w:w="1684" w:type="dxa"/>
            <w:tcBorders>
              <w:left w:val="double" w:sz="4" w:space="0" w:color="auto"/>
              <w:bottom w:val="double" w:sz="4" w:space="0" w:color="auto"/>
            </w:tcBorders>
            <w:vAlign w:val="center"/>
          </w:tcPr>
          <w:p w:rsidR="00FF4732" w:rsidRPr="008A383A" w:rsidRDefault="00FF4732" w:rsidP="005038BE">
            <w:pPr>
              <w:jc w:val="center"/>
              <w:rPr>
                <w:sz w:val="22"/>
                <w:szCs w:val="22"/>
              </w:rPr>
            </w:pPr>
            <w:r w:rsidRPr="008A383A">
              <w:rPr>
                <w:sz w:val="22"/>
                <w:szCs w:val="22"/>
              </w:rPr>
              <w:t>1</w:t>
            </w:r>
          </w:p>
        </w:tc>
        <w:tc>
          <w:tcPr>
            <w:tcW w:w="1775" w:type="dxa"/>
            <w:tcBorders>
              <w:bottom w:val="double" w:sz="4" w:space="0" w:color="auto"/>
            </w:tcBorders>
            <w:vAlign w:val="center"/>
          </w:tcPr>
          <w:p w:rsidR="00FF4732" w:rsidRPr="008A383A" w:rsidRDefault="00FF4732" w:rsidP="005038BE">
            <w:pPr>
              <w:jc w:val="center"/>
              <w:rPr>
                <w:sz w:val="22"/>
                <w:szCs w:val="22"/>
              </w:rPr>
            </w:pPr>
            <w:r w:rsidRPr="008A383A">
              <w:rPr>
                <w:sz w:val="22"/>
                <w:szCs w:val="22"/>
              </w:rPr>
              <w:t>2</w:t>
            </w:r>
          </w:p>
        </w:tc>
        <w:tc>
          <w:tcPr>
            <w:tcW w:w="931" w:type="dxa"/>
            <w:tcBorders>
              <w:bottom w:val="double" w:sz="4" w:space="0" w:color="auto"/>
            </w:tcBorders>
            <w:vAlign w:val="center"/>
          </w:tcPr>
          <w:p w:rsidR="00FF4732" w:rsidRPr="008A383A" w:rsidRDefault="00CC6AEF" w:rsidP="005038BE">
            <w:pPr>
              <w:jc w:val="center"/>
              <w:rPr>
                <w:sz w:val="22"/>
                <w:szCs w:val="22"/>
              </w:rPr>
            </w:pPr>
            <w:r w:rsidRPr="008A383A">
              <w:rPr>
                <w:sz w:val="22"/>
                <w:szCs w:val="22"/>
              </w:rPr>
              <w:t>3</w:t>
            </w:r>
          </w:p>
        </w:tc>
        <w:tc>
          <w:tcPr>
            <w:tcW w:w="887" w:type="dxa"/>
            <w:tcBorders>
              <w:bottom w:val="double" w:sz="4" w:space="0" w:color="auto"/>
            </w:tcBorders>
            <w:vAlign w:val="center"/>
          </w:tcPr>
          <w:p w:rsidR="00FF4732" w:rsidRPr="008A383A" w:rsidRDefault="00FF4732" w:rsidP="005038BE">
            <w:pPr>
              <w:jc w:val="center"/>
              <w:rPr>
                <w:sz w:val="22"/>
                <w:szCs w:val="22"/>
              </w:rPr>
            </w:pPr>
            <w:r w:rsidRPr="008A383A">
              <w:rPr>
                <w:sz w:val="22"/>
                <w:szCs w:val="22"/>
              </w:rPr>
              <w:t>4</w:t>
            </w:r>
          </w:p>
        </w:tc>
        <w:tc>
          <w:tcPr>
            <w:tcW w:w="1212" w:type="dxa"/>
            <w:tcBorders>
              <w:bottom w:val="double" w:sz="4" w:space="0" w:color="auto"/>
            </w:tcBorders>
            <w:vAlign w:val="center"/>
          </w:tcPr>
          <w:p w:rsidR="00FF4732" w:rsidRPr="008A383A" w:rsidRDefault="00FF4732" w:rsidP="005038BE">
            <w:pPr>
              <w:jc w:val="center"/>
              <w:rPr>
                <w:sz w:val="22"/>
                <w:szCs w:val="22"/>
              </w:rPr>
            </w:pPr>
            <w:r w:rsidRPr="008A383A">
              <w:rPr>
                <w:sz w:val="22"/>
                <w:szCs w:val="22"/>
              </w:rPr>
              <w:t>5</w:t>
            </w:r>
          </w:p>
        </w:tc>
        <w:tc>
          <w:tcPr>
            <w:tcW w:w="850" w:type="dxa"/>
            <w:tcBorders>
              <w:bottom w:val="double" w:sz="4" w:space="0" w:color="auto"/>
            </w:tcBorders>
            <w:vAlign w:val="center"/>
          </w:tcPr>
          <w:p w:rsidR="00FF4732" w:rsidRPr="008A383A" w:rsidRDefault="00FF4732" w:rsidP="005038BE">
            <w:pPr>
              <w:jc w:val="center"/>
              <w:rPr>
                <w:sz w:val="22"/>
                <w:szCs w:val="22"/>
              </w:rPr>
            </w:pPr>
            <w:r w:rsidRPr="008A383A">
              <w:rPr>
                <w:sz w:val="22"/>
                <w:szCs w:val="22"/>
              </w:rPr>
              <w:t>6</w:t>
            </w:r>
          </w:p>
        </w:tc>
        <w:tc>
          <w:tcPr>
            <w:tcW w:w="636" w:type="dxa"/>
            <w:tcBorders>
              <w:bottom w:val="double" w:sz="4" w:space="0" w:color="auto"/>
            </w:tcBorders>
            <w:vAlign w:val="center"/>
          </w:tcPr>
          <w:p w:rsidR="00FF4732" w:rsidRPr="008A383A" w:rsidRDefault="00FF4732" w:rsidP="005038BE">
            <w:pPr>
              <w:jc w:val="center"/>
              <w:rPr>
                <w:sz w:val="22"/>
                <w:szCs w:val="22"/>
              </w:rPr>
            </w:pPr>
            <w:r w:rsidRPr="008A383A">
              <w:rPr>
                <w:sz w:val="22"/>
                <w:szCs w:val="22"/>
              </w:rPr>
              <w:t>7</w:t>
            </w:r>
          </w:p>
        </w:tc>
        <w:tc>
          <w:tcPr>
            <w:tcW w:w="931" w:type="dxa"/>
            <w:tcBorders>
              <w:bottom w:val="double" w:sz="4" w:space="0" w:color="auto"/>
            </w:tcBorders>
            <w:vAlign w:val="center"/>
          </w:tcPr>
          <w:p w:rsidR="00FF4732" w:rsidRPr="008A383A" w:rsidRDefault="00FF4732" w:rsidP="005038BE">
            <w:pPr>
              <w:jc w:val="center"/>
              <w:rPr>
                <w:sz w:val="22"/>
                <w:szCs w:val="22"/>
              </w:rPr>
            </w:pPr>
            <w:r w:rsidRPr="008A383A">
              <w:rPr>
                <w:sz w:val="22"/>
                <w:szCs w:val="22"/>
              </w:rPr>
              <w:t>8</w:t>
            </w:r>
          </w:p>
        </w:tc>
        <w:tc>
          <w:tcPr>
            <w:tcW w:w="752" w:type="dxa"/>
            <w:tcBorders>
              <w:bottom w:val="double" w:sz="4" w:space="0" w:color="auto"/>
            </w:tcBorders>
            <w:vAlign w:val="center"/>
          </w:tcPr>
          <w:p w:rsidR="00FF4732" w:rsidRPr="008A383A" w:rsidRDefault="00FF4732" w:rsidP="005038BE">
            <w:pPr>
              <w:jc w:val="center"/>
              <w:rPr>
                <w:sz w:val="22"/>
                <w:szCs w:val="22"/>
              </w:rPr>
            </w:pPr>
            <w:r w:rsidRPr="008A383A">
              <w:rPr>
                <w:sz w:val="22"/>
                <w:szCs w:val="22"/>
              </w:rPr>
              <w:t>9</w:t>
            </w:r>
          </w:p>
        </w:tc>
        <w:tc>
          <w:tcPr>
            <w:tcW w:w="482" w:type="dxa"/>
            <w:tcBorders>
              <w:bottom w:val="double" w:sz="4" w:space="0" w:color="auto"/>
              <w:right w:val="double" w:sz="4" w:space="0" w:color="auto"/>
            </w:tcBorders>
            <w:vAlign w:val="center"/>
          </w:tcPr>
          <w:p w:rsidR="00FF4732" w:rsidRPr="008A383A" w:rsidRDefault="00FF4732" w:rsidP="005038BE">
            <w:pPr>
              <w:jc w:val="center"/>
              <w:rPr>
                <w:sz w:val="22"/>
                <w:szCs w:val="22"/>
              </w:rPr>
            </w:pPr>
            <w:r w:rsidRPr="008A383A">
              <w:rPr>
                <w:sz w:val="22"/>
                <w:szCs w:val="22"/>
              </w:rPr>
              <w:t>10</w:t>
            </w:r>
          </w:p>
        </w:tc>
      </w:tr>
      <w:tr w:rsidR="00C02B06" w:rsidRPr="008A383A" w:rsidTr="00C02B06">
        <w:trPr>
          <w:trHeight w:val="283"/>
          <w:jc w:val="center"/>
        </w:trPr>
        <w:tc>
          <w:tcPr>
            <w:tcW w:w="1684" w:type="dxa"/>
            <w:tcBorders>
              <w:top w:val="double" w:sz="4" w:space="0" w:color="auto"/>
              <w:left w:val="double" w:sz="4" w:space="0" w:color="auto"/>
            </w:tcBorders>
            <w:vAlign w:val="bottom"/>
          </w:tcPr>
          <w:p w:rsidR="00FF4732" w:rsidRPr="008A383A" w:rsidRDefault="00EB635B" w:rsidP="005F337B">
            <w:pPr>
              <w:rPr>
                <w:sz w:val="22"/>
                <w:szCs w:val="22"/>
              </w:rPr>
            </w:pPr>
            <w:proofErr w:type="spellStart"/>
            <w:r w:rsidRPr="008A383A">
              <w:rPr>
                <w:sz w:val="22"/>
                <w:szCs w:val="22"/>
              </w:rPr>
              <w:t>Зашейковское</w:t>
            </w:r>
            <w:proofErr w:type="spellEnd"/>
          </w:p>
        </w:tc>
        <w:tc>
          <w:tcPr>
            <w:tcW w:w="1775" w:type="dxa"/>
            <w:tcBorders>
              <w:top w:val="double" w:sz="4" w:space="0" w:color="auto"/>
            </w:tcBorders>
            <w:vAlign w:val="bottom"/>
          </w:tcPr>
          <w:p w:rsidR="00FF4732" w:rsidRPr="008A383A" w:rsidRDefault="00EB635B" w:rsidP="00EB635B">
            <w:pPr>
              <w:jc w:val="center"/>
              <w:rPr>
                <w:sz w:val="22"/>
                <w:szCs w:val="22"/>
              </w:rPr>
            </w:pPr>
            <w:r w:rsidRPr="008A383A">
              <w:rPr>
                <w:sz w:val="22"/>
                <w:szCs w:val="22"/>
              </w:rPr>
              <w:t>610,93</w:t>
            </w:r>
          </w:p>
        </w:tc>
        <w:tc>
          <w:tcPr>
            <w:tcW w:w="931" w:type="dxa"/>
            <w:tcBorders>
              <w:top w:val="double" w:sz="4" w:space="0" w:color="auto"/>
            </w:tcBorders>
            <w:vAlign w:val="bottom"/>
          </w:tcPr>
          <w:p w:rsidR="00FF4732" w:rsidRPr="008A383A" w:rsidRDefault="00EB635B" w:rsidP="00EB635B">
            <w:pPr>
              <w:jc w:val="center"/>
              <w:rPr>
                <w:sz w:val="22"/>
                <w:szCs w:val="22"/>
              </w:rPr>
            </w:pPr>
            <w:r w:rsidRPr="008A383A">
              <w:rPr>
                <w:sz w:val="22"/>
                <w:szCs w:val="22"/>
              </w:rPr>
              <w:t>458,43</w:t>
            </w:r>
          </w:p>
        </w:tc>
        <w:tc>
          <w:tcPr>
            <w:tcW w:w="887" w:type="dxa"/>
            <w:tcBorders>
              <w:top w:val="double" w:sz="4" w:space="0" w:color="auto"/>
            </w:tcBorders>
            <w:vAlign w:val="bottom"/>
          </w:tcPr>
          <w:p w:rsidR="00FF4732" w:rsidRPr="008A383A" w:rsidRDefault="00FF4732" w:rsidP="00EB635B">
            <w:pPr>
              <w:jc w:val="center"/>
              <w:rPr>
                <w:sz w:val="22"/>
                <w:szCs w:val="22"/>
              </w:rPr>
            </w:pPr>
          </w:p>
        </w:tc>
        <w:tc>
          <w:tcPr>
            <w:tcW w:w="1212" w:type="dxa"/>
            <w:tcBorders>
              <w:top w:val="double" w:sz="4" w:space="0" w:color="auto"/>
            </w:tcBorders>
            <w:vAlign w:val="bottom"/>
          </w:tcPr>
          <w:p w:rsidR="00FF4732" w:rsidRPr="008A383A" w:rsidRDefault="00EB635B" w:rsidP="00EB635B">
            <w:pPr>
              <w:jc w:val="center"/>
              <w:rPr>
                <w:sz w:val="22"/>
                <w:szCs w:val="22"/>
              </w:rPr>
            </w:pPr>
            <w:r w:rsidRPr="008A383A">
              <w:rPr>
                <w:sz w:val="22"/>
                <w:szCs w:val="22"/>
              </w:rPr>
              <w:t>11,50</w:t>
            </w:r>
          </w:p>
        </w:tc>
        <w:tc>
          <w:tcPr>
            <w:tcW w:w="850" w:type="dxa"/>
            <w:tcBorders>
              <w:top w:val="double" w:sz="4" w:space="0" w:color="auto"/>
            </w:tcBorders>
            <w:vAlign w:val="bottom"/>
          </w:tcPr>
          <w:p w:rsidR="00FF4732" w:rsidRPr="008A383A" w:rsidRDefault="00EB635B" w:rsidP="00EB635B">
            <w:pPr>
              <w:jc w:val="center"/>
              <w:rPr>
                <w:sz w:val="22"/>
                <w:szCs w:val="22"/>
              </w:rPr>
            </w:pPr>
            <w:r w:rsidRPr="008A383A">
              <w:rPr>
                <w:sz w:val="22"/>
                <w:szCs w:val="22"/>
              </w:rPr>
              <w:t>141,00</w:t>
            </w:r>
          </w:p>
        </w:tc>
        <w:tc>
          <w:tcPr>
            <w:tcW w:w="636" w:type="dxa"/>
            <w:tcBorders>
              <w:top w:val="double" w:sz="4" w:space="0" w:color="auto"/>
            </w:tcBorders>
            <w:vAlign w:val="bottom"/>
          </w:tcPr>
          <w:p w:rsidR="00FF4732" w:rsidRPr="008A383A" w:rsidRDefault="00FF4732" w:rsidP="005038BE">
            <w:pPr>
              <w:jc w:val="center"/>
              <w:rPr>
                <w:sz w:val="22"/>
                <w:szCs w:val="22"/>
              </w:rPr>
            </w:pPr>
          </w:p>
        </w:tc>
        <w:tc>
          <w:tcPr>
            <w:tcW w:w="931" w:type="dxa"/>
            <w:tcBorders>
              <w:top w:val="double" w:sz="4" w:space="0" w:color="auto"/>
            </w:tcBorders>
            <w:vAlign w:val="bottom"/>
          </w:tcPr>
          <w:p w:rsidR="00FF4732" w:rsidRPr="008A383A" w:rsidRDefault="00FF4732" w:rsidP="005038BE">
            <w:pPr>
              <w:jc w:val="center"/>
              <w:rPr>
                <w:sz w:val="22"/>
                <w:szCs w:val="22"/>
              </w:rPr>
            </w:pPr>
          </w:p>
        </w:tc>
        <w:tc>
          <w:tcPr>
            <w:tcW w:w="752" w:type="dxa"/>
            <w:tcBorders>
              <w:top w:val="double" w:sz="4" w:space="0" w:color="auto"/>
            </w:tcBorders>
            <w:vAlign w:val="bottom"/>
          </w:tcPr>
          <w:p w:rsidR="00FF4732" w:rsidRPr="008A383A" w:rsidRDefault="00FF4732" w:rsidP="005038BE">
            <w:pPr>
              <w:jc w:val="center"/>
              <w:rPr>
                <w:sz w:val="22"/>
                <w:szCs w:val="22"/>
              </w:rPr>
            </w:pPr>
          </w:p>
        </w:tc>
        <w:tc>
          <w:tcPr>
            <w:tcW w:w="482" w:type="dxa"/>
            <w:tcBorders>
              <w:top w:val="double" w:sz="4" w:space="0" w:color="auto"/>
              <w:right w:val="double" w:sz="4" w:space="0" w:color="auto"/>
            </w:tcBorders>
            <w:vAlign w:val="bottom"/>
          </w:tcPr>
          <w:p w:rsidR="00FF4732" w:rsidRPr="008A383A" w:rsidRDefault="00FF4732" w:rsidP="005038BE">
            <w:pPr>
              <w:jc w:val="center"/>
              <w:rPr>
                <w:sz w:val="22"/>
                <w:szCs w:val="22"/>
              </w:rPr>
            </w:pPr>
          </w:p>
        </w:tc>
      </w:tr>
      <w:tr w:rsidR="00C02B06" w:rsidRPr="008A383A" w:rsidTr="00C02B06">
        <w:trPr>
          <w:trHeight w:val="283"/>
          <w:jc w:val="center"/>
        </w:trPr>
        <w:tc>
          <w:tcPr>
            <w:tcW w:w="1684" w:type="dxa"/>
            <w:tcBorders>
              <w:left w:val="double" w:sz="4" w:space="0" w:color="auto"/>
            </w:tcBorders>
            <w:vAlign w:val="bottom"/>
          </w:tcPr>
          <w:p w:rsidR="00EB635B" w:rsidRPr="008A383A" w:rsidRDefault="00EB635B" w:rsidP="005038BE">
            <w:pPr>
              <w:rPr>
                <w:sz w:val="22"/>
                <w:szCs w:val="22"/>
              </w:rPr>
            </w:pPr>
            <w:r w:rsidRPr="008A383A">
              <w:rPr>
                <w:sz w:val="22"/>
                <w:szCs w:val="22"/>
              </w:rPr>
              <w:t>Кандалакшское</w:t>
            </w:r>
          </w:p>
        </w:tc>
        <w:tc>
          <w:tcPr>
            <w:tcW w:w="1775" w:type="dxa"/>
            <w:vAlign w:val="bottom"/>
          </w:tcPr>
          <w:p w:rsidR="00EB635B" w:rsidRPr="008A383A" w:rsidRDefault="00EB635B" w:rsidP="00EB635B">
            <w:pPr>
              <w:jc w:val="center"/>
              <w:rPr>
                <w:sz w:val="22"/>
                <w:szCs w:val="22"/>
              </w:rPr>
            </w:pPr>
            <w:r w:rsidRPr="008A383A">
              <w:rPr>
                <w:sz w:val="22"/>
                <w:szCs w:val="22"/>
              </w:rPr>
              <w:t>341,90</w:t>
            </w:r>
          </w:p>
        </w:tc>
        <w:tc>
          <w:tcPr>
            <w:tcW w:w="931" w:type="dxa"/>
            <w:vAlign w:val="bottom"/>
          </w:tcPr>
          <w:p w:rsidR="00EB635B" w:rsidRPr="008A383A" w:rsidRDefault="00EB635B" w:rsidP="00EB635B">
            <w:pPr>
              <w:jc w:val="center"/>
              <w:rPr>
                <w:sz w:val="22"/>
                <w:szCs w:val="22"/>
              </w:rPr>
            </w:pPr>
            <w:r w:rsidRPr="008A383A">
              <w:rPr>
                <w:sz w:val="22"/>
                <w:szCs w:val="22"/>
              </w:rPr>
              <w:t>196,10</w:t>
            </w:r>
          </w:p>
        </w:tc>
        <w:tc>
          <w:tcPr>
            <w:tcW w:w="887" w:type="dxa"/>
            <w:vAlign w:val="bottom"/>
          </w:tcPr>
          <w:p w:rsidR="00EB635B" w:rsidRPr="008A383A" w:rsidRDefault="00EB635B" w:rsidP="005038BE">
            <w:pPr>
              <w:jc w:val="center"/>
              <w:rPr>
                <w:sz w:val="22"/>
                <w:szCs w:val="22"/>
              </w:rPr>
            </w:pPr>
          </w:p>
        </w:tc>
        <w:tc>
          <w:tcPr>
            <w:tcW w:w="1212" w:type="dxa"/>
            <w:vAlign w:val="center"/>
          </w:tcPr>
          <w:p w:rsidR="00EB635B" w:rsidRPr="008A383A" w:rsidRDefault="00EB635B">
            <w:pPr>
              <w:jc w:val="center"/>
              <w:rPr>
                <w:sz w:val="22"/>
                <w:szCs w:val="22"/>
              </w:rPr>
            </w:pPr>
            <w:r w:rsidRPr="008A383A">
              <w:rPr>
                <w:sz w:val="22"/>
                <w:szCs w:val="22"/>
              </w:rPr>
              <w:t>3,80</w:t>
            </w:r>
          </w:p>
        </w:tc>
        <w:tc>
          <w:tcPr>
            <w:tcW w:w="850" w:type="dxa"/>
            <w:vAlign w:val="center"/>
          </w:tcPr>
          <w:p w:rsidR="00EB635B" w:rsidRPr="008A383A" w:rsidRDefault="00EB635B" w:rsidP="00EB635B">
            <w:pPr>
              <w:jc w:val="center"/>
              <w:rPr>
                <w:sz w:val="22"/>
                <w:szCs w:val="22"/>
              </w:rPr>
            </w:pPr>
            <w:r w:rsidRPr="008A383A">
              <w:rPr>
                <w:sz w:val="22"/>
                <w:szCs w:val="22"/>
              </w:rPr>
              <w:t>142,00</w:t>
            </w:r>
          </w:p>
        </w:tc>
        <w:tc>
          <w:tcPr>
            <w:tcW w:w="636" w:type="dxa"/>
            <w:vAlign w:val="bottom"/>
          </w:tcPr>
          <w:p w:rsidR="00EB635B" w:rsidRPr="008A383A" w:rsidRDefault="00EB635B" w:rsidP="005038BE">
            <w:pPr>
              <w:jc w:val="center"/>
              <w:rPr>
                <w:sz w:val="22"/>
                <w:szCs w:val="22"/>
              </w:rPr>
            </w:pPr>
          </w:p>
        </w:tc>
        <w:tc>
          <w:tcPr>
            <w:tcW w:w="931" w:type="dxa"/>
            <w:vAlign w:val="bottom"/>
          </w:tcPr>
          <w:p w:rsidR="00EB635B" w:rsidRPr="008A383A" w:rsidRDefault="00EB635B" w:rsidP="005038BE">
            <w:pPr>
              <w:jc w:val="center"/>
              <w:rPr>
                <w:sz w:val="22"/>
                <w:szCs w:val="22"/>
              </w:rPr>
            </w:pPr>
          </w:p>
        </w:tc>
        <w:tc>
          <w:tcPr>
            <w:tcW w:w="752" w:type="dxa"/>
            <w:vAlign w:val="bottom"/>
          </w:tcPr>
          <w:p w:rsidR="00EB635B" w:rsidRPr="008A383A" w:rsidRDefault="00EB635B" w:rsidP="005038BE">
            <w:pPr>
              <w:jc w:val="center"/>
              <w:rPr>
                <w:sz w:val="22"/>
                <w:szCs w:val="22"/>
              </w:rPr>
            </w:pPr>
          </w:p>
        </w:tc>
        <w:tc>
          <w:tcPr>
            <w:tcW w:w="482" w:type="dxa"/>
            <w:tcBorders>
              <w:right w:val="double" w:sz="4" w:space="0" w:color="auto"/>
            </w:tcBorders>
            <w:vAlign w:val="bottom"/>
          </w:tcPr>
          <w:p w:rsidR="00EB635B" w:rsidRPr="008A383A" w:rsidRDefault="00EB635B" w:rsidP="005038BE">
            <w:pPr>
              <w:jc w:val="center"/>
              <w:rPr>
                <w:sz w:val="22"/>
                <w:szCs w:val="22"/>
              </w:rPr>
            </w:pPr>
          </w:p>
        </w:tc>
      </w:tr>
      <w:tr w:rsidR="00C02B06" w:rsidRPr="008A383A" w:rsidTr="00C02B06">
        <w:trPr>
          <w:trHeight w:val="283"/>
          <w:jc w:val="center"/>
        </w:trPr>
        <w:tc>
          <w:tcPr>
            <w:tcW w:w="1684" w:type="dxa"/>
            <w:tcBorders>
              <w:left w:val="double" w:sz="4" w:space="0" w:color="auto"/>
            </w:tcBorders>
            <w:vAlign w:val="bottom"/>
          </w:tcPr>
          <w:p w:rsidR="00FF4732" w:rsidRPr="008A383A" w:rsidRDefault="00EB635B" w:rsidP="00C011D4">
            <w:pPr>
              <w:rPr>
                <w:sz w:val="22"/>
                <w:szCs w:val="22"/>
              </w:rPr>
            </w:pPr>
            <w:r w:rsidRPr="008A383A">
              <w:rPr>
                <w:sz w:val="22"/>
                <w:szCs w:val="22"/>
              </w:rPr>
              <w:t>Кировское</w:t>
            </w:r>
          </w:p>
        </w:tc>
        <w:tc>
          <w:tcPr>
            <w:tcW w:w="1775" w:type="dxa"/>
            <w:vAlign w:val="bottom"/>
          </w:tcPr>
          <w:p w:rsidR="00FF4732" w:rsidRPr="008A383A" w:rsidRDefault="00EB635B" w:rsidP="00EB635B">
            <w:pPr>
              <w:jc w:val="center"/>
              <w:rPr>
                <w:sz w:val="22"/>
                <w:szCs w:val="22"/>
              </w:rPr>
            </w:pPr>
            <w:r w:rsidRPr="008A383A">
              <w:rPr>
                <w:sz w:val="22"/>
                <w:szCs w:val="22"/>
              </w:rPr>
              <w:t>220,25</w:t>
            </w:r>
          </w:p>
        </w:tc>
        <w:tc>
          <w:tcPr>
            <w:tcW w:w="931" w:type="dxa"/>
            <w:vAlign w:val="bottom"/>
          </w:tcPr>
          <w:p w:rsidR="00FF4732" w:rsidRPr="008A383A" w:rsidRDefault="00EB635B" w:rsidP="00EB635B">
            <w:pPr>
              <w:jc w:val="center"/>
              <w:rPr>
                <w:sz w:val="22"/>
                <w:szCs w:val="22"/>
              </w:rPr>
            </w:pPr>
            <w:r w:rsidRPr="008A383A">
              <w:rPr>
                <w:sz w:val="22"/>
                <w:szCs w:val="22"/>
              </w:rPr>
              <w:t>211,60</w:t>
            </w:r>
          </w:p>
        </w:tc>
        <w:tc>
          <w:tcPr>
            <w:tcW w:w="887" w:type="dxa"/>
            <w:vAlign w:val="bottom"/>
          </w:tcPr>
          <w:p w:rsidR="00FF4732" w:rsidRPr="008A383A" w:rsidRDefault="00FF4732" w:rsidP="005038BE">
            <w:pPr>
              <w:jc w:val="center"/>
              <w:rPr>
                <w:sz w:val="22"/>
                <w:szCs w:val="22"/>
              </w:rPr>
            </w:pPr>
          </w:p>
        </w:tc>
        <w:tc>
          <w:tcPr>
            <w:tcW w:w="1212" w:type="dxa"/>
            <w:vAlign w:val="bottom"/>
          </w:tcPr>
          <w:p w:rsidR="00FF4732" w:rsidRPr="008A383A" w:rsidRDefault="00EB635B" w:rsidP="00EB635B">
            <w:pPr>
              <w:jc w:val="center"/>
              <w:rPr>
                <w:sz w:val="22"/>
                <w:szCs w:val="22"/>
              </w:rPr>
            </w:pPr>
            <w:r w:rsidRPr="008A383A">
              <w:rPr>
                <w:sz w:val="22"/>
                <w:szCs w:val="22"/>
              </w:rPr>
              <w:t>8,65</w:t>
            </w:r>
          </w:p>
        </w:tc>
        <w:tc>
          <w:tcPr>
            <w:tcW w:w="850" w:type="dxa"/>
            <w:vAlign w:val="bottom"/>
          </w:tcPr>
          <w:p w:rsidR="00FF4732" w:rsidRPr="008A383A" w:rsidRDefault="00FF4732" w:rsidP="005038BE">
            <w:pPr>
              <w:jc w:val="center"/>
              <w:rPr>
                <w:sz w:val="22"/>
                <w:szCs w:val="22"/>
              </w:rPr>
            </w:pPr>
          </w:p>
        </w:tc>
        <w:tc>
          <w:tcPr>
            <w:tcW w:w="636" w:type="dxa"/>
            <w:vAlign w:val="bottom"/>
          </w:tcPr>
          <w:p w:rsidR="00FF4732" w:rsidRPr="008A383A" w:rsidRDefault="00FF4732" w:rsidP="005038BE">
            <w:pPr>
              <w:jc w:val="center"/>
              <w:rPr>
                <w:sz w:val="22"/>
                <w:szCs w:val="22"/>
              </w:rPr>
            </w:pPr>
          </w:p>
        </w:tc>
        <w:tc>
          <w:tcPr>
            <w:tcW w:w="931" w:type="dxa"/>
            <w:vAlign w:val="bottom"/>
          </w:tcPr>
          <w:p w:rsidR="00FF4732" w:rsidRPr="008A383A" w:rsidRDefault="00FF4732" w:rsidP="005038BE">
            <w:pPr>
              <w:jc w:val="center"/>
              <w:rPr>
                <w:sz w:val="22"/>
                <w:szCs w:val="22"/>
              </w:rPr>
            </w:pPr>
          </w:p>
        </w:tc>
        <w:tc>
          <w:tcPr>
            <w:tcW w:w="752" w:type="dxa"/>
            <w:vAlign w:val="bottom"/>
          </w:tcPr>
          <w:p w:rsidR="00FF4732" w:rsidRPr="008A383A" w:rsidRDefault="00FF4732" w:rsidP="005038BE">
            <w:pPr>
              <w:jc w:val="center"/>
              <w:rPr>
                <w:sz w:val="22"/>
                <w:szCs w:val="22"/>
              </w:rPr>
            </w:pPr>
          </w:p>
        </w:tc>
        <w:tc>
          <w:tcPr>
            <w:tcW w:w="482" w:type="dxa"/>
            <w:tcBorders>
              <w:right w:val="double" w:sz="4" w:space="0" w:color="auto"/>
            </w:tcBorders>
            <w:vAlign w:val="bottom"/>
          </w:tcPr>
          <w:p w:rsidR="00FF4732" w:rsidRPr="008A383A" w:rsidRDefault="00FF4732" w:rsidP="005038BE">
            <w:pPr>
              <w:jc w:val="center"/>
              <w:rPr>
                <w:sz w:val="22"/>
                <w:szCs w:val="22"/>
              </w:rPr>
            </w:pPr>
          </w:p>
        </w:tc>
      </w:tr>
      <w:tr w:rsidR="00C02B06" w:rsidRPr="008A383A" w:rsidTr="00C02B06">
        <w:trPr>
          <w:trHeight w:val="283"/>
          <w:jc w:val="center"/>
        </w:trPr>
        <w:tc>
          <w:tcPr>
            <w:tcW w:w="1684" w:type="dxa"/>
            <w:tcBorders>
              <w:left w:val="double" w:sz="4" w:space="0" w:color="auto"/>
              <w:bottom w:val="single" w:sz="4" w:space="0" w:color="auto"/>
            </w:tcBorders>
            <w:vAlign w:val="bottom"/>
          </w:tcPr>
          <w:p w:rsidR="00FF4732" w:rsidRPr="008A383A" w:rsidRDefault="00EB635B" w:rsidP="005038BE">
            <w:pPr>
              <w:rPr>
                <w:sz w:val="22"/>
                <w:szCs w:val="22"/>
              </w:rPr>
            </w:pPr>
            <w:proofErr w:type="spellStart"/>
            <w:r w:rsidRPr="008A383A">
              <w:rPr>
                <w:sz w:val="22"/>
                <w:szCs w:val="22"/>
              </w:rPr>
              <w:t>Ковдозерское</w:t>
            </w:r>
            <w:proofErr w:type="spellEnd"/>
          </w:p>
        </w:tc>
        <w:tc>
          <w:tcPr>
            <w:tcW w:w="1775" w:type="dxa"/>
            <w:tcBorders>
              <w:bottom w:val="single" w:sz="4" w:space="0" w:color="auto"/>
            </w:tcBorders>
            <w:vAlign w:val="bottom"/>
          </w:tcPr>
          <w:p w:rsidR="00FF4732" w:rsidRPr="008A383A" w:rsidRDefault="00EB635B" w:rsidP="00EB635B">
            <w:pPr>
              <w:jc w:val="center"/>
              <w:rPr>
                <w:sz w:val="22"/>
                <w:szCs w:val="22"/>
              </w:rPr>
            </w:pPr>
            <w:r w:rsidRPr="008A383A">
              <w:rPr>
                <w:sz w:val="22"/>
                <w:szCs w:val="22"/>
              </w:rPr>
              <w:t>141,50</w:t>
            </w:r>
          </w:p>
        </w:tc>
        <w:tc>
          <w:tcPr>
            <w:tcW w:w="931" w:type="dxa"/>
            <w:tcBorders>
              <w:bottom w:val="single" w:sz="4" w:space="0" w:color="auto"/>
            </w:tcBorders>
            <w:vAlign w:val="bottom"/>
          </w:tcPr>
          <w:p w:rsidR="00FF4732" w:rsidRPr="008A383A" w:rsidRDefault="00EB635B" w:rsidP="00EB635B">
            <w:pPr>
              <w:jc w:val="center"/>
              <w:rPr>
                <w:sz w:val="22"/>
                <w:szCs w:val="22"/>
              </w:rPr>
            </w:pPr>
            <w:r w:rsidRPr="008A383A">
              <w:rPr>
                <w:sz w:val="22"/>
                <w:szCs w:val="22"/>
              </w:rPr>
              <w:t>141,50</w:t>
            </w:r>
          </w:p>
        </w:tc>
        <w:tc>
          <w:tcPr>
            <w:tcW w:w="887" w:type="dxa"/>
            <w:tcBorders>
              <w:bottom w:val="single" w:sz="4" w:space="0" w:color="auto"/>
            </w:tcBorders>
            <w:vAlign w:val="bottom"/>
          </w:tcPr>
          <w:p w:rsidR="00FF4732" w:rsidRPr="008A383A" w:rsidRDefault="00FF4732" w:rsidP="005038BE">
            <w:pPr>
              <w:jc w:val="center"/>
              <w:rPr>
                <w:sz w:val="22"/>
                <w:szCs w:val="22"/>
              </w:rPr>
            </w:pPr>
          </w:p>
        </w:tc>
        <w:tc>
          <w:tcPr>
            <w:tcW w:w="1212" w:type="dxa"/>
            <w:tcBorders>
              <w:bottom w:val="single" w:sz="4" w:space="0" w:color="auto"/>
            </w:tcBorders>
            <w:vAlign w:val="bottom"/>
          </w:tcPr>
          <w:p w:rsidR="00FF4732" w:rsidRPr="008A383A" w:rsidRDefault="00FF4732" w:rsidP="005038BE">
            <w:pPr>
              <w:jc w:val="center"/>
              <w:rPr>
                <w:sz w:val="22"/>
                <w:szCs w:val="22"/>
              </w:rPr>
            </w:pPr>
          </w:p>
        </w:tc>
        <w:tc>
          <w:tcPr>
            <w:tcW w:w="850" w:type="dxa"/>
            <w:tcBorders>
              <w:bottom w:val="single" w:sz="4" w:space="0" w:color="auto"/>
            </w:tcBorders>
            <w:vAlign w:val="bottom"/>
          </w:tcPr>
          <w:p w:rsidR="00FF4732" w:rsidRPr="008A383A" w:rsidRDefault="00FF4732" w:rsidP="005038BE">
            <w:pPr>
              <w:jc w:val="center"/>
              <w:rPr>
                <w:sz w:val="22"/>
                <w:szCs w:val="22"/>
              </w:rPr>
            </w:pPr>
          </w:p>
        </w:tc>
        <w:tc>
          <w:tcPr>
            <w:tcW w:w="636" w:type="dxa"/>
            <w:tcBorders>
              <w:bottom w:val="single" w:sz="4" w:space="0" w:color="auto"/>
            </w:tcBorders>
            <w:vAlign w:val="bottom"/>
          </w:tcPr>
          <w:p w:rsidR="00FF4732" w:rsidRPr="008A383A" w:rsidRDefault="00FF4732" w:rsidP="005038BE">
            <w:pPr>
              <w:jc w:val="center"/>
              <w:rPr>
                <w:sz w:val="22"/>
                <w:szCs w:val="22"/>
              </w:rPr>
            </w:pPr>
          </w:p>
        </w:tc>
        <w:tc>
          <w:tcPr>
            <w:tcW w:w="931" w:type="dxa"/>
            <w:tcBorders>
              <w:bottom w:val="single" w:sz="4" w:space="0" w:color="auto"/>
            </w:tcBorders>
            <w:vAlign w:val="bottom"/>
          </w:tcPr>
          <w:p w:rsidR="00FF4732" w:rsidRPr="008A383A" w:rsidRDefault="00FF4732" w:rsidP="005038BE">
            <w:pPr>
              <w:jc w:val="center"/>
              <w:rPr>
                <w:sz w:val="22"/>
                <w:szCs w:val="22"/>
              </w:rPr>
            </w:pPr>
          </w:p>
        </w:tc>
        <w:tc>
          <w:tcPr>
            <w:tcW w:w="752" w:type="dxa"/>
            <w:tcBorders>
              <w:bottom w:val="single" w:sz="4" w:space="0" w:color="auto"/>
            </w:tcBorders>
            <w:vAlign w:val="bottom"/>
          </w:tcPr>
          <w:p w:rsidR="00FF4732" w:rsidRPr="008A383A" w:rsidRDefault="00FF4732" w:rsidP="005038BE">
            <w:pPr>
              <w:jc w:val="center"/>
              <w:rPr>
                <w:sz w:val="22"/>
                <w:szCs w:val="22"/>
              </w:rPr>
            </w:pPr>
          </w:p>
        </w:tc>
        <w:tc>
          <w:tcPr>
            <w:tcW w:w="482" w:type="dxa"/>
            <w:tcBorders>
              <w:bottom w:val="single" w:sz="4" w:space="0" w:color="auto"/>
              <w:right w:val="double" w:sz="4" w:space="0" w:color="auto"/>
            </w:tcBorders>
            <w:vAlign w:val="bottom"/>
          </w:tcPr>
          <w:p w:rsidR="00FF4732" w:rsidRPr="008A383A" w:rsidRDefault="00FF4732" w:rsidP="005038BE">
            <w:pPr>
              <w:jc w:val="center"/>
              <w:rPr>
                <w:sz w:val="22"/>
                <w:szCs w:val="22"/>
              </w:rPr>
            </w:pPr>
          </w:p>
        </w:tc>
      </w:tr>
      <w:tr w:rsidR="00C02B06" w:rsidRPr="008A383A" w:rsidTr="00C02B06">
        <w:trPr>
          <w:trHeight w:val="283"/>
          <w:jc w:val="center"/>
        </w:trPr>
        <w:tc>
          <w:tcPr>
            <w:tcW w:w="1684" w:type="dxa"/>
            <w:tcBorders>
              <w:left w:val="double" w:sz="4" w:space="0" w:color="auto"/>
              <w:bottom w:val="single" w:sz="4" w:space="0" w:color="auto"/>
            </w:tcBorders>
            <w:vAlign w:val="bottom"/>
          </w:tcPr>
          <w:p w:rsidR="00EB635B" w:rsidRPr="008A383A" w:rsidRDefault="00EB635B" w:rsidP="005038BE">
            <w:pPr>
              <w:rPr>
                <w:sz w:val="22"/>
                <w:szCs w:val="22"/>
              </w:rPr>
            </w:pPr>
            <w:r w:rsidRPr="008A383A">
              <w:rPr>
                <w:sz w:val="22"/>
                <w:szCs w:val="22"/>
              </w:rPr>
              <w:t>Кольское</w:t>
            </w:r>
          </w:p>
        </w:tc>
        <w:tc>
          <w:tcPr>
            <w:tcW w:w="1775" w:type="dxa"/>
            <w:tcBorders>
              <w:bottom w:val="single" w:sz="4" w:space="0" w:color="auto"/>
            </w:tcBorders>
            <w:vAlign w:val="bottom"/>
          </w:tcPr>
          <w:p w:rsidR="00EB635B" w:rsidRPr="008A383A" w:rsidRDefault="00EB635B" w:rsidP="00EB635B">
            <w:pPr>
              <w:jc w:val="center"/>
              <w:rPr>
                <w:sz w:val="22"/>
                <w:szCs w:val="22"/>
              </w:rPr>
            </w:pPr>
            <w:r w:rsidRPr="008A383A">
              <w:rPr>
                <w:sz w:val="22"/>
                <w:szCs w:val="22"/>
              </w:rPr>
              <w:t>837,30</w:t>
            </w:r>
          </w:p>
        </w:tc>
        <w:tc>
          <w:tcPr>
            <w:tcW w:w="931" w:type="dxa"/>
            <w:tcBorders>
              <w:bottom w:val="single" w:sz="4" w:space="0" w:color="auto"/>
            </w:tcBorders>
            <w:vAlign w:val="bottom"/>
          </w:tcPr>
          <w:p w:rsidR="00EB635B" w:rsidRPr="008A383A" w:rsidRDefault="00EB635B" w:rsidP="00EB635B">
            <w:pPr>
              <w:jc w:val="center"/>
              <w:rPr>
                <w:sz w:val="22"/>
                <w:szCs w:val="22"/>
              </w:rPr>
            </w:pPr>
            <w:r w:rsidRPr="008A383A">
              <w:rPr>
                <w:sz w:val="22"/>
                <w:szCs w:val="22"/>
              </w:rPr>
              <w:t>306,80</w:t>
            </w:r>
          </w:p>
        </w:tc>
        <w:tc>
          <w:tcPr>
            <w:tcW w:w="887" w:type="dxa"/>
            <w:tcBorders>
              <w:bottom w:val="single" w:sz="4" w:space="0" w:color="auto"/>
            </w:tcBorders>
            <w:vAlign w:val="bottom"/>
          </w:tcPr>
          <w:p w:rsidR="00EB635B" w:rsidRPr="008A383A" w:rsidRDefault="00EB635B" w:rsidP="005038BE">
            <w:pPr>
              <w:jc w:val="center"/>
              <w:rPr>
                <w:sz w:val="22"/>
                <w:szCs w:val="22"/>
              </w:rPr>
            </w:pPr>
          </w:p>
        </w:tc>
        <w:tc>
          <w:tcPr>
            <w:tcW w:w="1212" w:type="dxa"/>
            <w:tcBorders>
              <w:bottom w:val="single" w:sz="4" w:space="0" w:color="auto"/>
            </w:tcBorders>
            <w:vAlign w:val="bottom"/>
          </w:tcPr>
          <w:p w:rsidR="00EB635B" w:rsidRPr="008A383A" w:rsidRDefault="00EB635B" w:rsidP="00EB635B">
            <w:pPr>
              <w:jc w:val="center"/>
              <w:rPr>
                <w:sz w:val="22"/>
                <w:szCs w:val="22"/>
              </w:rPr>
            </w:pPr>
            <w:r w:rsidRPr="008A383A">
              <w:rPr>
                <w:sz w:val="22"/>
                <w:szCs w:val="22"/>
              </w:rPr>
              <w:t>239,00</w:t>
            </w:r>
          </w:p>
        </w:tc>
        <w:tc>
          <w:tcPr>
            <w:tcW w:w="850" w:type="dxa"/>
            <w:tcBorders>
              <w:bottom w:val="single" w:sz="4" w:space="0" w:color="auto"/>
            </w:tcBorders>
            <w:vAlign w:val="bottom"/>
          </w:tcPr>
          <w:p w:rsidR="00EB635B" w:rsidRPr="008A383A" w:rsidRDefault="00EB635B" w:rsidP="00EB635B">
            <w:pPr>
              <w:jc w:val="center"/>
              <w:rPr>
                <w:sz w:val="22"/>
                <w:szCs w:val="22"/>
              </w:rPr>
            </w:pPr>
            <w:r w:rsidRPr="008A383A">
              <w:rPr>
                <w:sz w:val="22"/>
                <w:szCs w:val="22"/>
              </w:rPr>
              <w:t>291,50</w:t>
            </w:r>
          </w:p>
        </w:tc>
        <w:tc>
          <w:tcPr>
            <w:tcW w:w="636" w:type="dxa"/>
            <w:tcBorders>
              <w:bottom w:val="single" w:sz="4" w:space="0" w:color="auto"/>
            </w:tcBorders>
            <w:vAlign w:val="bottom"/>
          </w:tcPr>
          <w:p w:rsidR="00EB635B" w:rsidRPr="008A383A" w:rsidRDefault="00EB635B" w:rsidP="005038BE">
            <w:pPr>
              <w:jc w:val="center"/>
              <w:rPr>
                <w:sz w:val="22"/>
                <w:szCs w:val="22"/>
              </w:rPr>
            </w:pPr>
          </w:p>
        </w:tc>
        <w:tc>
          <w:tcPr>
            <w:tcW w:w="931" w:type="dxa"/>
            <w:tcBorders>
              <w:bottom w:val="single" w:sz="4" w:space="0" w:color="auto"/>
            </w:tcBorders>
            <w:vAlign w:val="bottom"/>
          </w:tcPr>
          <w:p w:rsidR="00EB635B" w:rsidRPr="008A383A" w:rsidRDefault="00EB635B" w:rsidP="005038BE">
            <w:pPr>
              <w:jc w:val="center"/>
              <w:rPr>
                <w:sz w:val="22"/>
                <w:szCs w:val="22"/>
              </w:rPr>
            </w:pPr>
          </w:p>
        </w:tc>
        <w:tc>
          <w:tcPr>
            <w:tcW w:w="752" w:type="dxa"/>
            <w:tcBorders>
              <w:bottom w:val="single" w:sz="4" w:space="0" w:color="auto"/>
            </w:tcBorders>
            <w:vAlign w:val="bottom"/>
          </w:tcPr>
          <w:p w:rsidR="00EB635B" w:rsidRPr="008A383A" w:rsidRDefault="00EB635B" w:rsidP="005038BE">
            <w:pPr>
              <w:jc w:val="center"/>
              <w:rPr>
                <w:sz w:val="22"/>
                <w:szCs w:val="22"/>
              </w:rPr>
            </w:pPr>
          </w:p>
        </w:tc>
        <w:tc>
          <w:tcPr>
            <w:tcW w:w="482" w:type="dxa"/>
            <w:tcBorders>
              <w:bottom w:val="single" w:sz="4" w:space="0" w:color="auto"/>
              <w:right w:val="double" w:sz="4" w:space="0" w:color="auto"/>
            </w:tcBorders>
            <w:vAlign w:val="bottom"/>
          </w:tcPr>
          <w:p w:rsidR="00EB635B" w:rsidRPr="008A383A" w:rsidRDefault="00EB635B" w:rsidP="005038BE">
            <w:pPr>
              <w:jc w:val="center"/>
              <w:rPr>
                <w:sz w:val="22"/>
                <w:szCs w:val="22"/>
              </w:rPr>
            </w:pPr>
          </w:p>
        </w:tc>
      </w:tr>
      <w:tr w:rsidR="00C02B06" w:rsidRPr="008A383A" w:rsidTr="00C02B06">
        <w:trPr>
          <w:trHeight w:val="283"/>
          <w:jc w:val="center"/>
        </w:trPr>
        <w:tc>
          <w:tcPr>
            <w:tcW w:w="1684" w:type="dxa"/>
            <w:tcBorders>
              <w:left w:val="double" w:sz="4" w:space="0" w:color="auto"/>
              <w:bottom w:val="single" w:sz="4" w:space="0" w:color="auto"/>
            </w:tcBorders>
            <w:vAlign w:val="bottom"/>
          </w:tcPr>
          <w:p w:rsidR="00EB635B" w:rsidRPr="008A383A" w:rsidRDefault="00EB635B" w:rsidP="005038BE">
            <w:pPr>
              <w:rPr>
                <w:sz w:val="22"/>
                <w:szCs w:val="22"/>
              </w:rPr>
            </w:pPr>
            <w:proofErr w:type="spellStart"/>
            <w:r w:rsidRPr="008A383A">
              <w:rPr>
                <w:sz w:val="22"/>
                <w:szCs w:val="22"/>
              </w:rPr>
              <w:t>Ловозерское</w:t>
            </w:r>
            <w:proofErr w:type="spellEnd"/>
          </w:p>
        </w:tc>
        <w:tc>
          <w:tcPr>
            <w:tcW w:w="1775" w:type="dxa"/>
            <w:tcBorders>
              <w:bottom w:val="single" w:sz="4" w:space="0" w:color="auto"/>
            </w:tcBorders>
            <w:vAlign w:val="bottom"/>
          </w:tcPr>
          <w:p w:rsidR="00EB635B" w:rsidRPr="008A383A" w:rsidRDefault="00EB635B" w:rsidP="00EB635B">
            <w:pPr>
              <w:jc w:val="center"/>
              <w:rPr>
                <w:sz w:val="22"/>
                <w:szCs w:val="22"/>
              </w:rPr>
            </w:pPr>
            <w:r w:rsidRPr="008A383A">
              <w:rPr>
                <w:sz w:val="22"/>
                <w:szCs w:val="22"/>
              </w:rPr>
              <w:t>71,20</w:t>
            </w:r>
          </w:p>
        </w:tc>
        <w:tc>
          <w:tcPr>
            <w:tcW w:w="931" w:type="dxa"/>
            <w:tcBorders>
              <w:bottom w:val="single" w:sz="4" w:space="0" w:color="auto"/>
            </w:tcBorders>
            <w:vAlign w:val="bottom"/>
          </w:tcPr>
          <w:p w:rsidR="00EB635B" w:rsidRPr="008A383A" w:rsidRDefault="00EB635B" w:rsidP="00EB635B">
            <w:pPr>
              <w:jc w:val="center"/>
              <w:rPr>
                <w:sz w:val="22"/>
                <w:szCs w:val="22"/>
              </w:rPr>
            </w:pPr>
            <w:r w:rsidRPr="008A383A">
              <w:rPr>
                <w:sz w:val="22"/>
                <w:szCs w:val="22"/>
              </w:rPr>
              <w:t>20,00</w:t>
            </w:r>
          </w:p>
        </w:tc>
        <w:tc>
          <w:tcPr>
            <w:tcW w:w="887" w:type="dxa"/>
            <w:tcBorders>
              <w:bottom w:val="single" w:sz="4" w:space="0" w:color="auto"/>
            </w:tcBorders>
            <w:vAlign w:val="bottom"/>
          </w:tcPr>
          <w:p w:rsidR="00EB635B" w:rsidRPr="008A383A" w:rsidRDefault="00EB635B" w:rsidP="005038BE">
            <w:pPr>
              <w:jc w:val="center"/>
              <w:rPr>
                <w:sz w:val="22"/>
                <w:szCs w:val="22"/>
              </w:rPr>
            </w:pPr>
          </w:p>
        </w:tc>
        <w:tc>
          <w:tcPr>
            <w:tcW w:w="1212" w:type="dxa"/>
            <w:tcBorders>
              <w:bottom w:val="single" w:sz="4" w:space="0" w:color="auto"/>
            </w:tcBorders>
            <w:vAlign w:val="bottom"/>
          </w:tcPr>
          <w:p w:rsidR="00EB635B" w:rsidRPr="008A383A" w:rsidRDefault="00EB635B" w:rsidP="00EB635B">
            <w:pPr>
              <w:jc w:val="center"/>
              <w:rPr>
                <w:sz w:val="22"/>
                <w:szCs w:val="22"/>
              </w:rPr>
            </w:pPr>
            <w:r w:rsidRPr="008A383A">
              <w:rPr>
                <w:sz w:val="22"/>
                <w:szCs w:val="22"/>
              </w:rPr>
              <w:t>31,00</w:t>
            </w:r>
          </w:p>
        </w:tc>
        <w:tc>
          <w:tcPr>
            <w:tcW w:w="850" w:type="dxa"/>
            <w:tcBorders>
              <w:bottom w:val="single" w:sz="4" w:space="0" w:color="auto"/>
            </w:tcBorders>
            <w:vAlign w:val="bottom"/>
          </w:tcPr>
          <w:p w:rsidR="00EB635B" w:rsidRPr="008A383A" w:rsidRDefault="00EB635B" w:rsidP="00EB635B">
            <w:pPr>
              <w:jc w:val="center"/>
              <w:rPr>
                <w:sz w:val="22"/>
                <w:szCs w:val="22"/>
              </w:rPr>
            </w:pPr>
            <w:r w:rsidRPr="008A383A">
              <w:rPr>
                <w:sz w:val="22"/>
                <w:szCs w:val="22"/>
              </w:rPr>
              <w:t>20,20</w:t>
            </w:r>
          </w:p>
        </w:tc>
        <w:tc>
          <w:tcPr>
            <w:tcW w:w="636" w:type="dxa"/>
            <w:tcBorders>
              <w:bottom w:val="single" w:sz="4" w:space="0" w:color="auto"/>
            </w:tcBorders>
            <w:vAlign w:val="bottom"/>
          </w:tcPr>
          <w:p w:rsidR="00EB635B" w:rsidRPr="008A383A" w:rsidRDefault="00EB635B" w:rsidP="005038BE">
            <w:pPr>
              <w:jc w:val="center"/>
              <w:rPr>
                <w:sz w:val="22"/>
                <w:szCs w:val="22"/>
              </w:rPr>
            </w:pPr>
          </w:p>
        </w:tc>
        <w:tc>
          <w:tcPr>
            <w:tcW w:w="931" w:type="dxa"/>
            <w:tcBorders>
              <w:bottom w:val="single" w:sz="4" w:space="0" w:color="auto"/>
            </w:tcBorders>
            <w:vAlign w:val="bottom"/>
          </w:tcPr>
          <w:p w:rsidR="00EB635B" w:rsidRPr="008A383A" w:rsidRDefault="00EB635B" w:rsidP="005038BE">
            <w:pPr>
              <w:jc w:val="center"/>
              <w:rPr>
                <w:sz w:val="22"/>
                <w:szCs w:val="22"/>
              </w:rPr>
            </w:pPr>
          </w:p>
        </w:tc>
        <w:tc>
          <w:tcPr>
            <w:tcW w:w="752" w:type="dxa"/>
            <w:tcBorders>
              <w:bottom w:val="single" w:sz="4" w:space="0" w:color="auto"/>
            </w:tcBorders>
            <w:vAlign w:val="bottom"/>
          </w:tcPr>
          <w:p w:rsidR="00EB635B" w:rsidRPr="008A383A" w:rsidRDefault="00EB635B" w:rsidP="005038BE">
            <w:pPr>
              <w:jc w:val="center"/>
              <w:rPr>
                <w:sz w:val="22"/>
                <w:szCs w:val="22"/>
              </w:rPr>
            </w:pPr>
          </w:p>
        </w:tc>
        <w:tc>
          <w:tcPr>
            <w:tcW w:w="482" w:type="dxa"/>
            <w:tcBorders>
              <w:bottom w:val="single" w:sz="4" w:space="0" w:color="auto"/>
              <w:right w:val="double" w:sz="4" w:space="0" w:color="auto"/>
            </w:tcBorders>
            <w:vAlign w:val="bottom"/>
          </w:tcPr>
          <w:p w:rsidR="00EB635B" w:rsidRPr="008A383A" w:rsidRDefault="00EB635B" w:rsidP="005038BE">
            <w:pPr>
              <w:jc w:val="center"/>
              <w:rPr>
                <w:sz w:val="22"/>
                <w:szCs w:val="22"/>
              </w:rPr>
            </w:pPr>
          </w:p>
        </w:tc>
      </w:tr>
      <w:tr w:rsidR="00C02B06" w:rsidRPr="008A383A" w:rsidTr="00C02B06">
        <w:trPr>
          <w:trHeight w:val="283"/>
          <w:jc w:val="center"/>
        </w:trPr>
        <w:tc>
          <w:tcPr>
            <w:tcW w:w="1684" w:type="dxa"/>
            <w:tcBorders>
              <w:left w:val="double" w:sz="4" w:space="0" w:color="auto"/>
              <w:bottom w:val="single" w:sz="4" w:space="0" w:color="auto"/>
            </w:tcBorders>
            <w:vAlign w:val="bottom"/>
          </w:tcPr>
          <w:p w:rsidR="00EB635B" w:rsidRPr="008A383A" w:rsidRDefault="00F117B0" w:rsidP="005038BE">
            <w:pPr>
              <w:rPr>
                <w:sz w:val="22"/>
                <w:szCs w:val="22"/>
              </w:rPr>
            </w:pPr>
            <w:proofErr w:type="spellStart"/>
            <w:r w:rsidRPr="008A383A">
              <w:rPr>
                <w:sz w:val="22"/>
                <w:szCs w:val="22"/>
              </w:rPr>
              <w:t>Мончегорское</w:t>
            </w:r>
            <w:proofErr w:type="spellEnd"/>
          </w:p>
        </w:tc>
        <w:tc>
          <w:tcPr>
            <w:tcW w:w="1775" w:type="dxa"/>
            <w:tcBorders>
              <w:bottom w:val="single" w:sz="4" w:space="0" w:color="auto"/>
            </w:tcBorders>
            <w:vAlign w:val="bottom"/>
          </w:tcPr>
          <w:p w:rsidR="00EB635B" w:rsidRPr="008A383A" w:rsidRDefault="00A8519D" w:rsidP="00F117B0">
            <w:pPr>
              <w:jc w:val="center"/>
              <w:rPr>
                <w:sz w:val="22"/>
                <w:szCs w:val="22"/>
              </w:rPr>
            </w:pPr>
            <w:r w:rsidRPr="008A383A">
              <w:rPr>
                <w:sz w:val="22"/>
                <w:szCs w:val="22"/>
              </w:rPr>
              <w:t>2012,00</w:t>
            </w:r>
          </w:p>
        </w:tc>
        <w:tc>
          <w:tcPr>
            <w:tcW w:w="931" w:type="dxa"/>
            <w:tcBorders>
              <w:bottom w:val="single" w:sz="4" w:space="0" w:color="auto"/>
            </w:tcBorders>
            <w:vAlign w:val="bottom"/>
          </w:tcPr>
          <w:p w:rsidR="00EB635B" w:rsidRPr="008A383A" w:rsidRDefault="00F117B0" w:rsidP="00F117B0">
            <w:pPr>
              <w:jc w:val="center"/>
              <w:rPr>
                <w:sz w:val="22"/>
                <w:szCs w:val="22"/>
              </w:rPr>
            </w:pPr>
            <w:r w:rsidRPr="008A383A">
              <w:rPr>
                <w:sz w:val="22"/>
                <w:szCs w:val="22"/>
              </w:rPr>
              <w:t>83,00</w:t>
            </w:r>
          </w:p>
        </w:tc>
        <w:tc>
          <w:tcPr>
            <w:tcW w:w="887" w:type="dxa"/>
            <w:tcBorders>
              <w:bottom w:val="single" w:sz="4" w:space="0" w:color="auto"/>
            </w:tcBorders>
            <w:vAlign w:val="bottom"/>
          </w:tcPr>
          <w:p w:rsidR="00EB635B" w:rsidRPr="008A383A" w:rsidRDefault="00EB635B" w:rsidP="005038BE">
            <w:pPr>
              <w:jc w:val="center"/>
              <w:rPr>
                <w:sz w:val="22"/>
                <w:szCs w:val="22"/>
              </w:rPr>
            </w:pPr>
          </w:p>
        </w:tc>
        <w:tc>
          <w:tcPr>
            <w:tcW w:w="1212" w:type="dxa"/>
            <w:tcBorders>
              <w:bottom w:val="single" w:sz="4" w:space="0" w:color="auto"/>
            </w:tcBorders>
            <w:vAlign w:val="bottom"/>
          </w:tcPr>
          <w:p w:rsidR="00EB635B" w:rsidRPr="008A383A" w:rsidRDefault="00EB635B" w:rsidP="00EB635B">
            <w:pPr>
              <w:jc w:val="center"/>
              <w:rPr>
                <w:sz w:val="22"/>
                <w:szCs w:val="22"/>
              </w:rPr>
            </w:pPr>
          </w:p>
        </w:tc>
        <w:tc>
          <w:tcPr>
            <w:tcW w:w="850" w:type="dxa"/>
            <w:tcBorders>
              <w:bottom w:val="single" w:sz="4" w:space="0" w:color="auto"/>
            </w:tcBorders>
            <w:vAlign w:val="bottom"/>
          </w:tcPr>
          <w:p w:rsidR="00EB635B" w:rsidRPr="008A383A" w:rsidRDefault="00EB635B" w:rsidP="00EB635B">
            <w:pPr>
              <w:jc w:val="center"/>
              <w:rPr>
                <w:sz w:val="22"/>
                <w:szCs w:val="22"/>
              </w:rPr>
            </w:pPr>
          </w:p>
        </w:tc>
        <w:tc>
          <w:tcPr>
            <w:tcW w:w="636" w:type="dxa"/>
            <w:tcBorders>
              <w:bottom w:val="single" w:sz="4" w:space="0" w:color="auto"/>
            </w:tcBorders>
            <w:vAlign w:val="bottom"/>
          </w:tcPr>
          <w:p w:rsidR="00EB635B" w:rsidRPr="008A383A" w:rsidRDefault="00EB635B" w:rsidP="005038BE">
            <w:pPr>
              <w:jc w:val="center"/>
              <w:rPr>
                <w:sz w:val="22"/>
                <w:szCs w:val="22"/>
              </w:rPr>
            </w:pPr>
          </w:p>
        </w:tc>
        <w:tc>
          <w:tcPr>
            <w:tcW w:w="931" w:type="dxa"/>
            <w:tcBorders>
              <w:bottom w:val="single" w:sz="4" w:space="0" w:color="auto"/>
            </w:tcBorders>
            <w:vAlign w:val="bottom"/>
          </w:tcPr>
          <w:p w:rsidR="00EB635B" w:rsidRPr="008A383A" w:rsidRDefault="00A8519D" w:rsidP="00F117B0">
            <w:pPr>
              <w:jc w:val="center"/>
              <w:rPr>
                <w:sz w:val="22"/>
                <w:szCs w:val="22"/>
              </w:rPr>
            </w:pPr>
            <w:r w:rsidRPr="008A383A">
              <w:rPr>
                <w:sz w:val="22"/>
                <w:szCs w:val="22"/>
              </w:rPr>
              <w:t>1929,00</w:t>
            </w:r>
          </w:p>
        </w:tc>
        <w:tc>
          <w:tcPr>
            <w:tcW w:w="752" w:type="dxa"/>
            <w:tcBorders>
              <w:bottom w:val="single" w:sz="4" w:space="0" w:color="auto"/>
            </w:tcBorders>
            <w:vAlign w:val="bottom"/>
          </w:tcPr>
          <w:p w:rsidR="00EB635B" w:rsidRPr="008A383A" w:rsidRDefault="00EB635B" w:rsidP="005038BE">
            <w:pPr>
              <w:jc w:val="center"/>
              <w:rPr>
                <w:sz w:val="22"/>
                <w:szCs w:val="22"/>
              </w:rPr>
            </w:pPr>
          </w:p>
        </w:tc>
        <w:tc>
          <w:tcPr>
            <w:tcW w:w="482" w:type="dxa"/>
            <w:tcBorders>
              <w:bottom w:val="single" w:sz="4" w:space="0" w:color="auto"/>
              <w:right w:val="double" w:sz="4" w:space="0" w:color="auto"/>
            </w:tcBorders>
            <w:vAlign w:val="bottom"/>
          </w:tcPr>
          <w:p w:rsidR="00EB635B" w:rsidRPr="008A383A" w:rsidRDefault="00EB635B" w:rsidP="005038BE">
            <w:pPr>
              <w:jc w:val="center"/>
              <w:rPr>
                <w:sz w:val="22"/>
                <w:szCs w:val="22"/>
              </w:rPr>
            </w:pPr>
          </w:p>
        </w:tc>
      </w:tr>
      <w:tr w:rsidR="00C02B06" w:rsidRPr="008A383A" w:rsidTr="00C02B06">
        <w:trPr>
          <w:trHeight w:val="283"/>
          <w:jc w:val="center"/>
        </w:trPr>
        <w:tc>
          <w:tcPr>
            <w:tcW w:w="1684" w:type="dxa"/>
            <w:tcBorders>
              <w:left w:val="double" w:sz="4" w:space="0" w:color="auto"/>
              <w:bottom w:val="single" w:sz="4" w:space="0" w:color="auto"/>
            </w:tcBorders>
            <w:vAlign w:val="bottom"/>
          </w:tcPr>
          <w:p w:rsidR="00F117B0" w:rsidRPr="008A383A" w:rsidRDefault="00F117B0" w:rsidP="005038BE">
            <w:pPr>
              <w:rPr>
                <w:sz w:val="22"/>
                <w:szCs w:val="22"/>
              </w:rPr>
            </w:pPr>
            <w:r w:rsidRPr="008A383A">
              <w:rPr>
                <w:sz w:val="22"/>
                <w:szCs w:val="22"/>
              </w:rPr>
              <w:t>Мурманское</w:t>
            </w:r>
          </w:p>
        </w:tc>
        <w:tc>
          <w:tcPr>
            <w:tcW w:w="1775" w:type="dxa"/>
            <w:tcBorders>
              <w:bottom w:val="single" w:sz="4" w:space="0" w:color="auto"/>
            </w:tcBorders>
            <w:vAlign w:val="bottom"/>
          </w:tcPr>
          <w:p w:rsidR="00F117B0" w:rsidRPr="008A383A" w:rsidRDefault="00F117B0" w:rsidP="00F117B0">
            <w:pPr>
              <w:jc w:val="center"/>
              <w:rPr>
                <w:sz w:val="22"/>
                <w:szCs w:val="22"/>
              </w:rPr>
            </w:pPr>
            <w:r w:rsidRPr="008A383A">
              <w:rPr>
                <w:sz w:val="22"/>
                <w:szCs w:val="22"/>
              </w:rPr>
              <w:t>262,50</w:t>
            </w:r>
          </w:p>
        </w:tc>
        <w:tc>
          <w:tcPr>
            <w:tcW w:w="931" w:type="dxa"/>
            <w:tcBorders>
              <w:bottom w:val="single" w:sz="4" w:space="0" w:color="auto"/>
            </w:tcBorders>
            <w:vAlign w:val="bottom"/>
          </w:tcPr>
          <w:p w:rsidR="00F117B0" w:rsidRPr="008A383A" w:rsidRDefault="00F117B0" w:rsidP="00F117B0">
            <w:pPr>
              <w:jc w:val="center"/>
              <w:rPr>
                <w:sz w:val="22"/>
                <w:szCs w:val="22"/>
              </w:rPr>
            </w:pPr>
            <w:r w:rsidRPr="008A383A">
              <w:rPr>
                <w:sz w:val="22"/>
                <w:szCs w:val="22"/>
              </w:rPr>
              <w:t>192,00</w:t>
            </w:r>
          </w:p>
        </w:tc>
        <w:tc>
          <w:tcPr>
            <w:tcW w:w="887" w:type="dxa"/>
            <w:tcBorders>
              <w:bottom w:val="single" w:sz="4" w:space="0" w:color="auto"/>
            </w:tcBorders>
            <w:vAlign w:val="bottom"/>
          </w:tcPr>
          <w:p w:rsidR="00F117B0" w:rsidRPr="008A383A" w:rsidRDefault="00F117B0" w:rsidP="005038BE">
            <w:pPr>
              <w:jc w:val="center"/>
              <w:rPr>
                <w:sz w:val="22"/>
                <w:szCs w:val="22"/>
              </w:rPr>
            </w:pPr>
          </w:p>
        </w:tc>
        <w:tc>
          <w:tcPr>
            <w:tcW w:w="1212" w:type="dxa"/>
            <w:tcBorders>
              <w:bottom w:val="single" w:sz="4" w:space="0" w:color="auto"/>
            </w:tcBorders>
            <w:vAlign w:val="bottom"/>
          </w:tcPr>
          <w:p w:rsidR="00F117B0" w:rsidRPr="008A383A" w:rsidRDefault="00F117B0" w:rsidP="00F117B0">
            <w:pPr>
              <w:jc w:val="center"/>
              <w:rPr>
                <w:sz w:val="22"/>
                <w:szCs w:val="22"/>
              </w:rPr>
            </w:pPr>
            <w:r w:rsidRPr="008A383A">
              <w:rPr>
                <w:sz w:val="22"/>
                <w:szCs w:val="22"/>
              </w:rPr>
              <w:t>27,00</w:t>
            </w:r>
          </w:p>
        </w:tc>
        <w:tc>
          <w:tcPr>
            <w:tcW w:w="850" w:type="dxa"/>
            <w:tcBorders>
              <w:bottom w:val="single" w:sz="4" w:space="0" w:color="auto"/>
            </w:tcBorders>
            <w:vAlign w:val="bottom"/>
          </w:tcPr>
          <w:p w:rsidR="00F117B0" w:rsidRPr="008A383A" w:rsidRDefault="00F117B0" w:rsidP="00F117B0">
            <w:pPr>
              <w:jc w:val="center"/>
              <w:rPr>
                <w:sz w:val="22"/>
                <w:szCs w:val="22"/>
              </w:rPr>
            </w:pPr>
            <w:r w:rsidRPr="008A383A">
              <w:rPr>
                <w:sz w:val="22"/>
                <w:szCs w:val="22"/>
              </w:rPr>
              <w:t>43,50</w:t>
            </w:r>
          </w:p>
        </w:tc>
        <w:tc>
          <w:tcPr>
            <w:tcW w:w="636" w:type="dxa"/>
            <w:tcBorders>
              <w:bottom w:val="single" w:sz="4" w:space="0" w:color="auto"/>
            </w:tcBorders>
            <w:vAlign w:val="bottom"/>
          </w:tcPr>
          <w:p w:rsidR="00F117B0" w:rsidRPr="008A383A" w:rsidRDefault="00F117B0" w:rsidP="005038BE">
            <w:pPr>
              <w:jc w:val="center"/>
              <w:rPr>
                <w:sz w:val="22"/>
                <w:szCs w:val="22"/>
              </w:rPr>
            </w:pPr>
          </w:p>
        </w:tc>
        <w:tc>
          <w:tcPr>
            <w:tcW w:w="931" w:type="dxa"/>
            <w:tcBorders>
              <w:bottom w:val="single" w:sz="4" w:space="0" w:color="auto"/>
            </w:tcBorders>
            <w:vAlign w:val="bottom"/>
          </w:tcPr>
          <w:p w:rsidR="00F117B0" w:rsidRPr="008A383A" w:rsidRDefault="00F117B0" w:rsidP="00F117B0">
            <w:pPr>
              <w:jc w:val="center"/>
              <w:rPr>
                <w:sz w:val="22"/>
                <w:szCs w:val="22"/>
              </w:rPr>
            </w:pPr>
          </w:p>
        </w:tc>
        <w:tc>
          <w:tcPr>
            <w:tcW w:w="752" w:type="dxa"/>
            <w:tcBorders>
              <w:bottom w:val="single" w:sz="4" w:space="0" w:color="auto"/>
            </w:tcBorders>
            <w:vAlign w:val="bottom"/>
          </w:tcPr>
          <w:p w:rsidR="00F117B0" w:rsidRPr="008A383A" w:rsidRDefault="00F117B0" w:rsidP="005038BE">
            <w:pPr>
              <w:jc w:val="center"/>
              <w:rPr>
                <w:sz w:val="22"/>
                <w:szCs w:val="22"/>
              </w:rPr>
            </w:pPr>
          </w:p>
        </w:tc>
        <w:tc>
          <w:tcPr>
            <w:tcW w:w="482" w:type="dxa"/>
            <w:tcBorders>
              <w:bottom w:val="single" w:sz="4" w:space="0" w:color="auto"/>
              <w:right w:val="double" w:sz="4" w:space="0" w:color="auto"/>
            </w:tcBorders>
            <w:vAlign w:val="bottom"/>
          </w:tcPr>
          <w:p w:rsidR="00F117B0" w:rsidRPr="008A383A" w:rsidRDefault="00F117B0" w:rsidP="005038BE">
            <w:pPr>
              <w:jc w:val="center"/>
              <w:rPr>
                <w:sz w:val="22"/>
                <w:szCs w:val="22"/>
              </w:rPr>
            </w:pPr>
          </w:p>
        </w:tc>
      </w:tr>
      <w:tr w:rsidR="00C02B06" w:rsidRPr="008A383A" w:rsidTr="00C02B06">
        <w:trPr>
          <w:trHeight w:val="283"/>
          <w:jc w:val="center"/>
        </w:trPr>
        <w:tc>
          <w:tcPr>
            <w:tcW w:w="1684" w:type="dxa"/>
            <w:tcBorders>
              <w:left w:val="double" w:sz="4" w:space="0" w:color="auto"/>
              <w:bottom w:val="single" w:sz="4" w:space="0" w:color="auto"/>
            </w:tcBorders>
            <w:vAlign w:val="bottom"/>
          </w:tcPr>
          <w:p w:rsidR="00F117B0" w:rsidRPr="008A383A" w:rsidRDefault="00F117B0" w:rsidP="005038BE">
            <w:pPr>
              <w:rPr>
                <w:sz w:val="22"/>
                <w:szCs w:val="22"/>
              </w:rPr>
            </w:pPr>
            <w:proofErr w:type="spellStart"/>
            <w:r w:rsidRPr="008A383A">
              <w:rPr>
                <w:sz w:val="22"/>
                <w:szCs w:val="22"/>
              </w:rPr>
              <w:t>Печенгское</w:t>
            </w:r>
            <w:proofErr w:type="spellEnd"/>
          </w:p>
        </w:tc>
        <w:tc>
          <w:tcPr>
            <w:tcW w:w="1775" w:type="dxa"/>
            <w:tcBorders>
              <w:bottom w:val="single" w:sz="4" w:space="0" w:color="auto"/>
            </w:tcBorders>
            <w:vAlign w:val="bottom"/>
          </w:tcPr>
          <w:p w:rsidR="00F117B0" w:rsidRPr="008A383A" w:rsidRDefault="00A8519D" w:rsidP="00F117B0">
            <w:pPr>
              <w:jc w:val="center"/>
              <w:rPr>
                <w:sz w:val="22"/>
                <w:szCs w:val="22"/>
              </w:rPr>
            </w:pPr>
            <w:r w:rsidRPr="008A383A">
              <w:rPr>
                <w:sz w:val="22"/>
                <w:szCs w:val="22"/>
              </w:rPr>
              <w:t>1793,74</w:t>
            </w:r>
          </w:p>
        </w:tc>
        <w:tc>
          <w:tcPr>
            <w:tcW w:w="931" w:type="dxa"/>
            <w:tcBorders>
              <w:bottom w:val="single" w:sz="4" w:space="0" w:color="auto"/>
            </w:tcBorders>
            <w:vAlign w:val="bottom"/>
          </w:tcPr>
          <w:p w:rsidR="00F117B0" w:rsidRPr="008A383A" w:rsidRDefault="00A8519D" w:rsidP="00F117B0">
            <w:pPr>
              <w:jc w:val="center"/>
              <w:rPr>
                <w:sz w:val="22"/>
                <w:szCs w:val="22"/>
              </w:rPr>
            </w:pPr>
            <w:r w:rsidRPr="008A383A">
              <w:rPr>
                <w:sz w:val="22"/>
                <w:szCs w:val="22"/>
              </w:rPr>
              <w:t>1634,74</w:t>
            </w:r>
          </w:p>
        </w:tc>
        <w:tc>
          <w:tcPr>
            <w:tcW w:w="887" w:type="dxa"/>
            <w:tcBorders>
              <w:bottom w:val="single" w:sz="4" w:space="0" w:color="auto"/>
            </w:tcBorders>
            <w:vAlign w:val="bottom"/>
          </w:tcPr>
          <w:p w:rsidR="00F117B0" w:rsidRPr="008A383A" w:rsidRDefault="00F117B0" w:rsidP="005038BE">
            <w:pPr>
              <w:jc w:val="center"/>
              <w:rPr>
                <w:sz w:val="22"/>
                <w:szCs w:val="22"/>
              </w:rPr>
            </w:pPr>
          </w:p>
        </w:tc>
        <w:tc>
          <w:tcPr>
            <w:tcW w:w="1212" w:type="dxa"/>
            <w:tcBorders>
              <w:bottom w:val="single" w:sz="4" w:space="0" w:color="auto"/>
            </w:tcBorders>
            <w:vAlign w:val="bottom"/>
          </w:tcPr>
          <w:p w:rsidR="00F117B0" w:rsidRPr="008A383A" w:rsidRDefault="00F117B0" w:rsidP="00F117B0">
            <w:pPr>
              <w:jc w:val="center"/>
              <w:rPr>
                <w:sz w:val="22"/>
                <w:szCs w:val="22"/>
              </w:rPr>
            </w:pPr>
            <w:r w:rsidRPr="008A383A">
              <w:rPr>
                <w:sz w:val="22"/>
                <w:szCs w:val="22"/>
              </w:rPr>
              <w:t>159,00</w:t>
            </w:r>
          </w:p>
        </w:tc>
        <w:tc>
          <w:tcPr>
            <w:tcW w:w="850" w:type="dxa"/>
            <w:tcBorders>
              <w:bottom w:val="single" w:sz="4" w:space="0" w:color="auto"/>
            </w:tcBorders>
            <w:vAlign w:val="bottom"/>
          </w:tcPr>
          <w:p w:rsidR="00F117B0" w:rsidRPr="008A383A" w:rsidRDefault="00F117B0" w:rsidP="00F117B0">
            <w:pPr>
              <w:jc w:val="center"/>
              <w:rPr>
                <w:sz w:val="22"/>
                <w:szCs w:val="22"/>
              </w:rPr>
            </w:pPr>
          </w:p>
        </w:tc>
        <w:tc>
          <w:tcPr>
            <w:tcW w:w="636" w:type="dxa"/>
            <w:tcBorders>
              <w:bottom w:val="single" w:sz="4" w:space="0" w:color="auto"/>
            </w:tcBorders>
            <w:vAlign w:val="bottom"/>
          </w:tcPr>
          <w:p w:rsidR="00F117B0" w:rsidRPr="008A383A" w:rsidRDefault="00F117B0" w:rsidP="005038BE">
            <w:pPr>
              <w:jc w:val="center"/>
              <w:rPr>
                <w:sz w:val="22"/>
                <w:szCs w:val="22"/>
              </w:rPr>
            </w:pPr>
          </w:p>
        </w:tc>
        <w:tc>
          <w:tcPr>
            <w:tcW w:w="931" w:type="dxa"/>
            <w:tcBorders>
              <w:bottom w:val="single" w:sz="4" w:space="0" w:color="auto"/>
            </w:tcBorders>
            <w:vAlign w:val="bottom"/>
          </w:tcPr>
          <w:p w:rsidR="00F117B0" w:rsidRPr="008A383A" w:rsidRDefault="00F117B0" w:rsidP="00F117B0">
            <w:pPr>
              <w:jc w:val="center"/>
              <w:rPr>
                <w:sz w:val="22"/>
                <w:szCs w:val="22"/>
              </w:rPr>
            </w:pPr>
          </w:p>
        </w:tc>
        <w:tc>
          <w:tcPr>
            <w:tcW w:w="752" w:type="dxa"/>
            <w:tcBorders>
              <w:bottom w:val="single" w:sz="4" w:space="0" w:color="auto"/>
            </w:tcBorders>
            <w:vAlign w:val="bottom"/>
          </w:tcPr>
          <w:p w:rsidR="00F117B0" w:rsidRPr="008A383A" w:rsidRDefault="00F117B0" w:rsidP="005038BE">
            <w:pPr>
              <w:jc w:val="center"/>
              <w:rPr>
                <w:sz w:val="22"/>
                <w:szCs w:val="22"/>
              </w:rPr>
            </w:pPr>
          </w:p>
        </w:tc>
        <w:tc>
          <w:tcPr>
            <w:tcW w:w="482" w:type="dxa"/>
            <w:tcBorders>
              <w:bottom w:val="single" w:sz="4" w:space="0" w:color="auto"/>
              <w:right w:val="double" w:sz="4" w:space="0" w:color="auto"/>
            </w:tcBorders>
            <w:vAlign w:val="bottom"/>
          </w:tcPr>
          <w:p w:rsidR="00F117B0" w:rsidRPr="008A383A" w:rsidRDefault="00F117B0" w:rsidP="005038BE">
            <w:pPr>
              <w:jc w:val="center"/>
              <w:rPr>
                <w:sz w:val="22"/>
                <w:szCs w:val="22"/>
              </w:rPr>
            </w:pPr>
          </w:p>
        </w:tc>
      </w:tr>
      <w:tr w:rsidR="00C02B06" w:rsidRPr="008A383A" w:rsidTr="00C02B06">
        <w:trPr>
          <w:trHeight w:val="283"/>
          <w:jc w:val="center"/>
        </w:trPr>
        <w:tc>
          <w:tcPr>
            <w:tcW w:w="1684" w:type="dxa"/>
            <w:tcBorders>
              <w:left w:val="double" w:sz="4" w:space="0" w:color="auto"/>
              <w:bottom w:val="single" w:sz="4" w:space="0" w:color="auto"/>
            </w:tcBorders>
            <w:vAlign w:val="bottom"/>
          </w:tcPr>
          <w:p w:rsidR="00F117B0" w:rsidRPr="008A383A" w:rsidRDefault="00F117B0" w:rsidP="005038BE">
            <w:pPr>
              <w:rPr>
                <w:sz w:val="22"/>
                <w:szCs w:val="22"/>
              </w:rPr>
            </w:pPr>
            <w:r w:rsidRPr="008A383A">
              <w:rPr>
                <w:sz w:val="22"/>
                <w:szCs w:val="22"/>
              </w:rPr>
              <w:t>Терское</w:t>
            </w:r>
          </w:p>
        </w:tc>
        <w:tc>
          <w:tcPr>
            <w:tcW w:w="1775" w:type="dxa"/>
            <w:tcBorders>
              <w:bottom w:val="single" w:sz="4" w:space="0" w:color="auto"/>
            </w:tcBorders>
            <w:vAlign w:val="bottom"/>
          </w:tcPr>
          <w:p w:rsidR="00F117B0" w:rsidRPr="008A383A" w:rsidRDefault="00F117B0" w:rsidP="00F117B0">
            <w:pPr>
              <w:jc w:val="center"/>
              <w:rPr>
                <w:sz w:val="22"/>
                <w:szCs w:val="22"/>
              </w:rPr>
            </w:pPr>
            <w:r w:rsidRPr="008A383A">
              <w:rPr>
                <w:sz w:val="22"/>
                <w:szCs w:val="22"/>
              </w:rPr>
              <w:t>149,50</w:t>
            </w:r>
          </w:p>
        </w:tc>
        <w:tc>
          <w:tcPr>
            <w:tcW w:w="931" w:type="dxa"/>
            <w:tcBorders>
              <w:bottom w:val="single" w:sz="4" w:space="0" w:color="auto"/>
            </w:tcBorders>
            <w:vAlign w:val="bottom"/>
          </w:tcPr>
          <w:p w:rsidR="00F117B0" w:rsidRPr="008A383A" w:rsidRDefault="00F117B0" w:rsidP="00F117B0">
            <w:pPr>
              <w:jc w:val="center"/>
              <w:rPr>
                <w:sz w:val="22"/>
                <w:szCs w:val="22"/>
              </w:rPr>
            </w:pPr>
            <w:r w:rsidRPr="008A383A">
              <w:rPr>
                <w:sz w:val="22"/>
                <w:szCs w:val="22"/>
              </w:rPr>
              <w:t>69,00</w:t>
            </w:r>
          </w:p>
        </w:tc>
        <w:tc>
          <w:tcPr>
            <w:tcW w:w="887" w:type="dxa"/>
            <w:tcBorders>
              <w:bottom w:val="single" w:sz="4" w:space="0" w:color="auto"/>
            </w:tcBorders>
            <w:vAlign w:val="bottom"/>
          </w:tcPr>
          <w:p w:rsidR="00F117B0" w:rsidRPr="008A383A" w:rsidRDefault="00F117B0" w:rsidP="005038BE">
            <w:pPr>
              <w:jc w:val="center"/>
              <w:rPr>
                <w:sz w:val="22"/>
                <w:szCs w:val="22"/>
              </w:rPr>
            </w:pPr>
          </w:p>
        </w:tc>
        <w:tc>
          <w:tcPr>
            <w:tcW w:w="1212" w:type="dxa"/>
            <w:tcBorders>
              <w:bottom w:val="single" w:sz="4" w:space="0" w:color="auto"/>
            </w:tcBorders>
            <w:vAlign w:val="bottom"/>
          </w:tcPr>
          <w:p w:rsidR="00F117B0" w:rsidRPr="008A383A" w:rsidRDefault="00F117B0" w:rsidP="00F117B0">
            <w:pPr>
              <w:jc w:val="center"/>
              <w:rPr>
                <w:sz w:val="22"/>
                <w:szCs w:val="22"/>
              </w:rPr>
            </w:pPr>
            <w:r w:rsidRPr="008A383A">
              <w:rPr>
                <w:sz w:val="22"/>
                <w:szCs w:val="22"/>
              </w:rPr>
              <w:t>19,20</w:t>
            </w:r>
          </w:p>
        </w:tc>
        <w:tc>
          <w:tcPr>
            <w:tcW w:w="850" w:type="dxa"/>
            <w:tcBorders>
              <w:bottom w:val="single" w:sz="4" w:space="0" w:color="auto"/>
            </w:tcBorders>
            <w:vAlign w:val="bottom"/>
          </w:tcPr>
          <w:p w:rsidR="00F117B0" w:rsidRPr="008A383A" w:rsidRDefault="00F117B0" w:rsidP="00F117B0">
            <w:pPr>
              <w:jc w:val="center"/>
              <w:rPr>
                <w:sz w:val="22"/>
                <w:szCs w:val="22"/>
              </w:rPr>
            </w:pPr>
            <w:r w:rsidRPr="008A383A">
              <w:rPr>
                <w:sz w:val="22"/>
                <w:szCs w:val="22"/>
              </w:rPr>
              <w:t>61,30</w:t>
            </w:r>
          </w:p>
        </w:tc>
        <w:tc>
          <w:tcPr>
            <w:tcW w:w="636" w:type="dxa"/>
            <w:tcBorders>
              <w:bottom w:val="single" w:sz="4" w:space="0" w:color="auto"/>
            </w:tcBorders>
            <w:vAlign w:val="bottom"/>
          </w:tcPr>
          <w:p w:rsidR="00F117B0" w:rsidRPr="008A383A" w:rsidRDefault="00F117B0" w:rsidP="005038BE">
            <w:pPr>
              <w:jc w:val="center"/>
              <w:rPr>
                <w:sz w:val="22"/>
                <w:szCs w:val="22"/>
              </w:rPr>
            </w:pPr>
          </w:p>
        </w:tc>
        <w:tc>
          <w:tcPr>
            <w:tcW w:w="931" w:type="dxa"/>
            <w:tcBorders>
              <w:bottom w:val="single" w:sz="4" w:space="0" w:color="auto"/>
            </w:tcBorders>
            <w:vAlign w:val="bottom"/>
          </w:tcPr>
          <w:p w:rsidR="00F117B0" w:rsidRPr="008A383A" w:rsidRDefault="00F117B0" w:rsidP="00F117B0">
            <w:pPr>
              <w:jc w:val="center"/>
              <w:rPr>
                <w:sz w:val="22"/>
                <w:szCs w:val="22"/>
              </w:rPr>
            </w:pPr>
          </w:p>
        </w:tc>
        <w:tc>
          <w:tcPr>
            <w:tcW w:w="752" w:type="dxa"/>
            <w:tcBorders>
              <w:bottom w:val="single" w:sz="4" w:space="0" w:color="auto"/>
            </w:tcBorders>
            <w:vAlign w:val="bottom"/>
          </w:tcPr>
          <w:p w:rsidR="00F117B0" w:rsidRPr="008A383A" w:rsidRDefault="00F117B0" w:rsidP="005038BE">
            <w:pPr>
              <w:jc w:val="center"/>
              <w:rPr>
                <w:sz w:val="22"/>
                <w:szCs w:val="22"/>
              </w:rPr>
            </w:pPr>
          </w:p>
        </w:tc>
        <w:tc>
          <w:tcPr>
            <w:tcW w:w="482" w:type="dxa"/>
            <w:tcBorders>
              <w:bottom w:val="single" w:sz="4" w:space="0" w:color="auto"/>
              <w:right w:val="double" w:sz="4" w:space="0" w:color="auto"/>
            </w:tcBorders>
            <w:vAlign w:val="bottom"/>
          </w:tcPr>
          <w:p w:rsidR="00F117B0" w:rsidRPr="008A383A" w:rsidRDefault="00F117B0" w:rsidP="005038BE">
            <w:pPr>
              <w:jc w:val="center"/>
              <w:rPr>
                <w:sz w:val="22"/>
                <w:szCs w:val="22"/>
              </w:rPr>
            </w:pPr>
          </w:p>
        </w:tc>
      </w:tr>
      <w:tr w:rsidR="00C02B06" w:rsidRPr="008A383A" w:rsidTr="00C02B06">
        <w:trPr>
          <w:trHeight w:val="283"/>
          <w:jc w:val="center"/>
        </w:trPr>
        <w:tc>
          <w:tcPr>
            <w:tcW w:w="1684" w:type="dxa"/>
            <w:tcBorders>
              <w:left w:val="double" w:sz="4" w:space="0" w:color="auto"/>
              <w:bottom w:val="double" w:sz="4" w:space="0" w:color="auto"/>
            </w:tcBorders>
            <w:vAlign w:val="bottom"/>
          </w:tcPr>
          <w:p w:rsidR="008B5BEF" w:rsidRPr="008A383A" w:rsidRDefault="008B5BEF" w:rsidP="00DF1867">
            <w:pPr>
              <w:rPr>
                <w:b/>
                <w:sz w:val="22"/>
                <w:szCs w:val="22"/>
              </w:rPr>
            </w:pPr>
            <w:r w:rsidRPr="008A383A">
              <w:rPr>
                <w:b/>
                <w:sz w:val="22"/>
                <w:szCs w:val="22"/>
              </w:rPr>
              <w:t>Всего</w:t>
            </w:r>
          </w:p>
        </w:tc>
        <w:tc>
          <w:tcPr>
            <w:tcW w:w="1775" w:type="dxa"/>
            <w:tcBorders>
              <w:bottom w:val="double" w:sz="4" w:space="0" w:color="auto"/>
            </w:tcBorders>
            <w:vAlign w:val="bottom"/>
          </w:tcPr>
          <w:p w:rsidR="008B5BEF" w:rsidRPr="008A383A" w:rsidRDefault="00A8519D" w:rsidP="005038BE">
            <w:pPr>
              <w:jc w:val="center"/>
              <w:rPr>
                <w:b/>
                <w:sz w:val="22"/>
                <w:szCs w:val="22"/>
              </w:rPr>
            </w:pPr>
            <w:r w:rsidRPr="008A383A">
              <w:rPr>
                <w:b/>
                <w:sz w:val="22"/>
                <w:szCs w:val="22"/>
              </w:rPr>
              <w:t>6440,82</w:t>
            </w:r>
          </w:p>
        </w:tc>
        <w:tc>
          <w:tcPr>
            <w:tcW w:w="931" w:type="dxa"/>
            <w:tcBorders>
              <w:bottom w:val="double" w:sz="4" w:space="0" w:color="auto"/>
            </w:tcBorders>
            <w:vAlign w:val="bottom"/>
          </w:tcPr>
          <w:p w:rsidR="008B5BEF" w:rsidRPr="008A383A" w:rsidRDefault="00A8519D" w:rsidP="005038BE">
            <w:pPr>
              <w:jc w:val="center"/>
              <w:rPr>
                <w:b/>
                <w:sz w:val="22"/>
                <w:szCs w:val="22"/>
              </w:rPr>
            </w:pPr>
            <w:r w:rsidRPr="008A383A">
              <w:rPr>
                <w:b/>
                <w:sz w:val="22"/>
                <w:szCs w:val="22"/>
              </w:rPr>
              <w:t>3313,17</w:t>
            </w:r>
          </w:p>
        </w:tc>
        <w:tc>
          <w:tcPr>
            <w:tcW w:w="887" w:type="dxa"/>
            <w:tcBorders>
              <w:bottom w:val="double" w:sz="4" w:space="0" w:color="auto"/>
            </w:tcBorders>
            <w:vAlign w:val="bottom"/>
          </w:tcPr>
          <w:p w:rsidR="008B5BEF" w:rsidRPr="008A383A" w:rsidRDefault="008B5BEF" w:rsidP="005038BE">
            <w:pPr>
              <w:jc w:val="center"/>
              <w:rPr>
                <w:b/>
                <w:sz w:val="22"/>
                <w:szCs w:val="22"/>
              </w:rPr>
            </w:pPr>
          </w:p>
        </w:tc>
        <w:tc>
          <w:tcPr>
            <w:tcW w:w="1212" w:type="dxa"/>
            <w:tcBorders>
              <w:bottom w:val="double" w:sz="4" w:space="0" w:color="auto"/>
            </w:tcBorders>
            <w:vAlign w:val="bottom"/>
          </w:tcPr>
          <w:p w:rsidR="008B5BEF" w:rsidRPr="008A383A" w:rsidRDefault="00A8519D" w:rsidP="005038BE">
            <w:pPr>
              <w:jc w:val="center"/>
              <w:rPr>
                <w:b/>
                <w:sz w:val="22"/>
                <w:szCs w:val="22"/>
              </w:rPr>
            </w:pPr>
            <w:r w:rsidRPr="008A383A">
              <w:rPr>
                <w:b/>
                <w:sz w:val="22"/>
                <w:szCs w:val="22"/>
              </w:rPr>
              <w:t>499,15</w:t>
            </w:r>
          </w:p>
        </w:tc>
        <w:tc>
          <w:tcPr>
            <w:tcW w:w="850" w:type="dxa"/>
            <w:tcBorders>
              <w:bottom w:val="double" w:sz="4" w:space="0" w:color="auto"/>
            </w:tcBorders>
            <w:vAlign w:val="bottom"/>
          </w:tcPr>
          <w:p w:rsidR="008B5BEF" w:rsidRPr="008A383A" w:rsidRDefault="00A8519D" w:rsidP="005038BE">
            <w:pPr>
              <w:jc w:val="center"/>
              <w:rPr>
                <w:b/>
                <w:sz w:val="22"/>
                <w:szCs w:val="22"/>
              </w:rPr>
            </w:pPr>
            <w:r w:rsidRPr="008A383A">
              <w:rPr>
                <w:b/>
                <w:sz w:val="22"/>
                <w:szCs w:val="22"/>
              </w:rPr>
              <w:t>699,50</w:t>
            </w:r>
          </w:p>
        </w:tc>
        <w:tc>
          <w:tcPr>
            <w:tcW w:w="636" w:type="dxa"/>
            <w:tcBorders>
              <w:bottom w:val="double" w:sz="4" w:space="0" w:color="auto"/>
            </w:tcBorders>
            <w:vAlign w:val="bottom"/>
          </w:tcPr>
          <w:p w:rsidR="008B5BEF" w:rsidRPr="008A383A" w:rsidRDefault="008B5BEF" w:rsidP="005038BE">
            <w:pPr>
              <w:jc w:val="center"/>
              <w:rPr>
                <w:b/>
                <w:sz w:val="22"/>
                <w:szCs w:val="22"/>
              </w:rPr>
            </w:pPr>
          </w:p>
        </w:tc>
        <w:tc>
          <w:tcPr>
            <w:tcW w:w="931" w:type="dxa"/>
            <w:tcBorders>
              <w:bottom w:val="double" w:sz="4" w:space="0" w:color="auto"/>
            </w:tcBorders>
            <w:vAlign w:val="bottom"/>
          </w:tcPr>
          <w:p w:rsidR="008B5BEF" w:rsidRPr="008A383A" w:rsidRDefault="00A8519D" w:rsidP="005038BE">
            <w:pPr>
              <w:jc w:val="center"/>
              <w:rPr>
                <w:b/>
                <w:sz w:val="22"/>
                <w:szCs w:val="22"/>
              </w:rPr>
            </w:pPr>
            <w:r w:rsidRPr="008A383A">
              <w:rPr>
                <w:b/>
                <w:sz w:val="22"/>
                <w:szCs w:val="22"/>
              </w:rPr>
              <w:t>1929,00</w:t>
            </w:r>
          </w:p>
        </w:tc>
        <w:tc>
          <w:tcPr>
            <w:tcW w:w="752" w:type="dxa"/>
            <w:tcBorders>
              <w:bottom w:val="double" w:sz="4" w:space="0" w:color="auto"/>
            </w:tcBorders>
            <w:vAlign w:val="bottom"/>
          </w:tcPr>
          <w:p w:rsidR="008B5BEF" w:rsidRPr="008A383A" w:rsidRDefault="008B5BEF" w:rsidP="005038BE">
            <w:pPr>
              <w:jc w:val="center"/>
              <w:rPr>
                <w:sz w:val="22"/>
                <w:szCs w:val="22"/>
              </w:rPr>
            </w:pPr>
          </w:p>
        </w:tc>
        <w:tc>
          <w:tcPr>
            <w:tcW w:w="482" w:type="dxa"/>
            <w:tcBorders>
              <w:bottom w:val="double" w:sz="4" w:space="0" w:color="auto"/>
              <w:right w:val="double" w:sz="4" w:space="0" w:color="auto"/>
            </w:tcBorders>
            <w:vAlign w:val="bottom"/>
          </w:tcPr>
          <w:p w:rsidR="008B5BEF" w:rsidRPr="008A383A" w:rsidRDefault="008B5BEF" w:rsidP="005038BE">
            <w:pPr>
              <w:jc w:val="center"/>
              <w:rPr>
                <w:sz w:val="22"/>
                <w:szCs w:val="22"/>
              </w:rPr>
            </w:pPr>
          </w:p>
        </w:tc>
      </w:tr>
    </w:tbl>
    <w:p w:rsidR="00392D7B" w:rsidRPr="008A383A" w:rsidRDefault="002A1861" w:rsidP="002A1861">
      <w:pPr>
        <w:pStyle w:val="25"/>
        <w:spacing w:line="240" w:lineRule="auto"/>
        <w:ind w:left="0"/>
        <w:jc w:val="both"/>
        <w:rPr>
          <w:iCs/>
          <w:sz w:val="28"/>
          <w:szCs w:val="28"/>
        </w:rPr>
      </w:pPr>
      <w:r w:rsidRPr="008A383A">
        <w:rPr>
          <w:iCs/>
          <w:sz w:val="28"/>
          <w:szCs w:val="28"/>
        </w:rPr>
        <w:tab/>
      </w:r>
    </w:p>
    <w:p w:rsidR="001941EC" w:rsidRDefault="00392D7B" w:rsidP="0006643F">
      <w:pPr>
        <w:pStyle w:val="25"/>
        <w:spacing w:after="0" w:line="360" w:lineRule="auto"/>
        <w:ind w:left="0"/>
        <w:jc w:val="both"/>
        <w:rPr>
          <w:iCs/>
          <w:sz w:val="28"/>
          <w:szCs w:val="28"/>
        </w:rPr>
      </w:pPr>
      <w:r w:rsidRPr="008A383A">
        <w:rPr>
          <w:iCs/>
          <w:sz w:val="28"/>
          <w:szCs w:val="28"/>
        </w:rPr>
        <w:tab/>
      </w:r>
      <w:r w:rsidR="00B33AA3" w:rsidRPr="008A383A">
        <w:rPr>
          <w:iCs/>
          <w:sz w:val="28"/>
          <w:szCs w:val="28"/>
        </w:rPr>
        <w:t xml:space="preserve">Наибольшие площади древостоев, пострадавших от пожаров, суммарно составляющие 51,44% от всей площади ослабленных и погибших насаждений по </w:t>
      </w:r>
      <w:r w:rsidR="00B33AA3" w:rsidRPr="008A383A">
        <w:rPr>
          <w:iCs/>
          <w:sz w:val="28"/>
          <w:szCs w:val="28"/>
        </w:rPr>
        <w:lastRenderedPageBreak/>
        <w:t xml:space="preserve">этой причине, выявлены в </w:t>
      </w:r>
      <w:proofErr w:type="spellStart"/>
      <w:r w:rsidR="00B33AA3" w:rsidRPr="008A383A">
        <w:rPr>
          <w:iCs/>
          <w:sz w:val="28"/>
          <w:szCs w:val="28"/>
        </w:rPr>
        <w:t>Печенгском</w:t>
      </w:r>
      <w:proofErr w:type="spellEnd"/>
      <w:r w:rsidR="00B33AA3" w:rsidRPr="008A383A">
        <w:rPr>
          <w:iCs/>
          <w:sz w:val="28"/>
          <w:szCs w:val="28"/>
        </w:rPr>
        <w:t xml:space="preserve"> (1634,74 га) и </w:t>
      </w:r>
      <w:proofErr w:type="spellStart"/>
      <w:r w:rsidR="00B33AA3" w:rsidRPr="008A383A">
        <w:rPr>
          <w:iCs/>
          <w:sz w:val="28"/>
          <w:szCs w:val="28"/>
        </w:rPr>
        <w:t>Зашейковском</w:t>
      </w:r>
      <w:proofErr w:type="spellEnd"/>
      <w:r w:rsidR="00B33AA3" w:rsidRPr="008A383A">
        <w:rPr>
          <w:iCs/>
          <w:sz w:val="28"/>
          <w:szCs w:val="28"/>
        </w:rPr>
        <w:t xml:space="preserve"> (458,43 га) лесничествах.</w:t>
      </w:r>
    </w:p>
    <w:p w:rsidR="00B33AA3" w:rsidRPr="008A383A" w:rsidRDefault="001941EC" w:rsidP="0006643F">
      <w:pPr>
        <w:pStyle w:val="25"/>
        <w:spacing w:after="0" w:line="360" w:lineRule="auto"/>
        <w:ind w:left="0"/>
        <w:jc w:val="both"/>
        <w:rPr>
          <w:iCs/>
          <w:sz w:val="28"/>
          <w:szCs w:val="28"/>
        </w:rPr>
      </w:pPr>
      <w:r>
        <w:rPr>
          <w:iCs/>
          <w:sz w:val="28"/>
          <w:szCs w:val="28"/>
        </w:rPr>
        <w:tab/>
      </w:r>
      <w:r w:rsidR="00B33AA3" w:rsidRPr="008A383A">
        <w:rPr>
          <w:iCs/>
          <w:sz w:val="28"/>
          <w:szCs w:val="28"/>
        </w:rPr>
        <w:t>Насаждения с неудовлетворительным санитарным состоянием, ослабленные в результате поражения болезнями леса, отмечены на общей площади 699,50 га. Основная площадь таких насаждений находится в Кольском (291,5 га) и Кандалакшском (142,0 га) лесничествах (таблица 2.2.3, рисунок 2.2.3)</w:t>
      </w:r>
    </w:p>
    <w:p w:rsidR="00505F66" w:rsidRPr="00042903" w:rsidRDefault="00505F66" w:rsidP="00042903">
      <w:pPr>
        <w:pStyle w:val="25"/>
        <w:spacing w:line="360" w:lineRule="auto"/>
        <w:ind w:left="0" w:firstLine="709"/>
        <w:jc w:val="both"/>
        <w:rPr>
          <w:sz w:val="28"/>
          <w:szCs w:val="28"/>
        </w:rPr>
      </w:pPr>
      <w:r w:rsidRPr="00B820DC">
        <w:rPr>
          <w:iCs/>
          <w:color w:val="000000" w:themeColor="text1"/>
          <w:sz w:val="28"/>
          <w:szCs w:val="28"/>
        </w:rPr>
        <w:t xml:space="preserve">Единственной причиной гибели насаждений в 2022 году являются </w:t>
      </w:r>
      <w:r w:rsidRPr="00B820DC">
        <w:rPr>
          <w:color w:val="000000" w:themeColor="text1"/>
          <w:sz w:val="28"/>
          <w:szCs w:val="28"/>
        </w:rPr>
        <w:t>лесные пожары</w:t>
      </w:r>
      <w:r w:rsidRPr="00B820DC">
        <w:rPr>
          <w:iCs/>
          <w:color w:val="000000" w:themeColor="text1"/>
          <w:sz w:val="28"/>
          <w:szCs w:val="28"/>
        </w:rPr>
        <w:t xml:space="preserve">. Общая площадь лесов, погибших в 2022 году, по данным формы 10-ОИП, составляет </w:t>
      </w:r>
      <w:r w:rsidR="00B820DC">
        <w:rPr>
          <w:iCs/>
          <w:color w:val="000000" w:themeColor="text1"/>
          <w:sz w:val="28"/>
          <w:szCs w:val="28"/>
        </w:rPr>
        <w:t>366,0</w:t>
      </w:r>
      <w:r w:rsidRPr="00B820DC">
        <w:rPr>
          <w:iCs/>
          <w:color w:val="000000" w:themeColor="text1"/>
          <w:sz w:val="28"/>
          <w:szCs w:val="28"/>
        </w:rPr>
        <w:t xml:space="preserve"> </w:t>
      </w:r>
      <w:proofErr w:type="spellStart"/>
      <w:r w:rsidRPr="00B820DC">
        <w:rPr>
          <w:iCs/>
          <w:color w:val="000000" w:themeColor="text1"/>
          <w:sz w:val="28"/>
          <w:szCs w:val="28"/>
        </w:rPr>
        <w:t>га</w:t>
      </w:r>
      <w:proofErr w:type="gramStart"/>
      <w:r w:rsidRPr="00B820DC">
        <w:rPr>
          <w:iCs/>
          <w:color w:val="000000" w:themeColor="text1"/>
          <w:sz w:val="28"/>
          <w:szCs w:val="28"/>
        </w:rPr>
        <w:t>,</w:t>
      </w:r>
      <w:r w:rsidR="00042903" w:rsidRPr="00042903">
        <w:rPr>
          <w:iCs/>
          <w:sz w:val="28"/>
          <w:szCs w:val="28"/>
        </w:rPr>
        <w:t>п</w:t>
      </w:r>
      <w:proofErr w:type="gramEnd"/>
      <w:r w:rsidR="00042903" w:rsidRPr="00042903">
        <w:rPr>
          <w:iCs/>
          <w:sz w:val="28"/>
          <w:szCs w:val="28"/>
        </w:rPr>
        <w:t>о</w:t>
      </w:r>
      <w:proofErr w:type="spellEnd"/>
      <w:r w:rsidR="00042903" w:rsidRPr="00042903">
        <w:rPr>
          <w:iCs/>
          <w:sz w:val="28"/>
          <w:szCs w:val="28"/>
        </w:rPr>
        <w:t xml:space="preserve"> данным</w:t>
      </w:r>
      <w:r w:rsidRPr="00042903">
        <w:rPr>
          <w:iCs/>
          <w:sz w:val="28"/>
          <w:szCs w:val="28"/>
        </w:rPr>
        <w:t xml:space="preserve"> реестра УПП</w:t>
      </w:r>
      <w:r w:rsidR="00042903" w:rsidRPr="00042903">
        <w:rPr>
          <w:iCs/>
          <w:sz w:val="28"/>
          <w:szCs w:val="28"/>
        </w:rPr>
        <w:t xml:space="preserve"> гибель насаждений составляет 15,60 га</w:t>
      </w:r>
      <w:r w:rsidRPr="00042903">
        <w:rPr>
          <w:iCs/>
          <w:sz w:val="28"/>
          <w:szCs w:val="28"/>
        </w:rPr>
        <w:t xml:space="preserve"> (формы 1-ОЛПМ) (таблица 2.2.4</w:t>
      </w:r>
      <w:r w:rsidR="00042903" w:rsidRPr="00042903">
        <w:rPr>
          <w:iCs/>
          <w:sz w:val="28"/>
          <w:szCs w:val="28"/>
        </w:rPr>
        <w:t>-2.2.4а</w:t>
      </w:r>
      <w:r w:rsidRPr="00042903">
        <w:rPr>
          <w:iCs/>
          <w:sz w:val="28"/>
          <w:szCs w:val="28"/>
        </w:rPr>
        <w:t>).</w:t>
      </w:r>
    </w:p>
    <w:p w:rsidR="009D5045" w:rsidRDefault="009D5045" w:rsidP="009D5045">
      <w:pPr>
        <w:suppressAutoHyphens/>
        <w:spacing w:line="360" w:lineRule="auto"/>
        <w:jc w:val="both"/>
        <w:rPr>
          <w:sz w:val="28"/>
          <w:szCs w:val="28"/>
          <w:lang w:eastAsia="ar-SA"/>
        </w:rPr>
      </w:pPr>
      <w:r>
        <w:tab/>
      </w:r>
      <w:r>
        <w:rPr>
          <w:color w:val="000000"/>
          <w:sz w:val="28"/>
          <w:szCs w:val="28"/>
          <w:lang w:eastAsia="ar-SA"/>
        </w:rPr>
        <w:t xml:space="preserve">Основной причиной таких расхождений является то, что лесничествами </w:t>
      </w:r>
      <w:r>
        <w:rPr>
          <w:sz w:val="28"/>
          <w:szCs w:val="28"/>
          <w:lang w:eastAsia="ar-SA"/>
        </w:rPr>
        <w:t>не учитываются в качестве погибших насаждения, выявленные в отчётном году в том случае, когда акты ЛПО по тем или иным причинам еще не утверждены. По этой причине участки, указанные в 1-ОЛПМ</w:t>
      </w:r>
      <w:r w:rsidR="0006643F">
        <w:rPr>
          <w:sz w:val="28"/>
          <w:szCs w:val="28"/>
          <w:lang w:eastAsia="ar-SA"/>
        </w:rPr>
        <w:t>,</w:t>
      </w:r>
      <w:r>
        <w:rPr>
          <w:sz w:val="28"/>
          <w:szCs w:val="28"/>
          <w:lang w:eastAsia="ar-SA"/>
        </w:rPr>
        <w:t xml:space="preserve"> еще не попали в отчет 10-ОИП, а часть площадей, погибших насаждений из отчета 10-ОИП были учтены в 1-ОЛПМ уже в 2021 году.</w:t>
      </w:r>
    </w:p>
    <w:p w:rsidR="009D5045" w:rsidRPr="008A383A" w:rsidRDefault="009D5045" w:rsidP="00B33AA3">
      <w:pPr>
        <w:sectPr w:rsidR="009D5045" w:rsidRPr="008A383A" w:rsidSect="00042965">
          <w:headerReference w:type="default" r:id="rId16"/>
          <w:pgSz w:w="11906" w:h="16838"/>
          <w:pgMar w:top="1134" w:right="567" w:bottom="1134" w:left="1134" w:header="709" w:footer="709" w:gutter="0"/>
          <w:cols w:space="708"/>
          <w:docGrid w:linePitch="360"/>
        </w:sectPr>
      </w:pPr>
    </w:p>
    <w:p w:rsidR="00FF4732" w:rsidRPr="00B820DC" w:rsidRDefault="00FF4732" w:rsidP="00FF4732">
      <w:pPr>
        <w:spacing w:before="240" w:after="20"/>
        <w:rPr>
          <w:sz w:val="26"/>
          <w:szCs w:val="26"/>
        </w:rPr>
      </w:pPr>
      <w:r w:rsidRPr="00B820DC">
        <w:rPr>
          <w:b/>
          <w:sz w:val="26"/>
          <w:szCs w:val="26"/>
        </w:rPr>
        <w:lastRenderedPageBreak/>
        <w:t xml:space="preserve">Таблица </w:t>
      </w:r>
      <w:r w:rsidR="00DF1867" w:rsidRPr="00B820DC">
        <w:rPr>
          <w:b/>
          <w:sz w:val="26"/>
          <w:szCs w:val="26"/>
        </w:rPr>
        <w:t>2.</w:t>
      </w:r>
      <w:r w:rsidR="006F0004" w:rsidRPr="00B820DC">
        <w:rPr>
          <w:b/>
          <w:sz w:val="26"/>
          <w:szCs w:val="26"/>
        </w:rPr>
        <w:t>2</w:t>
      </w:r>
      <w:r w:rsidRPr="00B820DC">
        <w:rPr>
          <w:b/>
          <w:sz w:val="26"/>
          <w:szCs w:val="26"/>
        </w:rPr>
        <w:t>.4 – Распределение участков лесных насаждений, погибших за 20</w:t>
      </w:r>
      <w:r w:rsidR="002D03BB" w:rsidRPr="00B820DC">
        <w:rPr>
          <w:b/>
          <w:sz w:val="26"/>
          <w:szCs w:val="26"/>
        </w:rPr>
        <w:t>2</w:t>
      </w:r>
      <w:r w:rsidR="00417D6C" w:rsidRPr="00B820DC">
        <w:rPr>
          <w:b/>
          <w:sz w:val="26"/>
          <w:szCs w:val="26"/>
        </w:rPr>
        <w:t>2</w:t>
      </w:r>
      <w:r w:rsidRPr="00B820DC">
        <w:rPr>
          <w:b/>
          <w:sz w:val="26"/>
          <w:szCs w:val="26"/>
        </w:rPr>
        <w:t xml:space="preserve"> год,</w:t>
      </w:r>
      <w:r w:rsidR="002D03BB" w:rsidRPr="00B820DC">
        <w:rPr>
          <w:b/>
          <w:sz w:val="26"/>
          <w:szCs w:val="26"/>
        </w:rPr>
        <w:br/>
      </w:r>
      <w:r w:rsidRPr="00B820DC">
        <w:rPr>
          <w:b/>
          <w:sz w:val="26"/>
          <w:szCs w:val="26"/>
        </w:rPr>
        <w:t xml:space="preserve"> по причинам гибели </w:t>
      </w:r>
      <w:r w:rsidR="00417D6C" w:rsidRPr="00B820DC">
        <w:rPr>
          <w:sz w:val="26"/>
          <w:szCs w:val="26"/>
        </w:rPr>
        <w:t>(по данным формы 10-ОИП)</w:t>
      </w:r>
    </w:p>
    <w:tbl>
      <w:tblPr>
        <w:tblW w:w="10193" w:type="dxa"/>
        <w:jc w:val="center"/>
        <w:tblLayout w:type="fixed"/>
        <w:tblCellMar>
          <w:left w:w="70" w:type="dxa"/>
          <w:right w:w="70" w:type="dxa"/>
        </w:tblCellMar>
        <w:tblLook w:val="0000" w:firstRow="0" w:lastRow="0" w:firstColumn="0" w:lastColumn="0" w:noHBand="0" w:noVBand="0"/>
      </w:tblPr>
      <w:tblGrid>
        <w:gridCol w:w="1695"/>
        <w:gridCol w:w="1418"/>
        <w:gridCol w:w="1184"/>
        <w:gridCol w:w="1084"/>
        <w:gridCol w:w="538"/>
        <w:gridCol w:w="964"/>
        <w:gridCol w:w="794"/>
        <w:gridCol w:w="811"/>
        <w:gridCol w:w="811"/>
        <w:gridCol w:w="894"/>
      </w:tblGrid>
      <w:tr w:rsidR="00FF4732" w:rsidRPr="008A383A" w:rsidTr="003548D6">
        <w:trPr>
          <w:trHeight w:val="340"/>
          <w:jc w:val="center"/>
        </w:trPr>
        <w:tc>
          <w:tcPr>
            <w:tcW w:w="1695" w:type="dxa"/>
            <w:vMerge w:val="restart"/>
            <w:tcBorders>
              <w:top w:val="double" w:sz="4" w:space="0" w:color="auto"/>
              <w:left w:val="double" w:sz="4" w:space="0" w:color="auto"/>
              <w:right w:val="single" w:sz="6" w:space="0" w:color="auto"/>
            </w:tcBorders>
            <w:vAlign w:val="center"/>
          </w:tcPr>
          <w:p w:rsidR="00FF4732" w:rsidRPr="00B820DC" w:rsidRDefault="00FF4732" w:rsidP="005038BE">
            <w:pPr>
              <w:jc w:val="center"/>
              <w:rPr>
                <w:sz w:val="22"/>
                <w:szCs w:val="22"/>
              </w:rPr>
            </w:pPr>
            <w:r w:rsidRPr="00B820DC">
              <w:rPr>
                <w:sz w:val="22"/>
                <w:szCs w:val="22"/>
              </w:rPr>
              <w:t>Лесничество</w:t>
            </w:r>
          </w:p>
        </w:tc>
        <w:tc>
          <w:tcPr>
            <w:tcW w:w="1418" w:type="dxa"/>
            <w:vMerge w:val="restart"/>
            <w:tcBorders>
              <w:top w:val="double" w:sz="4" w:space="0" w:color="auto"/>
              <w:left w:val="single" w:sz="6" w:space="0" w:color="auto"/>
              <w:right w:val="single" w:sz="6" w:space="0" w:color="auto"/>
            </w:tcBorders>
            <w:vAlign w:val="center"/>
          </w:tcPr>
          <w:p w:rsidR="00FF4732" w:rsidRPr="00B820DC" w:rsidRDefault="00FF4732" w:rsidP="005038BE">
            <w:pPr>
              <w:ind w:left="-57" w:right="-57"/>
              <w:jc w:val="center"/>
              <w:rPr>
                <w:sz w:val="22"/>
                <w:szCs w:val="22"/>
              </w:rPr>
            </w:pPr>
            <w:r w:rsidRPr="00B820DC">
              <w:rPr>
                <w:sz w:val="22"/>
                <w:szCs w:val="22"/>
              </w:rPr>
              <w:t xml:space="preserve">Всего погибших насаждений, </w:t>
            </w:r>
            <w:proofErr w:type="gramStart"/>
            <w:r w:rsidRPr="00B820DC">
              <w:rPr>
                <w:sz w:val="22"/>
                <w:szCs w:val="22"/>
              </w:rPr>
              <w:t>га</w:t>
            </w:r>
            <w:proofErr w:type="gramEnd"/>
            <w:r w:rsidRPr="00B820DC">
              <w:rPr>
                <w:sz w:val="22"/>
                <w:szCs w:val="22"/>
              </w:rPr>
              <w:t>/удельная гибель</w:t>
            </w:r>
          </w:p>
        </w:tc>
        <w:tc>
          <w:tcPr>
            <w:tcW w:w="7080" w:type="dxa"/>
            <w:gridSpan w:val="8"/>
            <w:tcBorders>
              <w:top w:val="double" w:sz="4" w:space="0" w:color="auto"/>
              <w:left w:val="single" w:sz="6" w:space="0" w:color="auto"/>
              <w:right w:val="double" w:sz="4" w:space="0" w:color="auto"/>
            </w:tcBorders>
            <w:vAlign w:val="center"/>
          </w:tcPr>
          <w:p w:rsidR="00FF4732" w:rsidRPr="00B820DC" w:rsidRDefault="00FF4732" w:rsidP="005038BE">
            <w:pPr>
              <w:jc w:val="center"/>
              <w:rPr>
                <w:sz w:val="22"/>
                <w:szCs w:val="22"/>
              </w:rPr>
            </w:pPr>
            <w:r w:rsidRPr="00B820DC">
              <w:rPr>
                <w:sz w:val="22"/>
                <w:szCs w:val="22"/>
              </w:rPr>
              <w:t xml:space="preserve">в том числе по причинам гибели, </w:t>
            </w:r>
            <w:proofErr w:type="gramStart"/>
            <w:r w:rsidRPr="00B820DC">
              <w:rPr>
                <w:sz w:val="22"/>
                <w:szCs w:val="22"/>
              </w:rPr>
              <w:t>га</w:t>
            </w:r>
            <w:proofErr w:type="gramEnd"/>
            <w:r w:rsidRPr="00B820DC">
              <w:rPr>
                <w:sz w:val="22"/>
                <w:szCs w:val="22"/>
              </w:rPr>
              <w:t>/удельная гибель</w:t>
            </w:r>
          </w:p>
        </w:tc>
      </w:tr>
      <w:tr w:rsidR="00FF4732" w:rsidRPr="008A383A" w:rsidTr="003548D6">
        <w:trPr>
          <w:cantSplit/>
          <w:trHeight w:val="397"/>
          <w:jc w:val="center"/>
        </w:trPr>
        <w:tc>
          <w:tcPr>
            <w:tcW w:w="1695" w:type="dxa"/>
            <w:vMerge/>
            <w:tcBorders>
              <w:left w:val="double" w:sz="4" w:space="0" w:color="auto"/>
              <w:right w:val="single" w:sz="6" w:space="0" w:color="auto"/>
            </w:tcBorders>
            <w:vAlign w:val="bottom"/>
          </w:tcPr>
          <w:p w:rsidR="00FF4732" w:rsidRPr="00B820DC" w:rsidRDefault="00FF4732" w:rsidP="005038BE">
            <w:pPr>
              <w:jc w:val="center"/>
              <w:rPr>
                <w:sz w:val="22"/>
                <w:szCs w:val="22"/>
              </w:rPr>
            </w:pPr>
          </w:p>
        </w:tc>
        <w:tc>
          <w:tcPr>
            <w:tcW w:w="1418" w:type="dxa"/>
            <w:vMerge/>
            <w:tcBorders>
              <w:left w:val="single" w:sz="6" w:space="0" w:color="auto"/>
              <w:right w:val="single" w:sz="6" w:space="0" w:color="auto"/>
            </w:tcBorders>
            <w:vAlign w:val="bottom"/>
          </w:tcPr>
          <w:p w:rsidR="00FF4732" w:rsidRPr="00B820DC" w:rsidRDefault="00FF4732" w:rsidP="005038BE">
            <w:pPr>
              <w:jc w:val="center"/>
              <w:rPr>
                <w:sz w:val="22"/>
                <w:szCs w:val="22"/>
              </w:rPr>
            </w:pPr>
          </w:p>
        </w:tc>
        <w:tc>
          <w:tcPr>
            <w:tcW w:w="1184" w:type="dxa"/>
            <w:vMerge w:val="restart"/>
            <w:tcBorders>
              <w:top w:val="single" w:sz="6" w:space="0" w:color="auto"/>
              <w:left w:val="single" w:sz="6" w:space="0" w:color="auto"/>
              <w:right w:val="single" w:sz="6" w:space="0" w:color="auto"/>
            </w:tcBorders>
            <w:textDirection w:val="btLr"/>
            <w:vAlign w:val="center"/>
          </w:tcPr>
          <w:p w:rsidR="00FF4732" w:rsidRPr="00B820DC" w:rsidRDefault="00FF4732" w:rsidP="005038BE">
            <w:pPr>
              <w:ind w:left="57"/>
              <w:rPr>
                <w:sz w:val="22"/>
                <w:szCs w:val="22"/>
              </w:rPr>
            </w:pPr>
            <w:r w:rsidRPr="00B820DC">
              <w:rPr>
                <w:sz w:val="22"/>
                <w:szCs w:val="22"/>
              </w:rPr>
              <w:t>лесные пожары</w:t>
            </w:r>
          </w:p>
        </w:tc>
        <w:tc>
          <w:tcPr>
            <w:tcW w:w="1084" w:type="dxa"/>
            <w:vMerge w:val="restart"/>
            <w:tcBorders>
              <w:top w:val="single" w:sz="6" w:space="0" w:color="auto"/>
              <w:left w:val="single" w:sz="6" w:space="0" w:color="auto"/>
              <w:right w:val="single" w:sz="6" w:space="0" w:color="auto"/>
            </w:tcBorders>
            <w:textDirection w:val="btLr"/>
            <w:vAlign w:val="center"/>
          </w:tcPr>
          <w:p w:rsidR="00FF4732" w:rsidRPr="00B820DC" w:rsidRDefault="00FF4732" w:rsidP="005038BE">
            <w:pPr>
              <w:ind w:left="113" w:right="113"/>
              <w:rPr>
                <w:sz w:val="22"/>
                <w:szCs w:val="22"/>
              </w:rPr>
            </w:pPr>
            <w:r w:rsidRPr="00B820DC">
              <w:rPr>
                <w:sz w:val="22"/>
                <w:szCs w:val="22"/>
              </w:rPr>
              <w:t>в том числе лесные пожары текущего года</w:t>
            </w:r>
          </w:p>
        </w:tc>
        <w:tc>
          <w:tcPr>
            <w:tcW w:w="538" w:type="dxa"/>
            <w:vMerge w:val="restart"/>
            <w:tcBorders>
              <w:top w:val="single" w:sz="6" w:space="0" w:color="auto"/>
              <w:left w:val="single" w:sz="6" w:space="0" w:color="auto"/>
              <w:right w:val="single" w:sz="6" w:space="0" w:color="auto"/>
            </w:tcBorders>
            <w:textDirection w:val="btLr"/>
            <w:vAlign w:val="center"/>
          </w:tcPr>
          <w:p w:rsidR="00FF4732" w:rsidRPr="00B820DC" w:rsidRDefault="00FF4732" w:rsidP="005038BE">
            <w:pPr>
              <w:ind w:left="57"/>
              <w:rPr>
                <w:sz w:val="22"/>
                <w:szCs w:val="22"/>
              </w:rPr>
            </w:pPr>
            <w:r w:rsidRPr="00B820DC">
              <w:rPr>
                <w:sz w:val="22"/>
                <w:szCs w:val="22"/>
              </w:rPr>
              <w:t>повреждения</w:t>
            </w:r>
          </w:p>
          <w:p w:rsidR="00FF4732" w:rsidRPr="00B820DC" w:rsidRDefault="00FF4732" w:rsidP="005038BE">
            <w:pPr>
              <w:ind w:left="57"/>
              <w:rPr>
                <w:sz w:val="22"/>
                <w:szCs w:val="22"/>
              </w:rPr>
            </w:pPr>
            <w:r w:rsidRPr="00B820DC">
              <w:rPr>
                <w:sz w:val="22"/>
                <w:szCs w:val="22"/>
              </w:rPr>
              <w:t>насекомыми</w:t>
            </w:r>
          </w:p>
        </w:tc>
        <w:tc>
          <w:tcPr>
            <w:tcW w:w="964" w:type="dxa"/>
            <w:vMerge w:val="restart"/>
            <w:tcBorders>
              <w:top w:val="single" w:sz="6" w:space="0" w:color="auto"/>
              <w:left w:val="single" w:sz="6" w:space="0" w:color="auto"/>
              <w:right w:val="single" w:sz="6" w:space="0" w:color="auto"/>
            </w:tcBorders>
            <w:textDirection w:val="btLr"/>
            <w:vAlign w:val="center"/>
          </w:tcPr>
          <w:p w:rsidR="00FF4732" w:rsidRPr="00B820DC" w:rsidRDefault="00FF4732" w:rsidP="005038BE">
            <w:pPr>
              <w:ind w:left="57"/>
              <w:rPr>
                <w:sz w:val="22"/>
                <w:szCs w:val="22"/>
              </w:rPr>
            </w:pPr>
            <w:r w:rsidRPr="00B820DC">
              <w:rPr>
                <w:sz w:val="22"/>
                <w:szCs w:val="22"/>
              </w:rPr>
              <w:t>неблагоприятные погодные условия и почвенно-климатические факторы</w:t>
            </w:r>
          </w:p>
        </w:tc>
        <w:tc>
          <w:tcPr>
            <w:tcW w:w="794" w:type="dxa"/>
            <w:vMerge w:val="restart"/>
            <w:tcBorders>
              <w:top w:val="single" w:sz="6" w:space="0" w:color="auto"/>
              <w:left w:val="single" w:sz="6" w:space="0" w:color="auto"/>
              <w:right w:val="single" w:sz="6" w:space="0" w:color="auto"/>
            </w:tcBorders>
            <w:textDirection w:val="btLr"/>
            <w:vAlign w:val="center"/>
          </w:tcPr>
          <w:p w:rsidR="00FF4732" w:rsidRPr="00B820DC" w:rsidRDefault="00FF4732" w:rsidP="005038BE">
            <w:pPr>
              <w:ind w:left="57"/>
              <w:rPr>
                <w:sz w:val="22"/>
                <w:szCs w:val="22"/>
              </w:rPr>
            </w:pPr>
            <w:r w:rsidRPr="00B820DC">
              <w:rPr>
                <w:sz w:val="22"/>
                <w:szCs w:val="22"/>
              </w:rPr>
              <w:t>болезни леса</w:t>
            </w:r>
          </w:p>
        </w:tc>
        <w:tc>
          <w:tcPr>
            <w:tcW w:w="811" w:type="dxa"/>
            <w:vMerge w:val="restart"/>
            <w:tcBorders>
              <w:top w:val="single" w:sz="6" w:space="0" w:color="auto"/>
              <w:left w:val="single" w:sz="6" w:space="0" w:color="auto"/>
              <w:right w:val="single" w:sz="6" w:space="0" w:color="auto"/>
            </w:tcBorders>
            <w:textDirection w:val="btLr"/>
            <w:vAlign w:val="center"/>
          </w:tcPr>
          <w:p w:rsidR="00FF4732" w:rsidRPr="00B820DC" w:rsidRDefault="00FF4732" w:rsidP="005038BE">
            <w:pPr>
              <w:ind w:left="57"/>
              <w:rPr>
                <w:sz w:val="22"/>
                <w:szCs w:val="22"/>
              </w:rPr>
            </w:pPr>
            <w:r w:rsidRPr="00B820DC">
              <w:rPr>
                <w:sz w:val="22"/>
                <w:szCs w:val="22"/>
              </w:rPr>
              <w:t>повреждения дикими животными</w:t>
            </w:r>
          </w:p>
        </w:tc>
        <w:tc>
          <w:tcPr>
            <w:tcW w:w="1705" w:type="dxa"/>
            <w:gridSpan w:val="2"/>
            <w:tcBorders>
              <w:top w:val="single" w:sz="6" w:space="0" w:color="auto"/>
              <w:left w:val="single" w:sz="6" w:space="0" w:color="auto"/>
              <w:bottom w:val="single" w:sz="4" w:space="0" w:color="auto"/>
              <w:right w:val="double" w:sz="4" w:space="0" w:color="auto"/>
            </w:tcBorders>
            <w:vAlign w:val="center"/>
          </w:tcPr>
          <w:p w:rsidR="00FF4732" w:rsidRPr="00B820DC" w:rsidRDefault="00FF4732" w:rsidP="005038BE">
            <w:pPr>
              <w:ind w:left="-57" w:right="-57"/>
              <w:jc w:val="center"/>
              <w:rPr>
                <w:sz w:val="22"/>
                <w:szCs w:val="22"/>
              </w:rPr>
            </w:pPr>
            <w:r w:rsidRPr="00B820DC">
              <w:rPr>
                <w:sz w:val="22"/>
                <w:szCs w:val="22"/>
              </w:rPr>
              <w:t>антропогенные факторы</w:t>
            </w:r>
          </w:p>
        </w:tc>
      </w:tr>
      <w:tr w:rsidR="00FF4732" w:rsidRPr="008A383A" w:rsidTr="003548D6">
        <w:trPr>
          <w:cantSplit/>
          <w:trHeight w:val="2410"/>
          <w:jc w:val="center"/>
        </w:trPr>
        <w:tc>
          <w:tcPr>
            <w:tcW w:w="1695" w:type="dxa"/>
            <w:vMerge/>
            <w:tcBorders>
              <w:left w:val="double" w:sz="4" w:space="0" w:color="auto"/>
              <w:bottom w:val="single" w:sz="6" w:space="0" w:color="auto"/>
              <w:right w:val="single" w:sz="6" w:space="0" w:color="auto"/>
            </w:tcBorders>
            <w:vAlign w:val="bottom"/>
          </w:tcPr>
          <w:p w:rsidR="00FF4732" w:rsidRPr="00B820DC" w:rsidRDefault="00FF4732" w:rsidP="005038BE">
            <w:pPr>
              <w:jc w:val="center"/>
              <w:rPr>
                <w:sz w:val="22"/>
                <w:szCs w:val="22"/>
              </w:rPr>
            </w:pPr>
          </w:p>
        </w:tc>
        <w:tc>
          <w:tcPr>
            <w:tcW w:w="1418" w:type="dxa"/>
            <w:vMerge/>
            <w:tcBorders>
              <w:left w:val="single" w:sz="6" w:space="0" w:color="auto"/>
              <w:bottom w:val="single" w:sz="6" w:space="0" w:color="auto"/>
              <w:right w:val="single" w:sz="6" w:space="0" w:color="auto"/>
            </w:tcBorders>
            <w:vAlign w:val="bottom"/>
          </w:tcPr>
          <w:p w:rsidR="00FF4732" w:rsidRPr="00B820DC" w:rsidRDefault="00FF4732" w:rsidP="005038BE">
            <w:pPr>
              <w:jc w:val="center"/>
              <w:rPr>
                <w:sz w:val="22"/>
                <w:szCs w:val="22"/>
              </w:rPr>
            </w:pPr>
          </w:p>
        </w:tc>
        <w:tc>
          <w:tcPr>
            <w:tcW w:w="1184" w:type="dxa"/>
            <w:vMerge/>
            <w:tcBorders>
              <w:left w:val="single" w:sz="6" w:space="0" w:color="auto"/>
              <w:bottom w:val="single" w:sz="6" w:space="0" w:color="auto"/>
              <w:right w:val="single" w:sz="6" w:space="0" w:color="auto"/>
            </w:tcBorders>
            <w:textDirection w:val="btLr"/>
            <w:vAlign w:val="bottom"/>
          </w:tcPr>
          <w:p w:rsidR="00FF4732" w:rsidRPr="00B820DC" w:rsidRDefault="00FF4732" w:rsidP="005038BE">
            <w:pPr>
              <w:ind w:left="113" w:right="113"/>
              <w:jc w:val="center"/>
              <w:rPr>
                <w:sz w:val="22"/>
                <w:szCs w:val="22"/>
              </w:rPr>
            </w:pPr>
          </w:p>
        </w:tc>
        <w:tc>
          <w:tcPr>
            <w:tcW w:w="1084" w:type="dxa"/>
            <w:vMerge/>
            <w:tcBorders>
              <w:left w:val="single" w:sz="6" w:space="0" w:color="auto"/>
              <w:bottom w:val="single" w:sz="6" w:space="0" w:color="auto"/>
              <w:right w:val="single" w:sz="6" w:space="0" w:color="auto"/>
            </w:tcBorders>
            <w:textDirection w:val="btLr"/>
          </w:tcPr>
          <w:p w:rsidR="00FF4732" w:rsidRPr="00B820DC" w:rsidRDefault="00FF4732" w:rsidP="005038BE">
            <w:pPr>
              <w:ind w:left="113" w:right="113"/>
              <w:rPr>
                <w:sz w:val="22"/>
                <w:szCs w:val="22"/>
              </w:rPr>
            </w:pPr>
          </w:p>
        </w:tc>
        <w:tc>
          <w:tcPr>
            <w:tcW w:w="538" w:type="dxa"/>
            <w:vMerge/>
            <w:tcBorders>
              <w:left w:val="single" w:sz="6" w:space="0" w:color="auto"/>
              <w:bottom w:val="single" w:sz="6" w:space="0" w:color="auto"/>
              <w:right w:val="single" w:sz="6" w:space="0" w:color="auto"/>
            </w:tcBorders>
            <w:textDirection w:val="btLr"/>
          </w:tcPr>
          <w:p w:rsidR="00FF4732" w:rsidRPr="00B820DC" w:rsidRDefault="00FF4732" w:rsidP="005038BE">
            <w:pPr>
              <w:ind w:left="113" w:right="113"/>
              <w:rPr>
                <w:sz w:val="22"/>
                <w:szCs w:val="22"/>
              </w:rPr>
            </w:pPr>
          </w:p>
        </w:tc>
        <w:tc>
          <w:tcPr>
            <w:tcW w:w="964" w:type="dxa"/>
            <w:vMerge/>
            <w:tcBorders>
              <w:left w:val="single" w:sz="6" w:space="0" w:color="auto"/>
              <w:bottom w:val="single" w:sz="6" w:space="0" w:color="auto"/>
              <w:right w:val="single" w:sz="6" w:space="0" w:color="auto"/>
            </w:tcBorders>
          </w:tcPr>
          <w:p w:rsidR="00FF4732" w:rsidRPr="00B820DC" w:rsidRDefault="00FF4732" w:rsidP="005038BE">
            <w:pPr>
              <w:rPr>
                <w:sz w:val="22"/>
                <w:szCs w:val="22"/>
              </w:rPr>
            </w:pPr>
          </w:p>
        </w:tc>
        <w:tc>
          <w:tcPr>
            <w:tcW w:w="794" w:type="dxa"/>
            <w:vMerge/>
            <w:tcBorders>
              <w:left w:val="single" w:sz="6" w:space="0" w:color="auto"/>
              <w:bottom w:val="single" w:sz="6" w:space="0" w:color="auto"/>
              <w:right w:val="single" w:sz="6" w:space="0" w:color="auto"/>
            </w:tcBorders>
          </w:tcPr>
          <w:p w:rsidR="00FF4732" w:rsidRPr="00B820DC" w:rsidRDefault="00FF4732" w:rsidP="005038BE">
            <w:pPr>
              <w:rPr>
                <w:sz w:val="22"/>
                <w:szCs w:val="22"/>
              </w:rPr>
            </w:pPr>
          </w:p>
        </w:tc>
        <w:tc>
          <w:tcPr>
            <w:tcW w:w="811" w:type="dxa"/>
            <w:vMerge/>
            <w:tcBorders>
              <w:left w:val="single" w:sz="6" w:space="0" w:color="auto"/>
              <w:bottom w:val="single" w:sz="6" w:space="0" w:color="auto"/>
              <w:right w:val="single" w:sz="6" w:space="0" w:color="auto"/>
            </w:tcBorders>
          </w:tcPr>
          <w:p w:rsidR="00FF4732" w:rsidRPr="00B820DC" w:rsidRDefault="00FF4732" w:rsidP="005038BE">
            <w:pPr>
              <w:rPr>
                <w:sz w:val="22"/>
                <w:szCs w:val="22"/>
              </w:rPr>
            </w:pPr>
          </w:p>
        </w:tc>
        <w:tc>
          <w:tcPr>
            <w:tcW w:w="811" w:type="dxa"/>
            <w:tcBorders>
              <w:top w:val="single" w:sz="6" w:space="0" w:color="auto"/>
              <w:left w:val="single" w:sz="6" w:space="0" w:color="auto"/>
              <w:bottom w:val="single" w:sz="6" w:space="0" w:color="auto"/>
              <w:right w:val="single" w:sz="6" w:space="0" w:color="auto"/>
            </w:tcBorders>
            <w:vAlign w:val="center"/>
          </w:tcPr>
          <w:p w:rsidR="00FF4732" w:rsidRPr="00B820DC" w:rsidRDefault="00FF4732" w:rsidP="005038BE">
            <w:pPr>
              <w:jc w:val="center"/>
              <w:rPr>
                <w:sz w:val="22"/>
                <w:szCs w:val="22"/>
              </w:rPr>
            </w:pPr>
            <w:r w:rsidRPr="00B820DC">
              <w:rPr>
                <w:sz w:val="22"/>
                <w:szCs w:val="22"/>
              </w:rPr>
              <w:t>всего</w:t>
            </w:r>
          </w:p>
        </w:tc>
        <w:tc>
          <w:tcPr>
            <w:tcW w:w="894" w:type="dxa"/>
            <w:tcBorders>
              <w:left w:val="single" w:sz="6" w:space="0" w:color="auto"/>
              <w:bottom w:val="single" w:sz="6" w:space="0" w:color="auto"/>
              <w:right w:val="double" w:sz="4" w:space="0" w:color="auto"/>
            </w:tcBorders>
            <w:shd w:val="clear" w:color="auto" w:fill="auto"/>
            <w:textDirection w:val="btLr"/>
            <w:vAlign w:val="center"/>
          </w:tcPr>
          <w:p w:rsidR="00FF4732" w:rsidRPr="00B820DC" w:rsidRDefault="00FF4732" w:rsidP="005038BE">
            <w:pPr>
              <w:ind w:left="57"/>
              <w:rPr>
                <w:sz w:val="22"/>
                <w:szCs w:val="22"/>
              </w:rPr>
            </w:pPr>
            <w:r w:rsidRPr="00B820DC">
              <w:rPr>
                <w:sz w:val="22"/>
                <w:szCs w:val="22"/>
              </w:rPr>
              <w:t>в том числе промышленные выбросы</w:t>
            </w:r>
          </w:p>
        </w:tc>
      </w:tr>
      <w:tr w:rsidR="00FF4732" w:rsidRPr="008A383A" w:rsidTr="003548D6">
        <w:trPr>
          <w:trHeight w:val="283"/>
          <w:jc w:val="center"/>
        </w:trPr>
        <w:tc>
          <w:tcPr>
            <w:tcW w:w="1695" w:type="dxa"/>
            <w:tcBorders>
              <w:top w:val="single" w:sz="6" w:space="0" w:color="auto"/>
              <w:left w:val="double" w:sz="4" w:space="0" w:color="auto"/>
              <w:bottom w:val="double" w:sz="4" w:space="0" w:color="auto"/>
              <w:right w:val="single" w:sz="6" w:space="0" w:color="auto"/>
            </w:tcBorders>
            <w:vAlign w:val="center"/>
          </w:tcPr>
          <w:p w:rsidR="00FF4732" w:rsidRPr="00B820DC" w:rsidRDefault="00FF4732" w:rsidP="005038BE">
            <w:pPr>
              <w:jc w:val="center"/>
              <w:rPr>
                <w:sz w:val="22"/>
                <w:szCs w:val="22"/>
              </w:rPr>
            </w:pPr>
            <w:r w:rsidRPr="00B820DC">
              <w:rPr>
                <w:sz w:val="22"/>
                <w:szCs w:val="22"/>
              </w:rPr>
              <w:t>1</w:t>
            </w:r>
          </w:p>
        </w:tc>
        <w:tc>
          <w:tcPr>
            <w:tcW w:w="1418" w:type="dxa"/>
            <w:tcBorders>
              <w:top w:val="single" w:sz="6" w:space="0" w:color="auto"/>
              <w:left w:val="single" w:sz="6" w:space="0" w:color="auto"/>
              <w:bottom w:val="double" w:sz="4" w:space="0" w:color="auto"/>
              <w:right w:val="single" w:sz="6" w:space="0" w:color="auto"/>
            </w:tcBorders>
            <w:vAlign w:val="center"/>
          </w:tcPr>
          <w:p w:rsidR="00FF4732" w:rsidRPr="00B820DC" w:rsidRDefault="00FF4732" w:rsidP="005038BE">
            <w:pPr>
              <w:jc w:val="center"/>
              <w:rPr>
                <w:sz w:val="22"/>
                <w:szCs w:val="22"/>
              </w:rPr>
            </w:pPr>
            <w:r w:rsidRPr="00B820DC">
              <w:rPr>
                <w:sz w:val="22"/>
                <w:szCs w:val="22"/>
              </w:rPr>
              <w:t>2</w:t>
            </w:r>
          </w:p>
        </w:tc>
        <w:tc>
          <w:tcPr>
            <w:tcW w:w="1184" w:type="dxa"/>
            <w:tcBorders>
              <w:top w:val="single" w:sz="6" w:space="0" w:color="auto"/>
              <w:left w:val="single" w:sz="6" w:space="0" w:color="auto"/>
              <w:bottom w:val="double" w:sz="4" w:space="0" w:color="auto"/>
              <w:right w:val="single" w:sz="6" w:space="0" w:color="auto"/>
            </w:tcBorders>
            <w:vAlign w:val="center"/>
          </w:tcPr>
          <w:p w:rsidR="00FF4732" w:rsidRPr="00B820DC" w:rsidRDefault="00CC6AEF" w:rsidP="005038BE">
            <w:pPr>
              <w:jc w:val="center"/>
              <w:rPr>
                <w:sz w:val="22"/>
                <w:szCs w:val="22"/>
              </w:rPr>
            </w:pPr>
            <w:r w:rsidRPr="00B820DC">
              <w:rPr>
                <w:sz w:val="22"/>
                <w:szCs w:val="22"/>
              </w:rPr>
              <w:t>3</w:t>
            </w:r>
          </w:p>
        </w:tc>
        <w:tc>
          <w:tcPr>
            <w:tcW w:w="1084" w:type="dxa"/>
            <w:tcBorders>
              <w:top w:val="single" w:sz="6" w:space="0" w:color="auto"/>
              <w:left w:val="single" w:sz="6" w:space="0" w:color="auto"/>
              <w:bottom w:val="double" w:sz="4" w:space="0" w:color="auto"/>
              <w:right w:val="single" w:sz="6" w:space="0" w:color="auto"/>
            </w:tcBorders>
          </w:tcPr>
          <w:p w:rsidR="00FF4732" w:rsidRPr="00B820DC" w:rsidRDefault="00FF4732" w:rsidP="005038BE">
            <w:pPr>
              <w:jc w:val="center"/>
              <w:rPr>
                <w:sz w:val="22"/>
                <w:szCs w:val="22"/>
              </w:rPr>
            </w:pPr>
            <w:r w:rsidRPr="00B820DC">
              <w:rPr>
                <w:sz w:val="22"/>
                <w:szCs w:val="22"/>
              </w:rPr>
              <w:t>4</w:t>
            </w:r>
          </w:p>
        </w:tc>
        <w:tc>
          <w:tcPr>
            <w:tcW w:w="538" w:type="dxa"/>
            <w:tcBorders>
              <w:top w:val="single" w:sz="6" w:space="0" w:color="auto"/>
              <w:left w:val="single" w:sz="6" w:space="0" w:color="auto"/>
              <w:bottom w:val="double" w:sz="4" w:space="0" w:color="auto"/>
              <w:right w:val="single" w:sz="6" w:space="0" w:color="auto"/>
            </w:tcBorders>
            <w:vAlign w:val="center"/>
          </w:tcPr>
          <w:p w:rsidR="00FF4732" w:rsidRPr="00B820DC" w:rsidRDefault="00FF4732" w:rsidP="005038BE">
            <w:pPr>
              <w:jc w:val="center"/>
              <w:rPr>
                <w:sz w:val="22"/>
                <w:szCs w:val="22"/>
              </w:rPr>
            </w:pPr>
            <w:r w:rsidRPr="00B820DC">
              <w:rPr>
                <w:sz w:val="22"/>
                <w:szCs w:val="22"/>
              </w:rPr>
              <w:t>5</w:t>
            </w:r>
          </w:p>
        </w:tc>
        <w:tc>
          <w:tcPr>
            <w:tcW w:w="964" w:type="dxa"/>
            <w:tcBorders>
              <w:top w:val="single" w:sz="6" w:space="0" w:color="auto"/>
              <w:left w:val="single" w:sz="6" w:space="0" w:color="auto"/>
              <w:bottom w:val="double" w:sz="4" w:space="0" w:color="auto"/>
              <w:right w:val="single" w:sz="6" w:space="0" w:color="auto"/>
            </w:tcBorders>
            <w:vAlign w:val="center"/>
          </w:tcPr>
          <w:p w:rsidR="00FF4732" w:rsidRPr="00B820DC" w:rsidRDefault="00FF4732" w:rsidP="005038BE">
            <w:pPr>
              <w:jc w:val="center"/>
              <w:rPr>
                <w:sz w:val="22"/>
                <w:szCs w:val="22"/>
              </w:rPr>
            </w:pPr>
            <w:r w:rsidRPr="00B820DC">
              <w:rPr>
                <w:sz w:val="22"/>
                <w:szCs w:val="22"/>
              </w:rPr>
              <w:t>6</w:t>
            </w:r>
          </w:p>
        </w:tc>
        <w:tc>
          <w:tcPr>
            <w:tcW w:w="794" w:type="dxa"/>
            <w:tcBorders>
              <w:top w:val="single" w:sz="6" w:space="0" w:color="auto"/>
              <w:left w:val="single" w:sz="6" w:space="0" w:color="auto"/>
              <w:bottom w:val="double" w:sz="4" w:space="0" w:color="auto"/>
              <w:right w:val="single" w:sz="6" w:space="0" w:color="auto"/>
            </w:tcBorders>
            <w:vAlign w:val="center"/>
          </w:tcPr>
          <w:p w:rsidR="00FF4732" w:rsidRPr="00B820DC" w:rsidRDefault="00FF4732" w:rsidP="005038BE">
            <w:pPr>
              <w:jc w:val="center"/>
              <w:rPr>
                <w:sz w:val="22"/>
                <w:szCs w:val="22"/>
              </w:rPr>
            </w:pPr>
            <w:r w:rsidRPr="00B820DC">
              <w:rPr>
                <w:sz w:val="22"/>
                <w:szCs w:val="22"/>
              </w:rPr>
              <w:t>7</w:t>
            </w:r>
          </w:p>
        </w:tc>
        <w:tc>
          <w:tcPr>
            <w:tcW w:w="811" w:type="dxa"/>
            <w:tcBorders>
              <w:top w:val="single" w:sz="6" w:space="0" w:color="auto"/>
              <w:left w:val="single" w:sz="6" w:space="0" w:color="auto"/>
              <w:bottom w:val="double" w:sz="4" w:space="0" w:color="auto"/>
              <w:right w:val="single" w:sz="6" w:space="0" w:color="auto"/>
            </w:tcBorders>
            <w:vAlign w:val="center"/>
          </w:tcPr>
          <w:p w:rsidR="00FF4732" w:rsidRPr="00B820DC" w:rsidRDefault="00FF4732" w:rsidP="005038BE">
            <w:pPr>
              <w:jc w:val="center"/>
              <w:rPr>
                <w:sz w:val="22"/>
                <w:szCs w:val="22"/>
              </w:rPr>
            </w:pPr>
            <w:r w:rsidRPr="00B820DC">
              <w:rPr>
                <w:sz w:val="22"/>
                <w:szCs w:val="22"/>
              </w:rPr>
              <w:t>8</w:t>
            </w:r>
          </w:p>
        </w:tc>
        <w:tc>
          <w:tcPr>
            <w:tcW w:w="811" w:type="dxa"/>
            <w:tcBorders>
              <w:top w:val="single" w:sz="6" w:space="0" w:color="auto"/>
              <w:left w:val="single" w:sz="6" w:space="0" w:color="auto"/>
              <w:bottom w:val="double" w:sz="4" w:space="0" w:color="auto"/>
              <w:right w:val="single" w:sz="6" w:space="0" w:color="auto"/>
            </w:tcBorders>
            <w:vAlign w:val="center"/>
          </w:tcPr>
          <w:p w:rsidR="00FF4732" w:rsidRPr="00B820DC" w:rsidRDefault="00FF4732" w:rsidP="005038BE">
            <w:pPr>
              <w:jc w:val="center"/>
              <w:rPr>
                <w:sz w:val="22"/>
                <w:szCs w:val="22"/>
              </w:rPr>
            </w:pPr>
            <w:r w:rsidRPr="00B820DC">
              <w:rPr>
                <w:sz w:val="22"/>
                <w:szCs w:val="22"/>
              </w:rPr>
              <w:t>9</w:t>
            </w:r>
          </w:p>
        </w:tc>
        <w:tc>
          <w:tcPr>
            <w:tcW w:w="894" w:type="dxa"/>
            <w:tcBorders>
              <w:top w:val="single" w:sz="6" w:space="0" w:color="auto"/>
              <w:left w:val="single" w:sz="6" w:space="0" w:color="auto"/>
              <w:bottom w:val="double" w:sz="4" w:space="0" w:color="auto"/>
              <w:right w:val="double" w:sz="4" w:space="0" w:color="auto"/>
            </w:tcBorders>
            <w:vAlign w:val="center"/>
          </w:tcPr>
          <w:p w:rsidR="00FF4732" w:rsidRPr="00B820DC" w:rsidRDefault="00FF4732" w:rsidP="005038BE">
            <w:pPr>
              <w:jc w:val="center"/>
              <w:rPr>
                <w:sz w:val="22"/>
                <w:szCs w:val="22"/>
              </w:rPr>
            </w:pPr>
            <w:r w:rsidRPr="00B820DC">
              <w:rPr>
                <w:sz w:val="22"/>
                <w:szCs w:val="22"/>
              </w:rPr>
              <w:t>10</w:t>
            </w:r>
          </w:p>
        </w:tc>
      </w:tr>
      <w:tr w:rsidR="003548D6" w:rsidRPr="008A383A" w:rsidTr="003548D6">
        <w:trPr>
          <w:trHeight w:val="283"/>
          <w:jc w:val="center"/>
        </w:trPr>
        <w:tc>
          <w:tcPr>
            <w:tcW w:w="1695" w:type="dxa"/>
            <w:tcBorders>
              <w:top w:val="double" w:sz="4" w:space="0" w:color="auto"/>
              <w:left w:val="double" w:sz="4" w:space="0" w:color="auto"/>
              <w:bottom w:val="single" w:sz="6" w:space="0" w:color="auto"/>
              <w:right w:val="single" w:sz="6" w:space="0" w:color="auto"/>
            </w:tcBorders>
            <w:vAlign w:val="center"/>
          </w:tcPr>
          <w:p w:rsidR="003548D6" w:rsidRPr="00AF3258" w:rsidRDefault="003548D6" w:rsidP="00AF3258">
            <w:pPr>
              <w:spacing w:before="40"/>
              <w:rPr>
                <w:sz w:val="22"/>
                <w:szCs w:val="22"/>
              </w:rPr>
            </w:pPr>
            <w:proofErr w:type="spellStart"/>
            <w:r w:rsidRPr="00AF3258">
              <w:rPr>
                <w:sz w:val="22"/>
                <w:szCs w:val="22"/>
              </w:rPr>
              <w:t>Зашейковское</w:t>
            </w:r>
            <w:proofErr w:type="spellEnd"/>
          </w:p>
        </w:tc>
        <w:tc>
          <w:tcPr>
            <w:tcW w:w="1418" w:type="dxa"/>
            <w:tcBorders>
              <w:top w:val="double" w:sz="4" w:space="0" w:color="auto"/>
              <w:left w:val="single" w:sz="6" w:space="0" w:color="auto"/>
              <w:bottom w:val="single" w:sz="6" w:space="0" w:color="auto"/>
              <w:right w:val="single" w:sz="6" w:space="0" w:color="auto"/>
            </w:tcBorders>
            <w:vAlign w:val="center"/>
          </w:tcPr>
          <w:p w:rsidR="003548D6" w:rsidRPr="00AF3258" w:rsidRDefault="003548D6" w:rsidP="00AF3258">
            <w:pPr>
              <w:jc w:val="center"/>
              <w:rPr>
                <w:sz w:val="22"/>
                <w:szCs w:val="22"/>
              </w:rPr>
            </w:pPr>
            <w:r w:rsidRPr="00AF3258">
              <w:rPr>
                <w:sz w:val="22"/>
                <w:szCs w:val="22"/>
              </w:rPr>
              <w:t>33,9</w:t>
            </w:r>
            <w:r>
              <w:rPr>
                <w:sz w:val="22"/>
                <w:szCs w:val="22"/>
              </w:rPr>
              <w:t>/0,07</w:t>
            </w:r>
          </w:p>
        </w:tc>
        <w:tc>
          <w:tcPr>
            <w:tcW w:w="1184" w:type="dxa"/>
            <w:tcBorders>
              <w:top w:val="double" w:sz="4" w:space="0" w:color="auto"/>
              <w:left w:val="single" w:sz="6" w:space="0" w:color="auto"/>
              <w:bottom w:val="single" w:sz="6" w:space="0" w:color="auto"/>
              <w:right w:val="single" w:sz="6" w:space="0" w:color="auto"/>
            </w:tcBorders>
            <w:vAlign w:val="center"/>
          </w:tcPr>
          <w:p w:rsidR="003548D6" w:rsidRPr="00AF3258" w:rsidRDefault="003548D6" w:rsidP="00E71CCA">
            <w:pPr>
              <w:jc w:val="center"/>
              <w:rPr>
                <w:sz w:val="22"/>
                <w:szCs w:val="22"/>
              </w:rPr>
            </w:pPr>
            <w:r w:rsidRPr="00AF3258">
              <w:rPr>
                <w:sz w:val="22"/>
                <w:szCs w:val="22"/>
              </w:rPr>
              <w:t>33,9</w:t>
            </w:r>
            <w:r>
              <w:rPr>
                <w:sz w:val="22"/>
                <w:szCs w:val="22"/>
              </w:rPr>
              <w:t>/0,07</w:t>
            </w:r>
          </w:p>
        </w:tc>
        <w:tc>
          <w:tcPr>
            <w:tcW w:w="1084" w:type="dxa"/>
            <w:tcBorders>
              <w:top w:val="double" w:sz="4" w:space="0" w:color="auto"/>
              <w:left w:val="single" w:sz="6" w:space="0" w:color="auto"/>
              <w:bottom w:val="single" w:sz="6" w:space="0" w:color="auto"/>
              <w:right w:val="single" w:sz="6" w:space="0" w:color="auto"/>
            </w:tcBorders>
            <w:vAlign w:val="center"/>
          </w:tcPr>
          <w:p w:rsidR="003548D6" w:rsidRPr="00AF3258" w:rsidRDefault="003548D6" w:rsidP="005038BE">
            <w:pPr>
              <w:jc w:val="center"/>
              <w:rPr>
                <w:sz w:val="22"/>
                <w:szCs w:val="22"/>
              </w:rPr>
            </w:pPr>
          </w:p>
        </w:tc>
        <w:tc>
          <w:tcPr>
            <w:tcW w:w="538" w:type="dxa"/>
            <w:tcBorders>
              <w:top w:val="double" w:sz="4"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964" w:type="dxa"/>
            <w:tcBorders>
              <w:top w:val="double" w:sz="4"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794" w:type="dxa"/>
            <w:tcBorders>
              <w:top w:val="double" w:sz="4"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11" w:type="dxa"/>
            <w:tcBorders>
              <w:top w:val="double" w:sz="4"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11" w:type="dxa"/>
            <w:tcBorders>
              <w:top w:val="double" w:sz="4"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94" w:type="dxa"/>
            <w:tcBorders>
              <w:top w:val="double" w:sz="4" w:space="0" w:color="auto"/>
              <w:left w:val="single" w:sz="6" w:space="0" w:color="auto"/>
              <w:bottom w:val="single" w:sz="6" w:space="0" w:color="auto"/>
              <w:right w:val="double" w:sz="4" w:space="0" w:color="auto"/>
            </w:tcBorders>
          </w:tcPr>
          <w:p w:rsidR="003548D6" w:rsidRPr="00B820DC" w:rsidRDefault="003548D6" w:rsidP="005038BE">
            <w:pPr>
              <w:jc w:val="center"/>
              <w:rPr>
                <w:sz w:val="22"/>
                <w:szCs w:val="22"/>
              </w:rPr>
            </w:pPr>
          </w:p>
        </w:tc>
      </w:tr>
      <w:tr w:rsidR="003548D6" w:rsidRPr="008A383A" w:rsidTr="003548D6">
        <w:trPr>
          <w:trHeight w:val="283"/>
          <w:jc w:val="center"/>
        </w:trPr>
        <w:tc>
          <w:tcPr>
            <w:tcW w:w="1695" w:type="dxa"/>
            <w:tcBorders>
              <w:top w:val="single" w:sz="6" w:space="0" w:color="auto"/>
              <w:left w:val="double" w:sz="4" w:space="0" w:color="auto"/>
              <w:bottom w:val="single" w:sz="4" w:space="0" w:color="auto"/>
              <w:right w:val="single" w:sz="6" w:space="0" w:color="auto"/>
            </w:tcBorders>
            <w:vAlign w:val="center"/>
          </w:tcPr>
          <w:p w:rsidR="003548D6" w:rsidRPr="00AF3258" w:rsidRDefault="003548D6" w:rsidP="00AF3258">
            <w:pPr>
              <w:spacing w:before="40"/>
              <w:rPr>
                <w:sz w:val="22"/>
                <w:szCs w:val="22"/>
              </w:rPr>
            </w:pPr>
            <w:r w:rsidRPr="00AF3258">
              <w:rPr>
                <w:sz w:val="22"/>
                <w:szCs w:val="22"/>
              </w:rPr>
              <w:t>Кандалакшское</w:t>
            </w:r>
          </w:p>
        </w:tc>
        <w:tc>
          <w:tcPr>
            <w:tcW w:w="1418" w:type="dxa"/>
            <w:tcBorders>
              <w:top w:val="single" w:sz="6" w:space="0" w:color="auto"/>
              <w:left w:val="single" w:sz="6" w:space="0" w:color="auto"/>
              <w:bottom w:val="single" w:sz="4" w:space="0" w:color="auto"/>
              <w:right w:val="single" w:sz="6" w:space="0" w:color="auto"/>
            </w:tcBorders>
            <w:vAlign w:val="center"/>
          </w:tcPr>
          <w:p w:rsidR="003548D6" w:rsidRPr="00AF3258" w:rsidRDefault="003548D6" w:rsidP="00AF3258">
            <w:pPr>
              <w:jc w:val="center"/>
              <w:rPr>
                <w:sz w:val="22"/>
                <w:szCs w:val="22"/>
              </w:rPr>
            </w:pPr>
            <w:r w:rsidRPr="00AF3258">
              <w:rPr>
                <w:sz w:val="22"/>
                <w:szCs w:val="22"/>
              </w:rPr>
              <w:t>20,5</w:t>
            </w:r>
            <w:r>
              <w:rPr>
                <w:sz w:val="22"/>
                <w:szCs w:val="22"/>
              </w:rPr>
              <w:t>/0,03</w:t>
            </w:r>
          </w:p>
        </w:tc>
        <w:tc>
          <w:tcPr>
            <w:tcW w:w="1184" w:type="dxa"/>
            <w:tcBorders>
              <w:top w:val="single" w:sz="6" w:space="0" w:color="auto"/>
              <w:left w:val="single" w:sz="6" w:space="0" w:color="auto"/>
              <w:bottom w:val="single" w:sz="4" w:space="0" w:color="auto"/>
              <w:right w:val="single" w:sz="6" w:space="0" w:color="auto"/>
            </w:tcBorders>
            <w:vAlign w:val="center"/>
          </w:tcPr>
          <w:p w:rsidR="003548D6" w:rsidRPr="00AF3258" w:rsidRDefault="003548D6" w:rsidP="00E71CCA">
            <w:pPr>
              <w:jc w:val="center"/>
              <w:rPr>
                <w:sz w:val="22"/>
                <w:szCs w:val="22"/>
              </w:rPr>
            </w:pPr>
            <w:r w:rsidRPr="00AF3258">
              <w:rPr>
                <w:sz w:val="22"/>
                <w:szCs w:val="22"/>
              </w:rPr>
              <w:t>20,5</w:t>
            </w:r>
            <w:r>
              <w:rPr>
                <w:sz w:val="22"/>
                <w:szCs w:val="22"/>
              </w:rPr>
              <w:t>/0,03</w:t>
            </w:r>
          </w:p>
        </w:tc>
        <w:tc>
          <w:tcPr>
            <w:tcW w:w="1084" w:type="dxa"/>
            <w:tcBorders>
              <w:top w:val="single" w:sz="6" w:space="0" w:color="auto"/>
              <w:left w:val="single" w:sz="6" w:space="0" w:color="auto"/>
              <w:bottom w:val="single" w:sz="4" w:space="0" w:color="auto"/>
              <w:right w:val="single" w:sz="6" w:space="0" w:color="auto"/>
            </w:tcBorders>
            <w:vAlign w:val="center"/>
          </w:tcPr>
          <w:p w:rsidR="003548D6" w:rsidRPr="00AF3258" w:rsidRDefault="003548D6" w:rsidP="005038BE">
            <w:pPr>
              <w:jc w:val="center"/>
              <w:rPr>
                <w:sz w:val="22"/>
                <w:szCs w:val="22"/>
              </w:rPr>
            </w:pPr>
            <w:r w:rsidRPr="00AF3258">
              <w:rPr>
                <w:sz w:val="22"/>
                <w:szCs w:val="22"/>
              </w:rPr>
              <w:t>20,5</w:t>
            </w:r>
            <w:r>
              <w:rPr>
                <w:sz w:val="22"/>
                <w:szCs w:val="22"/>
              </w:rPr>
              <w:t>/0,03</w:t>
            </w:r>
          </w:p>
        </w:tc>
        <w:tc>
          <w:tcPr>
            <w:tcW w:w="538" w:type="dxa"/>
            <w:tcBorders>
              <w:top w:val="single" w:sz="6" w:space="0" w:color="auto"/>
              <w:left w:val="single" w:sz="6" w:space="0" w:color="auto"/>
              <w:bottom w:val="single" w:sz="4" w:space="0" w:color="auto"/>
              <w:right w:val="single" w:sz="6" w:space="0" w:color="auto"/>
            </w:tcBorders>
          </w:tcPr>
          <w:p w:rsidR="003548D6" w:rsidRPr="00B820DC" w:rsidRDefault="003548D6" w:rsidP="005038BE">
            <w:pPr>
              <w:jc w:val="center"/>
              <w:rPr>
                <w:sz w:val="22"/>
                <w:szCs w:val="22"/>
              </w:rPr>
            </w:pPr>
          </w:p>
        </w:tc>
        <w:tc>
          <w:tcPr>
            <w:tcW w:w="964" w:type="dxa"/>
            <w:tcBorders>
              <w:top w:val="single" w:sz="6" w:space="0" w:color="auto"/>
              <w:left w:val="single" w:sz="6" w:space="0" w:color="auto"/>
              <w:bottom w:val="single" w:sz="4" w:space="0" w:color="auto"/>
              <w:right w:val="single" w:sz="6" w:space="0" w:color="auto"/>
            </w:tcBorders>
          </w:tcPr>
          <w:p w:rsidR="003548D6" w:rsidRPr="00B820DC" w:rsidRDefault="003548D6" w:rsidP="005038BE">
            <w:pPr>
              <w:jc w:val="center"/>
              <w:rPr>
                <w:sz w:val="22"/>
                <w:szCs w:val="22"/>
              </w:rPr>
            </w:pPr>
          </w:p>
        </w:tc>
        <w:tc>
          <w:tcPr>
            <w:tcW w:w="794" w:type="dxa"/>
            <w:tcBorders>
              <w:top w:val="single" w:sz="6" w:space="0" w:color="auto"/>
              <w:left w:val="single" w:sz="6" w:space="0" w:color="auto"/>
              <w:bottom w:val="single" w:sz="4" w:space="0" w:color="auto"/>
              <w:right w:val="single" w:sz="6" w:space="0" w:color="auto"/>
            </w:tcBorders>
          </w:tcPr>
          <w:p w:rsidR="003548D6" w:rsidRPr="00B820DC" w:rsidRDefault="003548D6" w:rsidP="005038BE">
            <w:pPr>
              <w:jc w:val="center"/>
              <w:rPr>
                <w:sz w:val="22"/>
                <w:szCs w:val="22"/>
              </w:rPr>
            </w:pPr>
          </w:p>
        </w:tc>
        <w:tc>
          <w:tcPr>
            <w:tcW w:w="811" w:type="dxa"/>
            <w:tcBorders>
              <w:top w:val="single" w:sz="6" w:space="0" w:color="auto"/>
              <w:left w:val="single" w:sz="6" w:space="0" w:color="auto"/>
              <w:bottom w:val="single" w:sz="4" w:space="0" w:color="auto"/>
              <w:right w:val="single" w:sz="6" w:space="0" w:color="auto"/>
            </w:tcBorders>
          </w:tcPr>
          <w:p w:rsidR="003548D6" w:rsidRPr="00B820DC" w:rsidRDefault="003548D6" w:rsidP="005038BE">
            <w:pPr>
              <w:jc w:val="center"/>
              <w:rPr>
                <w:sz w:val="22"/>
                <w:szCs w:val="22"/>
              </w:rPr>
            </w:pPr>
          </w:p>
        </w:tc>
        <w:tc>
          <w:tcPr>
            <w:tcW w:w="811" w:type="dxa"/>
            <w:tcBorders>
              <w:top w:val="single" w:sz="6" w:space="0" w:color="auto"/>
              <w:left w:val="single" w:sz="6" w:space="0" w:color="auto"/>
              <w:bottom w:val="single" w:sz="4" w:space="0" w:color="auto"/>
              <w:right w:val="single" w:sz="6" w:space="0" w:color="auto"/>
            </w:tcBorders>
          </w:tcPr>
          <w:p w:rsidR="003548D6" w:rsidRPr="00B820DC" w:rsidRDefault="003548D6" w:rsidP="005038BE">
            <w:pPr>
              <w:jc w:val="center"/>
              <w:rPr>
                <w:sz w:val="22"/>
                <w:szCs w:val="22"/>
              </w:rPr>
            </w:pPr>
          </w:p>
        </w:tc>
        <w:tc>
          <w:tcPr>
            <w:tcW w:w="894" w:type="dxa"/>
            <w:tcBorders>
              <w:top w:val="single" w:sz="6" w:space="0" w:color="auto"/>
              <w:left w:val="single" w:sz="6" w:space="0" w:color="auto"/>
              <w:bottom w:val="single" w:sz="4" w:space="0" w:color="auto"/>
              <w:right w:val="double" w:sz="4" w:space="0" w:color="auto"/>
            </w:tcBorders>
          </w:tcPr>
          <w:p w:rsidR="003548D6" w:rsidRPr="00B820DC" w:rsidRDefault="003548D6" w:rsidP="005038BE">
            <w:pPr>
              <w:jc w:val="center"/>
              <w:rPr>
                <w:sz w:val="22"/>
                <w:szCs w:val="22"/>
              </w:rPr>
            </w:pPr>
          </w:p>
        </w:tc>
      </w:tr>
      <w:tr w:rsidR="003548D6" w:rsidRPr="008A383A" w:rsidTr="003548D6">
        <w:trPr>
          <w:trHeight w:val="283"/>
          <w:jc w:val="center"/>
        </w:trPr>
        <w:tc>
          <w:tcPr>
            <w:tcW w:w="1695" w:type="dxa"/>
            <w:tcBorders>
              <w:top w:val="single" w:sz="4" w:space="0" w:color="auto"/>
              <w:left w:val="double" w:sz="4" w:space="0" w:color="auto"/>
              <w:bottom w:val="single" w:sz="6" w:space="0" w:color="auto"/>
              <w:right w:val="single" w:sz="6" w:space="0" w:color="auto"/>
            </w:tcBorders>
            <w:vAlign w:val="center"/>
          </w:tcPr>
          <w:p w:rsidR="003548D6" w:rsidRPr="00AF3258" w:rsidRDefault="003548D6" w:rsidP="00AF3258">
            <w:pPr>
              <w:spacing w:before="40"/>
              <w:rPr>
                <w:sz w:val="22"/>
                <w:szCs w:val="22"/>
              </w:rPr>
            </w:pPr>
            <w:proofErr w:type="spellStart"/>
            <w:r w:rsidRPr="00AF3258">
              <w:rPr>
                <w:sz w:val="22"/>
                <w:szCs w:val="22"/>
              </w:rPr>
              <w:t>Ковдозерское</w:t>
            </w:r>
            <w:proofErr w:type="spellEnd"/>
          </w:p>
        </w:tc>
        <w:tc>
          <w:tcPr>
            <w:tcW w:w="1418" w:type="dxa"/>
            <w:tcBorders>
              <w:top w:val="single" w:sz="4" w:space="0" w:color="auto"/>
              <w:left w:val="single" w:sz="6" w:space="0" w:color="auto"/>
              <w:bottom w:val="single" w:sz="6" w:space="0" w:color="auto"/>
              <w:right w:val="single" w:sz="6" w:space="0" w:color="auto"/>
            </w:tcBorders>
            <w:vAlign w:val="center"/>
          </w:tcPr>
          <w:p w:rsidR="003548D6" w:rsidRPr="00AF3258" w:rsidRDefault="003548D6" w:rsidP="00AF3258">
            <w:pPr>
              <w:jc w:val="center"/>
              <w:rPr>
                <w:sz w:val="22"/>
                <w:szCs w:val="22"/>
              </w:rPr>
            </w:pPr>
            <w:r w:rsidRPr="00AF3258">
              <w:rPr>
                <w:sz w:val="22"/>
                <w:szCs w:val="22"/>
              </w:rPr>
              <w:t>58,6</w:t>
            </w:r>
            <w:r>
              <w:rPr>
                <w:sz w:val="22"/>
                <w:szCs w:val="22"/>
              </w:rPr>
              <w:t>/0,22</w:t>
            </w:r>
          </w:p>
        </w:tc>
        <w:tc>
          <w:tcPr>
            <w:tcW w:w="1184" w:type="dxa"/>
            <w:tcBorders>
              <w:top w:val="single" w:sz="4" w:space="0" w:color="auto"/>
              <w:left w:val="single" w:sz="6" w:space="0" w:color="auto"/>
              <w:bottom w:val="single" w:sz="6" w:space="0" w:color="auto"/>
              <w:right w:val="single" w:sz="6" w:space="0" w:color="auto"/>
            </w:tcBorders>
            <w:vAlign w:val="center"/>
          </w:tcPr>
          <w:p w:rsidR="003548D6" w:rsidRPr="00AF3258" w:rsidRDefault="003548D6" w:rsidP="00E71CCA">
            <w:pPr>
              <w:jc w:val="center"/>
              <w:rPr>
                <w:sz w:val="22"/>
                <w:szCs w:val="22"/>
              </w:rPr>
            </w:pPr>
            <w:r w:rsidRPr="00AF3258">
              <w:rPr>
                <w:sz w:val="22"/>
                <w:szCs w:val="22"/>
              </w:rPr>
              <w:t>58,6</w:t>
            </w:r>
            <w:r>
              <w:rPr>
                <w:sz w:val="22"/>
                <w:szCs w:val="22"/>
              </w:rPr>
              <w:t>/0,22</w:t>
            </w:r>
          </w:p>
        </w:tc>
        <w:tc>
          <w:tcPr>
            <w:tcW w:w="1084" w:type="dxa"/>
            <w:tcBorders>
              <w:top w:val="single" w:sz="4" w:space="0" w:color="auto"/>
              <w:left w:val="single" w:sz="6" w:space="0" w:color="auto"/>
              <w:bottom w:val="single" w:sz="6" w:space="0" w:color="auto"/>
              <w:right w:val="single" w:sz="6" w:space="0" w:color="auto"/>
            </w:tcBorders>
            <w:vAlign w:val="center"/>
          </w:tcPr>
          <w:p w:rsidR="003548D6" w:rsidRPr="00AF3258" w:rsidRDefault="003548D6" w:rsidP="005038BE">
            <w:pPr>
              <w:jc w:val="center"/>
              <w:rPr>
                <w:sz w:val="22"/>
                <w:szCs w:val="22"/>
              </w:rPr>
            </w:pPr>
          </w:p>
        </w:tc>
        <w:tc>
          <w:tcPr>
            <w:tcW w:w="538" w:type="dxa"/>
            <w:tcBorders>
              <w:top w:val="single" w:sz="4"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964" w:type="dxa"/>
            <w:tcBorders>
              <w:top w:val="single" w:sz="4"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794" w:type="dxa"/>
            <w:tcBorders>
              <w:top w:val="single" w:sz="4"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11" w:type="dxa"/>
            <w:tcBorders>
              <w:top w:val="single" w:sz="4"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11" w:type="dxa"/>
            <w:tcBorders>
              <w:top w:val="single" w:sz="4"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94" w:type="dxa"/>
            <w:tcBorders>
              <w:top w:val="single" w:sz="4" w:space="0" w:color="auto"/>
              <w:left w:val="single" w:sz="6" w:space="0" w:color="auto"/>
              <w:bottom w:val="single" w:sz="6" w:space="0" w:color="auto"/>
              <w:right w:val="double" w:sz="4" w:space="0" w:color="auto"/>
            </w:tcBorders>
          </w:tcPr>
          <w:p w:rsidR="003548D6" w:rsidRPr="00B820DC" w:rsidRDefault="003548D6" w:rsidP="005038BE">
            <w:pPr>
              <w:jc w:val="center"/>
              <w:rPr>
                <w:sz w:val="22"/>
                <w:szCs w:val="22"/>
              </w:rPr>
            </w:pPr>
          </w:p>
        </w:tc>
      </w:tr>
      <w:tr w:rsidR="003548D6" w:rsidRPr="008A383A" w:rsidTr="003548D6">
        <w:trPr>
          <w:trHeight w:val="283"/>
          <w:jc w:val="center"/>
        </w:trPr>
        <w:tc>
          <w:tcPr>
            <w:tcW w:w="1695" w:type="dxa"/>
            <w:tcBorders>
              <w:top w:val="single" w:sz="6" w:space="0" w:color="auto"/>
              <w:left w:val="double" w:sz="4" w:space="0" w:color="auto"/>
              <w:bottom w:val="single" w:sz="6" w:space="0" w:color="auto"/>
              <w:right w:val="single" w:sz="6" w:space="0" w:color="auto"/>
            </w:tcBorders>
            <w:vAlign w:val="center"/>
          </w:tcPr>
          <w:p w:rsidR="003548D6" w:rsidRPr="00AF3258" w:rsidRDefault="003548D6" w:rsidP="00AF3258">
            <w:pPr>
              <w:spacing w:before="40"/>
              <w:rPr>
                <w:sz w:val="22"/>
                <w:szCs w:val="22"/>
              </w:rPr>
            </w:pPr>
            <w:r w:rsidRPr="00AF3258">
              <w:rPr>
                <w:sz w:val="22"/>
                <w:szCs w:val="22"/>
              </w:rPr>
              <w:t>Кольское</w:t>
            </w:r>
          </w:p>
        </w:tc>
        <w:tc>
          <w:tcPr>
            <w:tcW w:w="1418" w:type="dxa"/>
            <w:tcBorders>
              <w:top w:val="single" w:sz="6" w:space="0" w:color="auto"/>
              <w:left w:val="single" w:sz="6" w:space="0" w:color="auto"/>
              <w:bottom w:val="single" w:sz="6" w:space="0" w:color="auto"/>
              <w:right w:val="single" w:sz="6" w:space="0" w:color="auto"/>
            </w:tcBorders>
            <w:vAlign w:val="center"/>
          </w:tcPr>
          <w:p w:rsidR="003548D6" w:rsidRPr="00AF3258" w:rsidRDefault="003548D6" w:rsidP="00AF3258">
            <w:pPr>
              <w:jc w:val="center"/>
              <w:rPr>
                <w:sz w:val="22"/>
                <w:szCs w:val="22"/>
              </w:rPr>
            </w:pPr>
            <w:r w:rsidRPr="00AF3258">
              <w:rPr>
                <w:sz w:val="22"/>
                <w:szCs w:val="22"/>
              </w:rPr>
              <w:t>28,8</w:t>
            </w:r>
            <w:r>
              <w:rPr>
                <w:sz w:val="22"/>
                <w:szCs w:val="22"/>
              </w:rPr>
              <w:t>/0,04</w:t>
            </w:r>
          </w:p>
        </w:tc>
        <w:tc>
          <w:tcPr>
            <w:tcW w:w="1184" w:type="dxa"/>
            <w:tcBorders>
              <w:top w:val="single" w:sz="6" w:space="0" w:color="auto"/>
              <w:left w:val="single" w:sz="6" w:space="0" w:color="auto"/>
              <w:bottom w:val="single" w:sz="6" w:space="0" w:color="auto"/>
              <w:right w:val="single" w:sz="6" w:space="0" w:color="auto"/>
            </w:tcBorders>
            <w:vAlign w:val="center"/>
          </w:tcPr>
          <w:p w:rsidR="003548D6" w:rsidRPr="00AF3258" w:rsidRDefault="003548D6" w:rsidP="00E71CCA">
            <w:pPr>
              <w:jc w:val="center"/>
              <w:rPr>
                <w:sz w:val="22"/>
                <w:szCs w:val="22"/>
              </w:rPr>
            </w:pPr>
            <w:r w:rsidRPr="00AF3258">
              <w:rPr>
                <w:sz w:val="22"/>
                <w:szCs w:val="22"/>
              </w:rPr>
              <w:t>28,8</w:t>
            </w:r>
            <w:r>
              <w:rPr>
                <w:sz w:val="22"/>
                <w:szCs w:val="22"/>
              </w:rPr>
              <w:t>/0,04</w:t>
            </w:r>
          </w:p>
        </w:tc>
        <w:tc>
          <w:tcPr>
            <w:tcW w:w="1084" w:type="dxa"/>
            <w:tcBorders>
              <w:top w:val="single" w:sz="6" w:space="0" w:color="auto"/>
              <w:left w:val="single" w:sz="6" w:space="0" w:color="auto"/>
              <w:bottom w:val="single" w:sz="6" w:space="0" w:color="auto"/>
              <w:right w:val="single" w:sz="6" w:space="0" w:color="auto"/>
            </w:tcBorders>
            <w:vAlign w:val="center"/>
          </w:tcPr>
          <w:p w:rsidR="003548D6" w:rsidRPr="00AF3258" w:rsidRDefault="003548D6" w:rsidP="005038BE">
            <w:pPr>
              <w:jc w:val="center"/>
              <w:rPr>
                <w:sz w:val="22"/>
                <w:szCs w:val="22"/>
              </w:rPr>
            </w:pPr>
          </w:p>
        </w:tc>
        <w:tc>
          <w:tcPr>
            <w:tcW w:w="538"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964"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794"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11"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11"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94" w:type="dxa"/>
            <w:tcBorders>
              <w:top w:val="single" w:sz="6" w:space="0" w:color="auto"/>
              <w:left w:val="single" w:sz="6" w:space="0" w:color="auto"/>
              <w:bottom w:val="single" w:sz="6" w:space="0" w:color="auto"/>
              <w:right w:val="double" w:sz="4" w:space="0" w:color="auto"/>
            </w:tcBorders>
          </w:tcPr>
          <w:p w:rsidR="003548D6" w:rsidRPr="00B820DC" w:rsidRDefault="003548D6" w:rsidP="005038BE">
            <w:pPr>
              <w:jc w:val="center"/>
              <w:rPr>
                <w:sz w:val="22"/>
                <w:szCs w:val="22"/>
              </w:rPr>
            </w:pPr>
          </w:p>
        </w:tc>
      </w:tr>
      <w:tr w:rsidR="003548D6" w:rsidRPr="008A383A" w:rsidTr="003548D6">
        <w:trPr>
          <w:trHeight w:val="283"/>
          <w:jc w:val="center"/>
        </w:trPr>
        <w:tc>
          <w:tcPr>
            <w:tcW w:w="1695" w:type="dxa"/>
            <w:tcBorders>
              <w:top w:val="single" w:sz="6" w:space="0" w:color="auto"/>
              <w:left w:val="double" w:sz="4" w:space="0" w:color="auto"/>
              <w:bottom w:val="single" w:sz="6" w:space="0" w:color="auto"/>
              <w:right w:val="single" w:sz="6" w:space="0" w:color="auto"/>
            </w:tcBorders>
            <w:vAlign w:val="center"/>
          </w:tcPr>
          <w:p w:rsidR="003548D6" w:rsidRPr="00AF3258" w:rsidRDefault="003548D6" w:rsidP="00AF3258">
            <w:pPr>
              <w:spacing w:before="40"/>
              <w:rPr>
                <w:sz w:val="22"/>
                <w:szCs w:val="22"/>
              </w:rPr>
            </w:pPr>
            <w:proofErr w:type="spellStart"/>
            <w:r w:rsidRPr="00AF3258">
              <w:rPr>
                <w:sz w:val="22"/>
                <w:szCs w:val="22"/>
              </w:rPr>
              <w:t>Мончегорское</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rsidR="003548D6" w:rsidRPr="00AF3258" w:rsidRDefault="003548D6" w:rsidP="00AF3258">
            <w:pPr>
              <w:jc w:val="center"/>
              <w:rPr>
                <w:sz w:val="22"/>
                <w:szCs w:val="22"/>
              </w:rPr>
            </w:pPr>
            <w:r w:rsidRPr="00AF3258">
              <w:rPr>
                <w:sz w:val="22"/>
                <w:szCs w:val="22"/>
              </w:rPr>
              <w:t>50,2</w:t>
            </w:r>
            <w:r>
              <w:rPr>
                <w:sz w:val="22"/>
                <w:szCs w:val="22"/>
              </w:rPr>
              <w:t>/0,19</w:t>
            </w:r>
          </w:p>
        </w:tc>
        <w:tc>
          <w:tcPr>
            <w:tcW w:w="1184" w:type="dxa"/>
            <w:tcBorders>
              <w:top w:val="single" w:sz="6" w:space="0" w:color="auto"/>
              <w:left w:val="single" w:sz="6" w:space="0" w:color="auto"/>
              <w:bottom w:val="single" w:sz="6" w:space="0" w:color="auto"/>
              <w:right w:val="single" w:sz="6" w:space="0" w:color="auto"/>
            </w:tcBorders>
            <w:vAlign w:val="center"/>
          </w:tcPr>
          <w:p w:rsidR="003548D6" w:rsidRPr="00AF3258" w:rsidRDefault="003548D6" w:rsidP="00E71CCA">
            <w:pPr>
              <w:jc w:val="center"/>
              <w:rPr>
                <w:sz w:val="22"/>
                <w:szCs w:val="22"/>
              </w:rPr>
            </w:pPr>
            <w:r w:rsidRPr="00AF3258">
              <w:rPr>
                <w:sz w:val="22"/>
                <w:szCs w:val="22"/>
              </w:rPr>
              <w:t>50,2</w:t>
            </w:r>
            <w:r>
              <w:rPr>
                <w:sz w:val="22"/>
                <w:szCs w:val="22"/>
              </w:rPr>
              <w:t>/0,19</w:t>
            </w:r>
          </w:p>
        </w:tc>
        <w:tc>
          <w:tcPr>
            <w:tcW w:w="1084" w:type="dxa"/>
            <w:tcBorders>
              <w:top w:val="single" w:sz="6" w:space="0" w:color="auto"/>
              <w:left w:val="single" w:sz="6" w:space="0" w:color="auto"/>
              <w:bottom w:val="single" w:sz="6" w:space="0" w:color="auto"/>
              <w:right w:val="single" w:sz="6" w:space="0" w:color="auto"/>
            </w:tcBorders>
            <w:vAlign w:val="center"/>
          </w:tcPr>
          <w:p w:rsidR="003548D6" w:rsidRPr="00AF3258" w:rsidRDefault="003548D6" w:rsidP="005038BE">
            <w:pPr>
              <w:jc w:val="center"/>
              <w:rPr>
                <w:sz w:val="22"/>
                <w:szCs w:val="22"/>
              </w:rPr>
            </w:pPr>
          </w:p>
        </w:tc>
        <w:tc>
          <w:tcPr>
            <w:tcW w:w="538"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964"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794"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11"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11"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94" w:type="dxa"/>
            <w:tcBorders>
              <w:top w:val="single" w:sz="6" w:space="0" w:color="auto"/>
              <w:left w:val="single" w:sz="6" w:space="0" w:color="auto"/>
              <w:bottom w:val="single" w:sz="6" w:space="0" w:color="auto"/>
              <w:right w:val="double" w:sz="4" w:space="0" w:color="auto"/>
            </w:tcBorders>
          </w:tcPr>
          <w:p w:rsidR="003548D6" w:rsidRPr="00B820DC" w:rsidRDefault="003548D6" w:rsidP="005038BE">
            <w:pPr>
              <w:jc w:val="center"/>
              <w:rPr>
                <w:sz w:val="22"/>
                <w:szCs w:val="22"/>
              </w:rPr>
            </w:pPr>
          </w:p>
        </w:tc>
      </w:tr>
      <w:tr w:rsidR="003548D6" w:rsidRPr="008A383A" w:rsidTr="003548D6">
        <w:trPr>
          <w:trHeight w:val="283"/>
          <w:jc w:val="center"/>
        </w:trPr>
        <w:tc>
          <w:tcPr>
            <w:tcW w:w="1695" w:type="dxa"/>
            <w:tcBorders>
              <w:top w:val="single" w:sz="6" w:space="0" w:color="auto"/>
              <w:left w:val="double" w:sz="4" w:space="0" w:color="auto"/>
              <w:bottom w:val="single" w:sz="6" w:space="0" w:color="auto"/>
              <w:right w:val="single" w:sz="6" w:space="0" w:color="auto"/>
            </w:tcBorders>
            <w:vAlign w:val="center"/>
          </w:tcPr>
          <w:p w:rsidR="003548D6" w:rsidRPr="00AF3258" w:rsidRDefault="003548D6" w:rsidP="00AF3258">
            <w:pPr>
              <w:spacing w:before="40"/>
              <w:rPr>
                <w:sz w:val="22"/>
                <w:szCs w:val="22"/>
              </w:rPr>
            </w:pPr>
            <w:r w:rsidRPr="00AF3258">
              <w:rPr>
                <w:sz w:val="22"/>
                <w:szCs w:val="22"/>
              </w:rPr>
              <w:t>Мурманское</w:t>
            </w:r>
          </w:p>
        </w:tc>
        <w:tc>
          <w:tcPr>
            <w:tcW w:w="1418" w:type="dxa"/>
            <w:tcBorders>
              <w:top w:val="single" w:sz="6" w:space="0" w:color="auto"/>
              <w:left w:val="single" w:sz="6" w:space="0" w:color="auto"/>
              <w:bottom w:val="single" w:sz="6" w:space="0" w:color="auto"/>
              <w:right w:val="single" w:sz="6" w:space="0" w:color="auto"/>
            </w:tcBorders>
            <w:vAlign w:val="center"/>
          </w:tcPr>
          <w:p w:rsidR="003548D6" w:rsidRPr="00AF3258" w:rsidRDefault="003548D6" w:rsidP="00AF3258">
            <w:pPr>
              <w:jc w:val="center"/>
              <w:rPr>
                <w:sz w:val="22"/>
                <w:szCs w:val="22"/>
              </w:rPr>
            </w:pPr>
            <w:r w:rsidRPr="00AF3258">
              <w:rPr>
                <w:sz w:val="22"/>
                <w:szCs w:val="22"/>
              </w:rPr>
              <w:t>174,0</w:t>
            </w:r>
            <w:r>
              <w:rPr>
                <w:sz w:val="22"/>
                <w:szCs w:val="22"/>
              </w:rPr>
              <w:t>/0,49</w:t>
            </w:r>
          </w:p>
        </w:tc>
        <w:tc>
          <w:tcPr>
            <w:tcW w:w="1184" w:type="dxa"/>
            <w:tcBorders>
              <w:top w:val="single" w:sz="6" w:space="0" w:color="auto"/>
              <w:left w:val="single" w:sz="6" w:space="0" w:color="auto"/>
              <w:bottom w:val="single" w:sz="6" w:space="0" w:color="auto"/>
              <w:right w:val="single" w:sz="6" w:space="0" w:color="auto"/>
            </w:tcBorders>
            <w:vAlign w:val="center"/>
          </w:tcPr>
          <w:p w:rsidR="003548D6" w:rsidRPr="00AF3258" w:rsidRDefault="003548D6" w:rsidP="00E71CCA">
            <w:pPr>
              <w:jc w:val="center"/>
              <w:rPr>
                <w:sz w:val="22"/>
                <w:szCs w:val="22"/>
              </w:rPr>
            </w:pPr>
            <w:r w:rsidRPr="00AF3258">
              <w:rPr>
                <w:sz w:val="22"/>
                <w:szCs w:val="22"/>
              </w:rPr>
              <w:t>174,0</w:t>
            </w:r>
            <w:r>
              <w:rPr>
                <w:sz w:val="22"/>
                <w:szCs w:val="22"/>
              </w:rPr>
              <w:t>/0,49</w:t>
            </w:r>
          </w:p>
        </w:tc>
        <w:tc>
          <w:tcPr>
            <w:tcW w:w="1084" w:type="dxa"/>
            <w:tcBorders>
              <w:top w:val="single" w:sz="6" w:space="0" w:color="auto"/>
              <w:left w:val="single" w:sz="6" w:space="0" w:color="auto"/>
              <w:bottom w:val="single" w:sz="6" w:space="0" w:color="auto"/>
              <w:right w:val="single" w:sz="6" w:space="0" w:color="auto"/>
            </w:tcBorders>
            <w:vAlign w:val="center"/>
          </w:tcPr>
          <w:p w:rsidR="003548D6" w:rsidRPr="00AF3258" w:rsidRDefault="003548D6" w:rsidP="005038BE">
            <w:pPr>
              <w:jc w:val="center"/>
              <w:rPr>
                <w:sz w:val="22"/>
                <w:szCs w:val="22"/>
              </w:rPr>
            </w:pPr>
          </w:p>
        </w:tc>
        <w:tc>
          <w:tcPr>
            <w:tcW w:w="538"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964"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794"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11"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11" w:type="dxa"/>
            <w:tcBorders>
              <w:top w:val="single" w:sz="6" w:space="0" w:color="auto"/>
              <w:left w:val="single" w:sz="6" w:space="0" w:color="auto"/>
              <w:bottom w:val="single" w:sz="6" w:space="0" w:color="auto"/>
              <w:right w:val="single" w:sz="6" w:space="0" w:color="auto"/>
            </w:tcBorders>
          </w:tcPr>
          <w:p w:rsidR="003548D6" w:rsidRPr="00B820DC" w:rsidRDefault="003548D6" w:rsidP="005038BE">
            <w:pPr>
              <w:jc w:val="center"/>
              <w:rPr>
                <w:sz w:val="22"/>
                <w:szCs w:val="22"/>
              </w:rPr>
            </w:pPr>
          </w:p>
        </w:tc>
        <w:tc>
          <w:tcPr>
            <w:tcW w:w="894" w:type="dxa"/>
            <w:tcBorders>
              <w:top w:val="single" w:sz="6" w:space="0" w:color="auto"/>
              <w:left w:val="single" w:sz="6" w:space="0" w:color="auto"/>
              <w:bottom w:val="single" w:sz="6" w:space="0" w:color="auto"/>
              <w:right w:val="double" w:sz="4" w:space="0" w:color="auto"/>
            </w:tcBorders>
          </w:tcPr>
          <w:p w:rsidR="003548D6" w:rsidRPr="00B820DC" w:rsidRDefault="003548D6" w:rsidP="005038BE">
            <w:pPr>
              <w:jc w:val="center"/>
              <w:rPr>
                <w:sz w:val="22"/>
                <w:szCs w:val="22"/>
              </w:rPr>
            </w:pPr>
          </w:p>
        </w:tc>
      </w:tr>
      <w:tr w:rsidR="003548D6" w:rsidRPr="008A383A" w:rsidTr="003548D6">
        <w:trPr>
          <w:trHeight w:val="283"/>
          <w:jc w:val="center"/>
        </w:trPr>
        <w:tc>
          <w:tcPr>
            <w:tcW w:w="1695" w:type="dxa"/>
            <w:tcBorders>
              <w:top w:val="single" w:sz="6" w:space="0" w:color="auto"/>
              <w:left w:val="double" w:sz="4" w:space="0" w:color="auto"/>
              <w:bottom w:val="double" w:sz="4" w:space="0" w:color="auto"/>
              <w:right w:val="single" w:sz="6" w:space="0" w:color="auto"/>
            </w:tcBorders>
          </w:tcPr>
          <w:p w:rsidR="003548D6" w:rsidRPr="00AF3258" w:rsidRDefault="003548D6" w:rsidP="00DF1867">
            <w:pPr>
              <w:rPr>
                <w:b/>
                <w:sz w:val="22"/>
                <w:szCs w:val="22"/>
              </w:rPr>
            </w:pPr>
            <w:r w:rsidRPr="00AF3258">
              <w:rPr>
                <w:b/>
                <w:sz w:val="22"/>
                <w:szCs w:val="22"/>
              </w:rPr>
              <w:t>Всего</w:t>
            </w:r>
          </w:p>
        </w:tc>
        <w:tc>
          <w:tcPr>
            <w:tcW w:w="1418" w:type="dxa"/>
            <w:tcBorders>
              <w:top w:val="single" w:sz="6" w:space="0" w:color="auto"/>
              <w:left w:val="single" w:sz="6" w:space="0" w:color="auto"/>
              <w:bottom w:val="double" w:sz="4" w:space="0" w:color="auto"/>
              <w:right w:val="single" w:sz="6" w:space="0" w:color="auto"/>
            </w:tcBorders>
            <w:vAlign w:val="center"/>
          </w:tcPr>
          <w:p w:rsidR="003548D6" w:rsidRPr="00AF3258" w:rsidRDefault="003548D6" w:rsidP="005038BE">
            <w:pPr>
              <w:jc w:val="center"/>
              <w:rPr>
                <w:b/>
                <w:sz w:val="22"/>
                <w:szCs w:val="22"/>
              </w:rPr>
            </w:pPr>
            <w:r w:rsidRPr="00AF3258">
              <w:rPr>
                <w:b/>
                <w:sz w:val="22"/>
                <w:szCs w:val="22"/>
              </w:rPr>
              <w:t>366,0</w:t>
            </w:r>
            <w:r>
              <w:rPr>
                <w:b/>
                <w:sz w:val="22"/>
                <w:szCs w:val="22"/>
              </w:rPr>
              <w:t>/0,13</w:t>
            </w:r>
          </w:p>
        </w:tc>
        <w:tc>
          <w:tcPr>
            <w:tcW w:w="1184" w:type="dxa"/>
            <w:tcBorders>
              <w:top w:val="single" w:sz="6" w:space="0" w:color="auto"/>
              <w:left w:val="single" w:sz="6" w:space="0" w:color="auto"/>
              <w:bottom w:val="double" w:sz="4" w:space="0" w:color="auto"/>
              <w:right w:val="single" w:sz="6" w:space="0" w:color="auto"/>
            </w:tcBorders>
            <w:vAlign w:val="center"/>
          </w:tcPr>
          <w:p w:rsidR="003548D6" w:rsidRPr="00AF3258" w:rsidRDefault="003548D6" w:rsidP="00E71CCA">
            <w:pPr>
              <w:jc w:val="center"/>
              <w:rPr>
                <w:b/>
                <w:sz w:val="22"/>
                <w:szCs w:val="22"/>
              </w:rPr>
            </w:pPr>
            <w:r w:rsidRPr="00AF3258">
              <w:rPr>
                <w:b/>
                <w:sz w:val="22"/>
                <w:szCs w:val="22"/>
              </w:rPr>
              <w:t>366,0</w:t>
            </w:r>
            <w:r>
              <w:rPr>
                <w:b/>
                <w:sz w:val="22"/>
                <w:szCs w:val="22"/>
              </w:rPr>
              <w:t>/0,13</w:t>
            </w:r>
          </w:p>
        </w:tc>
        <w:tc>
          <w:tcPr>
            <w:tcW w:w="1084" w:type="dxa"/>
            <w:tcBorders>
              <w:top w:val="single" w:sz="6" w:space="0" w:color="auto"/>
              <w:left w:val="single" w:sz="6" w:space="0" w:color="auto"/>
              <w:bottom w:val="double" w:sz="4" w:space="0" w:color="auto"/>
              <w:right w:val="single" w:sz="6" w:space="0" w:color="auto"/>
            </w:tcBorders>
            <w:vAlign w:val="center"/>
          </w:tcPr>
          <w:p w:rsidR="003548D6" w:rsidRPr="00AF3258" w:rsidRDefault="003548D6" w:rsidP="005038BE">
            <w:pPr>
              <w:jc w:val="center"/>
              <w:rPr>
                <w:b/>
                <w:sz w:val="22"/>
                <w:szCs w:val="22"/>
              </w:rPr>
            </w:pPr>
            <w:r w:rsidRPr="00AF3258">
              <w:rPr>
                <w:b/>
                <w:sz w:val="22"/>
                <w:szCs w:val="22"/>
              </w:rPr>
              <w:t>20,5</w:t>
            </w:r>
            <w:r>
              <w:rPr>
                <w:b/>
                <w:sz w:val="22"/>
                <w:szCs w:val="22"/>
              </w:rPr>
              <w:t>/0,03</w:t>
            </w:r>
          </w:p>
        </w:tc>
        <w:tc>
          <w:tcPr>
            <w:tcW w:w="538" w:type="dxa"/>
            <w:tcBorders>
              <w:top w:val="single" w:sz="6" w:space="0" w:color="auto"/>
              <w:left w:val="single" w:sz="6" w:space="0" w:color="auto"/>
              <w:bottom w:val="double" w:sz="4" w:space="0" w:color="auto"/>
              <w:right w:val="single" w:sz="6" w:space="0" w:color="auto"/>
            </w:tcBorders>
          </w:tcPr>
          <w:p w:rsidR="003548D6" w:rsidRPr="00B820DC" w:rsidRDefault="003548D6" w:rsidP="005038BE">
            <w:pPr>
              <w:jc w:val="center"/>
              <w:rPr>
                <w:sz w:val="22"/>
                <w:szCs w:val="22"/>
              </w:rPr>
            </w:pPr>
          </w:p>
        </w:tc>
        <w:tc>
          <w:tcPr>
            <w:tcW w:w="964" w:type="dxa"/>
            <w:tcBorders>
              <w:top w:val="single" w:sz="6" w:space="0" w:color="auto"/>
              <w:left w:val="single" w:sz="6" w:space="0" w:color="auto"/>
              <w:bottom w:val="double" w:sz="4" w:space="0" w:color="auto"/>
              <w:right w:val="single" w:sz="6" w:space="0" w:color="auto"/>
            </w:tcBorders>
          </w:tcPr>
          <w:p w:rsidR="003548D6" w:rsidRPr="00B820DC" w:rsidRDefault="003548D6" w:rsidP="005038BE">
            <w:pPr>
              <w:jc w:val="center"/>
              <w:rPr>
                <w:sz w:val="22"/>
                <w:szCs w:val="22"/>
              </w:rPr>
            </w:pPr>
          </w:p>
        </w:tc>
        <w:tc>
          <w:tcPr>
            <w:tcW w:w="794" w:type="dxa"/>
            <w:tcBorders>
              <w:top w:val="single" w:sz="6" w:space="0" w:color="auto"/>
              <w:left w:val="single" w:sz="6" w:space="0" w:color="auto"/>
              <w:bottom w:val="double" w:sz="4" w:space="0" w:color="auto"/>
              <w:right w:val="single" w:sz="6" w:space="0" w:color="auto"/>
            </w:tcBorders>
          </w:tcPr>
          <w:p w:rsidR="003548D6" w:rsidRPr="00B820DC" w:rsidRDefault="003548D6" w:rsidP="005038BE">
            <w:pPr>
              <w:jc w:val="center"/>
              <w:rPr>
                <w:sz w:val="22"/>
                <w:szCs w:val="22"/>
              </w:rPr>
            </w:pPr>
          </w:p>
        </w:tc>
        <w:tc>
          <w:tcPr>
            <w:tcW w:w="811" w:type="dxa"/>
            <w:tcBorders>
              <w:top w:val="single" w:sz="6" w:space="0" w:color="auto"/>
              <w:left w:val="single" w:sz="6" w:space="0" w:color="auto"/>
              <w:bottom w:val="double" w:sz="4" w:space="0" w:color="auto"/>
              <w:right w:val="single" w:sz="6" w:space="0" w:color="auto"/>
            </w:tcBorders>
          </w:tcPr>
          <w:p w:rsidR="003548D6" w:rsidRPr="00B820DC" w:rsidRDefault="003548D6" w:rsidP="005038BE">
            <w:pPr>
              <w:jc w:val="center"/>
              <w:rPr>
                <w:sz w:val="22"/>
                <w:szCs w:val="22"/>
              </w:rPr>
            </w:pPr>
          </w:p>
        </w:tc>
        <w:tc>
          <w:tcPr>
            <w:tcW w:w="811" w:type="dxa"/>
            <w:tcBorders>
              <w:top w:val="single" w:sz="6" w:space="0" w:color="auto"/>
              <w:left w:val="single" w:sz="6" w:space="0" w:color="auto"/>
              <w:bottom w:val="double" w:sz="4" w:space="0" w:color="auto"/>
              <w:right w:val="single" w:sz="6" w:space="0" w:color="auto"/>
            </w:tcBorders>
          </w:tcPr>
          <w:p w:rsidR="003548D6" w:rsidRPr="00B820DC" w:rsidRDefault="003548D6" w:rsidP="005038BE">
            <w:pPr>
              <w:jc w:val="center"/>
              <w:rPr>
                <w:sz w:val="22"/>
                <w:szCs w:val="22"/>
              </w:rPr>
            </w:pPr>
          </w:p>
        </w:tc>
        <w:tc>
          <w:tcPr>
            <w:tcW w:w="894" w:type="dxa"/>
            <w:tcBorders>
              <w:top w:val="single" w:sz="6" w:space="0" w:color="auto"/>
              <w:left w:val="single" w:sz="6" w:space="0" w:color="auto"/>
              <w:bottom w:val="double" w:sz="4" w:space="0" w:color="auto"/>
              <w:right w:val="double" w:sz="4" w:space="0" w:color="auto"/>
            </w:tcBorders>
          </w:tcPr>
          <w:p w:rsidR="003548D6" w:rsidRPr="00B820DC" w:rsidRDefault="003548D6" w:rsidP="005038BE">
            <w:pPr>
              <w:jc w:val="center"/>
              <w:rPr>
                <w:sz w:val="22"/>
                <w:szCs w:val="22"/>
              </w:rPr>
            </w:pPr>
          </w:p>
        </w:tc>
      </w:tr>
    </w:tbl>
    <w:p w:rsidR="00E71CCA" w:rsidRDefault="00E71CCA" w:rsidP="00E71CCA">
      <w:pPr>
        <w:spacing w:before="240" w:after="20" w:line="360" w:lineRule="auto"/>
        <w:rPr>
          <w:b/>
          <w:color w:val="000000" w:themeColor="text1"/>
          <w:sz w:val="26"/>
          <w:szCs w:val="26"/>
        </w:rPr>
      </w:pPr>
      <w:r>
        <w:rPr>
          <w:color w:val="000000"/>
          <w:sz w:val="28"/>
          <w:szCs w:val="28"/>
          <w:lang w:eastAsia="ar-SA"/>
        </w:rPr>
        <w:tab/>
        <w:t xml:space="preserve">Из таблицы 2.2.4 видно, что наибольшие площади погибших насаждений по данным 10-ОИП находятся в Мурманском лесничестве </w:t>
      </w:r>
      <w:r w:rsidR="009D5045">
        <w:rPr>
          <w:color w:val="000000"/>
          <w:sz w:val="28"/>
          <w:szCs w:val="28"/>
          <w:lang w:eastAsia="ar-SA"/>
        </w:rPr>
        <w:t>–47,5%.</w:t>
      </w:r>
    </w:p>
    <w:p w:rsidR="002B4193" w:rsidRPr="008A383A" w:rsidRDefault="002B4193" w:rsidP="002B4193">
      <w:pPr>
        <w:spacing w:before="240" w:after="20"/>
        <w:rPr>
          <w:color w:val="000000" w:themeColor="text1"/>
          <w:sz w:val="26"/>
          <w:szCs w:val="26"/>
        </w:rPr>
      </w:pPr>
      <w:r w:rsidRPr="008A383A">
        <w:rPr>
          <w:b/>
          <w:color w:val="000000" w:themeColor="text1"/>
          <w:sz w:val="26"/>
          <w:szCs w:val="26"/>
        </w:rPr>
        <w:t>Таблица 2.2.4а – Распределение участков лесных насаждений, погибших за 2022 год,</w:t>
      </w:r>
      <w:r w:rsidRPr="008A383A">
        <w:rPr>
          <w:b/>
          <w:color w:val="000000" w:themeColor="text1"/>
          <w:sz w:val="26"/>
          <w:szCs w:val="26"/>
        </w:rPr>
        <w:br/>
        <w:t xml:space="preserve"> по причинам гибели  </w:t>
      </w:r>
      <w:r w:rsidRPr="008A383A">
        <w:rPr>
          <w:color w:val="000000" w:themeColor="text1"/>
          <w:sz w:val="26"/>
          <w:szCs w:val="26"/>
        </w:rPr>
        <w:t>(по данным реестра УПП)</w:t>
      </w:r>
    </w:p>
    <w:tbl>
      <w:tblPr>
        <w:tblW w:w="10193" w:type="dxa"/>
        <w:jc w:val="center"/>
        <w:tblLayout w:type="fixed"/>
        <w:tblCellMar>
          <w:left w:w="70" w:type="dxa"/>
          <w:right w:w="70" w:type="dxa"/>
        </w:tblCellMar>
        <w:tblLook w:val="0000" w:firstRow="0" w:lastRow="0" w:firstColumn="0" w:lastColumn="0" w:noHBand="0" w:noVBand="0"/>
      </w:tblPr>
      <w:tblGrid>
        <w:gridCol w:w="1979"/>
        <w:gridCol w:w="1417"/>
        <w:gridCol w:w="1276"/>
        <w:gridCol w:w="851"/>
        <w:gridCol w:w="708"/>
        <w:gridCol w:w="993"/>
        <w:gridCol w:w="567"/>
        <w:gridCol w:w="697"/>
        <w:gridCol w:w="811"/>
        <w:gridCol w:w="894"/>
      </w:tblGrid>
      <w:tr w:rsidR="002B4193" w:rsidRPr="008A383A" w:rsidTr="007D1153">
        <w:trPr>
          <w:trHeight w:val="340"/>
          <w:jc w:val="center"/>
        </w:trPr>
        <w:tc>
          <w:tcPr>
            <w:tcW w:w="1979" w:type="dxa"/>
            <w:vMerge w:val="restart"/>
            <w:tcBorders>
              <w:top w:val="double" w:sz="4" w:space="0" w:color="auto"/>
              <w:left w:val="double" w:sz="4" w:space="0" w:color="auto"/>
              <w:right w:val="single" w:sz="6" w:space="0" w:color="auto"/>
            </w:tcBorders>
            <w:vAlign w:val="center"/>
          </w:tcPr>
          <w:p w:rsidR="002B4193" w:rsidRPr="008A383A" w:rsidRDefault="002B4193" w:rsidP="0098037F">
            <w:pPr>
              <w:jc w:val="center"/>
              <w:rPr>
                <w:color w:val="000000" w:themeColor="text1"/>
                <w:sz w:val="22"/>
                <w:szCs w:val="22"/>
              </w:rPr>
            </w:pPr>
            <w:r w:rsidRPr="008A383A">
              <w:rPr>
                <w:color w:val="000000" w:themeColor="text1"/>
                <w:sz w:val="22"/>
                <w:szCs w:val="22"/>
              </w:rPr>
              <w:t>Лесничество</w:t>
            </w:r>
          </w:p>
        </w:tc>
        <w:tc>
          <w:tcPr>
            <w:tcW w:w="1417" w:type="dxa"/>
            <w:vMerge w:val="restart"/>
            <w:tcBorders>
              <w:top w:val="double" w:sz="4" w:space="0" w:color="auto"/>
              <w:left w:val="single" w:sz="6" w:space="0" w:color="auto"/>
              <w:right w:val="single" w:sz="6" w:space="0" w:color="auto"/>
            </w:tcBorders>
            <w:vAlign w:val="center"/>
          </w:tcPr>
          <w:p w:rsidR="002B4193" w:rsidRPr="008A383A" w:rsidRDefault="002B4193" w:rsidP="0098037F">
            <w:pPr>
              <w:ind w:left="-57" w:right="-57"/>
              <w:jc w:val="center"/>
              <w:rPr>
                <w:color w:val="000000" w:themeColor="text1"/>
                <w:sz w:val="22"/>
                <w:szCs w:val="22"/>
              </w:rPr>
            </w:pPr>
            <w:r w:rsidRPr="008A383A">
              <w:rPr>
                <w:color w:val="000000" w:themeColor="text1"/>
                <w:sz w:val="22"/>
                <w:szCs w:val="22"/>
              </w:rPr>
              <w:t xml:space="preserve">Всего погибших насаждений, </w:t>
            </w:r>
            <w:proofErr w:type="gramStart"/>
            <w:r w:rsidRPr="008A383A">
              <w:rPr>
                <w:color w:val="000000" w:themeColor="text1"/>
                <w:sz w:val="22"/>
                <w:szCs w:val="22"/>
              </w:rPr>
              <w:t>га</w:t>
            </w:r>
            <w:proofErr w:type="gramEnd"/>
            <w:r w:rsidRPr="008A383A">
              <w:rPr>
                <w:color w:val="000000" w:themeColor="text1"/>
                <w:sz w:val="22"/>
                <w:szCs w:val="22"/>
              </w:rPr>
              <w:t>/удельная гибель</w:t>
            </w:r>
          </w:p>
        </w:tc>
        <w:tc>
          <w:tcPr>
            <w:tcW w:w="6797" w:type="dxa"/>
            <w:gridSpan w:val="8"/>
            <w:tcBorders>
              <w:top w:val="double" w:sz="4" w:space="0" w:color="auto"/>
              <w:left w:val="single" w:sz="6" w:space="0" w:color="auto"/>
              <w:right w:val="double" w:sz="4" w:space="0" w:color="auto"/>
            </w:tcBorders>
            <w:vAlign w:val="center"/>
          </w:tcPr>
          <w:p w:rsidR="002B4193" w:rsidRPr="008A383A" w:rsidRDefault="002B4193" w:rsidP="0098037F">
            <w:pPr>
              <w:jc w:val="center"/>
              <w:rPr>
                <w:color w:val="000000" w:themeColor="text1"/>
                <w:sz w:val="22"/>
                <w:szCs w:val="22"/>
              </w:rPr>
            </w:pPr>
            <w:r w:rsidRPr="008A383A">
              <w:rPr>
                <w:color w:val="000000" w:themeColor="text1"/>
                <w:sz w:val="22"/>
                <w:szCs w:val="22"/>
              </w:rPr>
              <w:t xml:space="preserve">в том числе по причинам гибели, </w:t>
            </w:r>
            <w:proofErr w:type="gramStart"/>
            <w:r w:rsidRPr="008A383A">
              <w:rPr>
                <w:color w:val="000000" w:themeColor="text1"/>
                <w:sz w:val="22"/>
                <w:szCs w:val="22"/>
              </w:rPr>
              <w:t>га</w:t>
            </w:r>
            <w:proofErr w:type="gramEnd"/>
            <w:r w:rsidRPr="008A383A">
              <w:rPr>
                <w:color w:val="000000" w:themeColor="text1"/>
                <w:sz w:val="22"/>
                <w:szCs w:val="22"/>
              </w:rPr>
              <w:t>/удельная гибель</w:t>
            </w:r>
          </w:p>
        </w:tc>
      </w:tr>
      <w:tr w:rsidR="002B4193" w:rsidRPr="008A383A" w:rsidTr="007D1153">
        <w:trPr>
          <w:cantSplit/>
          <w:trHeight w:val="397"/>
          <w:jc w:val="center"/>
        </w:trPr>
        <w:tc>
          <w:tcPr>
            <w:tcW w:w="1979" w:type="dxa"/>
            <w:vMerge/>
            <w:tcBorders>
              <w:left w:val="double" w:sz="4" w:space="0" w:color="auto"/>
              <w:right w:val="single" w:sz="6" w:space="0" w:color="auto"/>
            </w:tcBorders>
            <w:vAlign w:val="bottom"/>
          </w:tcPr>
          <w:p w:rsidR="002B4193" w:rsidRPr="008A383A" w:rsidRDefault="002B4193" w:rsidP="0098037F">
            <w:pPr>
              <w:jc w:val="center"/>
              <w:rPr>
                <w:color w:val="000000" w:themeColor="text1"/>
                <w:sz w:val="22"/>
                <w:szCs w:val="22"/>
              </w:rPr>
            </w:pPr>
          </w:p>
        </w:tc>
        <w:tc>
          <w:tcPr>
            <w:tcW w:w="1417" w:type="dxa"/>
            <w:vMerge/>
            <w:tcBorders>
              <w:left w:val="single" w:sz="6" w:space="0" w:color="auto"/>
              <w:right w:val="single" w:sz="6" w:space="0" w:color="auto"/>
            </w:tcBorders>
            <w:vAlign w:val="bottom"/>
          </w:tcPr>
          <w:p w:rsidR="002B4193" w:rsidRPr="008A383A" w:rsidRDefault="002B4193" w:rsidP="0098037F">
            <w:pPr>
              <w:jc w:val="center"/>
              <w:rPr>
                <w:color w:val="000000" w:themeColor="text1"/>
                <w:sz w:val="22"/>
                <w:szCs w:val="22"/>
              </w:rPr>
            </w:pPr>
          </w:p>
        </w:tc>
        <w:tc>
          <w:tcPr>
            <w:tcW w:w="1276" w:type="dxa"/>
            <w:vMerge w:val="restart"/>
            <w:tcBorders>
              <w:top w:val="single" w:sz="6" w:space="0" w:color="auto"/>
              <w:left w:val="single" w:sz="6" w:space="0" w:color="auto"/>
              <w:right w:val="single" w:sz="6" w:space="0" w:color="auto"/>
            </w:tcBorders>
            <w:textDirection w:val="btLr"/>
            <w:vAlign w:val="center"/>
          </w:tcPr>
          <w:p w:rsidR="002B4193" w:rsidRPr="008A383A" w:rsidRDefault="002B4193" w:rsidP="0098037F">
            <w:pPr>
              <w:ind w:left="57"/>
              <w:rPr>
                <w:color w:val="000000" w:themeColor="text1"/>
                <w:sz w:val="22"/>
                <w:szCs w:val="22"/>
              </w:rPr>
            </w:pPr>
            <w:r w:rsidRPr="008A383A">
              <w:rPr>
                <w:color w:val="000000" w:themeColor="text1"/>
                <w:sz w:val="22"/>
                <w:szCs w:val="22"/>
              </w:rPr>
              <w:t>лесные пожары</w:t>
            </w:r>
          </w:p>
        </w:tc>
        <w:tc>
          <w:tcPr>
            <w:tcW w:w="851" w:type="dxa"/>
            <w:vMerge w:val="restart"/>
            <w:tcBorders>
              <w:top w:val="single" w:sz="6" w:space="0" w:color="auto"/>
              <w:left w:val="single" w:sz="6" w:space="0" w:color="auto"/>
              <w:right w:val="single" w:sz="6" w:space="0" w:color="auto"/>
            </w:tcBorders>
            <w:textDirection w:val="btLr"/>
            <w:vAlign w:val="center"/>
          </w:tcPr>
          <w:p w:rsidR="002B4193" w:rsidRPr="008A383A" w:rsidRDefault="002B4193" w:rsidP="0098037F">
            <w:pPr>
              <w:ind w:left="113" w:right="113"/>
              <w:rPr>
                <w:color w:val="000000" w:themeColor="text1"/>
                <w:sz w:val="22"/>
                <w:szCs w:val="22"/>
              </w:rPr>
            </w:pPr>
            <w:r w:rsidRPr="008A383A">
              <w:rPr>
                <w:color w:val="000000" w:themeColor="text1"/>
                <w:sz w:val="22"/>
                <w:szCs w:val="22"/>
              </w:rPr>
              <w:t>в том числе лесные пожары текущего года</w:t>
            </w:r>
          </w:p>
        </w:tc>
        <w:tc>
          <w:tcPr>
            <w:tcW w:w="708" w:type="dxa"/>
            <w:vMerge w:val="restart"/>
            <w:tcBorders>
              <w:top w:val="single" w:sz="6" w:space="0" w:color="auto"/>
              <w:left w:val="single" w:sz="6" w:space="0" w:color="auto"/>
              <w:right w:val="single" w:sz="6" w:space="0" w:color="auto"/>
            </w:tcBorders>
            <w:textDirection w:val="btLr"/>
            <w:vAlign w:val="center"/>
          </w:tcPr>
          <w:p w:rsidR="002B4193" w:rsidRPr="008A383A" w:rsidRDefault="002B4193" w:rsidP="0098037F">
            <w:pPr>
              <w:ind w:left="57"/>
              <w:rPr>
                <w:color w:val="000000" w:themeColor="text1"/>
                <w:sz w:val="22"/>
                <w:szCs w:val="22"/>
              </w:rPr>
            </w:pPr>
            <w:r w:rsidRPr="008A383A">
              <w:rPr>
                <w:color w:val="000000" w:themeColor="text1"/>
                <w:sz w:val="22"/>
                <w:szCs w:val="22"/>
              </w:rPr>
              <w:t>повреждения</w:t>
            </w:r>
          </w:p>
          <w:p w:rsidR="002B4193" w:rsidRPr="008A383A" w:rsidRDefault="002B4193" w:rsidP="0098037F">
            <w:pPr>
              <w:ind w:left="57"/>
              <w:rPr>
                <w:color w:val="000000" w:themeColor="text1"/>
                <w:sz w:val="22"/>
                <w:szCs w:val="22"/>
              </w:rPr>
            </w:pPr>
            <w:r w:rsidRPr="008A383A">
              <w:rPr>
                <w:color w:val="000000" w:themeColor="text1"/>
                <w:sz w:val="22"/>
                <w:szCs w:val="22"/>
              </w:rPr>
              <w:t>насекомыми</w:t>
            </w:r>
          </w:p>
        </w:tc>
        <w:tc>
          <w:tcPr>
            <w:tcW w:w="993" w:type="dxa"/>
            <w:vMerge w:val="restart"/>
            <w:tcBorders>
              <w:top w:val="single" w:sz="6" w:space="0" w:color="auto"/>
              <w:left w:val="single" w:sz="6" w:space="0" w:color="auto"/>
              <w:right w:val="single" w:sz="6" w:space="0" w:color="auto"/>
            </w:tcBorders>
            <w:textDirection w:val="btLr"/>
            <w:vAlign w:val="center"/>
          </w:tcPr>
          <w:p w:rsidR="002B4193" w:rsidRPr="008A383A" w:rsidRDefault="002B4193" w:rsidP="0098037F">
            <w:pPr>
              <w:ind w:left="57"/>
              <w:rPr>
                <w:color w:val="000000" w:themeColor="text1"/>
                <w:sz w:val="22"/>
                <w:szCs w:val="22"/>
              </w:rPr>
            </w:pPr>
            <w:r w:rsidRPr="008A383A">
              <w:rPr>
                <w:color w:val="000000" w:themeColor="text1"/>
                <w:sz w:val="22"/>
                <w:szCs w:val="22"/>
              </w:rPr>
              <w:t>неблагоприятные погодные условия и почвенно-климатические факторы</w:t>
            </w:r>
          </w:p>
        </w:tc>
        <w:tc>
          <w:tcPr>
            <w:tcW w:w="567" w:type="dxa"/>
            <w:vMerge w:val="restart"/>
            <w:tcBorders>
              <w:top w:val="single" w:sz="6" w:space="0" w:color="auto"/>
              <w:left w:val="single" w:sz="6" w:space="0" w:color="auto"/>
              <w:right w:val="single" w:sz="6" w:space="0" w:color="auto"/>
            </w:tcBorders>
            <w:textDirection w:val="btLr"/>
            <w:vAlign w:val="center"/>
          </w:tcPr>
          <w:p w:rsidR="002B4193" w:rsidRPr="008A383A" w:rsidRDefault="002B4193" w:rsidP="0098037F">
            <w:pPr>
              <w:ind w:left="57"/>
              <w:rPr>
                <w:color w:val="000000" w:themeColor="text1"/>
                <w:sz w:val="22"/>
                <w:szCs w:val="22"/>
              </w:rPr>
            </w:pPr>
            <w:r w:rsidRPr="008A383A">
              <w:rPr>
                <w:color w:val="000000" w:themeColor="text1"/>
                <w:sz w:val="22"/>
                <w:szCs w:val="22"/>
              </w:rPr>
              <w:t>болезни леса</w:t>
            </w:r>
          </w:p>
        </w:tc>
        <w:tc>
          <w:tcPr>
            <w:tcW w:w="697" w:type="dxa"/>
            <w:vMerge w:val="restart"/>
            <w:tcBorders>
              <w:top w:val="single" w:sz="6" w:space="0" w:color="auto"/>
              <w:left w:val="single" w:sz="6" w:space="0" w:color="auto"/>
              <w:right w:val="single" w:sz="6" w:space="0" w:color="auto"/>
            </w:tcBorders>
            <w:textDirection w:val="btLr"/>
            <w:vAlign w:val="center"/>
          </w:tcPr>
          <w:p w:rsidR="002B4193" w:rsidRPr="008A383A" w:rsidRDefault="002B4193" w:rsidP="0098037F">
            <w:pPr>
              <w:ind w:left="57"/>
              <w:rPr>
                <w:color w:val="000000" w:themeColor="text1"/>
                <w:sz w:val="22"/>
                <w:szCs w:val="22"/>
              </w:rPr>
            </w:pPr>
            <w:r w:rsidRPr="008A383A">
              <w:rPr>
                <w:color w:val="000000" w:themeColor="text1"/>
                <w:sz w:val="22"/>
                <w:szCs w:val="22"/>
              </w:rPr>
              <w:t>повреждения дикими животными</w:t>
            </w:r>
          </w:p>
        </w:tc>
        <w:tc>
          <w:tcPr>
            <w:tcW w:w="1705" w:type="dxa"/>
            <w:gridSpan w:val="2"/>
            <w:tcBorders>
              <w:top w:val="single" w:sz="6" w:space="0" w:color="auto"/>
              <w:left w:val="single" w:sz="6" w:space="0" w:color="auto"/>
              <w:bottom w:val="single" w:sz="4" w:space="0" w:color="auto"/>
              <w:right w:val="double" w:sz="4" w:space="0" w:color="auto"/>
            </w:tcBorders>
            <w:vAlign w:val="center"/>
          </w:tcPr>
          <w:p w:rsidR="002B4193" w:rsidRPr="008A383A" w:rsidRDefault="002B4193" w:rsidP="0098037F">
            <w:pPr>
              <w:ind w:left="-57" w:right="-57"/>
              <w:jc w:val="center"/>
              <w:rPr>
                <w:color w:val="000000" w:themeColor="text1"/>
                <w:sz w:val="22"/>
                <w:szCs w:val="22"/>
              </w:rPr>
            </w:pPr>
            <w:r w:rsidRPr="008A383A">
              <w:rPr>
                <w:color w:val="000000" w:themeColor="text1"/>
                <w:sz w:val="22"/>
                <w:szCs w:val="22"/>
              </w:rPr>
              <w:t>антропогенные факторы</w:t>
            </w:r>
          </w:p>
        </w:tc>
      </w:tr>
      <w:tr w:rsidR="002B4193" w:rsidRPr="008A383A" w:rsidTr="007D1153">
        <w:trPr>
          <w:cantSplit/>
          <w:trHeight w:val="2410"/>
          <w:jc w:val="center"/>
        </w:trPr>
        <w:tc>
          <w:tcPr>
            <w:tcW w:w="1979" w:type="dxa"/>
            <w:vMerge/>
            <w:tcBorders>
              <w:left w:val="double" w:sz="4" w:space="0" w:color="auto"/>
              <w:bottom w:val="single" w:sz="6" w:space="0" w:color="auto"/>
              <w:right w:val="single" w:sz="6" w:space="0" w:color="auto"/>
            </w:tcBorders>
            <w:vAlign w:val="bottom"/>
          </w:tcPr>
          <w:p w:rsidR="002B4193" w:rsidRPr="008A383A" w:rsidRDefault="002B4193" w:rsidP="0098037F">
            <w:pPr>
              <w:jc w:val="center"/>
              <w:rPr>
                <w:color w:val="000000" w:themeColor="text1"/>
                <w:sz w:val="22"/>
                <w:szCs w:val="22"/>
              </w:rPr>
            </w:pPr>
          </w:p>
        </w:tc>
        <w:tc>
          <w:tcPr>
            <w:tcW w:w="1417" w:type="dxa"/>
            <w:vMerge/>
            <w:tcBorders>
              <w:left w:val="single" w:sz="6" w:space="0" w:color="auto"/>
              <w:bottom w:val="single" w:sz="6" w:space="0" w:color="auto"/>
              <w:right w:val="single" w:sz="6" w:space="0" w:color="auto"/>
            </w:tcBorders>
            <w:vAlign w:val="bottom"/>
          </w:tcPr>
          <w:p w:rsidR="002B4193" w:rsidRPr="008A383A" w:rsidRDefault="002B4193" w:rsidP="0098037F">
            <w:pPr>
              <w:jc w:val="center"/>
              <w:rPr>
                <w:color w:val="000000" w:themeColor="text1"/>
                <w:sz w:val="22"/>
                <w:szCs w:val="22"/>
              </w:rPr>
            </w:pPr>
          </w:p>
        </w:tc>
        <w:tc>
          <w:tcPr>
            <w:tcW w:w="1276" w:type="dxa"/>
            <w:vMerge/>
            <w:tcBorders>
              <w:left w:val="single" w:sz="6" w:space="0" w:color="auto"/>
              <w:bottom w:val="single" w:sz="6" w:space="0" w:color="auto"/>
              <w:right w:val="single" w:sz="6" w:space="0" w:color="auto"/>
            </w:tcBorders>
            <w:textDirection w:val="btLr"/>
            <w:vAlign w:val="bottom"/>
          </w:tcPr>
          <w:p w:rsidR="002B4193" w:rsidRPr="008A383A" w:rsidRDefault="002B4193" w:rsidP="0098037F">
            <w:pPr>
              <w:ind w:left="113" w:right="113"/>
              <w:jc w:val="center"/>
              <w:rPr>
                <w:color w:val="000000" w:themeColor="text1"/>
                <w:sz w:val="22"/>
                <w:szCs w:val="22"/>
              </w:rPr>
            </w:pPr>
          </w:p>
        </w:tc>
        <w:tc>
          <w:tcPr>
            <w:tcW w:w="851" w:type="dxa"/>
            <w:vMerge/>
            <w:tcBorders>
              <w:left w:val="single" w:sz="6" w:space="0" w:color="auto"/>
              <w:bottom w:val="single" w:sz="6" w:space="0" w:color="auto"/>
              <w:right w:val="single" w:sz="6" w:space="0" w:color="auto"/>
            </w:tcBorders>
            <w:textDirection w:val="btLr"/>
          </w:tcPr>
          <w:p w:rsidR="002B4193" w:rsidRPr="008A383A" w:rsidRDefault="002B4193" w:rsidP="0098037F">
            <w:pPr>
              <w:ind w:left="113" w:right="113"/>
              <w:rPr>
                <w:color w:val="000000" w:themeColor="text1"/>
                <w:sz w:val="22"/>
                <w:szCs w:val="22"/>
              </w:rPr>
            </w:pPr>
          </w:p>
        </w:tc>
        <w:tc>
          <w:tcPr>
            <w:tcW w:w="708" w:type="dxa"/>
            <w:vMerge/>
            <w:tcBorders>
              <w:left w:val="single" w:sz="6" w:space="0" w:color="auto"/>
              <w:bottom w:val="single" w:sz="6" w:space="0" w:color="auto"/>
              <w:right w:val="single" w:sz="6" w:space="0" w:color="auto"/>
            </w:tcBorders>
            <w:textDirection w:val="btLr"/>
          </w:tcPr>
          <w:p w:rsidR="002B4193" w:rsidRPr="008A383A" w:rsidRDefault="002B4193" w:rsidP="0098037F">
            <w:pPr>
              <w:ind w:left="113" w:right="113"/>
              <w:rPr>
                <w:color w:val="000000" w:themeColor="text1"/>
                <w:sz w:val="22"/>
                <w:szCs w:val="22"/>
              </w:rPr>
            </w:pPr>
          </w:p>
        </w:tc>
        <w:tc>
          <w:tcPr>
            <w:tcW w:w="993" w:type="dxa"/>
            <w:vMerge/>
            <w:tcBorders>
              <w:left w:val="single" w:sz="6" w:space="0" w:color="auto"/>
              <w:bottom w:val="single" w:sz="6" w:space="0" w:color="auto"/>
              <w:right w:val="single" w:sz="6" w:space="0" w:color="auto"/>
            </w:tcBorders>
          </w:tcPr>
          <w:p w:rsidR="002B4193" w:rsidRPr="008A383A" w:rsidRDefault="002B4193" w:rsidP="0098037F">
            <w:pPr>
              <w:rPr>
                <w:color w:val="000000" w:themeColor="text1"/>
                <w:sz w:val="22"/>
                <w:szCs w:val="22"/>
              </w:rPr>
            </w:pPr>
          </w:p>
        </w:tc>
        <w:tc>
          <w:tcPr>
            <w:tcW w:w="567" w:type="dxa"/>
            <w:vMerge/>
            <w:tcBorders>
              <w:left w:val="single" w:sz="6" w:space="0" w:color="auto"/>
              <w:bottom w:val="single" w:sz="6" w:space="0" w:color="auto"/>
              <w:right w:val="single" w:sz="6" w:space="0" w:color="auto"/>
            </w:tcBorders>
          </w:tcPr>
          <w:p w:rsidR="002B4193" w:rsidRPr="008A383A" w:rsidRDefault="002B4193" w:rsidP="0098037F">
            <w:pPr>
              <w:rPr>
                <w:color w:val="000000" w:themeColor="text1"/>
                <w:sz w:val="22"/>
                <w:szCs w:val="22"/>
              </w:rPr>
            </w:pPr>
          </w:p>
        </w:tc>
        <w:tc>
          <w:tcPr>
            <w:tcW w:w="697" w:type="dxa"/>
            <w:vMerge/>
            <w:tcBorders>
              <w:left w:val="single" w:sz="6" w:space="0" w:color="auto"/>
              <w:bottom w:val="single" w:sz="6" w:space="0" w:color="auto"/>
              <w:right w:val="single" w:sz="6" w:space="0" w:color="auto"/>
            </w:tcBorders>
          </w:tcPr>
          <w:p w:rsidR="002B4193" w:rsidRPr="008A383A" w:rsidRDefault="002B4193" w:rsidP="0098037F">
            <w:pPr>
              <w:rPr>
                <w:color w:val="000000" w:themeColor="text1"/>
                <w:sz w:val="22"/>
                <w:szCs w:val="22"/>
              </w:rPr>
            </w:pPr>
          </w:p>
        </w:tc>
        <w:tc>
          <w:tcPr>
            <w:tcW w:w="811" w:type="dxa"/>
            <w:tcBorders>
              <w:top w:val="single" w:sz="6" w:space="0" w:color="auto"/>
              <w:left w:val="single" w:sz="6" w:space="0" w:color="auto"/>
              <w:bottom w:val="single" w:sz="6" w:space="0" w:color="auto"/>
              <w:right w:val="single" w:sz="6" w:space="0" w:color="auto"/>
            </w:tcBorders>
            <w:vAlign w:val="center"/>
          </w:tcPr>
          <w:p w:rsidR="002B4193" w:rsidRPr="008A383A" w:rsidRDefault="002B4193" w:rsidP="0098037F">
            <w:pPr>
              <w:jc w:val="center"/>
              <w:rPr>
                <w:color w:val="000000" w:themeColor="text1"/>
                <w:sz w:val="22"/>
                <w:szCs w:val="22"/>
              </w:rPr>
            </w:pPr>
            <w:r w:rsidRPr="008A383A">
              <w:rPr>
                <w:color w:val="000000" w:themeColor="text1"/>
                <w:sz w:val="22"/>
                <w:szCs w:val="22"/>
              </w:rPr>
              <w:t>всего</w:t>
            </w:r>
          </w:p>
        </w:tc>
        <w:tc>
          <w:tcPr>
            <w:tcW w:w="894" w:type="dxa"/>
            <w:tcBorders>
              <w:left w:val="single" w:sz="6" w:space="0" w:color="auto"/>
              <w:bottom w:val="single" w:sz="6" w:space="0" w:color="auto"/>
              <w:right w:val="double" w:sz="4" w:space="0" w:color="auto"/>
            </w:tcBorders>
            <w:shd w:val="clear" w:color="auto" w:fill="auto"/>
            <w:textDirection w:val="btLr"/>
            <w:vAlign w:val="center"/>
          </w:tcPr>
          <w:p w:rsidR="002B4193" w:rsidRPr="008A383A" w:rsidRDefault="002B4193" w:rsidP="0098037F">
            <w:pPr>
              <w:ind w:left="57"/>
              <w:rPr>
                <w:color w:val="000000" w:themeColor="text1"/>
                <w:sz w:val="22"/>
                <w:szCs w:val="22"/>
              </w:rPr>
            </w:pPr>
            <w:r w:rsidRPr="008A383A">
              <w:rPr>
                <w:color w:val="000000" w:themeColor="text1"/>
                <w:sz w:val="22"/>
                <w:szCs w:val="22"/>
              </w:rPr>
              <w:t>в том числе промышленные выбросы</w:t>
            </w:r>
          </w:p>
        </w:tc>
      </w:tr>
      <w:tr w:rsidR="002B4193" w:rsidRPr="008A383A" w:rsidTr="007D1153">
        <w:trPr>
          <w:trHeight w:val="283"/>
          <w:jc w:val="center"/>
        </w:trPr>
        <w:tc>
          <w:tcPr>
            <w:tcW w:w="1979" w:type="dxa"/>
            <w:tcBorders>
              <w:top w:val="single" w:sz="6" w:space="0" w:color="auto"/>
              <w:left w:val="double" w:sz="4" w:space="0" w:color="auto"/>
              <w:bottom w:val="double" w:sz="4" w:space="0" w:color="auto"/>
              <w:right w:val="single" w:sz="6" w:space="0" w:color="auto"/>
            </w:tcBorders>
            <w:vAlign w:val="center"/>
          </w:tcPr>
          <w:p w:rsidR="002B4193" w:rsidRPr="008A383A" w:rsidRDefault="002B4193" w:rsidP="0098037F">
            <w:pPr>
              <w:jc w:val="center"/>
              <w:rPr>
                <w:color w:val="000000" w:themeColor="text1"/>
                <w:sz w:val="22"/>
                <w:szCs w:val="22"/>
              </w:rPr>
            </w:pPr>
            <w:r w:rsidRPr="008A383A">
              <w:rPr>
                <w:color w:val="000000" w:themeColor="text1"/>
                <w:sz w:val="22"/>
                <w:szCs w:val="22"/>
              </w:rPr>
              <w:t>1</w:t>
            </w:r>
          </w:p>
        </w:tc>
        <w:tc>
          <w:tcPr>
            <w:tcW w:w="1417" w:type="dxa"/>
            <w:tcBorders>
              <w:top w:val="single" w:sz="6" w:space="0" w:color="auto"/>
              <w:left w:val="single" w:sz="6" w:space="0" w:color="auto"/>
              <w:bottom w:val="double" w:sz="4" w:space="0" w:color="auto"/>
              <w:right w:val="single" w:sz="6" w:space="0" w:color="auto"/>
            </w:tcBorders>
            <w:vAlign w:val="center"/>
          </w:tcPr>
          <w:p w:rsidR="002B4193" w:rsidRPr="008A383A" w:rsidRDefault="002B4193" w:rsidP="0098037F">
            <w:pPr>
              <w:jc w:val="center"/>
              <w:rPr>
                <w:color w:val="000000" w:themeColor="text1"/>
                <w:sz w:val="22"/>
                <w:szCs w:val="22"/>
              </w:rPr>
            </w:pPr>
            <w:r w:rsidRPr="008A383A">
              <w:rPr>
                <w:color w:val="000000" w:themeColor="text1"/>
                <w:sz w:val="22"/>
                <w:szCs w:val="22"/>
              </w:rPr>
              <w:t>2</w:t>
            </w:r>
          </w:p>
        </w:tc>
        <w:tc>
          <w:tcPr>
            <w:tcW w:w="1276" w:type="dxa"/>
            <w:tcBorders>
              <w:top w:val="single" w:sz="6" w:space="0" w:color="auto"/>
              <w:left w:val="single" w:sz="6" w:space="0" w:color="auto"/>
              <w:bottom w:val="double" w:sz="4" w:space="0" w:color="auto"/>
              <w:right w:val="single" w:sz="6" w:space="0" w:color="auto"/>
            </w:tcBorders>
            <w:vAlign w:val="center"/>
          </w:tcPr>
          <w:p w:rsidR="002B4193" w:rsidRPr="008A383A" w:rsidRDefault="002B4193" w:rsidP="0098037F">
            <w:pPr>
              <w:jc w:val="center"/>
              <w:rPr>
                <w:color w:val="000000" w:themeColor="text1"/>
                <w:sz w:val="22"/>
                <w:szCs w:val="22"/>
              </w:rPr>
            </w:pPr>
            <w:r w:rsidRPr="008A383A">
              <w:rPr>
                <w:color w:val="000000" w:themeColor="text1"/>
                <w:sz w:val="22"/>
                <w:szCs w:val="22"/>
              </w:rPr>
              <w:t>3</w:t>
            </w:r>
          </w:p>
        </w:tc>
        <w:tc>
          <w:tcPr>
            <w:tcW w:w="851" w:type="dxa"/>
            <w:tcBorders>
              <w:top w:val="single" w:sz="6" w:space="0" w:color="auto"/>
              <w:left w:val="single" w:sz="6" w:space="0" w:color="auto"/>
              <w:bottom w:val="double" w:sz="4" w:space="0" w:color="auto"/>
              <w:right w:val="single" w:sz="6" w:space="0" w:color="auto"/>
            </w:tcBorders>
          </w:tcPr>
          <w:p w:rsidR="002B4193" w:rsidRPr="008A383A" w:rsidRDefault="002B4193" w:rsidP="0098037F">
            <w:pPr>
              <w:jc w:val="center"/>
              <w:rPr>
                <w:color w:val="000000" w:themeColor="text1"/>
                <w:sz w:val="22"/>
                <w:szCs w:val="22"/>
              </w:rPr>
            </w:pPr>
            <w:r w:rsidRPr="008A383A">
              <w:rPr>
                <w:color w:val="000000" w:themeColor="text1"/>
                <w:sz w:val="22"/>
                <w:szCs w:val="22"/>
              </w:rPr>
              <w:t>4</w:t>
            </w:r>
          </w:p>
        </w:tc>
        <w:tc>
          <w:tcPr>
            <w:tcW w:w="708" w:type="dxa"/>
            <w:tcBorders>
              <w:top w:val="single" w:sz="6" w:space="0" w:color="auto"/>
              <w:left w:val="single" w:sz="6" w:space="0" w:color="auto"/>
              <w:bottom w:val="double" w:sz="4" w:space="0" w:color="auto"/>
              <w:right w:val="single" w:sz="6" w:space="0" w:color="auto"/>
            </w:tcBorders>
            <w:vAlign w:val="center"/>
          </w:tcPr>
          <w:p w:rsidR="002B4193" w:rsidRPr="008A383A" w:rsidRDefault="002B4193" w:rsidP="0098037F">
            <w:pPr>
              <w:jc w:val="center"/>
              <w:rPr>
                <w:color w:val="000000" w:themeColor="text1"/>
                <w:sz w:val="22"/>
                <w:szCs w:val="22"/>
              </w:rPr>
            </w:pPr>
            <w:r w:rsidRPr="008A383A">
              <w:rPr>
                <w:color w:val="000000" w:themeColor="text1"/>
                <w:sz w:val="22"/>
                <w:szCs w:val="22"/>
              </w:rPr>
              <w:t>5</w:t>
            </w:r>
          </w:p>
        </w:tc>
        <w:tc>
          <w:tcPr>
            <w:tcW w:w="993" w:type="dxa"/>
            <w:tcBorders>
              <w:top w:val="single" w:sz="6" w:space="0" w:color="auto"/>
              <w:left w:val="single" w:sz="6" w:space="0" w:color="auto"/>
              <w:bottom w:val="double" w:sz="4" w:space="0" w:color="auto"/>
              <w:right w:val="single" w:sz="6" w:space="0" w:color="auto"/>
            </w:tcBorders>
            <w:vAlign w:val="center"/>
          </w:tcPr>
          <w:p w:rsidR="002B4193" w:rsidRPr="008A383A" w:rsidRDefault="002B4193" w:rsidP="0098037F">
            <w:pPr>
              <w:jc w:val="center"/>
              <w:rPr>
                <w:color w:val="000000" w:themeColor="text1"/>
                <w:sz w:val="22"/>
                <w:szCs w:val="22"/>
              </w:rPr>
            </w:pPr>
            <w:r w:rsidRPr="008A383A">
              <w:rPr>
                <w:color w:val="000000" w:themeColor="text1"/>
                <w:sz w:val="22"/>
                <w:szCs w:val="22"/>
              </w:rPr>
              <w:t>6</w:t>
            </w:r>
          </w:p>
        </w:tc>
        <w:tc>
          <w:tcPr>
            <w:tcW w:w="567" w:type="dxa"/>
            <w:tcBorders>
              <w:top w:val="single" w:sz="6" w:space="0" w:color="auto"/>
              <w:left w:val="single" w:sz="6" w:space="0" w:color="auto"/>
              <w:bottom w:val="double" w:sz="4" w:space="0" w:color="auto"/>
              <w:right w:val="single" w:sz="6" w:space="0" w:color="auto"/>
            </w:tcBorders>
            <w:vAlign w:val="center"/>
          </w:tcPr>
          <w:p w:rsidR="002B4193" w:rsidRPr="008A383A" w:rsidRDefault="002B4193" w:rsidP="0098037F">
            <w:pPr>
              <w:jc w:val="center"/>
              <w:rPr>
                <w:color w:val="000000" w:themeColor="text1"/>
                <w:sz w:val="22"/>
                <w:szCs w:val="22"/>
              </w:rPr>
            </w:pPr>
            <w:r w:rsidRPr="008A383A">
              <w:rPr>
                <w:color w:val="000000" w:themeColor="text1"/>
                <w:sz w:val="22"/>
                <w:szCs w:val="22"/>
              </w:rPr>
              <w:t>7</w:t>
            </w:r>
          </w:p>
        </w:tc>
        <w:tc>
          <w:tcPr>
            <w:tcW w:w="697" w:type="dxa"/>
            <w:tcBorders>
              <w:top w:val="single" w:sz="6" w:space="0" w:color="auto"/>
              <w:left w:val="single" w:sz="6" w:space="0" w:color="auto"/>
              <w:bottom w:val="double" w:sz="4" w:space="0" w:color="auto"/>
              <w:right w:val="single" w:sz="6" w:space="0" w:color="auto"/>
            </w:tcBorders>
            <w:vAlign w:val="center"/>
          </w:tcPr>
          <w:p w:rsidR="002B4193" w:rsidRPr="008A383A" w:rsidRDefault="002B4193" w:rsidP="0098037F">
            <w:pPr>
              <w:jc w:val="center"/>
              <w:rPr>
                <w:color w:val="000000" w:themeColor="text1"/>
                <w:sz w:val="22"/>
                <w:szCs w:val="22"/>
              </w:rPr>
            </w:pPr>
            <w:r w:rsidRPr="008A383A">
              <w:rPr>
                <w:color w:val="000000" w:themeColor="text1"/>
                <w:sz w:val="22"/>
                <w:szCs w:val="22"/>
              </w:rPr>
              <w:t>8</w:t>
            </w:r>
          </w:p>
        </w:tc>
        <w:tc>
          <w:tcPr>
            <w:tcW w:w="811" w:type="dxa"/>
            <w:tcBorders>
              <w:top w:val="single" w:sz="6" w:space="0" w:color="auto"/>
              <w:left w:val="single" w:sz="6" w:space="0" w:color="auto"/>
              <w:bottom w:val="double" w:sz="4" w:space="0" w:color="auto"/>
              <w:right w:val="single" w:sz="6" w:space="0" w:color="auto"/>
            </w:tcBorders>
            <w:vAlign w:val="center"/>
          </w:tcPr>
          <w:p w:rsidR="002B4193" w:rsidRPr="008A383A" w:rsidRDefault="002B4193" w:rsidP="0098037F">
            <w:pPr>
              <w:jc w:val="center"/>
              <w:rPr>
                <w:color w:val="000000" w:themeColor="text1"/>
                <w:sz w:val="22"/>
                <w:szCs w:val="22"/>
              </w:rPr>
            </w:pPr>
            <w:r w:rsidRPr="008A383A">
              <w:rPr>
                <w:color w:val="000000" w:themeColor="text1"/>
                <w:sz w:val="22"/>
                <w:szCs w:val="22"/>
              </w:rPr>
              <w:t>9</w:t>
            </w:r>
          </w:p>
        </w:tc>
        <w:tc>
          <w:tcPr>
            <w:tcW w:w="894" w:type="dxa"/>
            <w:tcBorders>
              <w:top w:val="single" w:sz="6" w:space="0" w:color="auto"/>
              <w:left w:val="single" w:sz="6" w:space="0" w:color="auto"/>
              <w:bottom w:val="double" w:sz="4" w:space="0" w:color="auto"/>
              <w:right w:val="double" w:sz="4" w:space="0" w:color="auto"/>
            </w:tcBorders>
            <w:vAlign w:val="center"/>
          </w:tcPr>
          <w:p w:rsidR="002B4193" w:rsidRPr="008A383A" w:rsidRDefault="002B4193" w:rsidP="0098037F">
            <w:pPr>
              <w:jc w:val="center"/>
              <w:rPr>
                <w:color w:val="000000" w:themeColor="text1"/>
                <w:sz w:val="22"/>
                <w:szCs w:val="22"/>
              </w:rPr>
            </w:pPr>
            <w:r w:rsidRPr="008A383A">
              <w:rPr>
                <w:color w:val="000000" w:themeColor="text1"/>
                <w:sz w:val="22"/>
                <w:szCs w:val="22"/>
              </w:rPr>
              <w:t>10</w:t>
            </w:r>
          </w:p>
        </w:tc>
      </w:tr>
      <w:tr w:rsidR="002B4193" w:rsidRPr="008A383A" w:rsidTr="007D1153">
        <w:trPr>
          <w:trHeight w:val="283"/>
          <w:jc w:val="center"/>
        </w:trPr>
        <w:tc>
          <w:tcPr>
            <w:tcW w:w="1979" w:type="dxa"/>
            <w:tcBorders>
              <w:top w:val="double" w:sz="4" w:space="0" w:color="auto"/>
              <w:left w:val="double" w:sz="4" w:space="0" w:color="auto"/>
              <w:bottom w:val="single" w:sz="6" w:space="0" w:color="auto"/>
              <w:right w:val="single" w:sz="6" w:space="0" w:color="auto"/>
            </w:tcBorders>
            <w:vAlign w:val="bottom"/>
          </w:tcPr>
          <w:p w:rsidR="002B4193" w:rsidRPr="008A383A" w:rsidRDefault="002526DB" w:rsidP="0098037F">
            <w:pPr>
              <w:rPr>
                <w:color w:val="000000" w:themeColor="text1"/>
                <w:sz w:val="22"/>
                <w:szCs w:val="22"/>
              </w:rPr>
            </w:pPr>
            <w:proofErr w:type="spellStart"/>
            <w:r w:rsidRPr="008A383A">
              <w:rPr>
                <w:color w:val="000000" w:themeColor="text1"/>
                <w:sz w:val="22"/>
                <w:szCs w:val="22"/>
              </w:rPr>
              <w:t>Зашейковское</w:t>
            </w:r>
            <w:proofErr w:type="spellEnd"/>
          </w:p>
        </w:tc>
        <w:tc>
          <w:tcPr>
            <w:tcW w:w="1417" w:type="dxa"/>
            <w:tcBorders>
              <w:top w:val="double" w:sz="4" w:space="0" w:color="auto"/>
              <w:left w:val="single" w:sz="6" w:space="0" w:color="auto"/>
              <w:bottom w:val="single" w:sz="6" w:space="0" w:color="auto"/>
              <w:right w:val="single" w:sz="6" w:space="0" w:color="auto"/>
            </w:tcBorders>
          </w:tcPr>
          <w:p w:rsidR="002B4193" w:rsidRPr="00AF3258" w:rsidRDefault="00B41230" w:rsidP="002F5628">
            <w:pPr>
              <w:jc w:val="center"/>
              <w:rPr>
                <w:color w:val="000000" w:themeColor="text1"/>
                <w:sz w:val="22"/>
                <w:szCs w:val="22"/>
              </w:rPr>
            </w:pPr>
            <w:r w:rsidRPr="00AF3258">
              <w:rPr>
                <w:color w:val="000000" w:themeColor="text1"/>
                <w:sz w:val="22"/>
                <w:szCs w:val="22"/>
              </w:rPr>
              <w:t>15,60/</w:t>
            </w:r>
            <w:r w:rsidR="007D1153" w:rsidRPr="00AF3258">
              <w:rPr>
                <w:color w:val="000000" w:themeColor="text1"/>
                <w:sz w:val="22"/>
                <w:szCs w:val="22"/>
              </w:rPr>
              <w:t>0,03</w:t>
            </w:r>
          </w:p>
        </w:tc>
        <w:tc>
          <w:tcPr>
            <w:tcW w:w="1276" w:type="dxa"/>
            <w:tcBorders>
              <w:top w:val="double" w:sz="4" w:space="0" w:color="auto"/>
              <w:left w:val="single" w:sz="6" w:space="0" w:color="auto"/>
              <w:bottom w:val="single" w:sz="6" w:space="0" w:color="auto"/>
              <w:right w:val="single" w:sz="6" w:space="0" w:color="auto"/>
            </w:tcBorders>
          </w:tcPr>
          <w:p w:rsidR="002B4193" w:rsidRPr="00AF3258" w:rsidRDefault="00B41230" w:rsidP="002F5628">
            <w:pPr>
              <w:jc w:val="center"/>
              <w:rPr>
                <w:color w:val="000000" w:themeColor="text1"/>
                <w:sz w:val="22"/>
                <w:szCs w:val="22"/>
              </w:rPr>
            </w:pPr>
            <w:r w:rsidRPr="00AF3258">
              <w:rPr>
                <w:color w:val="000000" w:themeColor="text1"/>
                <w:sz w:val="22"/>
                <w:szCs w:val="22"/>
              </w:rPr>
              <w:t>15,60</w:t>
            </w:r>
            <w:r w:rsidR="007D1153" w:rsidRPr="00AF3258">
              <w:rPr>
                <w:color w:val="000000" w:themeColor="text1"/>
                <w:sz w:val="22"/>
                <w:szCs w:val="22"/>
              </w:rPr>
              <w:t>/00,3</w:t>
            </w:r>
          </w:p>
        </w:tc>
        <w:tc>
          <w:tcPr>
            <w:tcW w:w="851" w:type="dxa"/>
            <w:tcBorders>
              <w:top w:val="double" w:sz="4" w:space="0" w:color="auto"/>
              <w:left w:val="single" w:sz="6" w:space="0" w:color="auto"/>
              <w:bottom w:val="single" w:sz="6" w:space="0" w:color="auto"/>
              <w:right w:val="single" w:sz="6" w:space="0" w:color="auto"/>
            </w:tcBorders>
          </w:tcPr>
          <w:p w:rsidR="002B4193" w:rsidRPr="008A383A" w:rsidRDefault="002B4193" w:rsidP="002F5628">
            <w:pPr>
              <w:jc w:val="center"/>
              <w:rPr>
                <w:color w:val="000000" w:themeColor="text1"/>
                <w:sz w:val="22"/>
                <w:szCs w:val="22"/>
              </w:rPr>
            </w:pPr>
          </w:p>
        </w:tc>
        <w:tc>
          <w:tcPr>
            <w:tcW w:w="708" w:type="dxa"/>
            <w:tcBorders>
              <w:top w:val="double" w:sz="4" w:space="0" w:color="auto"/>
              <w:left w:val="single" w:sz="6" w:space="0" w:color="auto"/>
              <w:bottom w:val="single" w:sz="6" w:space="0" w:color="auto"/>
              <w:right w:val="single" w:sz="6" w:space="0" w:color="auto"/>
            </w:tcBorders>
          </w:tcPr>
          <w:p w:rsidR="002B4193" w:rsidRPr="008A383A" w:rsidRDefault="002B4193" w:rsidP="002F5628">
            <w:pPr>
              <w:jc w:val="center"/>
              <w:rPr>
                <w:color w:val="000000" w:themeColor="text1"/>
                <w:sz w:val="22"/>
                <w:szCs w:val="22"/>
              </w:rPr>
            </w:pPr>
          </w:p>
        </w:tc>
        <w:tc>
          <w:tcPr>
            <w:tcW w:w="993" w:type="dxa"/>
            <w:tcBorders>
              <w:top w:val="double" w:sz="4" w:space="0" w:color="auto"/>
              <w:left w:val="single" w:sz="6" w:space="0" w:color="auto"/>
              <w:bottom w:val="single" w:sz="6" w:space="0" w:color="auto"/>
              <w:right w:val="single" w:sz="6" w:space="0" w:color="auto"/>
            </w:tcBorders>
          </w:tcPr>
          <w:p w:rsidR="002B4193" w:rsidRPr="008A383A" w:rsidRDefault="002B4193" w:rsidP="002F5628">
            <w:pPr>
              <w:jc w:val="center"/>
              <w:rPr>
                <w:color w:val="000000" w:themeColor="text1"/>
                <w:sz w:val="22"/>
                <w:szCs w:val="22"/>
              </w:rPr>
            </w:pPr>
          </w:p>
        </w:tc>
        <w:tc>
          <w:tcPr>
            <w:tcW w:w="567" w:type="dxa"/>
            <w:tcBorders>
              <w:top w:val="double" w:sz="4" w:space="0" w:color="auto"/>
              <w:left w:val="single" w:sz="6" w:space="0" w:color="auto"/>
              <w:bottom w:val="single" w:sz="6" w:space="0" w:color="auto"/>
              <w:right w:val="single" w:sz="6" w:space="0" w:color="auto"/>
            </w:tcBorders>
          </w:tcPr>
          <w:p w:rsidR="002B4193" w:rsidRPr="008A383A" w:rsidRDefault="002B4193" w:rsidP="002F5628">
            <w:pPr>
              <w:jc w:val="center"/>
              <w:rPr>
                <w:color w:val="000000" w:themeColor="text1"/>
                <w:sz w:val="22"/>
                <w:szCs w:val="22"/>
              </w:rPr>
            </w:pPr>
          </w:p>
        </w:tc>
        <w:tc>
          <w:tcPr>
            <w:tcW w:w="697" w:type="dxa"/>
            <w:tcBorders>
              <w:top w:val="double" w:sz="4" w:space="0" w:color="auto"/>
              <w:left w:val="single" w:sz="6" w:space="0" w:color="auto"/>
              <w:bottom w:val="single" w:sz="6" w:space="0" w:color="auto"/>
              <w:right w:val="single" w:sz="6" w:space="0" w:color="auto"/>
            </w:tcBorders>
          </w:tcPr>
          <w:p w:rsidR="002B4193" w:rsidRPr="008A383A" w:rsidRDefault="002B4193" w:rsidP="0098037F">
            <w:pPr>
              <w:jc w:val="center"/>
              <w:rPr>
                <w:color w:val="000000" w:themeColor="text1"/>
                <w:sz w:val="22"/>
                <w:szCs w:val="22"/>
              </w:rPr>
            </w:pPr>
          </w:p>
        </w:tc>
        <w:tc>
          <w:tcPr>
            <w:tcW w:w="811" w:type="dxa"/>
            <w:tcBorders>
              <w:top w:val="double" w:sz="4" w:space="0" w:color="auto"/>
              <w:left w:val="single" w:sz="6" w:space="0" w:color="auto"/>
              <w:bottom w:val="single" w:sz="6" w:space="0" w:color="auto"/>
              <w:right w:val="single" w:sz="6" w:space="0" w:color="auto"/>
            </w:tcBorders>
          </w:tcPr>
          <w:p w:rsidR="002B4193" w:rsidRPr="008A383A" w:rsidRDefault="002B4193" w:rsidP="0098037F">
            <w:pPr>
              <w:jc w:val="center"/>
              <w:rPr>
                <w:color w:val="000000" w:themeColor="text1"/>
                <w:sz w:val="22"/>
                <w:szCs w:val="22"/>
              </w:rPr>
            </w:pPr>
          </w:p>
        </w:tc>
        <w:tc>
          <w:tcPr>
            <w:tcW w:w="894" w:type="dxa"/>
            <w:tcBorders>
              <w:top w:val="double" w:sz="4" w:space="0" w:color="auto"/>
              <w:left w:val="single" w:sz="6" w:space="0" w:color="auto"/>
              <w:bottom w:val="single" w:sz="6" w:space="0" w:color="auto"/>
              <w:right w:val="double" w:sz="4" w:space="0" w:color="auto"/>
            </w:tcBorders>
          </w:tcPr>
          <w:p w:rsidR="002B4193" w:rsidRPr="008A383A" w:rsidRDefault="002B4193" w:rsidP="0098037F">
            <w:pPr>
              <w:jc w:val="center"/>
              <w:rPr>
                <w:color w:val="000000" w:themeColor="text1"/>
                <w:sz w:val="22"/>
                <w:szCs w:val="22"/>
              </w:rPr>
            </w:pPr>
          </w:p>
        </w:tc>
      </w:tr>
      <w:tr w:rsidR="00AF3258" w:rsidRPr="008A383A" w:rsidTr="00AF3258">
        <w:trPr>
          <w:trHeight w:val="283"/>
          <w:jc w:val="center"/>
        </w:trPr>
        <w:tc>
          <w:tcPr>
            <w:tcW w:w="1979" w:type="dxa"/>
            <w:tcBorders>
              <w:top w:val="single" w:sz="6" w:space="0" w:color="auto"/>
              <w:left w:val="double" w:sz="4" w:space="0" w:color="auto"/>
              <w:bottom w:val="single" w:sz="4" w:space="0" w:color="auto"/>
              <w:right w:val="single" w:sz="6" w:space="0" w:color="auto"/>
            </w:tcBorders>
          </w:tcPr>
          <w:p w:rsidR="00AF3258" w:rsidRPr="008A383A" w:rsidRDefault="00AF3258" w:rsidP="00AF3258">
            <w:pPr>
              <w:rPr>
                <w:b/>
                <w:color w:val="000000" w:themeColor="text1"/>
              </w:rPr>
            </w:pPr>
            <w:r w:rsidRPr="008A383A">
              <w:rPr>
                <w:b/>
                <w:color w:val="000000" w:themeColor="text1"/>
              </w:rPr>
              <w:t>Всего</w:t>
            </w:r>
          </w:p>
        </w:tc>
        <w:tc>
          <w:tcPr>
            <w:tcW w:w="1417" w:type="dxa"/>
            <w:tcBorders>
              <w:top w:val="single" w:sz="6" w:space="0" w:color="auto"/>
              <w:left w:val="single" w:sz="6" w:space="0" w:color="auto"/>
              <w:bottom w:val="single" w:sz="4" w:space="0" w:color="auto"/>
              <w:right w:val="single" w:sz="6" w:space="0" w:color="auto"/>
            </w:tcBorders>
          </w:tcPr>
          <w:p w:rsidR="00AF3258" w:rsidRPr="008A383A" w:rsidRDefault="00AF3258" w:rsidP="00AF3258">
            <w:pPr>
              <w:jc w:val="center"/>
              <w:rPr>
                <w:b/>
                <w:color w:val="000000" w:themeColor="text1"/>
                <w:sz w:val="22"/>
                <w:szCs w:val="22"/>
              </w:rPr>
            </w:pPr>
            <w:r w:rsidRPr="008A383A">
              <w:rPr>
                <w:b/>
                <w:color w:val="000000" w:themeColor="text1"/>
                <w:sz w:val="22"/>
                <w:szCs w:val="22"/>
              </w:rPr>
              <w:t>15,60/0,003</w:t>
            </w:r>
          </w:p>
        </w:tc>
        <w:tc>
          <w:tcPr>
            <w:tcW w:w="1276" w:type="dxa"/>
            <w:tcBorders>
              <w:top w:val="single" w:sz="6" w:space="0" w:color="auto"/>
              <w:left w:val="single" w:sz="6" w:space="0" w:color="auto"/>
              <w:bottom w:val="single" w:sz="4" w:space="0" w:color="auto"/>
              <w:right w:val="single" w:sz="6" w:space="0" w:color="auto"/>
            </w:tcBorders>
          </w:tcPr>
          <w:p w:rsidR="00AF3258" w:rsidRPr="008A383A" w:rsidRDefault="00AF3258" w:rsidP="00AF3258">
            <w:pPr>
              <w:jc w:val="center"/>
              <w:rPr>
                <w:b/>
                <w:color w:val="000000" w:themeColor="text1"/>
                <w:sz w:val="22"/>
                <w:szCs w:val="22"/>
              </w:rPr>
            </w:pPr>
            <w:r w:rsidRPr="008A383A">
              <w:rPr>
                <w:b/>
                <w:color w:val="000000" w:themeColor="text1"/>
                <w:sz w:val="22"/>
                <w:szCs w:val="22"/>
              </w:rPr>
              <w:t>15,60/0,003</w:t>
            </w:r>
          </w:p>
        </w:tc>
        <w:tc>
          <w:tcPr>
            <w:tcW w:w="851" w:type="dxa"/>
            <w:tcBorders>
              <w:top w:val="single" w:sz="6" w:space="0" w:color="auto"/>
              <w:left w:val="single" w:sz="6" w:space="0" w:color="auto"/>
              <w:bottom w:val="single" w:sz="4" w:space="0" w:color="auto"/>
              <w:right w:val="single" w:sz="6" w:space="0" w:color="auto"/>
            </w:tcBorders>
          </w:tcPr>
          <w:p w:rsidR="00AF3258" w:rsidRPr="008A383A" w:rsidRDefault="00AF3258" w:rsidP="002F5628">
            <w:pPr>
              <w:jc w:val="center"/>
              <w:rPr>
                <w:color w:val="000000" w:themeColor="text1"/>
                <w:sz w:val="22"/>
                <w:szCs w:val="22"/>
              </w:rPr>
            </w:pPr>
          </w:p>
        </w:tc>
        <w:tc>
          <w:tcPr>
            <w:tcW w:w="708" w:type="dxa"/>
            <w:tcBorders>
              <w:top w:val="single" w:sz="6" w:space="0" w:color="auto"/>
              <w:left w:val="single" w:sz="6" w:space="0" w:color="auto"/>
              <w:bottom w:val="single" w:sz="4" w:space="0" w:color="auto"/>
              <w:right w:val="single" w:sz="6" w:space="0" w:color="auto"/>
            </w:tcBorders>
          </w:tcPr>
          <w:p w:rsidR="00AF3258" w:rsidRPr="008A383A" w:rsidRDefault="00AF3258" w:rsidP="002F5628">
            <w:pPr>
              <w:jc w:val="center"/>
              <w:rPr>
                <w:color w:val="000000" w:themeColor="text1"/>
                <w:sz w:val="22"/>
                <w:szCs w:val="22"/>
              </w:rPr>
            </w:pPr>
          </w:p>
        </w:tc>
        <w:tc>
          <w:tcPr>
            <w:tcW w:w="993" w:type="dxa"/>
            <w:tcBorders>
              <w:top w:val="single" w:sz="6" w:space="0" w:color="auto"/>
              <w:left w:val="single" w:sz="6" w:space="0" w:color="auto"/>
              <w:bottom w:val="single" w:sz="4" w:space="0" w:color="auto"/>
              <w:right w:val="single" w:sz="6" w:space="0" w:color="auto"/>
            </w:tcBorders>
          </w:tcPr>
          <w:p w:rsidR="00AF3258" w:rsidRPr="008A383A" w:rsidRDefault="00AF3258" w:rsidP="002F5628">
            <w:pPr>
              <w:jc w:val="center"/>
              <w:rPr>
                <w:color w:val="000000" w:themeColor="text1"/>
                <w:sz w:val="22"/>
                <w:szCs w:val="22"/>
              </w:rPr>
            </w:pPr>
          </w:p>
        </w:tc>
        <w:tc>
          <w:tcPr>
            <w:tcW w:w="567" w:type="dxa"/>
            <w:tcBorders>
              <w:top w:val="single" w:sz="6" w:space="0" w:color="auto"/>
              <w:left w:val="single" w:sz="6" w:space="0" w:color="auto"/>
              <w:bottom w:val="single" w:sz="4" w:space="0" w:color="auto"/>
              <w:right w:val="single" w:sz="6" w:space="0" w:color="auto"/>
            </w:tcBorders>
          </w:tcPr>
          <w:p w:rsidR="00AF3258" w:rsidRPr="008A383A" w:rsidRDefault="00AF3258" w:rsidP="002F5628">
            <w:pPr>
              <w:jc w:val="center"/>
              <w:rPr>
                <w:color w:val="000000" w:themeColor="text1"/>
                <w:sz w:val="22"/>
                <w:szCs w:val="22"/>
              </w:rPr>
            </w:pPr>
          </w:p>
        </w:tc>
        <w:tc>
          <w:tcPr>
            <w:tcW w:w="697" w:type="dxa"/>
            <w:tcBorders>
              <w:top w:val="single" w:sz="6" w:space="0" w:color="auto"/>
              <w:left w:val="single" w:sz="6" w:space="0" w:color="auto"/>
              <w:bottom w:val="single" w:sz="4" w:space="0" w:color="auto"/>
              <w:right w:val="single" w:sz="6" w:space="0" w:color="auto"/>
            </w:tcBorders>
          </w:tcPr>
          <w:p w:rsidR="00AF3258" w:rsidRPr="008A383A" w:rsidRDefault="00AF3258" w:rsidP="0098037F">
            <w:pPr>
              <w:jc w:val="center"/>
              <w:rPr>
                <w:color w:val="000000" w:themeColor="text1"/>
                <w:sz w:val="22"/>
                <w:szCs w:val="22"/>
              </w:rPr>
            </w:pPr>
          </w:p>
        </w:tc>
        <w:tc>
          <w:tcPr>
            <w:tcW w:w="811" w:type="dxa"/>
            <w:tcBorders>
              <w:top w:val="single" w:sz="6" w:space="0" w:color="auto"/>
              <w:left w:val="single" w:sz="6" w:space="0" w:color="auto"/>
              <w:bottom w:val="single" w:sz="4" w:space="0" w:color="auto"/>
              <w:right w:val="single" w:sz="6" w:space="0" w:color="auto"/>
            </w:tcBorders>
          </w:tcPr>
          <w:p w:rsidR="00AF3258" w:rsidRPr="008A383A" w:rsidRDefault="00AF3258" w:rsidP="0098037F">
            <w:pPr>
              <w:jc w:val="center"/>
              <w:rPr>
                <w:color w:val="000000" w:themeColor="text1"/>
                <w:sz w:val="22"/>
                <w:szCs w:val="22"/>
              </w:rPr>
            </w:pPr>
          </w:p>
        </w:tc>
        <w:tc>
          <w:tcPr>
            <w:tcW w:w="894" w:type="dxa"/>
            <w:tcBorders>
              <w:top w:val="single" w:sz="6" w:space="0" w:color="auto"/>
              <w:left w:val="single" w:sz="6" w:space="0" w:color="auto"/>
              <w:bottom w:val="single" w:sz="4" w:space="0" w:color="auto"/>
              <w:right w:val="double" w:sz="4" w:space="0" w:color="auto"/>
            </w:tcBorders>
          </w:tcPr>
          <w:p w:rsidR="00AF3258" w:rsidRPr="008A383A" w:rsidRDefault="00AF3258" w:rsidP="0098037F">
            <w:pPr>
              <w:jc w:val="center"/>
              <w:rPr>
                <w:color w:val="000000" w:themeColor="text1"/>
                <w:sz w:val="22"/>
                <w:szCs w:val="22"/>
              </w:rPr>
            </w:pPr>
          </w:p>
        </w:tc>
      </w:tr>
    </w:tbl>
    <w:p w:rsidR="002A1861" w:rsidRPr="008A383A" w:rsidRDefault="002A1861" w:rsidP="00505F66">
      <w:pPr>
        <w:spacing w:before="100" w:line="240" w:lineRule="exact"/>
        <w:ind w:firstLine="709"/>
        <w:jc w:val="both"/>
        <w:rPr>
          <w:color w:val="000000" w:themeColor="text1"/>
          <w:sz w:val="28"/>
          <w:szCs w:val="28"/>
        </w:rPr>
      </w:pPr>
    </w:p>
    <w:p w:rsidR="00505F66" w:rsidRPr="008A383A" w:rsidRDefault="00505F66" w:rsidP="001941EC">
      <w:pPr>
        <w:spacing w:line="360" w:lineRule="auto"/>
        <w:ind w:firstLine="709"/>
        <w:jc w:val="both"/>
        <w:rPr>
          <w:iCs/>
          <w:sz w:val="28"/>
          <w:szCs w:val="28"/>
        </w:rPr>
      </w:pPr>
      <w:r w:rsidRPr="008A383A">
        <w:rPr>
          <w:iCs/>
          <w:sz w:val="28"/>
          <w:szCs w:val="28"/>
        </w:rPr>
        <w:t>Удельная гибель лесов за отчетный период составляет 15,60 га, отмечен</w:t>
      </w:r>
      <w:r w:rsidR="0006643F">
        <w:rPr>
          <w:iCs/>
          <w:sz w:val="28"/>
          <w:szCs w:val="28"/>
        </w:rPr>
        <w:t>а</w:t>
      </w:r>
      <w:r w:rsidRPr="008A383A">
        <w:rPr>
          <w:iCs/>
          <w:sz w:val="28"/>
          <w:szCs w:val="28"/>
        </w:rPr>
        <w:t xml:space="preserve"> в </w:t>
      </w:r>
      <w:proofErr w:type="spellStart"/>
      <w:r w:rsidRPr="008A383A">
        <w:rPr>
          <w:iCs/>
          <w:sz w:val="28"/>
          <w:szCs w:val="28"/>
        </w:rPr>
        <w:t>Зашейковском</w:t>
      </w:r>
      <w:proofErr w:type="spellEnd"/>
      <w:r w:rsidRPr="008A383A">
        <w:rPr>
          <w:iCs/>
          <w:sz w:val="28"/>
          <w:szCs w:val="28"/>
        </w:rPr>
        <w:t xml:space="preserve"> лесничестве (0,03 га/</w:t>
      </w:r>
      <w:proofErr w:type="spellStart"/>
      <w:r w:rsidRPr="008A383A">
        <w:rPr>
          <w:iCs/>
          <w:sz w:val="28"/>
          <w:szCs w:val="28"/>
        </w:rPr>
        <w:t>тыс</w:t>
      </w:r>
      <w:proofErr w:type="gramStart"/>
      <w:r w:rsidRPr="008A383A">
        <w:rPr>
          <w:iCs/>
          <w:sz w:val="28"/>
          <w:szCs w:val="28"/>
        </w:rPr>
        <w:t>.г</w:t>
      </w:r>
      <w:proofErr w:type="gramEnd"/>
      <w:r w:rsidRPr="008A383A">
        <w:rPr>
          <w:iCs/>
          <w:sz w:val="28"/>
          <w:szCs w:val="28"/>
        </w:rPr>
        <w:t>а</w:t>
      </w:r>
      <w:proofErr w:type="spellEnd"/>
      <w:r w:rsidRPr="008A383A">
        <w:rPr>
          <w:iCs/>
          <w:sz w:val="28"/>
          <w:szCs w:val="28"/>
        </w:rPr>
        <w:t xml:space="preserve"> земель, покрытых лесной </w:t>
      </w:r>
      <w:r w:rsidRPr="008A383A">
        <w:rPr>
          <w:iCs/>
          <w:sz w:val="28"/>
          <w:szCs w:val="28"/>
        </w:rPr>
        <w:lastRenderedPageBreak/>
        <w:t>растительностью). В 9 лесничествах гибель лесных насаждений не выявлена (таблица 2.2.4а)</w:t>
      </w:r>
    </w:p>
    <w:p w:rsidR="00505F66" w:rsidRPr="008A383A" w:rsidRDefault="00505F66" w:rsidP="001941EC">
      <w:pPr>
        <w:spacing w:line="360" w:lineRule="auto"/>
        <w:ind w:firstLine="709"/>
        <w:jc w:val="both"/>
        <w:rPr>
          <w:iCs/>
          <w:sz w:val="28"/>
          <w:szCs w:val="28"/>
        </w:rPr>
      </w:pPr>
      <w:r w:rsidRPr="008A383A">
        <w:rPr>
          <w:iCs/>
          <w:sz w:val="28"/>
          <w:szCs w:val="28"/>
        </w:rPr>
        <w:t>Общие размеры гибели лесов в отчетном</w:t>
      </w:r>
      <w:r w:rsidR="0006643F">
        <w:rPr>
          <w:iCs/>
          <w:sz w:val="28"/>
          <w:szCs w:val="28"/>
        </w:rPr>
        <w:t xml:space="preserve"> периоде</w:t>
      </w:r>
      <w:r w:rsidRPr="008A383A">
        <w:rPr>
          <w:iCs/>
          <w:sz w:val="28"/>
          <w:szCs w:val="28"/>
        </w:rPr>
        <w:t xml:space="preserve">  в 2,6 раза меньше, чем в 2021 году, и в 10,7 раз меньше, чем среднемноголетнее значение за имеющийся период наблюдений 168,02 га. </w:t>
      </w:r>
    </w:p>
    <w:p w:rsidR="002A1861" w:rsidRPr="008A383A" w:rsidRDefault="00505F66" w:rsidP="001941EC">
      <w:pPr>
        <w:spacing w:line="360" w:lineRule="auto"/>
        <w:ind w:firstLine="709"/>
        <w:jc w:val="both"/>
        <w:rPr>
          <w:iCs/>
          <w:sz w:val="28"/>
          <w:szCs w:val="28"/>
        </w:rPr>
      </w:pPr>
      <w:r w:rsidRPr="008A383A">
        <w:rPr>
          <w:iCs/>
          <w:sz w:val="28"/>
          <w:szCs w:val="28"/>
        </w:rPr>
        <w:t>По сравнению с 2012 годом в 2013 году наблюдалось уменьшение площадей погибших насаждений до 153,6 га. В 2014-2015 гг. вновь произошло увеличение площадей погибших древостоев до 356,8 га. В 2016 году площади уменьшились до минимальных значений и составили 3,9 га. В 2017 году погибши</w:t>
      </w:r>
      <w:r w:rsidR="00A50824">
        <w:rPr>
          <w:iCs/>
          <w:sz w:val="28"/>
          <w:szCs w:val="28"/>
        </w:rPr>
        <w:t>е</w:t>
      </w:r>
      <w:r w:rsidRPr="008A383A">
        <w:rPr>
          <w:iCs/>
          <w:sz w:val="28"/>
          <w:szCs w:val="28"/>
        </w:rPr>
        <w:t xml:space="preserve"> насаждени</w:t>
      </w:r>
      <w:r w:rsidR="00A50824">
        <w:rPr>
          <w:iCs/>
          <w:sz w:val="28"/>
          <w:szCs w:val="28"/>
        </w:rPr>
        <w:t>я</w:t>
      </w:r>
      <w:r w:rsidRPr="008A383A">
        <w:rPr>
          <w:iCs/>
          <w:sz w:val="28"/>
          <w:szCs w:val="28"/>
        </w:rPr>
        <w:t xml:space="preserve"> не выявлен</w:t>
      </w:r>
      <w:r w:rsidR="00A50824">
        <w:rPr>
          <w:iCs/>
          <w:sz w:val="28"/>
          <w:szCs w:val="28"/>
        </w:rPr>
        <w:t>ы</w:t>
      </w:r>
      <w:r w:rsidRPr="008A383A">
        <w:rPr>
          <w:iCs/>
          <w:sz w:val="28"/>
          <w:szCs w:val="28"/>
        </w:rPr>
        <w:t xml:space="preserve">. В 2018 году вновь произошло увеличение площади погибших лесных насаждений (в основном под влиянием пожаров) до 8,7 га. В 2019 году площади погибших древостоев увеличились до 622,2 га. В 2020 году произошло снижение площади погибших насаждений до 53,03 га. В 2021 так же произошло небольшое снижение площади до 40,7 га. В отчетном году площадь погибших насаждений составляет 15,60 га (рисунок 2.2.2). </w:t>
      </w:r>
    </w:p>
    <w:p w:rsidR="00392D7B" w:rsidRPr="008A383A" w:rsidRDefault="00392D7B" w:rsidP="002A1861">
      <w:pPr>
        <w:ind w:firstLine="709"/>
        <w:jc w:val="both"/>
        <w:rPr>
          <w:iCs/>
          <w:sz w:val="28"/>
          <w:szCs w:val="28"/>
        </w:rPr>
      </w:pPr>
    </w:p>
    <w:p w:rsidR="00FF4732" w:rsidRPr="008A383A" w:rsidRDefault="004E7E56" w:rsidP="002A1861">
      <w:pPr>
        <w:pStyle w:val="25"/>
        <w:spacing w:after="60" w:line="240" w:lineRule="auto"/>
        <w:ind w:left="0" w:firstLine="709"/>
        <w:jc w:val="center"/>
        <w:rPr>
          <w:color w:val="000000" w:themeColor="text1"/>
          <w:sz w:val="28"/>
          <w:szCs w:val="28"/>
        </w:rPr>
      </w:pPr>
      <w:r w:rsidRPr="008A383A">
        <w:rPr>
          <w:noProof/>
          <w:color w:val="000000" w:themeColor="text1"/>
          <w:sz w:val="28"/>
          <w:szCs w:val="28"/>
        </w:rPr>
        <w:drawing>
          <wp:inline distT="0" distB="0" distL="0" distR="0">
            <wp:extent cx="5486400" cy="3478696"/>
            <wp:effectExtent l="19050" t="0" r="19050" b="7454"/>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A1607" w:rsidRPr="001941EC" w:rsidRDefault="004401F2" w:rsidP="001941EC">
      <w:pPr>
        <w:jc w:val="both"/>
        <w:rPr>
          <w:b/>
          <w:color w:val="000000" w:themeColor="text1"/>
        </w:rPr>
      </w:pPr>
      <w:r>
        <w:rPr>
          <w:b/>
          <w:color w:val="000000" w:themeColor="text1"/>
        </w:rPr>
        <w:t xml:space="preserve">Рисунок </w:t>
      </w:r>
      <w:r w:rsidR="00DF1867" w:rsidRPr="008A383A">
        <w:rPr>
          <w:b/>
          <w:color w:val="000000" w:themeColor="text1"/>
        </w:rPr>
        <w:t>2.</w:t>
      </w:r>
      <w:r w:rsidR="002E7DD8" w:rsidRPr="008A383A">
        <w:rPr>
          <w:b/>
          <w:color w:val="000000" w:themeColor="text1"/>
        </w:rPr>
        <w:t>2</w:t>
      </w:r>
      <w:r w:rsidR="00FF4732" w:rsidRPr="008A383A">
        <w:rPr>
          <w:b/>
          <w:color w:val="000000" w:themeColor="text1"/>
        </w:rPr>
        <w:t xml:space="preserve">.2 – Площади участков погибших насаждений </w:t>
      </w:r>
      <w:r w:rsidR="00D635D2" w:rsidRPr="008A383A">
        <w:rPr>
          <w:b/>
          <w:color w:val="000000" w:themeColor="text1"/>
        </w:rPr>
        <w:t>по Мурманской области</w:t>
      </w:r>
      <w:r w:rsidR="00FF4732" w:rsidRPr="008A383A">
        <w:rPr>
          <w:b/>
          <w:color w:val="000000" w:themeColor="text1"/>
        </w:rPr>
        <w:t xml:space="preserve"> за последние десять лет и среднемноголетнее значение этого показателя за имеющийся период наблюдений.</w:t>
      </w:r>
    </w:p>
    <w:p w:rsidR="003A1607" w:rsidRPr="008A383A" w:rsidRDefault="003A1607" w:rsidP="003A1607">
      <w:pPr>
        <w:pStyle w:val="25"/>
        <w:spacing w:after="60" w:line="240" w:lineRule="auto"/>
        <w:ind w:left="0" w:firstLine="709"/>
        <w:jc w:val="both"/>
        <w:rPr>
          <w:b/>
          <w:color w:val="000000" w:themeColor="text1"/>
          <w:sz w:val="26"/>
          <w:szCs w:val="26"/>
        </w:rPr>
      </w:pPr>
    </w:p>
    <w:p w:rsidR="003A1607" w:rsidRPr="008A383A" w:rsidRDefault="003A1607" w:rsidP="001941EC">
      <w:pPr>
        <w:pStyle w:val="25"/>
        <w:spacing w:after="60" w:line="360" w:lineRule="auto"/>
        <w:ind w:left="0"/>
        <w:rPr>
          <w:color w:val="000000" w:themeColor="text1"/>
          <w:sz w:val="28"/>
          <w:szCs w:val="28"/>
        </w:rPr>
      </w:pPr>
      <w:r w:rsidRPr="008A383A">
        <w:rPr>
          <w:iCs/>
          <w:color w:val="000000" w:themeColor="text1"/>
          <w:sz w:val="28"/>
          <w:szCs w:val="28"/>
        </w:rPr>
        <w:lastRenderedPageBreak/>
        <w:tab/>
        <w:t>Площадь погибших насаждений, оставшихся на корню в 2022 году, составляет 1015,91 га (таблица 2.2.5).</w:t>
      </w:r>
    </w:p>
    <w:p w:rsidR="003A1607" w:rsidRPr="008A383A" w:rsidRDefault="003A1607" w:rsidP="001941EC">
      <w:pPr>
        <w:pStyle w:val="25"/>
        <w:spacing w:after="60" w:line="240" w:lineRule="auto"/>
        <w:ind w:left="0"/>
        <w:rPr>
          <w:b/>
          <w:color w:val="000000" w:themeColor="text1"/>
          <w:sz w:val="26"/>
          <w:szCs w:val="26"/>
        </w:rPr>
      </w:pPr>
      <w:r w:rsidRPr="008A383A">
        <w:rPr>
          <w:b/>
          <w:color w:val="000000" w:themeColor="text1"/>
          <w:sz w:val="26"/>
          <w:szCs w:val="26"/>
        </w:rPr>
        <w:t>Таблица 2.2.5 – Разработка лесничествами погибших насаждений за 2022 год</w:t>
      </w:r>
    </w:p>
    <w:tbl>
      <w:tblPr>
        <w:tblW w:w="10323" w:type="dxa"/>
        <w:jc w:val="center"/>
        <w:tblLayout w:type="fixed"/>
        <w:tblCellMar>
          <w:left w:w="70" w:type="dxa"/>
          <w:right w:w="70" w:type="dxa"/>
        </w:tblCellMar>
        <w:tblLook w:val="0000" w:firstRow="0" w:lastRow="0" w:firstColumn="0" w:lastColumn="0" w:noHBand="0" w:noVBand="0"/>
      </w:tblPr>
      <w:tblGrid>
        <w:gridCol w:w="1752"/>
        <w:gridCol w:w="1077"/>
        <w:gridCol w:w="1361"/>
        <w:gridCol w:w="1361"/>
        <w:gridCol w:w="1746"/>
        <w:gridCol w:w="850"/>
        <w:gridCol w:w="892"/>
        <w:gridCol w:w="1284"/>
      </w:tblGrid>
      <w:tr w:rsidR="003A1607" w:rsidRPr="008A383A" w:rsidTr="003A1607">
        <w:trPr>
          <w:trHeight w:val="624"/>
          <w:jc w:val="center"/>
        </w:trPr>
        <w:tc>
          <w:tcPr>
            <w:tcW w:w="1752" w:type="dxa"/>
            <w:vMerge w:val="restart"/>
            <w:tcBorders>
              <w:top w:val="double" w:sz="4" w:space="0" w:color="auto"/>
              <w:left w:val="double" w:sz="4" w:space="0" w:color="auto"/>
              <w:right w:val="single" w:sz="6" w:space="0" w:color="auto"/>
            </w:tcBorders>
            <w:vAlign w:val="center"/>
          </w:tcPr>
          <w:p w:rsidR="003A1607" w:rsidRPr="008A383A" w:rsidRDefault="003A1607" w:rsidP="003A1607">
            <w:pPr>
              <w:spacing w:line="204" w:lineRule="auto"/>
              <w:jc w:val="center"/>
              <w:rPr>
                <w:sz w:val="22"/>
                <w:szCs w:val="22"/>
              </w:rPr>
            </w:pPr>
            <w:r w:rsidRPr="008A383A">
              <w:rPr>
                <w:sz w:val="22"/>
                <w:szCs w:val="22"/>
              </w:rPr>
              <w:t>Лесничество</w:t>
            </w:r>
          </w:p>
        </w:tc>
        <w:tc>
          <w:tcPr>
            <w:tcW w:w="3799" w:type="dxa"/>
            <w:gridSpan w:val="3"/>
            <w:tcBorders>
              <w:top w:val="double" w:sz="4" w:space="0" w:color="auto"/>
              <w:left w:val="single" w:sz="6" w:space="0" w:color="auto"/>
              <w:bottom w:val="single" w:sz="6" w:space="0" w:color="auto"/>
              <w:right w:val="single" w:sz="6" w:space="0" w:color="auto"/>
            </w:tcBorders>
            <w:vAlign w:val="center"/>
          </w:tcPr>
          <w:p w:rsidR="003A1607" w:rsidRPr="008A383A" w:rsidRDefault="003A1607" w:rsidP="003A1607">
            <w:pPr>
              <w:spacing w:before="40" w:line="204" w:lineRule="auto"/>
              <w:jc w:val="center"/>
              <w:rPr>
                <w:sz w:val="22"/>
                <w:szCs w:val="22"/>
              </w:rPr>
            </w:pPr>
            <w:r w:rsidRPr="008A383A">
              <w:rPr>
                <w:sz w:val="22"/>
                <w:szCs w:val="22"/>
              </w:rPr>
              <w:t>Площадь погибших насаждений (по данным ГЛПМ), га</w:t>
            </w:r>
          </w:p>
        </w:tc>
        <w:tc>
          <w:tcPr>
            <w:tcW w:w="1746" w:type="dxa"/>
            <w:vMerge w:val="restart"/>
            <w:tcBorders>
              <w:top w:val="double" w:sz="4" w:space="0" w:color="auto"/>
              <w:left w:val="single" w:sz="6" w:space="0" w:color="auto"/>
              <w:right w:val="single" w:sz="6" w:space="0" w:color="auto"/>
            </w:tcBorders>
          </w:tcPr>
          <w:p w:rsidR="003A1607" w:rsidRPr="008A383A" w:rsidRDefault="003A1607" w:rsidP="003A1607">
            <w:pPr>
              <w:spacing w:before="60" w:line="204" w:lineRule="auto"/>
              <w:jc w:val="center"/>
              <w:rPr>
                <w:sz w:val="22"/>
                <w:szCs w:val="22"/>
              </w:rPr>
            </w:pPr>
            <w:r w:rsidRPr="008A383A">
              <w:rPr>
                <w:sz w:val="22"/>
                <w:szCs w:val="22"/>
              </w:rPr>
              <w:t xml:space="preserve">Назначено сплошных санитарных рубок на 2022 г. в бюджетных проектировках, </w:t>
            </w:r>
            <w:proofErr w:type="gramStart"/>
            <w:r w:rsidRPr="008A383A">
              <w:rPr>
                <w:sz w:val="22"/>
                <w:szCs w:val="22"/>
              </w:rPr>
              <w:t>га</w:t>
            </w:r>
            <w:proofErr w:type="gramEnd"/>
          </w:p>
        </w:tc>
        <w:tc>
          <w:tcPr>
            <w:tcW w:w="3026" w:type="dxa"/>
            <w:gridSpan w:val="3"/>
            <w:tcBorders>
              <w:top w:val="double" w:sz="4" w:space="0" w:color="auto"/>
              <w:left w:val="single" w:sz="6" w:space="0" w:color="auto"/>
              <w:bottom w:val="single" w:sz="6" w:space="0" w:color="auto"/>
              <w:right w:val="double" w:sz="4" w:space="0" w:color="auto"/>
            </w:tcBorders>
            <w:vAlign w:val="center"/>
          </w:tcPr>
          <w:p w:rsidR="003A1607" w:rsidRPr="008A383A" w:rsidRDefault="003A1607" w:rsidP="003A1607">
            <w:pPr>
              <w:spacing w:before="40" w:line="204" w:lineRule="auto"/>
              <w:ind w:left="-57" w:right="-57"/>
              <w:jc w:val="center"/>
              <w:rPr>
                <w:sz w:val="22"/>
                <w:szCs w:val="22"/>
              </w:rPr>
            </w:pPr>
            <w:r w:rsidRPr="008A383A">
              <w:rPr>
                <w:sz w:val="22"/>
                <w:szCs w:val="22"/>
              </w:rPr>
              <w:t xml:space="preserve">Проведено сплошных </w:t>
            </w:r>
          </w:p>
          <w:p w:rsidR="003A1607" w:rsidRPr="008A383A" w:rsidRDefault="003A1607" w:rsidP="003A1607">
            <w:pPr>
              <w:spacing w:line="204" w:lineRule="auto"/>
              <w:ind w:left="-57" w:right="-57"/>
              <w:jc w:val="center"/>
              <w:rPr>
                <w:sz w:val="22"/>
                <w:szCs w:val="22"/>
              </w:rPr>
            </w:pPr>
            <w:r w:rsidRPr="008A383A">
              <w:rPr>
                <w:sz w:val="22"/>
                <w:szCs w:val="22"/>
              </w:rPr>
              <w:t>санитарных рубок в 2022 г. (по данным формы ОПЕР-СОМ)</w:t>
            </w:r>
          </w:p>
        </w:tc>
      </w:tr>
      <w:tr w:rsidR="003A1607" w:rsidRPr="008A383A" w:rsidTr="003A1607">
        <w:trPr>
          <w:trHeight w:val="907"/>
          <w:jc w:val="center"/>
        </w:trPr>
        <w:tc>
          <w:tcPr>
            <w:tcW w:w="1752" w:type="dxa"/>
            <w:vMerge/>
            <w:tcBorders>
              <w:left w:val="double" w:sz="4" w:space="0" w:color="auto"/>
              <w:right w:val="single" w:sz="6" w:space="0" w:color="auto"/>
            </w:tcBorders>
            <w:vAlign w:val="bottom"/>
          </w:tcPr>
          <w:p w:rsidR="003A1607" w:rsidRPr="008A383A" w:rsidRDefault="003A1607" w:rsidP="003A1607">
            <w:pPr>
              <w:spacing w:line="204" w:lineRule="auto"/>
              <w:jc w:val="center"/>
              <w:rPr>
                <w:sz w:val="22"/>
                <w:szCs w:val="22"/>
              </w:rPr>
            </w:pPr>
          </w:p>
        </w:tc>
        <w:tc>
          <w:tcPr>
            <w:tcW w:w="1077" w:type="dxa"/>
            <w:tcBorders>
              <w:top w:val="single" w:sz="6" w:space="0" w:color="auto"/>
              <w:left w:val="single" w:sz="6" w:space="0" w:color="auto"/>
              <w:right w:val="single" w:sz="6" w:space="0" w:color="auto"/>
            </w:tcBorders>
            <w:vAlign w:val="center"/>
          </w:tcPr>
          <w:p w:rsidR="003A1607" w:rsidRPr="008A383A" w:rsidRDefault="003A1607" w:rsidP="003A1607">
            <w:pPr>
              <w:spacing w:line="204" w:lineRule="auto"/>
              <w:ind w:left="-57" w:right="-57"/>
              <w:jc w:val="center"/>
              <w:rPr>
                <w:sz w:val="22"/>
                <w:szCs w:val="22"/>
              </w:rPr>
            </w:pPr>
            <w:r w:rsidRPr="008A383A">
              <w:rPr>
                <w:sz w:val="22"/>
                <w:szCs w:val="22"/>
              </w:rPr>
              <w:t>на начало отчётного года</w:t>
            </w:r>
          </w:p>
        </w:tc>
        <w:tc>
          <w:tcPr>
            <w:tcW w:w="1361" w:type="dxa"/>
            <w:tcBorders>
              <w:top w:val="single" w:sz="6" w:space="0" w:color="auto"/>
              <w:left w:val="single" w:sz="6" w:space="0" w:color="auto"/>
              <w:right w:val="single" w:sz="6" w:space="0" w:color="auto"/>
            </w:tcBorders>
            <w:vAlign w:val="center"/>
          </w:tcPr>
          <w:p w:rsidR="003A1607" w:rsidRPr="008A383A" w:rsidRDefault="003A1607" w:rsidP="003A1607">
            <w:pPr>
              <w:spacing w:line="204" w:lineRule="auto"/>
              <w:jc w:val="center"/>
              <w:rPr>
                <w:sz w:val="22"/>
                <w:szCs w:val="22"/>
              </w:rPr>
            </w:pPr>
            <w:r w:rsidRPr="008A383A">
              <w:rPr>
                <w:sz w:val="22"/>
                <w:szCs w:val="22"/>
              </w:rPr>
              <w:t>обнаружено за отчётный год</w:t>
            </w:r>
          </w:p>
        </w:tc>
        <w:tc>
          <w:tcPr>
            <w:tcW w:w="1361" w:type="dxa"/>
            <w:tcBorders>
              <w:top w:val="single" w:sz="6" w:space="0" w:color="auto"/>
              <w:left w:val="single" w:sz="6" w:space="0" w:color="auto"/>
              <w:right w:val="single" w:sz="6" w:space="0" w:color="auto"/>
            </w:tcBorders>
            <w:vAlign w:val="center"/>
          </w:tcPr>
          <w:p w:rsidR="003A1607" w:rsidRPr="008A383A" w:rsidRDefault="003A1607" w:rsidP="003A1607">
            <w:pPr>
              <w:spacing w:line="204" w:lineRule="auto"/>
              <w:jc w:val="center"/>
              <w:rPr>
                <w:sz w:val="22"/>
                <w:szCs w:val="22"/>
              </w:rPr>
            </w:pPr>
            <w:proofErr w:type="gramStart"/>
            <w:r w:rsidRPr="008A383A">
              <w:rPr>
                <w:sz w:val="22"/>
                <w:szCs w:val="22"/>
              </w:rPr>
              <w:t>оставшихся</w:t>
            </w:r>
            <w:proofErr w:type="gramEnd"/>
            <w:r w:rsidRPr="008A383A">
              <w:rPr>
                <w:sz w:val="22"/>
                <w:szCs w:val="22"/>
              </w:rPr>
              <w:t xml:space="preserve"> на корню на конец года </w:t>
            </w:r>
          </w:p>
        </w:tc>
        <w:tc>
          <w:tcPr>
            <w:tcW w:w="1746" w:type="dxa"/>
            <w:vMerge/>
            <w:tcBorders>
              <w:left w:val="single" w:sz="6" w:space="0" w:color="auto"/>
              <w:right w:val="single" w:sz="6" w:space="0" w:color="auto"/>
            </w:tcBorders>
          </w:tcPr>
          <w:p w:rsidR="003A1607" w:rsidRPr="008A383A" w:rsidRDefault="003A1607" w:rsidP="003A1607">
            <w:pPr>
              <w:spacing w:line="204" w:lineRule="auto"/>
              <w:jc w:val="center"/>
              <w:rPr>
                <w:sz w:val="22"/>
                <w:szCs w:val="22"/>
              </w:rPr>
            </w:pPr>
          </w:p>
        </w:tc>
        <w:tc>
          <w:tcPr>
            <w:tcW w:w="850"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A1607">
            <w:pPr>
              <w:spacing w:line="204" w:lineRule="auto"/>
              <w:jc w:val="center"/>
              <w:rPr>
                <w:sz w:val="22"/>
                <w:szCs w:val="22"/>
              </w:rPr>
            </w:pPr>
            <w:r w:rsidRPr="008A383A">
              <w:rPr>
                <w:sz w:val="22"/>
                <w:szCs w:val="22"/>
              </w:rPr>
              <w:t>га</w:t>
            </w:r>
          </w:p>
        </w:tc>
        <w:tc>
          <w:tcPr>
            <w:tcW w:w="892"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A1607">
            <w:pPr>
              <w:spacing w:line="204" w:lineRule="auto"/>
              <w:ind w:left="57"/>
              <w:jc w:val="center"/>
              <w:rPr>
                <w:sz w:val="22"/>
                <w:szCs w:val="22"/>
              </w:rPr>
            </w:pPr>
            <w:r w:rsidRPr="008A383A">
              <w:rPr>
                <w:sz w:val="22"/>
                <w:szCs w:val="22"/>
              </w:rPr>
              <w:t xml:space="preserve">% </w:t>
            </w:r>
            <w:r w:rsidRPr="008A383A">
              <w:rPr>
                <w:sz w:val="22"/>
                <w:szCs w:val="22"/>
              </w:rPr>
              <w:br/>
              <w:t>от плана</w:t>
            </w:r>
          </w:p>
        </w:tc>
        <w:tc>
          <w:tcPr>
            <w:tcW w:w="1284" w:type="dxa"/>
            <w:tcBorders>
              <w:top w:val="single" w:sz="6" w:space="0" w:color="auto"/>
              <w:left w:val="single" w:sz="6" w:space="0" w:color="auto"/>
              <w:bottom w:val="single" w:sz="6" w:space="0" w:color="auto"/>
              <w:right w:val="double" w:sz="4" w:space="0" w:color="auto"/>
            </w:tcBorders>
            <w:vAlign w:val="center"/>
          </w:tcPr>
          <w:p w:rsidR="003A1607" w:rsidRPr="008A383A" w:rsidRDefault="003A1607" w:rsidP="003A1607">
            <w:pPr>
              <w:spacing w:line="204" w:lineRule="auto"/>
              <w:ind w:left="-57" w:right="-57"/>
              <w:jc w:val="center"/>
              <w:rPr>
                <w:sz w:val="22"/>
                <w:szCs w:val="22"/>
              </w:rPr>
            </w:pPr>
            <w:r w:rsidRPr="008A383A">
              <w:rPr>
                <w:sz w:val="22"/>
                <w:szCs w:val="22"/>
              </w:rPr>
              <w:t>% от общей гибели насаждений</w:t>
            </w:r>
            <w:r w:rsidRPr="008A383A">
              <w:rPr>
                <w:sz w:val="22"/>
                <w:szCs w:val="22"/>
                <w:vertAlign w:val="superscript"/>
              </w:rPr>
              <w:t>.</w:t>
            </w:r>
          </w:p>
        </w:tc>
      </w:tr>
      <w:tr w:rsidR="003A1607" w:rsidRPr="008A383A" w:rsidTr="003A1607">
        <w:trPr>
          <w:trHeight w:val="283"/>
          <w:jc w:val="center"/>
        </w:trPr>
        <w:tc>
          <w:tcPr>
            <w:tcW w:w="1752" w:type="dxa"/>
            <w:tcBorders>
              <w:top w:val="single" w:sz="6" w:space="0" w:color="auto"/>
              <w:left w:val="double" w:sz="4" w:space="0" w:color="auto"/>
              <w:bottom w:val="double" w:sz="4" w:space="0" w:color="auto"/>
              <w:right w:val="single" w:sz="6" w:space="0" w:color="auto"/>
            </w:tcBorders>
            <w:vAlign w:val="center"/>
          </w:tcPr>
          <w:p w:rsidR="003A1607" w:rsidRPr="008A383A" w:rsidRDefault="003A1607" w:rsidP="003A1607">
            <w:pPr>
              <w:jc w:val="center"/>
              <w:rPr>
                <w:sz w:val="22"/>
                <w:szCs w:val="22"/>
              </w:rPr>
            </w:pPr>
            <w:r w:rsidRPr="008A383A">
              <w:rPr>
                <w:sz w:val="22"/>
                <w:szCs w:val="22"/>
              </w:rPr>
              <w:t>1</w:t>
            </w:r>
          </w:p>
        </w:tc>
        <w:tc>
          <w:tcPr>
            <w:tcW w:w="1077" w:type="dxa"/>
            <w:tcBorders>
              <w:top w:val="single" w:sz="6" w:space="0" w:color="auto"/>
              <w:left w:val="single" w:sz="6" w:space="0" w:color="auto"/>
              <w:bottom w:val="double" w:sz="4" w:space="0" w:color="auto"/>
              <w:right w:val="single" w:sz="6" w:space="0" w:color="auto"/>
            </w:tcBorders>
            <w:vAlign w:val="center"/>
          </w:tcPr>
          <w:p w:rsidR="003A1607" w:rsidRPr="008A383A" w:rsidRDefault="003A1607" w:rsidP="003A1607">
            <w:pPr>
              <w:jc w:val="center"/>
              <w:rPr>
                <w:sz w:val="22"/>
                <w:szCs w:val="22"/>
              </w:rPr>
            </w:pPr>
            <w:r w:rsidRPr="008A383A">
              <w:rPr>
                <w:sz w:val="22"/>
                <w:szCs w:val="22"/>
              </w:rPr>
              <w:t>2</w:t>
            </w:r>
          </w:p>
        </w:tc>
        <w:tc>
          <w:tcPr>
            <w:tcW w:w="1361" w:type="dxa"/>
            <w:tcBorders>
              <w:top w:val="single" w:sz="6" w:space="0" w:color="auto"/>
              <w:left w:val="single" w:sz="6" w:space="0" w:color="auto"/>
              <w:bottom w:val="double" w:sz="4" w:space="0" w:color="auto"/>
              <w:right w:val="single" w:sz="6" w:space="0" w:color="auto"/>
            </w:tcBorders>
            <w:vAlign w:val="center"/>
          </w:tcPr>
          <w:p w:rsidR="003A1607" w:rsidRPr="008A383A" w:rsidRDefault="003A1607" w:rsidP="003A1607">
            <w:pPr>
              <w:jc w:val="center"/>
              <w:rPr>
                <w:sz w:val="22"/>
                <w:szCs w:val="22"/>
              </w:rPr>
            </w:pPr>
            <w:r w:rsidRPr="008A383A">
              <w:rPr>
                <w:sz w:val="22"/>
                <w:szCs w:val="22"/>
              </w:rPr>
              <w:t>3</w:t>
            </w:r>
          </w:p>
        </w:tc>
        <w:tc>
          <w:tcPr>
            <w:tcW w:w="1361" w:type="dxa"/>
            <w:tcBorders>
              <w:top w:val="single" w:sz="6" w:space="0" w:color="auto"/>
              <w:left w:val="single" w:sz="6" w:space="0" w:color="auto"/>
              <w:bottom w:val="double" w:sz="4" w:space="0" w:color="auto"/>
              <w:right w:val="single" w:sz="6" w:space="0" w:color="auto"/>
            </w:tcBorders>
            <w:vAlign w:val="center"/>
          </w:tcPr>
          <w:p w:rsidR="003A1607" w:rsidRPr="008A383A" w:rsidRDefault="003A1607" w:rsidP="003A1607">
            <w:pPr>
              <w:jc w:val="center"/>
              <w:rPr>
                <w:sz w:val="22"/>
                <w:szCs w:val="22"/>
              </w:rPr>
            </w:pPr>
            <w:r w:rsidRPr="008A383A">
              <w:rPr>
                <w:sz w:val="22"/>
                <w:szCs w:val="22"/>
              </w:rPr>
              <w:t>4</w:t>
            </w:r>
          </w:p>
        </w:tc>
        <w:tc>
          <w:tcPr>
            <w:tcW w:w="1746" w:type="dxa"/>
            <w:tcBorders>
              <w:top w:val="single" w:sz="6" w:space="0" w:color="auto"/>
              <w:left w:val="single" w:sz="6" w:space="0" w:color="auto"/>
              <w:bottom w:val="double" w:sz="4" w:space="0" w:color="auto"/>
              <w:right w:val="single" w:sz="6" w:space="0" w:color="auto"/>
            </w:tcBorders>
            <w:vAlign w:val="center"/>
          </w:tcPr>
          <w:p w:rsidR="003A1607" w:rsidRPr="008A383A" w:rsidRDefault="003A1607" w:rsidP="003A1607">
            <w:pPr>
              <w:jc w:val="center"/>
              <w:rPr>
                <w:sz w:val="22"/>
                <w:szCs w:val="22"/>
              </w:rPr>
            </w:pPr>
            <w:r w:rsidRPr="008A383A">
              <w:rPr>
                <w:sz w:val="22"/>
                <w:szCs w:val="22"/>
              </w:rPr>
              <w:t>5</w:t>
            </w:r>
          </w:p>
        </w:tc>
        <w:tc>
          <w:tcPr>
            <w:tcW w:w="850" w:type="dxa"/>
            <w:tcBorders>
              <w:top w:val="single" w:sz="6" w:space="0" w:color="auto"/>
              <w:left w:val="single" w:sz="6" w:space="0" w:color="auto"/>
              <w:bottom w:val="double" w:sz="4" w:space="0" w:color="auto"/>
              <w:right w:val="single" w:sz="6" w:space="0" w:color="auto"/>
            </w:tcBorders>
            <w:vAlign w:val="center"/>
          </w:tcPr>
          <w:p w:rsidR="003A1607" w:rsidRPr="008A383A" w:rsidRDefault="003A1607" w:rsidP="003A1607">
            <w:pPr>
              <w:jc w:val="center"/>
              <w:rPr>
                <w:sz w:val="22"/>
                <w:szCs w:val="22"/>
              </w:rPr>
            </w:pPr>
            <w:r w:rsidRPr="008A383A">
              <w:rPr>
                <w:sz w:val="22"/>
                <w:szCs w:val="22"/>
              </w:rPr>
              <w:t>6</w:t>
            </w:r>
          </w:p>
        </w:tc>
        <w:tc>
          <w:tcPr>
            <w:tcW w:w="892" w:type="dxa"/>
            <w:tcBorders>
              <w:top w:val="single" w:sz="6" w:space="0" w:color="auto"/>
              <w:left w:val="single" w:sz="6" w:space="0" w:color="auto"/>
              <w:bottom w:val="double" w:sz="4" w:space="0" w:color="auto"/>
              <w:right w:val="single" w:sz="6" w:space="0" w:color="auto"/>
            </w:tcBorders>
            <w:vAlign w:val="center"/>
          </w:tcPr>
          <w:p w:rsidR="003A1607" w:rsidRPr="008A383A" w:rsidRDefault="003A1607" w:rsidP="003A1607">
            <w:pPr>
              <w:jc w:val="center"/>
              <w:rPr>
                <w:sz w:val="22"/>
                <w:szCs w:val="22"/>
              </w:rPr>
            </w:pPr>
            <w:r w:rsidRPr="008A383A">
              <w:rPr>
                <w:sz w:val="22"/>
                <w:szCs w:val="22"/>
              </w:rPr>
              <w:t>7</w:t>
            </w:r>
          </w:p>
        </w:tc>
        <w:tc>
          <w:tcPr>
            <w:tcW w:w="1284" w:type="dxa"/>
            <w:tcBorders>
              <w:top w:val="single" w:sz="6" w:space="0" w:color="auto"/>
              <w:left w:val="single" w:sz="6" w:space="0" w:color="auto"/>
              <w:bottom w:val="double" w:sz="4" w:space="0" w:color="auto"/>
              <w:right w:val="double" w:sz="4" w:space="0" w:color="auto"/>
            </w:tcBorders>
            <w:vAlign w:val="center"/>
          </w:tcPr>
          <w:p w:rsidR="003A1607" w:rsidRPr="008A383A" w:rsidRDefault="003A1607" w:rsidP="003A1607">
            <w:pPr>
              <w:jc w:val="center"/>
              <w:rPr>
                <w:sz w:val="22"/>
                <w:szCs w:val="22"/>
              </w:rPr>
            </w:pPr>
            <w:r w:rsidRPr="008A383A">
              <w:rPr>
                <w:sz w:val="22"/>
                <w:szCs w:val="22"/>
              </w:rPr>
              <w:t>8</w:t>
            </w:r>
          </w:p>
        </w:tc>
      </w:tr>
      <w:tr w:rsidR="003A1607" w:rsidRPr="008A383A" w:rsidTr="007738DD">
        <w:trPr>
          <w:trHeight w:val="283"/>
          <w:jc w:val="center"/>
        </w:trPr>
        <w:tc>
          <w:tcPr>
            <w:tcW w:w="1752" w:type="dxa"/>
            <w:tcBorders>
              <w:top w:val="double" w:sz="4" w:space="0" w:color="auto"/>
              <w:left w:val="double" w:sz="4" w:space="0" w:color="auto"/>
              <w:bottom w:val="single" w:sz="6" w:space="0" w:color="auto"/>
              <w:right w:val="single" w:sz="6" w:space="0" w:color="auto"/>
            </w:tcBorders>
            <w:vAlign w:val="bottom"/>
          </w:tcPr>
          <w:p w:rsidR="003A1607" w:rsidRPr="008A383A" w:rsidRDefault="003A1607" w:rsidP="003A1607">
            <w:pPr>
              <w:rPr>
                <w:color w:val="000000" w:themeColor="text1"/>
                <w:sz w:val="22"/>
                <w:szCs w:val="22"/>
              </w:rPr>
            </w:pPr>
            <w:proofErr w:type="spellStart"/>
            <w:r w:rsidRPr="008A383A">
              <w:rPr>
                <w:color w:val="000000" w:themeColor="text1"/>
                <w:sz w:val="22"/>
                <w:szCs w:val="22"/>
              </w:rPr>
              <w:t>Зашейковское</w:t>
            </w:r>
            <w:proofErr w:type="spellEnd"/>
          </w:p>
        </w:tc>
        <w:tc>
          <w:tcPr>
            <w:tcW w:w="1077" w:type="dxa"/>
            <w:tcBorders>
              <w:top w:val="double" w:sz="4"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bCs/>
                <w:color w:val="000000" w:themeColor="text1"/>
                <w:sz w:val="22"/>
                <w:szCs w:val="22"/>
              </w:rPr>
            </w:pPr>
            <w:r w:rsidRPr="008A383A">
              <w:rPr>
                <w:bCs/>
                <w:color w:val="000000" w:themeColor="text1"/>
                <w:sz w:val="22"/>
                <w:szCs w:val="22"/>
              </w:rPr>
              <w:t>173,83</w:t>
            </w:r>
          </w:p>
        </w:tc>
        <w:tc>
          <w:tcPr>
            <w:tcW w:w="1361" w:type="dxa"/>
            <w:tcBorders>
              <w:top w:val="double" w:sz="4"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15,60</w:t>
            </w:r>
          </w:p>
        </w:tc>
        <w:tc>
          <w:tcPr>
            <w:tcW w:w="1361" w:type="dxa"/>
            <w:tcBorders>
              <w:top w:val="double" w:sz="4"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137,53</w:t>
            </w:r>
          </w:p>
        </w:tc>
        <w:tc>
          <w:tcPr>
            <w:tcW w:w="1746" w:type="dxa"/>
            <w:tcBorders>
              <w:top w:val="double" w:sz="4" w:space="0" w:color="auto"/>
              <w:left w:val="single" w:sz="6" w:space="0" w:color="auto"/>
              <w:bottom w:val="single" w:sz="6" w:space="0" w:color="auto"/>
              <w:right w:val="single" w:sz="6" w:space="0" w:color="auto"/>
            </w:tcBorders>
            <w:vAlign w:val="center"/>
          </w:tcPr>
          <w:p w:rsidR="003A1607" w:rsidRPr="008A383A" w:rsidRDefault="007D2A32" w:rsidP="003E440D">
            <w:pPr>
              <w:jc w:val="center"/>
              <w:rPr>
                <w:sz w:val="22"/>
                <w:szCs w:val="22"/>
              </w:rPr>
            </w:pPr>
            <w:r w:rsidRPr="008A383A">
              <w:rPr>
                <w:sz w:val="22"/>
                <w:szCs w:val="22"/>
              </w:rPr>
              <w:t>153,43</w:t>
            </w:r>
          </w:p>
        </w:tc>
        <w:tc>
          <w:tcPr>
            <w:tcW w:w="850" w:type="dxa"/>
            <w:tcBorders>
              <w:top w:val="double" w:sz="4" w:space="0" w:color="auto"/>
              <w:left w:val="single" w:sz="6" w:space="0" w:color="auto"/>
              <w:bottom w:val="single" w:sz="6" w:space="0" w:color="auto"/>
              <w:right w:val="single" w:sz="6" w:space="0" w:color="auto"/>
            </w:tcBorders>
            <w:vAlign w:val="center"/>
          </w:tcPr>
          <w:p w:rsidR="003A1607" w:rsidRPr="008A383A" w:rsidRDefault="003E440D" w:rsidP="007738DD">
            <w:pPr>
              <w:jc w:val="center"/>
              <w:rPr>
                <w:sz w:val="22"/>
                <w:szCs w:val="22"/>
              </w:rPr>
            </w:pPr>
            <w:r>
              <w:rPr>
                <w:sz w:val="22"/>
                <w:szCs w:val="22"/>
              </w:rPr>
              <w:t>0,4</w:t>
            </w:r>
          </w:p>
        </w:tc>
        <w:tc>
          <w:tcPr>
            <w:tcW w:w="892" w:type="dxa"/>
            <w:tcBorders>
              <w:top w:val="double" w:sz="4" w:space="0" w:color="auto"/>
              <w:left w:val="single" w:sz="6" w:space="0" w:color="auto"/>
              <w:bottom w:val="single" w:sz="6" w:space="0" w:color="auto"/>
              <w:right w:val="single" w:sz="6" w:space="0" w:color="auto"/>
            </w:tcBorders>
            <w:vAlign w:val="center"/>
          </w:tcPr>
          <w:p w:rsidR="003A1607" w:rsidRPr="007738DD" w:rsidRDefault="003E440D" w:rsidP="007738DD">
            <w:pPr>
              <w:jc w:val="center"/>
              <w:rPr>
                <w:sz w:val="22"/>
                <w:szCs w:val="22"/>
              </w:rPr>
            </w:pPr>
            <w:r w:rsidRPr="007738DD">
              <w:rPr>
                <w:sz w:val="22"/>
                <w:szCs w:val="22"/>
              </w:rPr>
              <w:t>0,26</w:t>
            </w:r>
          </w:p>
        </w:tc>
        <w:tc>
          <w:tcPr>
            <w:tcW w:w="1284" w:type="dxa"/>
            <w:tcBorders>
              <w:top w:val="double" w:sz="4" w:space="0" w:color="auto"/>
              <w:left w:val="single" w:sz="6" w:space="0" w:color="auto"/>
              <w:bottom w:val="single" w:sz="6" w:space="0" w:color="auto"/>
              <w:right w:val="double" w:sz="4" w:space="0" w:color="auto"/>
            </w:tcBorders>
            <w:vAlign w:val="center"/>
          </w:tcPr>
          <w:p w:rsidR="003A1607" w:rsidRPr="008A383A" w:rsidRDefault="003E440D" w:rsidP="007738DD">
            <w:pPr>
              <w:jc w:val="center"/>
              <w:rPr>
                <w:sz w:val="22"/>
                <w:szCs w:val="22"/>
              </w:rPr>
            </w:pPr>
            <w:r>
              <w:rPr>
                <w:sz w:val="22"/>
                <w:szCs w:val="22"/>
              </w:rPr>
              <w:t>0,21</w:t>
            </w:r>
          </w:p>
        </w:tc>
      </w:tr>
      <w:tr w:rsidR="003A1607" w:rsidRPr="008A383A" w:rsidTr="007738DD">
        <w:trPr>
          <w:trHeight w:val="283"/>
          <w:jc w:val="center"/>
        </w:trPr>
        <w:tc>
          <w:tcPr>
            <w:tcW w:w="1752" w:type="dxa"/>
            <w:tcBorders>
              <w:top w:val="single" w:sz="6" w:space="0" w:color="auto"/>
              <w:left w:val="double" w:sz="4" w:space="0" w:color="auto"/>
              <w:bottom w:val="single" w:sz="4" w:space="0" w:color="auto"/>
              <w:right w:val="single" w:sz="6" w:space="0" w:color="auto"/>
            </w:tcBorders>
            <w:vAlign w:val="bottom"/>
          </w:tcPr>
          <w:p w:rsidR="003A1607" w:rsidRPr="008A383A" w:rsidRDefault="003A1607" w:rsidP="003A1607">
            <w:pPr>
              <w:rPr>
                <w:color w:val="000000" w:themeColor="text1"/>
                <w:sz w:val="22"/>
                <w:szCs w:val="22"/>
              </w:rPr>
            </w:pPr>
            <w:r w:rsidRPr="008A383A">
              <w:rPr>
                <w:color w:val="000000" w:themeColor="text1"/>
                <w:sz w:val="22"/>
                <w:szCs w:val="22"/>
              </w:rPr>
              <w:t>Кандалакшское</w:t>
            </w:r>
          </w:p>
        </w:tc>
        <w:tc>
          <w:tcPr>
            <w:tcW w:w="1077" w:type="dxa"/>
            <w:tcBorders>
              <w:top w:val="single" w:sz="6" w:space="0" w:color="auto"/>
              <w:left w:val="single" w:sz="6" w:space="0" w:color="auto"/>
              <w:bottom w:val="single" w:sz="4"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107,20</w:t>
            </w:r>
          </w:p>
        </w:tc>
        <w:tc>
          <w:tcPr>
            <w:tcW w:w="1361" w:type="dxa"/>
            <w:tcBorders>
              <w:top w:val="single" w:sz="6" w:space="0" w:color="auto"/>
              <w:left w:val="single" w:sz="6" w:space="0" w:color="auto"/>
              <w:bottom w:val="single" w:sz="4" w:space="0" w:color="auto"/>
              <w:right w:val="single" w:sz="6" w:space="0" w:color="auto"/>
            </w:tcBorders>
            <w:vAlign w:val="center"/>
          </w:tcPr>
          <w:p w:rsidR="003A1607" w:rsidRPr="008A383A" w:rsidRDefault="003A1607" w:rsidP="003E440D">
            <w:pPr>
              <w:jc w:val="center"/>
              <w:rPr>
                <w:color w:val="000000" w:themeColor="text1"/>
                <w:sz w:val="22"/>
                <w:szCs w:val="22"/>
              </w:rPr>
            </w:pPr>
          </w:p>
        </w:tc>
        <w:tc>
          <w:tcPr>
            <w:tcW w:w="1361" w:type="dxa"/>
            <w:tcBorders>
              <w:top w:val="single" w:sz="6" w:space="0" w:color="auto"/>
              <w:left w:val="single" w:sz="6" w:space="0" w:color="auto"/>
              <w:bottom w:val="single" w:sz="4"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107,20</w:t>
            </w:r>
          </w:p>
        </w:tc>
        <w:tc>
          <w:tcPr>
            <w:tcW w:w="1746" w:type="dxa"/>
            <w:tcBorders>
              <w:top w:val="single" w:sz="6" w:space="0" w:color="auto"/>
              <w:left w:val="single" w:sz="6" w:space="0" w:color="auto"/>
              <w:bottom w:val="single" w:sz="4" w:space="0" w:color="auto"/>
              <w:right w:val="single" w:sz="6" w:space="0" w:color="auto"/>
            </w:tcBorders>
            <w:vAlign w:val="center"/>
          </w:tcPr>
          <w:p w:rsidR="003A1607" w:rsidRPr="008A383A" w:rsidRDefault="007D2A32" w:rsidP="003E440D">
            <w:pPr>
              <w:jc w:val="center"/>
              <w:rPr>
                <w:sz w:val="22"/>
                <w:szCs w:val="22"/>
              </w:rPr>
            </w:pPr>
            <w:r w:rsidRPr="008A383A">
              <w:rPr>
                <w:sz w:val="22"/>
                <w:szCs w:val="22"/>
              </w:rPr>
              <w:t>52,70</w:t>
            </w:r>
          </w:p>
        </w:tc>
        <w:tc>
          <w:tcPr>
            <w:tcW w:w="850" w:type="dxa"/>
            <w:tcBorders>
              <w:top w:val="single" w:sz="6" w:space="0" w:color="auto"/>
              <w:left w:val="single" w:sz="6" w:space="0" w:color="auto"/>
              <w:bottom w:val="single" w:sz="4" w:space="0" w:color="auto"/>
              <w:right w:val="single" w:sz="6" w:space="0" w:color="auto"/>
            </w:tcBorders>
            <w:vAlign w:val="center"/>
          </w:tcPr>
          <w:p w:rsidR="003A1607" w:rsidRPr="008A383A" w:rsidRDefault="003E440D" w:rsidP="007738DD">
            <w:pPr>
              <w:jc w:val="center"/>
              <w:rPr>
                <w:sz w:val="22"/>
                <w:szCs w:val="22"/>
              </w:rPr>
            </w:pPr>
            <w:r>
              <w:rPr>
                <w:sz w:val="22"/>
                <w:szCs w:val="22"/>
              </w:rPr>
              <w:t>-</w:t>
            </w:r>
          </w:p>
        </w:tc>
        <w:tc>
          <w:tcPr>
            <w:tcW w:w="892" w:type="dxa"/>
            <w:tcBorders>
              <w:top w:val="single" w:sz="6" w:space="0" w:color="auto"/>
              <w:left w:val="single" w:sz="6" w:space="0" w:color="auto"/>
              <w:bottom w:val="single" w:sz="4" w:space="0" w:color="auto"/>
              <w:right w:val="single" w:sz="6" w:space="0" w:color="auto"/>
            </w:tcBorders>
            <w:vAlign w:val="center"/>
          </w:tcPr>
          <w:p w:rsidR="003A1607" w:rsidRPr="007738DD" w:rsidRDefault="007738DD" w:rsidP="007738DD">
            <w:pPr>
              <w:jc w:val="center"/>
              <w:rPr>
                <w:sz w:val="22"/>
                <w:szCs w:val="22"/>
              </w:rPr>
            </w:pPr>
            <w:r w:rsidRPr="007738DD">
              <w:rPr>
                <w:sz w:val="22"/>
                <w:szCs w:val="22"/>
              </w:rPr>
              <w:t>-</w:t>
            </w:r>
          </w:p>
        </w:tc>
        <w:tc>
          <w:tcPr>
            <w:tcW w:w="1284" w:type="dxa"/>
            <w:tcBorders>
              <w:top w:val="single" w:sz="6" w:space="0" w:color="auto"/>
              <w:left w:val="single" w:sz="6" w:space="0" w:color="auto"/>
              <w:bottom w:val="single" w:sz="4" w:space="0" w:color="auto"/>
              <w:right w:val="double" w:sz="4" w:space="0" w:color="auto"/>
            </w:tcBorders>
            <w:vAlign w:val="center"/>
          </w:tcPr>
          <w:p w:rsidR="003A1607" w:rsidRPr="008A383A" w:rsidRDefault="007738DD" w:rsidP="007738DD">
            <w:pPr>
              <w:jc w:val="center"/>
              <w:rPr>
                <w:sz w:val="22"/>
                <w:szCs w:val="22"/>
              </w:rPr>
            </w:pPr>
            <w:r>
              <w:rPr>
                <w:sz w:val="22"/>
                <w:szCs w:val="22"/>
              </w:rPr>
              <w:t>-</w:t>
            </w:r>
          </w:p>
        </w:tc>
      </w:tr>
      <w:tr w:rsidR="003A1607" w:rsidRPr="008A383A" w:rsidTr="007738DD">
        <w:trPr>
          <w:trHeight w:val="283"/>
          <w:jc w:val="center"/>
        </w:trPr>
        <w:tc>
          <w:tcPr>
            <w:tcW w:w="1752" w:type="dxa"/>
            <w:tcBorders>
              <w:top w:val="single" w:sz="4" w:space="0" w:color="auto"/>
              <w:left w:val="double" w:sz="4" w:space="0" w:color="auto"/>
              <w:bottom w:val="single" w:sz="6" w:space="0" w:color="auto"/>
              <w:right w:val="single" w:sz="6" w:space="0" w:color="auto"/>
            </w:tcBorders>
            <w:vAlign w:val="bottom"/>
          </w:tcPr>
          <w:p w:rsidR="003A1607" w:rsidRPr="008A383A" w:rsidRDefault="003A1607" w:rsidP="003A1607">
            <w:pPr>
              <w:rPr>
                <w:color w:val="000000" w:themeColor="text1"/>
                <w:sz w:val="22"/>
                <w:szCs w:val="22"/>
              </w:rPr>
            </w:pPr>
            <w:r w:rsidRPr="008A383A">
              <w:rPr>
                <w:color w:val="000000" w:themeColor="text1"/>
                <w:sz w:val="22"/>
                <w:szCs w:val="22"/>
              </w:rPr>
              <w:t>Кировское</w:t>
            </w:r>
          </w:p>
        </w:tc>
        <w:tc>
          <w:tcPr>
            <w:tcW w:w="1077" w:type="dxa"/>
            <w:tcBorders>
              <w:top w:val="single" w:sz="4"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bCs/>
                <w:color w:val="000000" w:themeColor="text1"/>
                <w:sz w:val="22"/>
                <w:szCs w:val="22"/>
              </w:rPr>
            </w:pPr>
            <w:r w:rsidRPr="008A383A">
              <w:rPr>
                <w:bCs/>
                <w:color w:val="000000" w:themeColor="text1"/>
                <w:sz w:val="22"/>
                <w:szCs w:val="22"/>
              </w:rPr>
              <w:t>25,30</w:t>
            </w:r>
          </w:p>
        </w:tc>
        <w:tc>
          <w:tcPr>
            <w:tcW w:w="1361" w:type="dxa"/>
            <w:tcBorders>
              <w:top w:val="single" w:sz="4"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p>
        </w:tc>
        <w:tc>
          <w:tcPr>
            <w:tcW w:w="1361" w:type="dxa"/>
            <w:tcBorders>
              <w:top w:val="single" w:sz="4"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0,0</w:t>
            </w:r>
          </w:p>
        </w:tc>
        <w:tc>
          <w:tcPr>
            <w:tcW w:w="1746" w:type="dxa"/>
            <w:tcBorders>
              <w:top w:val="single" w:sz="4" w:space="0" w:color="auto"/>
              <w:left w:val="single" w:sz="6" w:space="0" w:color="auto"/>
              <w:bottom w:val="single" w:sz="6" w:space="0" w:color="auto"/>
              <w:right w:val="single" w:sz="6" w:space="0" w:color="auto"/>
            </w:tcBorders>
            <w:vAlign w:val="center"/>
          </w:tcPr>
          <w:p w:rsidR="003A1607" w:rsidRPr="008A383A" w:rsidRDefault="007D2A32" w:rsidP="003E440D">
            <w:pPr>
              <w:jc w:val="center"/>
              <w:rPr>
                <w:sz w:val="22"/>
                <w:szCs w:val="22"/>
              </w:rPr>
            </w:pPr>
            <w:r w:rsidRPr="008A383A">
              <w:rPr>
                <w:sz w:val="22"/>
                <w:szCs w:val="22"/>
              </w:rPr>
              <w:t>3,10</w:t>
            </w:r>
          </w:p>
        </w:tc>
        <w:tc>
          <w:tcPr>
            <w:tcW w:w="850" w:type="dxa"/>
            <w:tcBorders>
              <w:top w:val="single" w:sz="4" w:space="0" w:color="auto"/>
              <w:left w:val="single" w:sz="6" w:space="0" w:color="auto"/>
              <w:bottom w:val="single" w:sz="6" w:space="0" w:color="auto"/>
              <w:right w:val="single" w:sz="6" w:space="0" w:color="auto"/>
            </w:tcBorders>
            <w:vAlign w:val="center"/>
          </w:tcPr>
          <w:p w:rsidR="003A1607" w:rsidRPr="008A383A" w:rsidRDefault="003E440D" w:rsidP="007738DD">
            <w:pPr>
              <w:jc w:val="center"/>
              <w:rPr>
                <w:sz w:val="22"/>
                <w:szCs w:val="22"/>
              </w:rPr>
            </w:pPr>
            <w:r>
              <w:rPr>
                <w:sz w:val="22"/>
                <w:szCs w:val="22"/>
              </w:rPr>
              <w:t>-</w:t>
            </w:r>
          </w:p>
        </w:tc>
        <w:tc>
          <w:tcPr>
            <w:tcW w:w="892" w:type="dxa"/>
            <w:tcBorders>
              <w:top w:val="single" w:sz="4" w:space="0" w:color="auto"/>
              <w:left w:val="single" w:sz="6" w:space="0" w:color="auto"/>
              <w:bottom w:val="single" w:sz="6" w:space="0" w:color="auto"/>
              <w:right w:val="single" w:sz="6" w:space="0" w:color="auto"/>
            </w:tcBorders>
            <w:vAlign w:val="center"/>
          </w:tcPr>
          <w:p w:rsidR="003A1607" w:rsidRPr="007738DD" w:rsidRDefault="007738DD" w:rsidP="007738DD">
            <w:pPr>
              <w:jc w:val="center"/>
              <w:rPr>
                <w:sz w:val="22"/>
                <w:szCs w:val="22"/>
              </w:rPr>
            </w:pPr>
            <w:r w:rsidRPr="007738DD">
              <w:rPr>
                <w:sz w:val="22"/>
                <w:szCs w:val="22"/>
              </w:rPr>
              <w:t>-</w:t>
            </w:r>
          </w:p>
        </w:tc>
        <w:tc>
          <w:tcPr>
            <w:tcW w:w="1284" w:type="dxa"/>
            <w:tcBorders>
              <w:top w:val="single" w:sz="4" w:space="0" w:color="auto"/>
              <w:left w:val="single" w:sz="6" w:space="0" w:color="auto"/>
              <w:bottom w:val="single" w:sz="6" w:space="0" w:color="auto"/>
              <w:right w:val="double" w:sz="4" w:space="0" w:color="auto"/>
            </w:tcBorders>
            <w:vAlign w:val="center"/>
          </w:tcPr>
          <w:p w:rsidR="003A1607" w:rsidRPr="008A383A" w:rsidRDefault="007738DD" w:rsidP="007738DD">
            <w:pPr>
              <w:jc w:val="center"/>
              <w:rPr>
                <w:sz w:val="22"/>
                <w:szCs w:val="22"/>
              </w:rPr>
            </w:pPr>
            <w:r>
              <w:rPr>
                <w:sz w:val="22"/>
                <w:szCs w:val="22"/>
              </w:rPr>
              <w:t>-</w:t>
            </w:r>
          </w:p>
        </w:tc>
      </w:tr>
      <w:tr w:rsidR="003A1607" w:rsidRPr="008A383A" w:rsidTr="007738DD">
        <w:trPr>
          <w:trHeight w:val="283"/>
          <w:jc w:val="center"/>
        </w:trPr>
        <w:tc>
          <w:tcPr>
            <w:tcW w:w="1752" w:type="dxa"/>
            <w:tcBorders>
              <w:top w:val="single" w:sz="6" w:space="0" w:color="auto"/>
              <w:left w:val="double" w:sz="4" w:space="0" w:color="auto"/>
              <w:bottom w:val="single" w:sz="6" w:space="0" w:color="auto"/>
              <w:right w:val="single" w:sz="6" w:space="0" w:color="auto"/>
            </w:tcBorders>
            <w:vAlign w:val="bottom"/>
          </w:tcPr>
          <w:p w:rsidR="003A1607" w:rsidRPr="008A383A" w:rsidRDefault="003A1607" w:rsidP="003A1607">
            <w:pPr>
              <w:rPr>
                <w:color w:val="000000" w:themeColor="text1"/>
                <w:sz w:val="22"/>
                <w:szCs w:val="22"/>
                <w:lang w:val="en-US"/>
              </w:rPr>
            </w:pPr>
            <w:proofErr w:type="spellStart"/>
            <w:r w:rsidRPr="008A383A">
              <w:rPr>
                <w:color w:val="000000" w:themeColor="text1"/>
                <w:sz w:val="22"/>
                <w:szCs w:val="22"/>
              </w:rPr>
              <w:t>Ковдозерское</w:t>
            </w:r>
            <w:proofErr w:type="spellEnd"/>
          </w:p>
        </w:tc>
        <w:tc>
          <w:tcPr>
            <w:tcW w:w="1077"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11,70</w:t>
            </w:r>
          </w:p>
        </w:tc>
        <w:tc>
          <w:tcPr>
            <w:tcW w:w="1361"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p>
        </w:tc>
        <w:tc>
          <w:tcPr>
            <w:tcW w:w="1361"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11,70</w:t>
            </w:r>
          </w:p>
        </w:tc>
        <w:tc>
          <w:tcPr>
            <w:tcW w:w="1746" w:type="dxa"/>
            <w:tcBorders>
              <w:top w:val="single" w:sz="6" w:space="0" w:color="auto"/>
              <w:left w:val="single" w:sz="6" w:space="0" w:color="auto"/>
              <w:bottom w:val="single" w:sz="6" w:space="0" w:color="auto"/>
              <w:right w:val="single" w:sz="6" w:space="0" w:color="auto"/>
            </w:tcBorders>
            <w:vAlign w:val="center"/>
          </w:tcPr>
          <w:p w:rsidR="003A1607" w:rsidRPr="008A383A" w:rsidRDefault="007D2A32" w:rsidP="003E440D">
            <w:pPr>
              <w:jc w:val="center"/>
              <w:rPr>
                <w:sz w:val="22"/>
                <w:szCs w:val="22"/>
              </w:rPr>
            </w:pPr>
            <w:r w:rsidRPr="008A383A">
              <w:rPr>
                <w:sz w:val="22"/>
                <w:szCs w:val="22"/>
              </w:rPr>
              <w:t>70,30</w:t>
            </w:r>
          </w:p>
        </w:tc>
        <w:tc>
          <w:tcPr>
            <w:tcW w:w="850" w:type="dxa"/>
            <w:tcBorders>
              <w:top w:val="single" w:sz="6" w:space="0" w:color="auto"/>
              <w:left w:val="single" w:sz="6" w:space="0" w:color="auto"/>
              <w:bottom w:val="single" w:sz="6" w:space="0" w:color="auto"/>
              <w:right w:val="single" w:sz="6" w:space="0" w:color="auto"/>
            </w:tcBorders>
            <w:vAlign w:val="center"/>
          </w:tcPr>
          <w:p w:rsidR="003A1607" w:rsidRPr="008A383A" w:rsidRDefault="003E440D" w:rsidP="007738DD">
            <w:pPr>
              <w:jc w:val="center"/>
              <w:rPr>
                <w:sz w:val="22"/>
                <w:szCs w:val="22"/>
              </w:rPr>
            </w:pPr>
            <w:r>
              <w:rPr>
                <w:sz w:val="22"/>
                <w:szCs w:val="22"/>
              </w:rPr>
              <w:t>-</w:t>
            </w:r>
          </w:p>
        </w:tc>
        <w:tc>
          <w:tcPr>
            <w:tcW w:w="892" w:type="dxa"/>
            <w:tcBorders>
              <w:top w:val="single" w:sz="6" w:space="0" w:color="auto"/>
              <w:left w:val="single" w:sz="6" w:space="0" w:color="auto"/>
              <w:bottom w:val="single" w:sz="6" w:space="0" w:color="auto"/>
              <w:right w:val="single" w:sz="6" w:space="0" w:color="auto"/>
            </w:tcBorders>
            <w:vAlign w:val="center"/>
          </w:tcPr>
          <w:p w:rsidR="003A1607" w:rsidRPr="007738DD" w:rsidRDefault="007738DD" w:rsidP="007738DD">
            <w:pPr>
              <w:jc w:val="center"/>
              <w:rPr>
                <w:sz w:val="22"/>
                <w:szCs w:val="22"/>
              </w:rPr>
            </w:pPr>
            <w:r w:rsidRPr="007738DD">
              <w:rPr>
                <w:sz w:val="22"/>
                <w:szCs w:val="22"/>
              </w:rPr>
              <w:t>-</w:t>
            </w:r>
          </w:p>
        </w:tc>
        <w:tc>
          <w:tcPr>
            <w:tcW w:w="1284" w:type="dxa"/>
            <w:tcBorders>
              <w:top w:val="single" w:sz="6" w:space="0" w:color="auto"/>
              <w:left w:val="single" w:sz="6" w:space="0" w:color="auto"/>
              <w:bottom w:val="single" w:sz="6" w:space="0" w:color="auto"/>
              <w:right w:val="double" w:sz="4" w:space="0" w:color="auto"/>
            </w:tcBorders>
            <w:vAlign w:val="center"/>
          </w:tcPr>
          <w:p w:rsidR="003A1607" w:rsidRPr="008A383A" w:rsidRDefault="007738DD" w:rsidP="007738DD">
            <w:pPr>
              <w:jc w:val="center"/>
              <w:rPr>
                <w:sz w:val="22"/>
                <w:szCs w:val="22"/>
              </w:rPr>
            </w:pPr>
            <w:r>
              <w:rPr>
                <w:sz w:val="22"/>
                <w:szCs w:val="22"/>
              </w:rPr>
              <w:t>-</w:t>
            </w:r>
          </w:p>
        </w:tc>
      </w:tr>
      <w:tr w:rsidR="003A1607" w:rsidRPr="008A383A" w:rsidTr="007738DD">
        <w:trPr>
          <w:trHeight w:val="283"/>
          <w:jc w:val="center"/>
        </w:trPr>
        <w:tc>
          <w:tcPr>
            <w:tcW w:w="1752" w:type="dxa"/>
            <w:tcBorders>
              <w:top w:val="single" w:sz="6" w:space="0" w:color="auto"/>
              <w:left w:val="double" w:sz="4" w:space="0" w:color="auto"/>
              <w:bottom w:val="single" w:sz="6" w:space="0" w:color="auto"/>
              <w:right w:val="single" w:sz="6" w:space="0" w:color="auto"/>
            </w:tcBorders>
            <w:vAlign w:val="bottom"/>
          </w:tcPr>
          <w:p w:rsidR="003A1607" w:rsidRPr="008A383A" w:rsidRDefault="003A1607" w:rsidP="003A1607">
            <w:pPr>
              <w:rPr>
                <w:color w:val="000000" w:themeColor="text1"/>
                <w:sz w:val="22"/>
                <w:szCs w:val="22"/>
              </w:rPr>
            </w:pPr>
            <w:r w:rsidRPr="008A383A">
              <w:rPr>
                <w:color w:val="000000" w:themeColor="text1"/>
                <w:sz w:val="22"/>
                <w:szCs w:val="22"/>
              </w:rPr>
              <w:t>Кольское</w:t>
            </w:r>
          </w:p>
        </w:tc>
        <w:tc>
          <w:tcPr>
            <w:tcW w:w="1077"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bCs/>
                <w:color w:val="000000" w:themeColor="text1"/>
                <w:sz w:val="22"/>
                <w:szCs w:val="22"/>
              </w:rPr>
            </w:pPr>
            <w:r w:rsidRPr="008A383A">
              <w:rPr>
                <w:bCs/>
                <w:color w:val="000000" w:themeColor="text1"/>
                <w:sz w:val="22"/>
                <w:szCs w:val="22"/>
              </w:rPr>
              <w:t>188,80</w:t>
            </w:r>
          </w:p>
        </w:tc>
        <w:tc>
          <w:tcPr>
            <w:tcW w:w="1361"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p>
        </w:tc>
        <w:tc>
          <w:tcPr>
            <w:tcW w:w="1361"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146,20</w:t>
            </w:r>
          </w:p>
        </w:tc>
        <w:tc>
          <w:tcPr>
            <w:tcW w:w="1746" w:type="dxa"/>
            <w:tcBorders>
              <w:top w:val="single" w:sz="6" w:space="0" w:color="auto"/>
              <w:left w:val="single" w:sz="6" w:space="0" w:color="auto"/>
              <w:bottom w:val="single" w:sz="6" w:space="0" w:color="auto"/>
              <w:right w:val="single" w:sz="6" w:space="0" w:color="auto"/>
            </w:tcBorders>
            <w:vAlign w:val="center"/>
          </w:tcPr>
          <w:p w:rsidR="003A1607" w:rsidRPr="008A383A" w:rsidRDefault="007D2A32" w:rsidP="003E440D">
            <w:pPr>
              <w:jc w:val="center"/>
              <w:rPr>
                <w:bCs/>
                <w:color w:val="000000" w:themeColor="text1"/>
              </w:rPr>
            </w:pPr>
            <w:r w:rsidRPr="008A383A">
              <w:rPr>
                <w:bCs/>
                <w:color w:val="000000" w:themeColor="text1"/>
              </w:rPr>
              <w:t>91,10</w:t>
            </w:r>
          </w:p>
        </w:tc>
        <w:tc>
          <w:tcPr>
            <w:tcW w:w="850" w:type="dxa"/>
            <w:tcBorders>
              <w:top w:val="single" w:sz="6" w:space="0" w:color="auto"/>
              <w:left w:val="single" w:sz="6" w:space="0" w:color="auto"/>
              <w:bottom w:val="single" w:sz="6" w:space="0" w:color="auto"/>
              <w:right w:val="single" w:sz="6" w:space="0" w:color="auto"/>
            </w:tcBorders>
            <w:vAlign w:val="center"/>
          </w:tcPr>
          <w:p w:rsidR="003A1607" w:rsidRPr="008A383A" w:rsidRDefault="003E440D" w:rsidP="007738DD">
            <w:pPr>
              <w:jc w:val="center"/>
              <w:rPr>
                <w:sz w:val="22"/>
                <w:szCs w:val="22"/>
              </w:rPr>
            </w:pPr>
            <w:r>
              <w:rPr>
                <w:sz w:val="22"/>
                <w:szCs w:val="22"/>
              </w:rPr>
              <w:t>4,7</w:t>
            </w:r>
          </w:p>
        </w:tc>
        <w:tc>
          <w:tcPr>
            <w:tcW w:w="892" w:type="dxa"/>
            <w:tcBorders>
              <w:top w:val="single" w:sz="6" w:space="0" w:color="auto"/>
              <w:left w:val="single" w:sz="6" w:space="0" w:color="auto"/>
              <w:bottom w:val="single" w:sz="6" w:space="0" w:color="auto"/>
              <w:right w:val="single" w:sz="6" w:space="0" w:color="auto"/>
            </w:tcBorders>
            <w:vAlign w:val="center"/>
          </w:tcPr>
          <w:p w:rsidR="003A1607" w:rsidRPr="007738DD" w:rsidRDefault="003E440D" w:rsidP="007738DD">
            <w:pPr>
              <w:jc w:val="center"/>
              <w:rPr>
                <w:sz w:val="22"/>
                <w:szCs w:val="22"/>
              </w:rPr>
            </w:pPr>
            <w:r w:rsidRPr="007738DD">
              <w:rPr>
                <w:sz w:val="22"/>
                <w:szCs w:val="22"/>
              </w:rPr>
              <w:t>5,15</w:t>
            </w:r>
          </w:p>
        </w:tc>
        <w:tc>
          <w:tcPr>
            <w:tcW w:w="1284" w:type="dxa"/>
            <w:tcBorders>
              <w:top w:val="single" w:sz="6" w:space="0" w:color="auto"/>
              <w:left w:val="single" w:sz="6" w:space="0" w:color="auto"/>
              <w:bottom w:val="single" w:sz="6" w:space="0" w:color="auto"/>
              <w:right w:val="double" w:sz="4" w:space="0" w:color="auto"/>
            </w:tcBorders>
            <w:vAlign w:val="center"/>
          </w:tcPr>
          <w:p w:rsidR="003A1607" w:rsidRPr="008A383A" w:rsidRDefault="003E440D" w:rsidP="007738DD">
            <w:pPr>
              <w:jc w:val="center"/>
              <w:rPr>
                <w:sz w:val="22"/>
                <w:szCs w:val="22"/>
              </w:rPr>
            </w:pPr>
            <w:r>
              <w:rPr>
                <w:sz w:val="22"/>
                <w:szCs w:val="22"/>
              </w:rPr>
              <w:t>2,49</w:t>
            </w:r>
          </w:p>
        </w:tc>
      </w:tr>
      <w:tr w:rsidR="003A1607" w:rsidRPr="008A383A" w:rsidTr="003E440D">
        <w:trPr>
          <w:trHeight w:val="283"/>
          <w:jc w:val="center"/>
        </w:trPr>
        <w:tc>
          <w:tcPr>
            <w:tcW w:w="1752" w:type="dxa"/>
            <w:tcBorders>
              <w:top w:val="single" w:sz="6" w:space="0" w:color="auto"/>
              <w:left w:val="double" w:sz="4" w:space="0" w:color="auto"/>
              <w:bottom w:val="single" w:sz="6" w:space="0" w:color="auto"/>
              <w:right w:val="single" w:sz="6" w:space="0" w:color="auto"/>
            </w:tcBorders>
            <w:vAlign w:val="bottom"/>
          </w:tcPr>
          <w:p w:rsidR="003A1607" w:rsidRPr="008A383A" w:rsidRDefault="003A1607" w:rsidP="003A1607">
            <w:pPr>
              <w:rPr>
                <w:color w:val="000000" w:themeColor="text1"/>
                <w:sz w:val="22"/>
                <w:szCs w:val="22"/>
              </w:rPr>
            </w:pPr>
            <w:proofErr w:type="spellStart"/>
            <w:r w:rsidRPr="008A383A">
              <w:rPr>
                <w:color w:val="000000" w:themeColor="text1"/>
                <w:sz w:val="22"/>
                <w:szCs w:val="22"/>
              </w:rPr>
              <w:t>Ловозерское</w:t>
            </w:r>
            <w:proofErr w:type="spellEnd"/>
          </w:p>
        </w:tc>
        <w:tc>
          <w:tcPr>
            <w:tcW w:w="1077"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bCs/>
                <w:color w:val="000000" w:themeColor="text1"/>
                <w:sz w:val="22"/>
                <w:szCs w:val="22"/>
              </w:rPr>
            </w:pPr>
            <w:r w:rsidRPr="008A383A">
              <w:rPr>
                <w:bCs/>
                <w:color w:val="000000" w:themeColor="text1"/>
                <w:sz w:val="22"/>
                <w:szCs w:val="22"/>
              </w:rPr>
              <w:t>28,00</w:t>
            </w:r>
          </w:p>
        </w:tc>
        <w:tc>
          <w:tcPr>
            <w:tcW w:w="1361"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p>
        </w:tc>
        <w:tc>
          <w:tcPr>
            <w:tcW w:w="1361"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20,00</w:t>
            </w:r>
          </w:p>
        </w:tc>
        <w:tc>
          <w:tcPr>
            <w:tcW w:w="1746" w:type="dxa"/>
            <w:tcBorders>
              <w:top w:val="single" w:sz="6" w:space="0" w:color="auto"/>
              <w:left w:val="single" w:sz="6" w:space="0" w:color="auto"/>
              <w:bottom w:val="single" w:sz="6" w:space="0" w:color="auto"/>
              <w:right w:val="single" w:sz="6" w:space="0" w:color="auto"/>
            </w:tcBorders>
            <w:vAlign w:val="center"/>
          </w:tcPr>
          <w:p w:rsidR="003A1607" w:rsidRPr="008A383A" w:rsidRDefault="007D2A32" w:rsidP="003E440D">
            <w:pPr>
              <w:jc w:val="center"/>
              <w:rPr>
                <w:sz w:val="22"/>
                <w:szCs w:val="22"/>
              </w:rPr>
            </w:pPr>
            <w:r w:rsidRPr="008A383A">
              <w:rPr>
                <w:sz w:val="22"/>
                <w:szCs w:val="22"/>
              </w:rPr>
              <w:t>20,00</w:t>
            </w:r>
          </w:p>
        </w:tc>
        <w:tc>
          <w:tcPr>
            <w:tcW w:w="850" w:type="dxa"/>
            <w:tcBorders>
              <w:top w:val="single" w:sz="6" w:space="0" w:color="auto"/>
              <w:left w:val="single" w:sz="6" w:space="0" w:color="auto"/>
              <w:bottom w:val="single" w:sz="6" w:space="0" w:color="auto"/>
              <w:right w:val="single" w:sz="6" w:space="0" w:color="auto"/>
            </w:tcBorders>
          </w:tcPr>
          <w:p w:rsidR="003A1607" w:rsidRPr="008A383A" w:rsidRDefault="003E440D" w:rsidP="003A1607">
            <w:pPr>
              <w:jc w:val="center"/>
              <w:rPr>
                <w:sz w:val="22"/>
                <w:szCs w:val="22"/>
              </w:rPr>
            </w:pPr>
            <w:r>
              <w:rPr>
                <w:sz w:val="22"/>
                <w:szCs w:val="22"/>
              </w:rPr>
              <w:t>-</w:t>
            </w:r>
          </w:p>
        </w:tc>
        <w:tc>
          <w:tcPr>
            <w:tcW w:w="892" w:type="dxa"/>
            <w:tcBorders>
              <w:top w:val="single" w:sz="6" w:space="0" w:color="auto"/>
              <w:left w:val="single" w:sz="6" w:space="0" w:color="auto"/>
              <w:bottom w:val="single" w:sz="6" w:space="0" w:color="auto"/>
              <w:right w:val="single" w:sz="6" w:space="0" w:color="auto"/>
            </w:tcBorders>
          </w:tcPr>
          <w:p w:rsidR="003A1607" w:rsidRPr="007738DD" w:rsidRDefault="007738DD" w:rsidP="003A1607">
            <w:pPr>
              <w:jc w:val="center"/>
              <w:rPr>
                <w:sz w:val="22"/>
                <w:szCs w:val="22"/>
              </w:rPr>
            </w:pPr>
            <w:r w:rsidRPr="007738DD">
              <w:rPr>
                <w:sz w:val="22"/>
                <w:szCs w:val="22"/>
              </w:rPr>
              <w:t>-</w:t>
            </w:r>
          </w:p>
        </w:tc>
        <w:tc>
          <w:tcPr>
            <w:tcW w:w="1284" w:type="dxa"/>
            <w:tcBorders>
              <w:top w:val="single" w:sz="6" w:space="0" w:color="auto"/>
              <w:left w:val="single" w:sz="6" w:space="0" w:color="auto"/>
              <w:bottom w:val="single" w:sz="6" w:space="0" w:color="auto"/>
              <w:right w:val="double" w:sz="4" w:space="0" w:color="auto"/>
            </w:tcBorders>
          </w:tcPr>
          <w:p w:rsidR="003A1607" w:rsidRPr="008A383A" w:rsidRDefault="007738DD" w:rsidP="003A1607">
            <w:pPr>
              <w:jc w:val="center"/>
              <w:rPr>
                <w:sz w:val="22"/>
                <w:szCs w:val="22"/>
              </w:rPr>
            </w:pPr>
            <w:r>
              <w:rPr>
                <w:sz w:val="22"/>
                <w:szCs w:val="22"/>
              </w:rPr>
              <w:t>-</w:t>
            </w:r>
          </w:p>
        </w:tc>
      </w:tr>
      <w:tr w:rsidR="003A1607" w:rsidRPr="008A383A" w:rsidTr="003E440D">
        <w:trPr>
          <w:trHeight w:val="283"/>
          <w:jc w:val="center"/>
        </w:trPr>
        <w:tc>
          <w:tcPr>
            <w:tcW w:w="1752" w:type="dxa"/>
            <w:tcBorders>
              <w:top w:val="single" w:sz="6" w:space="0" w:color="auto"/>
              <w:left w:val="double" w:sz="4" w:space="0" w:color="auto"/>
              <w:bottom w:val="single" w:sz="6" w:space="0" w:color="auto"/>
              <w:right w:val="single" w:sz="6" w:space="0" w:color="auto"/>
            </w:tcBorders>
            <w:vAlign w:val="bottom"/>
          </w:tcPr>
          <w:p w:rsidR="003A1607" w:rsidRPr="008A383A" w:rsidRDefault="003A1607" w:rsidP="003A1607">
            <w:pPr>
              <w:rPr>
                <w:color w:val="000000" w:themeColor="text1"/>
                <w:sz w:val="22"/>
                <w:szCs w:val="22"/>
              </w:rPr>
            </w:pPr>
            <w:proofErr w:type="spellStart"/>
            <w:r w:rsidRPr="008A383A">
              <w:rPr>
                <w:color w:val="000000" w:themeColor="text1"/>
                <w:sz w:val="22"/>
                <w:szCs w:val="22"/>
              </w:rPr>
              <w:t>Мончегорское</w:t>
            </w:r>
            <w:proofErr w:type="spellEnd"/>
          </w:p>
        </w:tc>
        <w:tc>
          <w:tcPr>
            <w:tcW w:w="1077"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0,0</w:t>
            </w:r>
          </w:p>
        </w:tc>
        <w:tc>
          <w:tcPr>
            <w:tcW w:w="1361"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p>
        </w:tc>
        <w:tc>
          <w:tcPr>
            <w:tcW w:w="1361"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0,0</w:t>
            </w:r>
          </w:p>
        </w:tc>
        <w:tc>
          <w:tcPr>
            <w:tcW w:w="1746"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sz w:val="22"/>
                <w:szCs w:val="22"/>
              </w:rPr>
            </w:pPr>
            <w:r w:rsidRPr="008A383A">
              <w:rPr>
                <w:sz w:val="22"/>
                <w:szCs w:val="22"/>
              </w:rPr>
              <w:t>34,90</w:t>
            </w:r>
          </w:p>
        </w:tc>
        <w:tc>
          <w:tcPr>
            <w:tcW w:w="850" w:type="dxa"/>
            <w:tcBorders>
              <w:top w:val="single" w:sz="6" w:space="0" w:color="auto"/>
              <w:left w:val="single" w:sz="6" w:space="0" w:color="auto"/>
              <w:bottom w:val="single" w:sz="6" w:space="0" w:color="auto"/>
              <w:right w:val="single" w:sz="6" w:space="0" w:color="auto"/>
            </w:tcBorders>
          </w:tcPr>
          <w:p w:rsidR="003A1607" w:rsidRPr="008A383A" w:rsidRDefault="003E440D" w:rsidP="003A1607">
            <w:pPr>
              <w:jc w:val="center"/>
              <w:rPr>
                <w:sz w:val="22"/>
                <w:szCs w:val="22"/>
              </w:rPr>
            </w:pPr>
            <w:r>
              <w:rPr>
                <w:sz w:val="22"/>
                <w:szCs w:val="22"/>
              </w:rPr>
              <w:t>-</w:t>
            </w:r>
          </w:p>
        </w:tc>
        <w:tc>
          <w:tcPr>
            <w:tcW w:w="892" w:type="dxa"/>
            <w:tcBorders>
              <w:top w:val="single" w:sz="6" w:space="0" w:color="auto"/>
              <w:left w:val="single" w:sz="6" w:space="0" w:color="auto"/>
              <w:bottom w:val="single" w:sz="6" w:space="0" w:color="auto"/>
              <w:right w:val="single" w:sz="6" w:space="0" w:color="auto"/>
            </w:tcBorders>
          </w:tcPr>
          <w:p w:rsidR="003A1607" w:rsidRPr="007738DD" w:rsidRDefault="007738DD" w:rsidP="003A1607">
            <w:pPr>
              <w:jc w:val="center"/>
              <w:rPr>
                <w:sz w:val="22"/>
                <w:szCs w:val="22"/>
              </w:rPr>
            </w:pPr>
            <w:r w:rsidRPr="007738DD">
              <w:rPr>
                <w:sz w:val="22"/>
                <w:szCs w:val="22"/>
              </w:rPr>
              <w:t>-</w:t>
            </w:r>
          </w:p>
        </w:tc>
        <w:tc>
          <w:tcPr>
            <w:tcW w:w="1284" w:type="dxa"/>
            <w:tcBorders>
              <w:top w:val="single" w:sz="6" w:space="0" w:color="auto"/>
              <w:left w:val="single" w:sz="6" w:space="0" w:color="auto"/>
              <w:bottom w:val="single" w:sz="6" w:space="0" w:color="auto"/>
              <w:right w:val="double" w:sz="4" w:space="0" w:color="auto"/>
            </w:tcBorders>
          </w:tcPr>
          <w:p w:rsidR="003A1607" w:rsidRPr="008A383A" w:rsidRDefault="007738DD" w:rsidP="003A1607">
            <w:pPr>
              <w:jc w:val="center"/>
              <w:rPr>
                <w:sz w:val="22"/>
                <w:szCs w:val="22"/>
              </w:rPr>
            </w:pPr>
            <w:r>
              <w:rPr>
                <w:sz w:val="22"/>
                <w:szCs w:val="22"/>
              </w:rPr>
              <w:t>-</w:t>
            </w:r>
          </w:p>
        </w:tc>
      </w:tr>
      <w:tr w:rsidR="003A1607" w:rsidRPr="008A383A" w:rsidTr="003E440D">
        <w:trPr>
          <w:trHeight w:val="283"/>
          <w:jc w:val="center"/>
        </w:trPr>
        <w:tc>
          <w:tcPr>
            <w:tcW w:w="1752" w:type="dxa"/>
            <w:tcBorders>
              <w:top w:val="single" w:sz="6" w:space="0" w:color="auto"/>
              <w:left w:val="double" w:sz="4" w:space="0" w:color="auto"/>
              <w:bottom w:val="single" w:sz="6" w:space="0" w:color="auto"/>
              <w:right w:val="single" w:sz="6" w:space="0" w:color="auto"/>
            </w:tcBorders>
            <w:vAlign w:val="bottom"/>
          </w:tcPr>
          <w:p w:rsidR="003A1607" w:rsidRPr="008A383A" w:rsidRDefault="003A1607" w:rsidP="003A1607">
            <w:pPr>
              <w:rPr>
                <w:color w:val="000000" w:themeColor="text1"/>
                <w:sz w:val="22"/>
                <w:szCs w:val="22"/>
              </w:rPr>
            </w:pPr>
            <w:r w:rsidRPr="008A383A">
              <w:rPr>
                <w:color w:val="000000" w:themeColor="text1"/>
                <w:sz w:val="22"/>
                <w:szCs w:val="22"/>
              </w:rPr>
              <w:t>Мурманское</w:t>
            </w:r>
          </w:p>
        </w:tc>
        <w:tc>
          <w:tcPr>
            <w:tcW w:w="1077"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0,0</w:t>
            </w:r>
          </w:p>
        </w:tc>
        <w:tc>
          <w:tcPr>
            <w:tcW w:w="1361"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p>
        </w:tc>
        <w:tc>
          <w:tcPr>
            <w:tcW w:w="1361"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0,0</w:t>
            </w:r>
          </w:p>
        </w:tc>
        <w:tc>
          <w:tcPr>
            <w:tcW w:w="1746" w:type="dxa"/>
            <w:tcBorders>
              <w:top w:val="single" w:sz="6" w:space="0" w:color="auto"/>
              <w:left w:val="single" w:sz="6" w:space="0" w:color="auto"/>
              <w:bottom w:val="single" w:sz="6" w:space="0" w:color="auto"/>
              <w:right w:val="single" w:sz="6" w:space="0" w:color="auto"/>
            </w:tcBorders>
            <w:vAlign w:val="center"/>
          </w:tcPr>
          <w:p w:rsidR="003A1607" w:rsidRPr="008A383A" w:rsidRDefault="007D2A32" w:rsidP="003E440D">
            <w:pPr>
              <w:jc w:val="center"/>
              <w:rPr>
                <w:sz w:val="22"/>
                <w:szCs w:val="22"/>
              </w:rPr>
            </w:pPr>
            <w:r w:rsidRPr="008A383A">
              <w:rPr>
                <w:sz w:val="22"/>
                <w:szCs w:val="22"/>
              </w:rPr>
              <w:t>0,0</w:t>
            </w:r>
          </w:p>
        </w:tc>
        <w:tc>
          <w:tcPr>
            <w:tcW w:w="850" w:type="dxa"/>
            <w:tcBorders>
              <w:top w:val="single" w:sz="6" w:space="0" w:color="auto"/>
              <w:left w:val="single" w:sz="6" w:space="0" w:color="auto"/>
              <w:bottom w:val="single" w:sz="6" w:space="0" w:color="auto"/>
              <w:right w:val="single" w:sz="6" w:space="0" w:color="auto"/>
            </w:tcBorders>
          </w:tcPr>
          <w:p w:rsidR="003A1607" w:rsidRPr="008A383A" w:rsidRDefault="003E440D" w:rsidP="003A1607">
            <w:pPr>
              <w:jc w:val="center"/>
              <w:rPr>
                <w:sz w:val="22"/>
                <w:szCs w:val="22"/>
              </w:rPr>
            </w:pPr>
            <w:r>
              <w:rPr>
                <w:sz w:val="22"/>
                <w:szCs w:val="22"/>
              </w:rPr>
              <w:t>-</w:t>
            </w:r>
          </w:p>
        </w:tc>
        <w:tc>
          <w:tcPr>
            <w:tcW w:w="892" w:type="dxa"/>
            <w:tcBorders>
              <w:top w:val="single" w:sz="6" w:space="0" w:color="auto"/>
              <w:left w:val="single" w:sz="6" w:space="0" w:color="auto"/>
              <w:bottom w:val="single" w:sz="6" w:space="0" w:color="auto"/>
              <w:right w:val="single" w:sz="6" w:space="0" w:color="auto"/>
            </w:tcBorders>
          </w:tcPr>
          <w:p w:rsidR="003A1607" w:rsidRPr="007738DD" w:rsidRDefault="007738DD" w:rsidP="003A1607">
            <w:pPr>
              <w:jc w:val="center"/>
              <w:rPr>
                <w:sz w:val="22"/>
                <w:szCs w:val="22"/>
              </w:rPr>
            </w:pPr>
            <w:r w:rsidRPr="007738DD">
              <w:rPr>
                <w:sz w:val="22"/>
                <w:szCs w:val="22"/>
              </w:rPr>
              <w:t>-</w:t>
            </w:r>
          </w:p>
        </w:tc>
        <w:tc>
          <w:tcPr>
            <w:tcW w:w="1284" w:type="dxa"/>
            <w:tcBorders>
              <w:top w:val="single" w:sz="6" w:space="0" w:color="auto"/>
              <w:left w:val="single" w:sz="6" w:space="0" w:color="auto"/>
              <w:bottom w:val="single" w:sz="6" w:space="0" w:color="auto"/>
              <w:right w:val="double" w:sz="4" w:space="0" w:color="auto"/>
            </w:tcBorders>
          </w:tcPr>
          <w:p w:rsidR="003A1607" w:rsidRPr="008A383A" w:rsidRDefault="007738DD" w:rsidP="003A1607">
            <w:pPr>
              <w:jc w:val="center"/>
              <w:rPr>
                <w:sz w:val="22"/>
                <w:szCs w:val="22"/>
              </w:rPr>
            </w:pPr>
            <w:r>
              <w:rPr>
                <w:sz w:val="22"/>
                <w:szCs w:val="22"/>
              </w:rPr>
              <w:t>-</w:t>
            </w:r>
          </w:p>
        </w:tc>
      </w:tr>
      <w:tr w:rsidR="003A1607" w:rsidRPr="008A383A" w:rsidTr="003E440D">
        <w:trPr>
          <w:trHeight w:val="283"/>
          <w:jc w:val="center"/>
        </w:trPr>
        <w:tc>
          <w:tcPr>
            <w:tcW w:w="1752" w:type="dxa"/>
            <w:tcBorders>
              <w:top w:val="single" w:sz="6" w:space="0" w:color="auto"/>
              <w:left w:val="double" w:sz="4" w:space="0" w:color="auto"/>
              <w:bottom w:val="single" w:sz="6" w:space="0" w:color="auto"/>
              <w:right w:val="single" w:sz="6" w:space="0" w:color="auto"/>
            </w:tcBorders>
            <w:vAlign w:val="bottom"/>
          </w:tcPr>
          <w:p w:rsidR="003A1607" w:rsidRPr="008A383A" w:rsidRDefault="003A1607" w:rsidP="003A1607">
            <w:pPr>
              <w:rPr>
                <w:color w:val="000000" w:themeColor="text1"/>
                <w:sz w:val="22"/>
                <w:szCs w:val="22"/>
              </w:rPr>
            </w:pPr>
            <w:proofErr w:type="spellStart"/>
            <w:r w:rsidRPr="008A383A">
              <w:rPr>
                <w:color w:val="000000" w:themeColor="text1"/>
                <w:sz w:val="22"/>
                <w:szCs w:val="22"/>
              </w:rPr>
              <w:t>Печенгское</w:t>
            </w:r>
            <w:proofErr w:type="spellEnd"/>
          </w:p>
        </w:tc>
        <w:tc>
          <w:tcPr>
            <w:tcW w:w="1077"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bCs/>
                <w:color w:val="000000" w:themeColor="text1"/>
                <w:sz w:val="22"/>
                <w:szCs w:val="22"/>
              </w:rPr>
            </w:pPr>
            <w:r w:rsidRPr="008A383A">
              <w:rPr>
                <w:bCs/>
                <w:color w:val="000000" w:themeColor="text1"/>
                <w:sz w:val="22"/>
                <w:szCs w:val="22"/>
              </w:rPr>
              <w:t>561,98</w:t>
            </w:r>
          </w:p>
        </w:tc>
        <w:tc>
          <w:tcPr>
            <w:tcW w:w="1361"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p>
        </w:tc>
        <w:tc>
          <w:tcPr>
            <w:tcW w:w="1361"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501,98</w:t>
            </w:r>
          </w:p>
        </w:tc>
        <w:tc>
          <w:tcPr>
            <w:tcW w:w="1746" w:type="dxa"/>
            <w:tcBorders>
              <w:top w:val="single" w:sz="6" w:space="0" w:color="auto"/>
              <w:left w:val="single" w:sz="6" w:space="0" w:color="auto"/>
              <w:bottom w:val="single" w:sz="6" w:space="0" w:color="auto"/>
              <w:right w:val="single" w:sz="6" w:space="0" w:color="auto"/>
            </w:tcBorders>
            <w:vAlign w:val="center"/>
          </w:tcPr>
          <w:p w:rsidR="003A1607" w:rsidRPr="008A383A" w:rsidRDefault="00014105" w:rsidP="003E440D">
            <w:pPr>
              <w:jc w:val="center"/>
              <w:rPr>
                <w:sz w:val="22"/>
                <w:szCs w:val="22"/>
              </w:rPr>
            </w:pPr>
            <w:r w:rsidRPr="008A383A">
              <w:rPr>
                <w:sz w:val="22"/>
                <w:szCs w:val="22"/>
              </w:rPr>
              <w:t>353,54</w:t>
            </w:r>
          </w:p>
        </w:tc>
        <w:tc>
          <w:tcPr>
            <w:tcW w:w="850" w:type="dxa"/>
            <w:tcBorders>
              <w:top w:val="single" w:sz="6" w:space="0" w:color="auto"/>
              <w:left w:val="single" w:sz="6" w:space="0" w:color="auto"/>
              <w:bottom w:val="single" w:sz="6" w:space="0" w:color="auto"/>
              <w:right w:val="single" w:sz="6" w:space="0" w:color="auto"/>
            </w:tcBorders>
          </w:tcPr>
          <w:p w:rsidR="003A1607" w:rsidRPr="008A383A" w:rsidRDefault="003E440D" w:rsidP="003A1607">
            <w:pPr>
              <w:jc w:val="center"/>
              <w:rPr>
                <w:sz w:val="22"/>
                <w:szCs w:val="22"/>
              </w:rPr>
            </w:pPr>
            <w:r>
              <w:rPr>
                <w:sz w:val="22"/>
                <w:szCs w:val="22"/>
              </w:rPr>
              <w:t>-</w:t>
            </w:r>
          </w:p>
        </w:tc>
        <w:tc>
          <w:tcPr>
            <w:tcW w:w="892" w:type="dxa"/>
            <w:tcBorders>
              <w:top w:val="single" w:sz="6" w:space="0" w:color="auto"/>
              <w:left w:val="single" w:sz="6" w:space="0" w:color="auto"/>
              <w:bottom w:val="single" w:sz="6" w:space="0" w:color="auto"/>
              <w:right w:val="single" w:sz="6" w:space="0" w:color="auto"/>
            </w:tcBorders>
          </w:tcPr>
          <w:p w:rsidR="003A1607" w:rsidRPr="007738DD" w:rsidRDefault="007738DD" w:rsidP="003A1607">
            <w:pPr>
              <w:jc w:val="center"/>
              <w:rPr>
                <w:sz w:val="22"/>
                <w:szCs w:val="22"/>
              </w:rPr>
            </w:pPr>
            <w:r w:rsidRPr="007738DD">
              <w:rPr>
                <w:sz w:val="22"/>
                <w:szCs w:val="22"/>
              </w:rPr>
              <w:t>-</w:t>
            </w:r>
          </w:p>
        </w:tc>
        <w:tc>
          <w:tcPr>
            <w:tcW w:w="1284" w:type="dxa"/>
            <w:tcBorders>
              <w:top w:val="single" w:sz="6" w:space="0" w:color="auto"/>
              <w:left w:val="single" w:sz="6" w:space="0" w:color="auto"/>
              <w:bottom w:val="single" w:sz="6" w:space="0" w:color="auto"/>
              <w:right w:val="double" w:sz="4" w:space="0" w:color="auto"/>
            </w:tcBorders>
          </w:tcPr>
          <w:p w:rsidR="003A1607" w:rsidRPr="008A383A" w:rsidRDefault="007738DD" w:rsidP="003A1607">
            <w:pPr>
              <w:jc w:val="center"/>
              <w:rPr>
                <w:sz w:val="22"/>
                <w:szCs w:val="22"/>
              </w:rPr>
            </w:pPr>
            <w:r>
              <w:rPr>
                <w:sz w:val="22"/>
                <w:szCs w:val="22"/>
              </w:rPr>
              <w:t>-</w:t>
            </w:r>
          </w:p>
        </w:tc>
      </w:tr>
      <w:tr w:rsidR="003A1607" w:rsidRPr="008A383A" w:rsidTr="003E440D">
        <w:trPr>
          <w:trHeight w:val="283"/>
          <w:jc w:val="center"/>
        </w:trPr>
        <w:tc>
          <w:tcPr>
            <w:tcW w:w="1752" w:type="dxa"/>
            <w:tcBorders>
              <w:top w:val="single" w:sz="6" w:space="0" w:color="auto"/>
              <w:left w:val="double" w:sz="4" w:space="0" w:color="auto"/>
              <w:bottom w:val="single" w:sz="6" w:space="0" w:color="auto"/>
              <w:right w:val="single" w:sz="6" w:space="0" w:color="auto"/>
            </w:tcBorders>
            <w:vAlign w:val="bottom"/>
          </w:tcPr>
          <w:p w:rsidR="003A1607" w:rsidRPr="008A383A" w:rsidRDefault="003A1607" w:rsidP="003A1607">
            <w:pPr>
              <w:rPr>
                <w:color w:val="000000" w:themeColor="text1"/>
                <w:sz w:val="22"/>
                <w:szCs w:val="22"/>
              </w:rPr>
            </w:pPr>
            <w:r w:rsidRPr="008A383A">
              <w:rPr>
                <w:color w:val="000000" w:themeColor="text1"/>
                <w:sz w:val="22"/>
                <w:szCs w:val="22"/>
              </w:rPr>
              <w:t>Терское</w:t>
            </w:r>
          </w:p>
        </w:tc>
        <w:tc>
          <w:tcPr>
            <w:tcW w:w="1077"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91,30</w:t>
            </w:r>
          </w:p>
        </w:tc>
        <w:tc>
          <w:tcPr>
            <w:tcW w:w="1361"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p>
        </w:tc>
        <w:tc>
          <w:tcPr>
            <w:tcW w:w="1361" w:type="dxa"/>
            <w:tcBorders>
              <w:top w:val="single" w:sz="6" w:space="0" w:color="auto"/>
              <w:left w:val="single" w:sz="6" w:space="0" w:color="auto"/>
              <w:bottom w:val="single" w:sz="6" w:space="0" w:color="auto"/>
              <w:right w:val="single" w:sz="6" w:space="0" w:color="auto"/>
            </w:tcBorders>
            <w:vAlign w:val="center"/>
          </w:tcPr>
          <w:p w:rsidR="003A1607" w:rsidRPr="008A383A" w:rsidRDefault="003A1607" w:rsidP="003E440D">
            <w:pPr>
              <w:jc w:val="center"/>
              <w:rPr>
                <w:color w:val="000000" w:themeColor="text1"/>
                <w:sz w:val="22"/>
                <w:szCs w:val="22"/>
              </w:rPr>
            </w:pPr>
            <w:r w:rsidRPr="008A383A">
              <w:rPr>
                <w:color w:val="000000" w:themeColor="text1"/>
                <w:sz w:val="22"/>
                <w:szCs w:val="22"/>
              </w:rPr>
              <w:t>91,30</w:t>
            </w:r>
          </w:p>
        </w:tc>
        <w:tc>
          <w:tcPr>
            <w:tcW w:w="1746" w:type="dxa"/>
            <w:tcBorders>
              <w:top w:val="single" w:sz="6" w:space="0" w:color="auto"/>
              <w:left w:val="single" w:sz="6" w:space="0" w:color="auto"/>
              <w:bottom w:val="single" w:sz="6" w:space="0" w:color="auto"/>
              <w:right w:val="single" w:sz="6" w:space="0" w:color="auto"/>
            </w:tcBorders>
            <w:vAlign w:val="center"/>
          </w:tcPr>
          <w:p w:rsidR="003A1607" w:rsidRPr="008A383A" w:rsidRDefault="00014105" w:rsidP="003E440D">
            <w:pPr>
              <w:jc w:val="center"/>
              <w:rPr>
                <w:sz w:val="22"/>
                <w:szCs w:val="22"/>
              </w:rPr>
            </w:pPr>
            <w:r w:rsidRPr="008A383A">
              <w:rPr>
                <w:sz w:val="22"/>
                <w:szCs w:val="22"/>
              </w:rPr>
              <w:t>0,0</w:t>
            </w:r>
          </w:p>
        </w:tc>
        <w:tc>
          <w:tcPr>
            <w:tcW w:w="850" w:type="dxa"/>
            <w:tcBorders>
              <w:top w:val="single" w:sz="6" w:space="0" w:color="auto"/>
              <w:left w:val="single" w:sz="6" w:space="0" w:color="auto"/>
              <w:bottom w:val="single" w:sz="6" w:space="0" w:color="auto"/>
              <w:right w:val="single" w:sz="6" w:space="0" w:color="auto"/>
            </w:tcBorders>
          </w:tcPr>
          <w:p w:rsidR="003A1607" w:rsidRPr="008A383A" w:rsidRDefault="003E440D" w:rsidP="003A1607">
            <w:pPr>
              <w:jc w:val="center"/>
              <w:rPr>
                <w:sz w:val="22"/>
                <w:szCs w:val="22"/>
              </w:rPr>
            </w:pPr>
            <w:r>
              <w:rPr>
                <w:sz w:val="22"/>
                <w:szCs w:val="22"/>
              </w:rPr>
              <w:t>-</w:t>
            </w:r>
          </w:p>
        </w:tc>
        <w:tc>
          <w:tcPr>
            <w:tcW w:w="892" w:type="dxa"/>
            <w:tcBorders>
              <w:top w:val="single" w:sz="6" w:space="0" w:color="auto"/>
              <w:left w:val="single" w:sz="6" w:space="0" w:color="auto"/>
              <w:bottom w:val="single" w:sz="6" w:space="0" w:color="auto"/>
              <w:right w:val="single" w:sz="6" w:space="0" w:color="auto"/>
            </w:tcBorders>
          </w:tcPr>
          <w:p w:rsidR="003A1607" w:rsidRPr="007738DD" w:rsidRDefault="007738DD" w:rsidP="003A1607">
            <w:pPr>
              <w:jc w:val="center"/>
              <w:rPr>
                <w:sz w:val="22"/>
                <w:szCs w:val="22"/>
              </w:rPr>
            </w:pPr>
            <w:r w:rsidRPr="007738DD">
              <w:rPr>
                <w:sz w:val="22"/>
                <w:szCs w:val="22"/>
              </w:rPr>
              <w:t>-</w:t>
            </w:r>
          </w:p>
        </w:tc>
        <w:tc>
          <w:tcPr>
            <w:tcW w:w="1284" w:type="dxa"/>
            <w:tcBorders>
              <w:top w:val="single" w:sz="6" w:space="0" w:color="auto"/>
              <w:left w:val="single" w:sz="6" w:space="0" w:color="auto"/>
              <w:bottom w:val="single" w:sz="6" w:space="0" w:color="auto"/>
              <w:right w:val="double" w:sz="4" w:space="0" w:color="auto"/>
            </w:tcBorders>
          </w:tcPr>
          <w:p w:rsidR="003A1607" w:rsidRPr="008A383A" w:rsidRDefault="003A1607" w:rsidP="003A1607">
            <w:pPr>
              <w:jc w:val="center"/>
              <w:rPr>
                <w:sz w:val="22"/>
                <w:szCs w:val="22"/>
              </w:rPr>
            </w:pPr>
          </w:p>
        </w:tc>
      </w:tr>
      <w:tr w:rsidR="003A1607" w:rsidRPr="008A383A" w:rsidTr="003E440D">
        <w:trPr>
          <w:trHeight w:val="283"/>
          <w:jc w:val="center"/>
        </w:trPr>
        <w:tc>
          <w:tcPr>
            <w:tcW w:w="1752" w:type="dxa"/>
            <w:tcBorders>
              <w:top w:val="single" w:sz="6" w:space="0" w:color="auto"/>
              <w:left w:val="double" w:sz="4" w:space="0" w:color="auto"/>
              <w:bottom w:val="double" w:sz="4" w:space="0" w:color="auto"/>
              <w:right w:val="single" w:sz="6" w:space="0" w:color="auto"/>
            </w:tcBorders>
          </w:tcPr>
          <w:p w:rsidR="003A1607" w:rsidRPr="008A383A" w:rsidRDefault="003A1607" w:rsidP="003A1607">
            <w:pPr>
              <w:rPr>
                <w:b/>
                <w:color w:val="000000" w:themeColor="text1"/>
                <w:sz w:val="22"/>
                <w:szCs w:val="22"/>
              </w:rPr>
            </w:pPr>
            <w:r w:rsidRPr="008A383A">
              <w:rPr>
                <w:b/>
                <w:color w:val="000000" w:themeColor="text1"/>
                <w:sz w:val="22"/>
                <w:szCs w:val="22"/>
              </w:rPr>
              <w:t>Всего</w:t>
            </w:r>
          </w:p>
        </w:tc>
        <w:tc>
          <w:tcPr>
            <w:tcW w:w="1077" w:type="dxa"/>
            <w:tcBorders>
              <w:top w:val="single" w:sz="6" w:space="0" w:color="auto"/>
              <w:left w:val="single" w:sz="6" w:space="0" w:color="auto"/>
              <w:bottom w:val="double" w:sz="4" w:space="0" w:color="auto"/>
              <w:right w:val="single" w:sz="6" w:space="0" w:color="auto"/>
            </w:tcBorders>
            <w:vAlign w:val="center"/>
          </w:tcPr>
          <w:p w:rsidR="003A1607" w:rsidRPr="008A383A" w:rsidRDefault="003A1607" w:rsidP="003E440D">
            <w:pPr>
              <w:jc w:val="center"/>
              <w:rPr>
                <w:b/>
                <w:color w:val="000000" w:themeColor="text1"/>
                <w:sz w:val="22"/>
                <w:szCs w:val="22"/>
              </w:rPr>
            </w:pPr>
            <w:r w:rsidRPr="008A383A">
              <w:rPr>
                <w:b/>
                <w:color w:val="000000" w:themeColor="text1"/>
                <w:sz w:val="22"/>
                <w:szCs w:val="22"/>
              </w:rPr>
              <w:t>1188,11</w:t>
            </w:r>
          </w:p>
        </w:tc>
        <w:tc>
          <w:tcPr>
            <w:tcW w:w="1361" w:type="dxa"/>
            <w:tcBorders>
              <w:top w:val="single" w:sz="6" w:space="0" w:color="auto"/>
              <w:left w:val="single" w:sz="6" w:space="0" w:color="auto"/>
              <w:bottom w:val="double" w:sz="4" w:space="0" w:color="auto"/>
              <w:right w:val="single" w:sz="6" w:space="0" w:color="auto"/>
            </w:tcBorders>
            <w:vAlign w:val="center"/>
          </w:tcPr>
          <w:p w:rsidR="003A1607" w:rsidRPr="008A383A" w:rsidRDefault="003A1607" w:rsidP="003E440D">
            <w:pPr>
              <w:jc w:val="center"/>
              <w:rPr>
                <w:b/>
                <w:color w:val="000000" w:themeColor="text1"/>
                <w:sz w:val="22"/>
                <w:szCs w:val="22"/>
              </w:rPr>
            </w:pPr>
            <w:r w:rsidRPr="008A383A">
              <w:rPr>
                <w:b/>
                <w:color w:val="000000" w:themeColor="text1"/>
                <w:sz w:val="22"/>
                <w:szCs w:val="22"/>
              </w:rPr>
              <w:t>15,60</w:t>
            </w:r>
          </w:p>
        </w:tc>
        <w:tc>
          <w:tcPr>
            <w:tcW w:w="1361" w:type="dxa"/>
            <w:tcBorders>
              <w:top w:val="single" w:sz="6" w:space="0" w:color="auto"/>
              <w:left w:val="single" w:sz="6" w:space="0" w:color="auto"/>
              <w:bottom w:val="double" w:sz="4" w:space="0" w:color="auto"/>
              <w:right w:val="single" w:sz="6" w:space="0" w:color="auto"/>
            </w:tcBorders>
            <w:vAlign w:val="center"/>
          </w:tcPr>
          <w:p w:rsidR="003A1607" w:rsidRPr="008A383A" w:rsidRDefault="003A1607" w:rsidP="003E440D">
            <w:pPr>
              <w:jc w:val="center"/>
              <w:rPr>
                <w:b/>
                <w:color w:val="000000" w:themeColor="text1"/>
                <w:sz w:val="22"/>
                <w:szCs w:val="22"/>
              </w:rPr>
            </w:pPr>
            <w:r w:rsidRPr="008A383A">
              <w:rPr>
                <w:b/>
                <w:color w:val="000000" w:themeColor="text1"/>
                <w:sz w:val="22"/>
                <w:szCs w:val="22"/>
              </w:rPr>
              <w:t>1015,91</w:t>
            </w:r>
          </w:p>
        </w:tc>
        <w:tc>
          <w:tcPr>
            <w:tcW w:w="1746" w:type="dxa"/>
            <w:tcBorders>
              <w:top w:val="single" w:sz="6" w:space="0" w:color="auto"/>
              <w:left w:val="single" w:sz="6" w:space="0" w:color="auto"/>
              <w:bottom w:val="double" w:sz="4" w:space="0" w:color="auto"/>
              <w:right w:val="single" w:sz="6" w:space="0" w:color="auto"/>
            </w:tcBorders>
            <w:vAlign w:val="center"/>
          </w:tcPr>
          <w:p w:rsidR="003A1607" w:rsidRPr="008A383A" w:rsidRDefault="00014105" w:rsidP="003E440D">
            <w:pPr>
              <w:jc w:val="center"/>
              <w:rPr>
                <w:b/>
                <w:sz w:val="22"/>
                <w:szCs w:val="22"/>
              </w:rPr>
            </w:pPr>
            <w:r w:rsidRPr="008A383A">
              <w:rPr>
                <w:b/>
                <w:sz w:val="22"/>
                <w:szCs w:val="22"/>
              </w:rPr>
              <w:t>779,07</w:t>
            </w:r>
          </w:p>
        </w:tc>
        <w:tc>
          <w:tcPr>
            <w:tcW w:w="850" w:type="dxa"/>
            <w:tcBorders>
              <w:top w:val="single" w:sz="6" w:space="0" w:color="auto"/>
              <w:left w:val="single" w:sz="6" w:space="0" w:color="auto"/>
              <w:bottom w:val="double" w:sz="4" w:space="0" w:color="auto"/>
              <w:right w:val="single" w:sz="6" w:space="0" w:color="auto"/>
            </w:tcBorders>
          </w:tcPr>
          <w:p w:rsidR="003A1607" w:rsidRPr="007738DD" w:rsidRDefault="003E440D" w:rsidP="003A1607">
            <w:pPr>
              <w:jc w:val="center"/>
              <w:rPr>
                <w:b/>
                <w:sz w:val="22"/>
                <w:szCs w:val="22"/>
              </w:rPr>
            </w:pPr>
            <w:r w:rsidRPr="007738DD">
              <w:rPr>
                <w:b/>
                <w:sz w:val="22"/>
                <w:szCs w:val="22"/>
              </w:rPr>
              <w:t>5,1</w:t>
            </w:r>
          </w:p>
        </w:tc>
        <w:tc>
          <w:tcPr>
            <w:tcW w:w="892" w:type="dxa"/>
            <w:tcBorders>
              <w:top w:val="single" w:sz="6" w:space="0" w:color="auto"/>
              <w:left w:val="single" w:sz="6" w:space="0" w:color="auto"/>
              <w:bottom w:val="double" w:sz="4" w:space="0" w:color="auto"/>
              <w:right w:val="single" w:sz="6" w:space="0" w:color="auto"/>
            </w:tcBorders>
          </w:tcPr>
          <w:p w:rsidR="003A1607" w:rsidRPr="007738DD" w:rsidRDefault="003E440D" w:rsidP="003A1607">
            <w:pPr>
              <w:jc w:val="center"/>
              <w:rPr>
                <w:b/>
                <w:sz w:val="22"/>
                <w:szCs w:val="22"/>
              </w:rPr>
            </w:pPr>
            <w:r w:rsidRPr="007738DD">
              <w:rPr>
                <w:b/>
                <w:sz w:val="22"/>
                <w:szCs w:val="22"/>
              </w:rPr>
              <w:t>0,65</w:t>
            </w:r>
          </w:p>
        </w:tc>
        <w:tc>
          <w:tcPr>
            <w:tcW w:w="1284" w:type="dxa"/>
            <w:tcBorders>
              <w:top w:val="single" w:sz="6" w:space="0" w:color="auto"/>
              <w:left w:val="single" w:sz="6" w:space="0" w:color="auto"/>
              <w:bottom w:val="double" w:sz="4" w:space="0" w:color="auto"/>
              <w:right w:val="double" w:sz="4" w:space="0" w:color="auto"/>
            </w:tcBorders>
          </w:tcPr>
          <w:p w:rsidR="003A1607" w:rsidRPr="007738DD" w:rsidRDefault="007738DD" w:rsidP="003A1607">
            <w:pPr>
              <w:jc w:val="center"/>
              <w:rPr>
                <w:b/>
                <w:sz w:val="22"/>
                <w:szCs w:val="22"/>
              </w:rPr>
            </w:pPr>
            <w:r w:rsidRPr="007738DD">
              <w:rPr>
                <w:b/>
                <w:sz w:val="22"/>
                <w:szCs w:val="22"/>
              </w:rPr>
              <w:t>0,00004</w:t>
            </w:r>
          </w:p>
        </w:tc>
      </w:tr>
    </w:tbl>
    <w:p w:rsidR="003A1607" w:rsidRPr="008A383A" w:rsidRDefault="003A1607" w:rsidP="00FF4732">
      <w:pPr>
        <w:pStyle w:val="25"/>
        <w:spacing w:after="60" w:line="240" w:lineRule="auto"/>
        <w:ind w:left="0" w:firstLine="709"/>
        <w:jc w:val="both"/>
        <w:rPr>
          <w:b/>
          <w:color w:val="000000" w:themeColor="text1"/>
          <w:sz w:val="26"/>
          <w:szCs w:val="26"/>
        </w:rPr>
      </w:pPr>
    </w:p>
    <w:p w:rsidR="003A1607" w:rsidRPr="008A383A" w:rsidRDefault="003A1607" w:rsidP="001941EC">
      <w:pPr>
        <w:spacing w:line="360" w:lineRule="auto"/>
        <w:ind w:firstLine="709"/>
        <w:jc w:val="both"/>
        <w:rPr>
          <w:iCs/>
          <w:sz w:val="28"/>
          <w:szCs w:val="28"/>
        </w:rPr>
      </w:pPr>
      <w:r w:rsidRPr="008A383A">
        <w:rPr>
          <w:iCs/>
          <w:sz w:val="28"/>
          <w:szCs w:val="28"/>
        </w:rPr>
        <w:t xml:space="preserve">Разработка лесничествами погибших насаждений, расположенных на землях лесного фонда, загрязнённых радионуклидами, за 2022 год не велась. В связи с этим таблица </w:t>
      </w:r>
      <w:proofErr w:type="gramStart"/>
      <w:r w:rsidRPr="008A383A">
        <w:rPr>
          <w:iCs/>
          <w:sz w:val="28"/>
          <w:szCs w:val="28"/>
        </w:rPr>
        <w:t>2.2.5</w:t>
      </w:r>
      <w:proofErr w:type="gramEnd"/>
      <w:r w:rsidRPr="008A383A">
        <w:rPr>
          <w:iCs/>
          <w:sz w:val="28"/>
          <w:szCs w:val="28"/>
        </w:rPr>
        <w:t>а не приведена.</w:t>
      </w:r>
    </w:p>
    <w:p w:rsidR="003A1607" w:rsidRPr="008A383A" w:rsidRDefault="003A1607" w:rsidP="00FF4732">
      <w:pPr>
        <w:pStyle w:val="25"/>
        <w:spacing w:after="60" w:line="240" w:lineRule="auto"/>
        <w:ind w:left="0" w:firstLine="709"/>
        <w:jc w:val="both"/>
        <w:rPr>
          <w:b/>
          <w:color w:val="000000" w:themeColor="text1"/>
          <w:sz w:val="26"/>
          <w:szCs w:val="26"/>
        </w:rPr>
      </w:pPr>
    </w:p>
    <w:p w:rsidR="003A1607" w:rsidRPr="008A383A" w:rsidRDefault="003A1607" w:rsidP="00FF4732">
      <w:pPr>
        <w:pStyle w:val="25"/>
        <w:spacing w:after="60" w:line="240" w:lineRule="auto"/>
        <w:ind w:left="0" w:firstLine="709"/>
        <w:jc w:val="both"/>
        <w:rPr>
          <w:b/>
          <w:color w:val="000000" w:themeColor="text1"/>
          <w:sz w:val="26"/>
          <w:szCs w:val="26"/>
        </w:rPr>
      </w:pPr>
    </w:p>
    <w:p w:rsidR="004E7E56" w:rsidRPr="006E139D" w:rsidRDefault="006E139D" w:rsidP="006E139D">
      <w:pPr>
        <w:jc w:val="center"/>
        <w:rPr>
          <w:iCs/>
          <w:color w:val="FF0000"/>
        </w:rPr>
      </w:pPr>
      <w:r>
        <w:rPr>
          <w:iCs/>
          <w:noProof/>
          <w:color w:val="FF0000"/>
        </w:rPr>
        <w:lastRenderedPageBreak/>
        <w:drawing>
          <wp:inline distT="0" distB="0" distL="0" distR="0">
            <wp:extent cx="4476750" cy="52673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0" cy="5267325"/>
                    </a:xfrm>
                    <a:prstGeom prst="rect">
                      <a:avLst/>
                    </a:prstGeom>
                    <a:noFill/>
                    <a:ln>
                      <a:noFill/>
                    </a:ln>
                  </pic:spPr>
                </pic:pic>
              </a:graphicData>
            </a:graphic>
          </wp:inline>
        </w:drawing>
      </w:r>
    </w:p>
    <w:p w:rsidR="003571BA" w:rsidRPr="003D70B5" w:rsidRDefault="00392C78" w:rsidP="00661BA8">
      <w:pPr>
        <w:pStyle w:val="25"/>
        <w:spacing w:after="60" w:line="240" w:lineRule="auto"/>
        <w:ind w:left="0"/>
        <w:jc w:val="both"/>
        <w:rPr>
          <w:b/>
          <w:color w:val="FF0000"/>
          <w:szCs w:val="28"/>
        </w:rPr>
      </w:pPr>
      <w:r w:rsidRPr="006E139D">
        <w:rPr>
          <w:b/>
          <w:color w:val="000000" w:themeColor="text1"/>
          <w:szCs w:val="28"/>
        </w:rPr>
        <w:t xml:space="preserve">Рисунок </w:t>
      </w:r>
      <w:r w:rsidR="00DF1867" w:rsidRPr="006E139D">
        <w:rPr>
          <w:b/>
          <w:color w:val="000000" w:themeColor="text1"/>
          <w:szCs w:val="28"/>
        </w:rPr>
        <w:t>2.</w:t>
      </w:r>
      <w:r w:rsidR="002E7DD8" w:rsidRPr="006E139D">
        <w:rPr>
          <w:b/>
          <w:color w:val="000000" w:themeColor="text1"/>
          <w:szCs w:val="28"/>
        </w:rPr>
        <w:t>2</w:t>
      </w:r>
      <w:r w:rsidR="00FF4732" w:rsidRPr="006E139D">
        <w:rPr>
          <w:b/>
          <w:color w:val="000000" w:themeColor="text1"/>
          <w:szCs w:val="28"/>
        </w:rPr>
        <w:t>.</w:t>
      </w:r>
      <w:r w:rsidR="00C011D4" w:rsidRPr="006E139D">
        <w:rPr>
          <w:b/>
          <w:color w:val="000000" w:themeColor="text1"/>
          <w:szCs w:val="28"/>
        </w:rPr>
        <w:t>3</w:t>
      </w:r>
      <w:r w:rsidR="007108D2" w:rsidRPr="006E139D">
        <w:rPr>
          <w:b/>
          <w:color w:val="000000" w:themeColor="text1"/>
          <w:szCs w:val="28"/>
        </w:rPr>
        <w:t xml:space="preserve"> -</w:t>
      </w:r>
      <w:r w:rsidR="00FF4732" w:rsidRPr="006E139D">
        <w:rPr>
          <w:b/>
          <w:color w:val="000000" w:themeColor="text1"/>
          <w:szCs w:val="28"/>
        </w:rPr>
        <w:t xml:space="preserve"> Карта размещения участков лесных насаждений с нарушенной и утраченной устойчивостью (с внемасштабными знаками).</w:t>
      </w:r>
    </w:p>
    <w:p w:rsidR="00336C9B" w:rsidRPr="008A383A" w:rsidRDefault="00DF1867" w:rsidP="003571BA">
      <w:pPr>
        <w:pStyle w:val="3"/>
        <w:numPr>
          <w:ilvl w:val="0"/>
          <w:numId w:val="0"/>
        </w:numPr>
        <w:jc w:val="center"/>
        <w:rPr>
          <w:rFonts w:ascii="Times New Roman" w:hAnsi="Times New Roman"/>
          <w:b w:val="0"/>
          <w:sz w:val="28"/>
          <w:szCs w:val="28"/>
        </w:rPr>
      </w:pPr>
      <w:bookmarkStart w:id="13" w:name="_Toc129596016"/>
      <w:bookmarkStart w:id="14" w:name="_Toc129596148"/>
      <w:bookmarkStart w:id="15" w:name="_Toc130285628"/>
      <w:r w:rsidRPr="008A383A">
        <w:rPr>
          <w:rFonts w:ascii="Times New Roman" w:hAnsi="Times New Roman"/>
          <w:b w:val="0"/>
          <w:sz w:val="28"/>
          <w:szCs w:val="28"/>
        </w:rPr>
        <w:t>2.</w:t>
      </w:r>
      <w:r w:rsidR="002E7DD8" w:rsidRPr="008A383A">
        <w:rPr>
          <w:rFonts w:ascii="Times New Roman" w:hAnsi="Times New Roman"/>
          <w:b w:val="0"/>
          <w:sz w:val="28"/>
          <w:szCs w:val="28"/>
        </w:rPr>
        <w:t>2</w:t>
      </w:r>
      <w:r w:rsidR="00FF4732" w:rsidRPr="008A383A">
        <w:rPr>
          <w:rFonts w:ascii="Times New Roman" w:hAnsi="Times New Roman"/>
          <w:b w:val="0"/>
          <w:sz w:val="28"/>
          <w:szCs w:val="28"/>
        </w:rPr>
        <w:t>.1 Лесные пожары</w:t>
      </w:r>
      <w:bookmarkEnd w:id="13"/>
      <w:bookmarkEnd w:id="14"/>
      <w:bookmarkEnd w:id="15"/>
    </w:p>
    <w:p w:rsidR="003571BA" w:rsidRPr="008A383A" w:rsidRDefault="003571BA" w:rsidP="003571BA"/>
    <w:p w:rsidR="00A72582" w:rsidRPr="008A383A" w:rsidRDefault="00A72582" w:rsidP="001941EC">
      <w:pPr>
        <w:tabs>
          <w:tab w:val="left" w:pos="3240"/>
        </w:tabs>
        <w:spacing w:line="360" w:lineRule="auto"/>
        <w:ind w:firstLine="709"/>
        <w:jc w:val="both"/>
        <w:rPr>
          <w:iCs/>
          <w:sz w:val="28"/>
          <w:szCs w:val="28"/>
        </w:rPr>
      </w:pPr>
      <w:r w:rsidRPr="008A383A">
        <w:rPr>
          <w:iCs/>
          <w:sz w:val="28"/>
          <w:szCs w:val="28"/>
        </w:rPr>
        <w:t xml:space="preserve">Лесные пожары являются первой и основной причиной ослабления и гибели насаждений на конец отчетного года. Насаждения, пройденные пожарами, требуют постоянных систематических наблюдений с целью своевременного назначения в них санитарно-оздоровительных мероприятий. </w:t>
      </w:r>
      <w:r w:rsidR="00A50824">
        <w:rPr>
          <w:iCs/>
          <w:sz w:val="28"/>
          <w:szCs w:val="28"/>
        </w:rPr>
        <w:t xml:space="preserve">СОМ </w:t>
      </w:r>
      <w:r w:rsidRPr="008A383A">
        <w:rPr>
          <w:iCs/>
          <w:sz w:val="28"/>
          <w:szCs w:val="28"/>
        </w:rPr>
        <w:t>в насаждениях, поврежденных пожарами, необходимо проводить в кратчайшие сроки, что позвол</w:t>
      </w:r>
      <w:r w:rsidR="00A50824">
        <w:rPr>
          <w:iCs/>
          <w:sz w:val="28"/>
          <w:szCs w:val="28"/>
        </w:rPr>
        <w:t>и</w:t>
      </w:r>
      <w:r w:rsidRPr="008A383A">
        <w:rPr>
          <w:iCs/>
          <w:sz w:val="28"/>
          <w:szCs w:val="28"/>
        </w:rPr>
        <w:t>т сохранять качество древесины, недопущение заселения и распространения в них стволовых вредителей</w:t>
      </w:r>
      <w:r w:rsidR="00A50824">
        <w:rPr>
          <w:iCs/>
          <w:sz w:val="28"/>
          <w:szCs w:val="28"/>
        </w:rPr>
        <w:t xml:space="preserve"> и болезней</w:t>
      </w:r>
      <w:r w:rsidRPr="008A383A">
        <w:rPr>
          <w:iCs/>
          <w:sz w:val="28"/>
          <w:szCs w:val="28"/>
        </w:rPr>
        <w:t>.</w:t>
      </w:r>
    </w:p>
    <w:p w:rsidR="00A72582" w:rsidRPr="001941EC" w:rsidRDefault="00A72582" w:rsidP="001941EC">
      <w:pPr>
        <w:tabs>
          <w:tab w:val="left" w:pos="3240"/>
        </w:tabs>
        <w:spacing w:line="360" w:lineRule="auto"/>
        <w:ind w:firstLine="709"/>
        <w:jc w:val="both"/>
        <w:rPr>
          <w:iCs/>
          <w:sz w:val="28"/>
          <w:szCs w:val="28"/>
        </w:rPr>
      </w:pPr>
      <w:r w:rsidRPr="008A383A">
        <w:rPr>
          <w:iCs/>
          <w:sz w:val="28"/>
          <w:szCs w:val="28"/>
        </w:rPr>
        <w:t xml:space="preserve">В 2022 году на территории </w:t>
      </w:r>
      <w:r w:rsidR="00A50824">
        <w:rPr>
          <w:iCs/>
          <w:sz w:val="28"/>
          <w:szCs w:val="28"/>
        </w:rPr>
        <w:t xml:space="preserve">земель </w:t>
      </w:r>
      <w:r w:rsidRPr="008A383A">
        <w:rPr>
          <w:iCs/>
          <w:sz w:val="28"/>
          <w:szCs w:val="28"/>
        </w:rPr>
        <w:t xml:space="preserve">лесного фонда Мурманской области, находящегося в ведении </w:t>
      </w:r>
      <w:r w:rsidRPr="008A383A">
        <w:rPr>
          <w:sz w:val="28"/>
          <w:szCs w:val="28"/>
        </w:rPr>
        <w:t>Министерства природных ресурсов и экологии Мурманской области</w:t>
      </w:r>
      <w:r w:rsidRPr="008A383A">
        <w:rPr>
          <w:iCs/>
          <w:sz w:val="28"/>
          <w:szCs w:val="28"/>
        </w:rPr>
        <w:t xml:space="preserve">, по данным формы </w:t>
      </w:r>
      <w:r w:rsidRPr="008A383A">
        <w:rPr>
          <w:sz w:val="28"/>
          <w:szCs w:val="28"/>
        </w:rPr>
        <w:t>7-ОИП</w:t>
      </w:r>
      <w:r w:rsidRPr="008A383A">
        <w:rPr>
          <w:iCs/>
          <w:sz w:val="28"/>
          <w:szCs w:val="28"/>
        </w:rPr>
        <w:t xml:space="preserve"> «Сведения о возникновении лесных </w:t>
      </w:r>
      <w:r w:rsidRPr="008A383A">
        <w:rPr>
          <w:iCs/>
          <w:sz w:val="28"/>
          <w:szCs w:val="28"/>
        </w:rPr>
        <w:lastRenderedPageBreak/>
        <w:t xml:space="preserve">пожаров и их тушении с учетом целевого назначения лесов» зарегистрировано </w:t>
      </w:r>
      <w:r w:rsidR="00002F03" w:rsidRPr="008A383A">
        <w:rPr>
          <w:iCs/>
          <w:sz w:val="28"/>
          <w:szCs w:val="28"/>
        </w:rPr>
        <w:t>4</w:t>
      </w:r>
      <w:r w:rsidRPr="008A383A">
        <w:rPr>
          <w:iCs/>
          <w:sz w:val="28"/>
          <w:szCs w:val="28"/>
        </w:rPr>
        <w:t xml:space="preserve">4 случая возгорания. Огнем было пройдено </w:t>
      </w:r>
      <w:r w:rsidR="00002F03" w:rsidRPr="008A383A">
        <w:rPr>
          <w:iCs/>
          <w:sz w:val="28"/>
          <w:szCs w:val="28"/>
        </w:rPr>
        <w:t>194,00</w:t>
      </w:r>
      <w:r w:rsidRPr="008A383A">
        <w:rPr>
          <w:iCs/>
          <w:sz w:val="28"/>
          <w:szCs w:val="28"/>
        </w:rPr>
        <w:t xml:space="preserve"> га лесных земель, в том числе на покрытой лесом площади – </w:t>
      </w:r>
      <w:r w:rsidR="00B32578">
        <w:rPr>
          <w:iCs/>
          <w:sz w:val="28"/>
          <w:szCs w:val="28"/>
        </w:rPr>
        <w:t>172</w:t>
      </w:r>
      <w:r w:rsidR="00002F03" w:rsidRPr="008A383A">
        <w:rPr>
          <w:iCs/>
          <w:sz w:val="28"/>
          <w:szCs w:val="28"/>
        </w:rPr>
        <w:t>,</w:t>
      </w:r>
      <w:r w:rsidR="00B32578">
        <w:rPr>
          <w:iCs/>
          <w:sz w:val="28"/>
          <w:szCs w:val="28"/>
        </w:rPr>
        <w:t>7</w:t>
      </w:r>
      <w:r w:rsidRPr="008A383A">
        <w:rPr>
          <w:iCs/>
          <w:sz w:val="28"/>
          <w:szCs w:val="28"/>
        </w:rPr>
        <w:t xml:space="preserve"> га, и на нелесных землях –</w:t>
      </w:r>
      <w:r w:rsidR="00002F03" w:rsidRPr="008A383A">
        <w:rPr>
          <w:iCs/>
          <w:sz w:val="28"/>
          <w:szCs w:val="28"/>
        </w:rPr>
        <w:t>0</w:t>
      </w:r>
      <w:r w:rsidRPr="008A383A">
        <w:rPr>
          <w:iCs/>
          <w:sz w:val="28"/>
          <w:szCs w:val="28"/>
        </w:rPr>
        <w:t xml:space="preserve"> га. Средняя площадь одного пожара составила </w:t>
      </w:r>
      <w:r w:rsidRPr="00B32578">
        <w:rPr>
          <w:iCs/>
          <w:sz w:val="28"/>
          <w:szCs w:val="28"/>
        </w:rPr>
        <w:t>2</w:t>
      </w:r>
      <w:r w:rsidR="00B32578" w:rsidRPr="00B32578">
        <w:rPr>
          <w:iCs/>
          <w:sz w:val="28"/>
          <w:szCs w:val="28"/>
        </w:rPr>
        <w:t>1</w:t>
      </w:r>
      <w:r w:rsidRPr="00B32578">
        <w:rPr>
          <w:iCs/>
          <w:sz w:val="28"/>
          <w:szCs w:val="28"/>
        </w:rPr>
        <w:t>,6</w:t>
      </w:r>
      <w:r w:rsidRPr="008A383A">
        <w:rPr>
          <w:iCs/>
          <w:sz w:val="28"/>
          <w:szCs w:val="28"/>
        </w:rPr>
        <w:t>га  (таблица 2.2.1.0).</w:t>
      </w:r>
    </w:p>
    <w:p w:rsidR="001941EC" w:rsidRPr="001941EC" w:rsidRDefault="001941EC" w:rsidP="004401F2">
      <w:pPr>
        <w:spacing w:before="240" w:after="20"/>
        <w:rPr>
          <w:b/>
          <w:color w:val="000000"/>
          <w:sz w:val="26"/>
          <w:szCs w:val="26"/>
        </w:rPr>
      </w:pPr>
      <w:r w:rsidRPr="001941EC">
        <w:rPr>
          <w:b/>
          <w:color w:val="000000"/>
          <w:sz w:val="26"/>
          <w:szCs w:val="26"/>
        </w:rPr>
        <w:t>Таблица 2.2.1.0 – Сведения о лесных пожарах, действовавших в 2022 году,</w:t>
      </w:r>
      <w:r w:rsidRPr="001941EC">
        <w:rPr>
          <w:b/>
          <w:color w:val="000000"/>
          <w:sz w:val="26"/>
          <w:szCs w:val="26"/>
        </w:rPr>
        <w:br/>
        <w:t>в насаждениях, расположенных на землях лесного фонда  Мурманской области (по данным формы 7-ОИП по состоянию на 01.01.2023)</w:t>
      </w:r>
    </w:p>
    <w:tbl>
      <w:tblPr>
        <w:tblW w:w="0" w:type="auto"/>
        <w:jc w:val="center"/>
        <w:tblLayout w:type="fixed"/>
        <w:tblCellMar>
          <w:left w:w="70" w:type="dxa"/>
          <w:right w:w="70" w:type="dxa"/>
        </w:tblCellMar>
        <w:tblLook w:val="0000" w:firstRow="0" w:lastRow="0" w:firstColumn="0" w:lastColumn="0" w:noHBand="0" w:noVBand="0"/>
      </w:tblPr>
      <w:tblGrid>
        <w:gridCol w:w="1608"/>
        <w:gridCol w:w="589"/>
        <w:gridCol w:w="879"/>
        <w:gridCol w:w="1320"/>
        <w:gridCol w:w="710"/>
        <w:gridCol w:w="706"/>
        <w:gridCol w:w="1086"/>
        <w:gridCol w:w="1241"/>
        <w:gridCol w:w="1003"/>
        <w:gridCol w:w="1203"/>
      </w:tblGrid>
      <w:tr w:rsidR="001941EC" w:rsidRPr="001941EC" w:rsidTr="00C36DC4">
        <w:trPr>
          <w:trHeight w:val="340"/>
          <w:jc w:val="center"/>
        </w:trPr>
        <w:tc>
          <w:tcPr>
            <w:tcW w:w="1608" w:type="dxa"/>
            <w:vMerge w:val="restart"/>
            <w:tcBorders>
              <w:top w:val="double" w:sz="4" w:space="0" w:color="auto"/>
              <w:left w:val="double" w:sz="4" w:space="0" w:color="auto"/>
              <w:right w:val="single" w:sz="6" w:space="0" w:color="auto"/>
            </w:tcBorders>
            <w:vAlign w:val="center"/>
          </w:tcPr>
          <w:p w:rsidR="001941EC" w:rsidRPr="001941EC" w:rsidRDefault="001941EC" w:rsidP="001941EC">
            <w:pPr>
              <w:jc w:val="center"/>
              <w:rPr>
                <w:sz w:val="22"/>
                <w:szCs w:val="22"/>
              </w:rPr>
            </w:pPr>
            <w:r w:rsidRPr="001941EC">
              <w:rPr>
                <w:sz w:val="22"/>
                <w:szCs w:val="22"/>
              </w:rPr>
              <w:t>Лесничество</w:t>
            </w:r>
          </w:p>
        </w:tc>
        <w:tc>
          <w:tcPr>
            <w:tcW w:w="589" w:type="dxa"/>
            <w:vMerge w:val="restart"/>
            <w:tcBorders>
              <w:top w:val="double" w:sz="4" w:space="0" w:color="auto"/>
              <w:left w:val="single" w:sz="6" w:space="0" w:color="auto"/>
              <w:right w:val="single" w:sz="6" w:space="0" w:color="auto"/>
            </w:tcBorders>
            <w:textDirection w:val="btLr"/>
            <w:vAlign w:val="center"/>
          </w:tcPr>
          <w:p w:rsidR="001941EC" w:rsidRPr="001941EC" w:rsidRDefault="001941EC" w:rsidP="001941EC">
            <w:pPr>
              <w:jc w:val="center"/>
              <w:rPr>
                <w:sz w:val="22"/>
                <w:szCs w:val="22"/>
              </w:rPr>
            </w:pPr>
            <w:r w:rsidRPr="001941EC">
              <w:rPr>
                <w:sz w:val="22"/>
                <w:szCs w:val="22"/>
              </w:rPr>
              <w:t>Всего лесных пожаров, ед.</w:t>
            </w:r>
          </w:p>
        </w:tc>
        <w:tc>
          <w:tcPr>
            <w:tcW w:w="6945" w:type="dxa"/>
            <w:gridSpan w:val="7"/>
            <w:tcBorders>
              <w:top w:val="double" w:sz="4" w:space="0" w:color="auto"/>
              <w:left w:val="single" w:sz="6" w:space="0" w:color="auto"/>
              <w:bottom w:val="single" w:sz="4" w:space="0" w:color="auto"/>
              <w:right w:val="single" w:sz="4" w:space="0" w:color="auto"/>
            </w:tcBorders>
            <w:vAlign w:val="center"/>
          </w:tcPr>
          <w:p w:rsidR="001941EC" w:rsidRPr="001941EC" w:rsidRDefault="001941EC" w:rsidP="001941EC">
            <w:pPr>
              <w:jc w:val="center"/>
              <w:rPr>
                <w:sz w:val="22"/>
                <w:szCs w:val="22"/>
              </w:rPr>
            </w:pPr>
            <w:r w:rsidRPr="001941EC">
              <w:rPr>
                <w:sz w:val="22"/>
                <w:szCs w:val="22"/>
              </w:rPr>
              <w:t xml:space="preserve">Площадь лесных участков, покрытых лесной растительностью, пройденными лесными пожарами, </w:t>
            </w:r>
            <w:proofErr w:type="gramStart"/>
            <w:r w:rsidRPr="001941EC">
              <w:rPr>
                <w:sz w:val="22"/>
                <w:szCs w:val="22"/>
              </w:rPr>
              <w:t>га</w:t>
            </w:r>
            <w:proofErr w:type="gramEnd"/>
          </w:p>
        </w:tc>
        <w:tc>
          <w:tcPr>
            <w:tcW w:w="1203" w:type="dxa"/>
            <w:vMerge w:val="restart"/>
            <w:tcBorders>
              <w:top w:val="double" w:sz="4" w:space="0" w:color="auto"/>
              <w:left w:val="single" w:sz="6" w:space="0" w:color="auto"/>
              <w:right w:val="double" w:sz="4" w:space="0" w:color="auto"/>
            </w:tcBorders>
            <w:textDirection w:val="btLr"/>
          </w:tcPr>
          <w:p w:rsidR="001941EC" w:rsidRPr="001941EC" w:rsidRDefault="001941EC" w:rsidP="001941EC">
            <w:pPr>
              <w:jc w:val="center"/>
              <w:rPr>
                <w:sz w:val="22"/>
                <w:szCs w:val="22"/>
              </w:rPr>
            </w:pPr>
            <w:r w:rsidRPr="001941EC">
              <w:rPr>
                <w:sz w:val="22"/>
                <w:szCs w:val="22"/>
              </w:rPr>
              <w:t xml:space="preserve">Погибшие насаждения за текущий год </w:t>
            </w:r>
            <w:proofErr w:type="gramStart"/>
            <w:r w:rsidRPr="001941EC">
              <w:rPr>
                <w:sz w:val="22"/>
                <w:szCs w:val="22"/>
              </w:rPr>
              <w:t>от</w:t>
            </w:r>
            <w:proofErr w:type="gramEnd"/>
          </w:p>
          <w:p w:rsidR="001941EC" w:rsidRPr="001941EC" w:rsidRDefault="001941EC" w:rsidP="001941EC">
            <w:pPr>
              <w:jc w:val="center"/>
              <w:rPr>
                <w:sz w:val="22"/>
                <w:szCs w:val="22"/>
              </w:rPr>
            </w:pPr>
            <w:r w:rsidRPr="001941EC">
              <w:rPr>
                <w:sz w:val="22"/>
                <w:szCs w:val="22"/>
              </w:rPr>
              <w:t xml:space="preserve">воздействия пожаров различных лет давности, </w:t>
            </w:r>
            <w:proofErr w:type="gramStart"/>
            <w:r w:rsidRPr="001941EC">
              <w:rPr>
                <w:sz w:val="22"/>
                <w:szCs w:val="22"/>
              </w:rPr>
              <w:t>га</w:t>
            </w:r>
            <w:proofErr w:type="gramEnd"/>
          </w:p>
          <w:p w:rsidR="001941EC" w:rsidRPr="001941EC" w:rsidRDefault="001941EC" w:rsidP="001941EC">
            <w:pPr>
              <w:jc w:val="center"/>
              <w:rPr>
                <w:sz w:val="22"/>
                <w:szCs w:val="22"/>
              </w:rPr>
            </w:pPr>
          </w:p>
          <w:p w:rsidR="001941EC" w:rsidRPr="001941EC" w:rsidRDefault="001941EC" w:rsidP="001941EC">
            <w:pPr>
              <w:jc w:val="center"/>
              <w:rPr>
                <w:sz w:val="22"/>
                <w:szCs w:val="22"/>
              </w:rPr>
            </w:pPr>
          </w:p>
        </w:tc>
      </w:tr>
      <w:tr w:rsidR="001941EC" w:rsidRPr="001941EC" w:rsidTr="00C36DC4">
        <w:trPr>
          <w:cantSplit/>
          <w:trHeight w:val="567"/>
          <w:jc w:val="center"/>
        </w:trPr>
        <w:tc>
          <w:tcPr>
            <w:tcW w:w="1608" w:type="dxa"/>
            <w:vMerge/>
            <w:tcBorders>
              <w:left w:val="double" w:sz="4" w:space="0" w:color="auto"/>
              <w:right w:val="single" w:sz="6" w:space="0" w:color="auto"/>
            </w:tcBorders>
            <w:vAlign w:val="bottom"/>
          </w:tcPr>
          <w:p w:rsidR="001941EC" w:rsidRPr="001941EC" w:rsidRDefault="001941EC" w:rsidP="001941EC">
            <w:pPr>
              <w:jc w:val="center"/>
              <w:rPr>
                <w:sz w:val="22"/>
                <w:szCs w:val="22"/>
              </w:rPr>
            </w:pPr>
          </w:p>
        </w:tc>
        <w:tc>
          <w:tcPr>
            <w:tcW w:w="589" w:type="dxa"/>
            <w:vMerge/>
            <w:tcBorders>
              <w:left w:val="single" w:sz="6" w:space="0" w:color="auto"/>
              <w:right w:val="single" w:sz="6" w:space="0" w:color="auto"/>
            </w:tcBorders>
            <w:vAlign w:val="bottom"/>
          </w:tcPr>
          <w:p w:rsidR="001941EC" w:rsidRPr="001941EC" w:rsidRDefault="001941EC" w:rsidP="001941EC">
            <w:pPr>
              <w:jc w:val="center"/>
              <w:rPr>
                <w:sz w:val="22"/>
                <w:szCs w:val="22"/>
              </w:rPr>
            </w:pPr>
          </w:p>
        </w:tc>
        <w:tc>
          <w:tcPr>
            <w:tcW w:w="879" w:type="dxa"/>
            <w:vMerge w:val="restart"/>
            <w:tcBorders>
              <w:top w:val="single" w:sz="6" w:space="0" w:color="auto"/>
              <w:left w:val="single" w:sz="6" w:space="0" w:color="auto"/>
              <w:right w:val="single" w:sz="6" w:space="0" w:color="auto"/>
            </w:tcBorders>
            <w:textDirection w:val="btLr"/>
            <w:vAlign w:val="center"/>
          </w:tcPr>
          <w:p w:rsidR="001941EC" w:rsidRPr="001941EC" w:rsidRDefault="001941EC" w:rsidP="001941EC">
            <w:pPr>
              <w:jc w:val="center"/>
              <w:rPr>
                <w:sz w:val="22"/>
                <w:szCs w:val="22"/>
              </w:rPr>
            </w:pPr>
            <w:r w:rsidRPr="001941EC">
              <w:rPr>
                <w:sz w:val="22"/>
                <w:szCs w:val="22"/>
              </w:rPr>
              <w:t xml:space="preserve">Площадь лесных участков, пройденных пожарами - всего, </w:t>
            </w:r>
            <w:proofErr w:type="gramStart"/>
            <w:r w:rsidRPr="001941EC">
              <w:rPr>
                <w:sz w:val="22"/>
                <w:szCs w:val="22"/>
              </w:rPr>
              <w:t>га</w:t>
            </w:r>
            <w:proofErr w:type="gramEnd"/>
          </w:p>
        </w:tc>
        <w:tc>
          <w:tcPr>
            <w:tcW w:w="2736" w:type="dxa"/>
            <w:gridSpan w:val="3"/>
            <w:tcBorders>
              <w:top w:val="single" w:sz="6" w:space="0" w:color="auto"/>
              <w:left w:val="single" w:sz="6" w:space="0" w:color="auto"/>
              <w:bottom w:val="single" w:sz="6" w:space="0" w:color="auto"/>
              <w:right w:val="single" w:sz="6" w:space="0" w:color="auto"/>
            </w:tcBorders>
            <w:shd w:val="clear" w:color="auto" w:fill="auto"/>
          </w:tcPr>
          <w:p w:rsidR="001941EC" w:rsidRPr="001941EC" w:rsidRDefault="001941EC" w:rsidP="001941EC">
            <w:pPr>
              <w:jc w:val="center"/>
              <w:rPr>
                <w:sz w:val="22"/>
                <w:szCs w:val="22"/>
              </w:rPr>
            </w:pPr>
            <w:proofErr w:type="gramStart"/>
            <w:r w:rsidRPr="001941EC">
              <w:rPr>
                <w:sz w:val="22"/>
                <w:szCs w:val="22"/>
              </w:rPr>
              <w:t xml:space="preserve">из них покрытые лесной растительностью </w:t>
            </w:r>
            <w:proofErr w:type="gramEnd"/>
          </w:p>
        </w:tc>
        <w:tc>
          <w:tcPr>
            <w:tcW w:w="3330" w:type="dxa"/>
            <w:gridSpan w:val="3"/>
            <w:tcBorders>
              <w:top w:val="single" w:sz="6" w:space="0" w:color="auto"/>
              <w:left w:val="single" w:sz="6" w:space="0" w:color="auto"/>
              <w:bottom w:val="single" w:sz="6" w:space="0" w:color="auto"/>
              <w:right w:val="single" w:sz="4" w:space="0" w:color="auto"/>
            </w:tcBorders>
            <w:shd w:val="clear" w:color="auto" w:fill="auto"/>
          </w:tcPr>
          <w:p w:rsidR="001941EC" w:rsidRPr="001941EC" w:rsidRDefault="001941EC" w:rsidP="001941EC">
            <w:pPr>
              <w:jc w:val="center"/>
              <w:rPr>
                <w:sz w:val="22"/>
                <w:szCs w:val="22"/>
              </w:rPr>
            </w:pPr>
            <w:r w:rsidRPr="001941EC">
              <w:rPr>
                <w:sz w:val="22"/>
                <w:szCs w:val="22"/>
              </w:rPr>
              <w:t xml:space="preserve">в том числе по интенсивности низовых пожаров, </w:t>
            </w:r>
            <w:proofErr w:type="gramStart"/>
            <w:r w:rsidRPr="001941EC">
              <w:rPr>
                <w:sz w:val="22"/>
                <w:szCs w:val="22"/>
              </w:rPr>
              <w:t>га</w:t>
            </w:r>
            <w:proofErr w:type="gramEnd"/>
          </w:p>
        </w:tc>
        <w:tc>
          <w:tcPr>
            <w:tcW w:w="1203" w:type="dxa"/>
            <w:vMerge/>
            <w:tcBorders>
              <w:left w:val="single" w:sz="6" w:space="0" w:color="auto"/>
              <w:right w:val="double" w:sz="4" w:space="0" w:color="auto"/>
            </w:tcBorders>
            <w:textDirection w:val="btLr"/>
            <w:vAlign w:val="center"/>
          </w:tcPr>
          <w:p w:rsidR="001941EC" w:rsidRPr="001941EC" w:rsidRDefault="001941EC" w:rsidP="001941EC">
            <w:pPr>
              <w:jc w:val="center"/>
              <w:rPr>
                <w:sz w:val="22"/>
                <w:szCs w:val="22"/>
              </w:rPr>
            </w:pPr>
          </w:p>
        </w:tc>
      </w:tr>
      <w:tr w:rsidR="001941EC" w:rsidRPr="001941EC" w:rsidTr="00C36DC4">
        <w:trPr>
          <w:cantSplit/>
          <w:trHeight w:val="1701"/>
          <w:jc w:val="center"/>
        </w:trPr>
        <w:tc>
          <w:tcPr>
            <w:tcW w:w="1608" w:type="dxa"/>
            <w:vMerge/>
            <w:tcBorders>
              <w:left w:val="double" w:sz="4" w:space="0" w:color="auto"/>
              <w:bottom w:val="single" w:sz="4" w:space="0" w:color="auto"/>
              <w:right w:val="single" w:sz="6" w:space="0" w:color="auto"/>
            </w:tcBorders>
            <w:vAlign w:val="bottom"/>
          </w:tcPr>
          <w:p w:rsidR="001941EC" w:rsidRPr="001941EC" w:rsidRDefault="001941EC" w:rsidP="001941EC">
            <w:pPr>
              <w:jc w:val="center"/>
              <w:rPr>
                <w:sz w:val="22"/>
                <w:szCs w:val="22"/>
              </w:rPr>
            </w:pPr>
          </w:p>
        </w:tc>
        <w:tc>
          <w:tcPr>
            <w:tcW w:w="589" w:type="dxa"/>
            <w:vMerge/>
            <w:tcBorders>
              <w:left w:val="single" w:sz="6" w:space="0" w:color="auto"/>
              <w:bottom w:val="single" w:sz="4" w:space="0" w:color="auto"/>
              <w:right w:val="single" w:sz="6" w:space="0" w:color="auto"/>
            </w:tcBorders>
            <w:vAlign w:val="bottom"/>
          </w:tcPr>
          <w:p w:rsidR="001941EC" w:rsidRPr="001941EC" w:rsidRDefault="001941EC" w:rsidP="001941EC">
            <w:pPr>
              <w:jc w:val="center"/>
              <w:rPr>
                <w:sz w:val="22"/>
                <w:szCs w:val="22"/>
              </w:rPr>
            </w:pPr>
          </w:p>
        </w:tc>
        <w:tc>
          <w:tcPr>
            <w:tcW w:w="879" w:type="dxa"/>
            <w:vMerge/>
            <w:tcBorders>
              <w:left w:val="single" w:sz="6" w:space="0" w:color="auto"/>
              <w:bottom w:val="single" w:sz="4" w:space="0" w:color="auto"/>
              <w:right w:val="single" w:sz="6" w:space="0" w:color="auto"/>
            </w:tcBorders>
            <w:textDirection w:val="btLr"/>
            <w:vAlign w:val="bottom"/>
          </w:tcPr>
          <w:p w:rsidR="001941EC" w:rsidRPr="001941EC" w:rsidRDefault="001941EC" w:rsidP="001941EC">
            <w:pPr>
              <w:jc w:val="center"/>
              <w:rPr>
                <w:sz w:val="22"/>
                <w:szCs w:val="22"/>
              </w:rPr>
            </w:pPr>
          </w:p>
        </w:tc>
        <w:tc>
          <w:tcPr>
            <w:tcW w:w="1320"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1941EC" w:rsidRPr="001941EC" w:rsidRDefault="001941EC" w:rsidP="001941EC">
            <w:pPr>
              <w:jc w:val="center"/>
              <w:rPr>
                <w:sz w:val="22"/>
                <w:szCs w:val="22"/>
              </w:rPr>
            </w:pPr>
            <w:r w:rsidRPr="001941EC">
              <w:rPr>
                <w:sz w:val="22"/>
                <w:szCs w:val="22"/>
              </w:rPr>
              <w:t>низовыми</w:t>
            </w:r>
          </w:p>
        </w:tc>
        <w:tc>
          <w:tcPr>
            <w:tcW w:w="710"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1941EC" w:rsidRPr="001941EC" w:rsidRDefault="001941EC" w:rsidP="001941EC">
            <w:pPr>
              <w:jc w:val="center"/>
              <w:rPr>
                <w:sz w:val="22"/>
                <w:szCs w:val="22"/>
              </w:rPr>
            </w:pPr>
            <w:r w:rsidRPr="001941EC">
              <w:rPr>
                <w:sz w:val="22"/>
                <w:szCs w:val="22"/>
              </w:rPr>
              <w:t>верховыми</w:t>
            </w:r>
          </w:p>
        </w:tc>
        <w:tc>
          <w:tcPr>
            <w:tcW w:w="706"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1941EC" w:rsidRPr="001941EC" w:rsidRDefault="001941EC" w:rsidP="001941EC">
            <w:pPr>
              <w:jc w:val="center"/>
              <w:rPr>
                <w:sz w:val="22"/>
                <w:szCs w:val="22"/>
              </w:rPr>
            </w:pPr>
            <w:r w:rsidRPr="001941EC">
              <w:rPr>
                <w:sz w:val="22"/>
                <w:szCs w:val="22"/>
              </w:rPr>
              <w:t>подземными</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1941EC" w:rsidRPr="001941EC" w:rsidRDefault="001941EC" w:rsidP="001941EC">
            <w:pPr>
              <w:jc w:val="center"/>
              <w:rPr>
                <w:sz w:val="22"/>
                <w:szCs w:val="22"/>
              </w:rPr>
            </w:pPr>
            <w:r w:rsidRPr="001941EC">
              <w:rPr>
                <w:sz w:val="22"/>
                <w:szCs w:val="22"/>
              </w:rPr>
              <w:t>низкая</w:t>
            </w:r>
          </w:p>
        </w:tc>
        <w:tc>
          <w:tcPr>
            <w:tcW w:w="1241" w:type="dxa"/>
            <w:tcBorders>
              <w:top w:val="single" w:sz="6" w:space="0" w:color="auto"/>
              <w:left w:val="single" w:sz="6" w:space="0" w:color="auto"/>
              <w:bottom w:val="single" w:sz="6" w:space="0" w:color="auto"/>
              <w:right w:val="single" w:sz="6" w:space="0" w:color="auto"/>
            </w:tcBorders>
            <w:vAlign w:val="center"/>
          </w:tcPr>
          <w:p w:rsidR="001941EC" w:rsidRPr="001941EC" w:rsidRDefault="001941EC" w:rsidP="001941EC">
            <w:pPr>
              <w:jc w:val="center"/>
              <w:rPr>
                <w:sz w:val="22"/>
                <w:szCs w:val="22"/>
              </w:rPr>
            </w:pPr>
            <w:r w:rsidRPr="001941EC">
              <w:rPr>
                <w:sz w:val="22"/>
                <w:szCs w:val="22"/>
              </w:rPr>
              <w:t>средняя</w:t>
            </w:r>
          </w:p>
        </w:tc>
        <w:tc>
          <w:tcPr>
            <w:tcW w:w="1003" w:type="dxa"/>
            <w:tcBorders>
              <w:top w:val="single" w:sz="6" w:space="0" w:color="auto"/>
              <w:left w:val="single" w:sz="6" w:space="0" w:color="auto"/>
              <w:bottom w:val="single" w:sz="6" w:space="0" w:color="auto"/>
              <w:right w:val="single" w:sz="6" w:space="0" w:color="auto"/>
            </w:tcBorders>
            <w:shd w:val="clear" w:color="auto" w:fill="auto"/>
            <w:vAlign w:val="center"/>
          </w:tcPr>
          <w:p w:rsidR="001941EC" w:rsidRPr="001941EC" w:rsidRDefault="001941EC" w:rsidP="001941EC">
            <w:pPr>
              <w:jc w:val="center"/>
              <w:rPr>
                <w:sz w:val="22"/>
                <w:szCs w:val="22"/>
              </w:rPr>
            </w:pPr>
            <w:r w:rsidRPr="001941EC">
              <w:rPr>
                <w:sz w:val="22"/>
                <w:szCs w:val="22"/>
              </w:rPr>
              <w:t>высокая</w:t>
            </w:r>
          </w:p>
        </w:tc>
        <w:tc>
          <w:tcPr>
            <w:tcW w:w="1203" w:type="dxa"/>
            <w:vMerge/>
            <w:tcBorders>
              <w:left w:val="single" w:sz="6" w:space="0" w:color="auto"/>
              <w:bottom w:val="single" w:sz="6" w:space="0" w:color="auto"/>
              <w:right w:val="double" w:sz="4" w:space="0" w:color="auto"/>
            </w:tcBorders>
            <w:vAlign w:val="center"/>
          </w:tcPr>
          <w:p w:rsidR="001941EC" w:rsidRPr="001941EC" w:rsidRDefault="001941EC" w:rsidP="001941EC">
            <w:pPr>
              <w:jc w:val="center"/>
              <w:rPr>
                <w:sz w:val="22"/>
                <w:szCs w:val="22"/>
              </w:rPr>
            </w:pPr>
          </w:p>
        </w:tc>
      </w:tr>
      <w:tr w:rsidR="001941EC" w:rsidRPr="001941EC" w:rsidTr="00C36DC4">
        <w:trPr>
          <w:trHeight w:val="283"/>
          <w:jc w:val="center"/>
        </w:trPr>
        <w:tc>
          <w:tcPr>
            <w:tcW w:w="1608" w:type="dxa"/>
            <w:tcBorders>
              <w:top w:val="single" w:sz="6" w:space="0" w:color="auto"/>
              <w:left w:val="double" w:sz="4" w:space="0" w:color="auto"/>
              <w:bottom w:val="double" w:sz="4" w:space="0" w:color="auto"/>
              <w:right w:val="single" w:sz="6" w:space="0" w:color="auto"/>
            </w:tcBorders>
            <w:vAlign w:val="center"/>
          </w:tcPr>
          <w:p w:rsidR="001941EC" w:rsidRPr="001941EC" w:rsidRDefault="001941EC" w:rsidP="001941EC">
            <w:pPr>
              <w:jc w:val="center"/>
              <w:rPr>
                <w:sz w:val="22"/>
                <w:szCs w:val="22"/>
              </w:rPr>
            </w:pPr>
            <w:r w:rsidRPr="001941EC">
              <w:rPr>
                <w:sz w:val="22"/>
                <w:szCs w:val="22"/>
              </w:rPr>
              <w:t>1</w:t>
            </w:r>
          </w:p>
        </w:tc>
        <w:tc>
          <w:tcPr>
            <w:tcW w:w="589" w:type="dxa"/>
            <w:tcBorders>
              <w:top w:val="single" w:sz="6" w:space="0" w:color="auto"/>
              <w:left w:val="single" w:sz="6" w:space="0" w:color="auto"/>
              <w:bottom w:val="double" w:sz="4" w:space="0" w:color="auto"/>
              <w:right w:val="single" w:sz="6" w:space="0" w:color="auto"/>
            </w:tcBorders>
            <w:vAlign w:val="center"/>
          </w:tcPr>
          <w:p w:rsidR="001941EC" w:rsidRPr="001941EC" w:rsidRDefault="001941EC" w:rsidP="001941EC">
            <w:pPr>
              <w:jc w:val="center"/>
              <w:rPr>
                <w:sz w:val="22"/>
                <w:szCs w:val="22"/>
              </w:rPr>
            </w:pPr>
            <w:r w:rsidRPr="001941EC">
              <w:rPr>
                <w:sz w:val="22"/>
                <w:szCs w:val="22"/>
              </w:rPr>
              <w:t>2</w:t>
            </w:r>
          </w:p>
        </w:tc>
        <w:tc>
          <w:tcPr>
            <w:tcW w:w="879" w:type="dxa"/>
            <w:tcBorders>
              <w:top w:val="single" w:sz="6" w:space="0" w:color="auto"/>
              <w:left w:val="single" w:sz="6" w:space="0" w:color="auto"/>
              <w:bottom w:val="double" w:sz="4" w:space="0" w:color="auto"/>
              <w:right w:val="single" w:sz="6" w:space="0" w:color="auto"/>
            </w:tcBorders>
            <w:vAlign w:val="center"/>
          </w:tcPr>
          <w:p w:rsidR="001941EC" w:rsidRPr="001941EC" w:rsidRDefault="001941EC" w:rsidP="001941EC">
            <w:pPr>
              <w:jc w:val="center"/>
              <w:rPr>
                <w:sz w:val="22"/>
                <w:szCs w:val="22"/>
              </w:rPr>
            </w:pPr>
            <w:r w:rsidRPr="001941EC">
              <w:rPr>
                <w:sz w:val="22"/>
                <w:szCs w:val="22"/>
              </w:rPr>
              <w:t>3.</w:t>
            </w:r>
          </w:p>
        </w:tc>
        <w:tc>
          <w:tcPr>
            <w:tcW w:w="1320" w:type="dxa"/>
            <w:tcBorders>
              <w:top w:val="single" w:sz="6" w:space="0" w:color="auto"/>
              <w:left w:val="single" w:sz="6" w:space="0" w:color="auto"/>
              <w:bottom w:val="double" w:sz="4" w:space="0" w:color="auto"/>
              <w:right w:val="single" w:sz="6" w:space="0" w:color="auto"/>
            </w:tcBorders>
            <w:vAlign w:val="center"/>
          </w:tcPr>
          <w:p w:rsidR="001941EC" w:rsidRPr="001941EC" w:rsidRDefault="001941EC" w:rsidP="001941EC">
            <w:pPr>
              <w:jc w:val="center"/>
              <w:rPr>
                <w:sz w:val="22"/>
                <w:szCs w:val="22"/>
              </w:rPr>
            </w:pPr>
            <w:r w:rsidRPr="001941EC">
              <w:rPr>
                <w:sz w:val="22"/>
                <w:szCs w:val="22"/>
              </w:rPr>
              <w:t>4</w:t>
            </w:r>
          </w:p>
        </w:tc>
        <w:tc>
          <w:tcPr>
            <w:tcW w:w="710" w:type="dxa"/>
            <w:tcBorders>
              <w:top w:val="single" w:sz="6" w:space="0" w:color="auto"/>
              <w:left w:val="single" w:sz="6" w:space="0" w:color="auto"/>
              <w:bottom w:val="double" w:sz="4" w:space="0" w:color="auto"/>
              <w:right w:val="single" w:sz="6" w:space="0" w:color="auto"/>
            </w:tcBorders>
            <w:vAlign w:val="center"/>
          </w:tcPr>
          <w:p w:rsidR="001941EC" w:rsidRPr="001941EC" w:rsidRDefault="001941EC" w:rsidP="001941EC">
            <w:pPr>
              <w:jc w:val="center"/>
              <w:rPr>
                <w:sz w:val="22"/>
                <w:szCs w:val="22"/>
              </w:rPr>
            </w:pPr>
            <w:r w:rsidRPr="001941EC">
              <w:rPr>
                <w:sz w:val="22"/>
                <w:szCs w:val="22"/>
              </w:rPr>
              <w:t>5</w:t>
            </w:r>
          </w:p>
        </w:tc>
        <w:tc>
          <w:tcPr>
            <w:tcW w:w="706" w:type="dxa"/>
            <w:tcBorders>
              <w:top w:val="single" w:sz="6" w:space="0" w:color="auto"/>
              <w:left w:val="single" w:sz="6" w:space="0" w:color="auto"/>
              <w:bottom w:val="double" w:sz="4" w:space="0" w:color="auto"/>
              <w:right w:val="single" w:sz="6" w:space="0" w:color="auto"/>
            </w:tcBorders>
            <w:vAlign w:val="center"/>
          </w:tcPr>
          <w:p w:rsidR="001941EC" w:rsidRPr="001941EC" w:rsidRDefault="001941EC" w:rsidP="001941EC">
            <w:pPr>
              <w:jc w:val="center"/>
              <w:rPr>
                <w:sz w:val="22"/>
                <w:szCs w:val="22"/>
              </w:rPr>
            </w:pPr>
            <w:r w:rsidRPr="001941EC">
              <w:rPr>
                <w:sz w:val="22"/>
                <w:szCs w:val="22"/>
              </w:rPr>
              <w:t>6</w:t>
            </w:r>
          </w:p>
        </w:tc>
        <w:tc>
          <w:tcPr>
            <w:tcW w:w="1086" w:type="dxa"/>
            <w:tcBorders>
              <w:top w:val="single" w:sz="6" w:space="0" w:color="auto"/>
              <w:left w:val="single" w:sz="6" w:space="0" w:color="auto"/>
              <w:bottom w:val="double" w:sz="4" w:space="0" w:color="auto"/>
              <w:right w:val="single" w:sz="6" w:space="0" w:color="auto"/>
            </w:tcBorders>
            <w:vAlign w:val="center"/>
          </w:tcPr>
          <w:p w:rsidR="001941EC" w:rsidRPr="001941EC" w:rsidRDefault="001941EC" w:rsidP="001941EC">
            <w:pPr>
              <w:jc w:val="center"/>
              <w:rPr>
                <w:sz w:val="22"/>
                <w:szCs w:val="22"/>
              </w:rPr>
            </w:pPr>
            <w:r w:rsidRPr="001941EC">
              <w:rPr>
                <w:sz w:val="22"/>
                <w:szCs w:val="22"/>
              </w:rPr>
              <w:t>7</w:t>
            </w:r>
          </w:p>
        </w:tc>
        <w:tc>
          <w:tcPr>
            <w:tcW w:w="1241" w:type="dxa"/>
            <w:tcBorders>
              <w:top w:val="single" w:sz="6" w:space="0" w:color="auto"/>
              <w:left w:val="single" w:sz="6" w:space="0" w:color="auto"/>
              <w:bottom w:val="double" w:sz="4" w:space="0" w:color="auto"/>
              <w:right w:val="single" w:sz="6" w:space="0" w:color="auto"/>
            </w:tcBorders>
            <w:vAlign w:val="center"/>
          </w:tcPr>
          <w:p w:rsidR="001941EC" w:rsidRPr="001941EC" w:rsidRDefault="001941EC" w:rsidP="001941EC">
            <w:pPr>
              <w:jc w:val="center"/>
              <w:rPr>
                <w:sz w:val="22"/>
                <w:szCs w:val="22"/>
              </w:rPr>
            </w:pPr>
            <w:r w:rsidRPr="001941EC">
              <w:rPr>
                <w:sz w:val="22"/>
                <w:szCs w:val="22"/>
              </w:rPr>
              <w:t>8</w:t>
            </w:r>
          </w:p>
        </w:tc>
        <w:tc>
          <w:tcPr>
            <w:tcW w:w="1003" w:type="dxa"/>
            <w:tcBorders>
              <w:top w:val="single" w:sz="6" w:space="0" w:color="auto"/>
              <w:left w:val="single" w:sz="6" w:space="0" w:color="auto"/>
              <w:bottom w:val="double" w:sz="4" w:space="0" w:color="auto"/>
              <w:right w:val="single" w:sz="4" w:space="0" w:color="auto"/>
            </w:tcBorders>
            <w:vAlign w:val="center"/>
          </w:tcPr>
          <w:p w:rsidR="001941EC" w:rsidRPr="001941EC" w:rsidRDefault="001941EC" w:rsidP="001941EC">
            <w:pPr>
              <w:jc w:val="center"/>
              <w:rPr>
                <w:sz w:val="22"/>
                <w:szCs w:val="22"/>
              </w:rPr>
            </w:pPr>
            <w:r w:rsidRPr="001941EC">
              <w:rPr>
                <w:sz w:val="22"/>
                <w:szCs w:val="22"/>
              </w:rPr>
              <w:t>9</w:t>
            </w:r>
          </w:p>
        </w:tc>
        <w:tc>
          <w:tcPr>
            <w:tcW w:w="1203" w:type="dxa"/>
            <w:tcBorders>
              <w:top w:val="single" w:sz="6" w:space="0" w:color="auto"/>
              <w:left w:val="single" w:sz="6" w:space="0" w:color="auto"/>
              <w:bottom w:val="double" w:sz="4" w:space="0" w:color="auto"/>
              <w:right w:val="double" w:sz="4" w:space="0" w:color="auto"/>
            </w:tcBorders>
            <w:vAlign w:val="center"/>
          </w:tcPr>
          <w:p w:rsidR="001941EC" w:rsidRPr="001941EC" w:rsidRDefault="001941EC" w:rsidP="001941EC">
            <w:pPr>
              <w:jc w:val="center"/>
              <w:rPr>
                <w:sz w:val="22"/>
                <w:szCs w:val="22"/>
              </w:rPr>
            </w:pPr>
            <w:r w:rsidRPr="001941EC">
              <w:rPr>
                <w:sz w:val="22"/>
                <w:szCs w:val="22"/>
              </w:rPr>
              <w:t>10</w:t>
            </w:r>
          </w:p>
        </w:tc>
      </w:tr>
      <w:tr w:rsidR="00117DA8" w:rsidRPr="001941EC" w:rsidTr="00C36DC4">
        <w:trPr>
          <w:trHeight w:val="283"/>
          <w:jc w:val="center"/>
        </w:trPr>
        <w:tc>
          <w:tcPr>
            <w:tcW w:w="1608" w:type="dxa"/>
            <w:tcBorders>
              <w:top w:val="double" w:sz="4" w:space="0" w:color="auto"/>
              <w:left w:val="double" w:sz="4" w:space="0" w:color="auto"/>
              <w:bottom w:val="single" w:sz="6" w:space="0" w:color="auto"/>
              <w:right w:val="single" w:sz="6" w:space="0" w:color="auto"/>
            </w:tcBorders>
            <w:vAlign w:val="bottom"/>
          </w:tcPr>
          <w:p w:rsidR="00117DA8" w:rsidRPr="008A383A" w:rsidRDefault="00117DA8" w:rsidP="00C36DC4">
            <w:pPr>
              <w:rPr>
                <w:color w:val="000000" w:themeColor="text1"/>
                <w:sz w:val="22"/>
                <w:szCs w:val="22"/>
              </w:rPr>
            </w:pPr>
            <w:proofErr w:type="spellStart"/>
            <w:r w:rsidRPr="008A383A">
              <w:rPr>
                <w:color w:val="000000" w:themeColor="text1"/>
                <w:sz w:val="22"/>
                <w:szCs w:val="22"/>
              </w:rPr>
              <w:t>Зашейковское</w:t>
            </w:r>
            <w:proofErr w:type="spellEnd"/>
          </w:p>
        </w:tc>
        <w:tc>
          <w:tcPr>
            <w:tcW w:w="589" w:type="dxa"/>
            <w:tcBorders>
              <w:top w:val="double" w:sz="4"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1</w:t>
            </w:r>
          </w:p>
        </w:tc>
        <w:tc>
          <w:tcPr>
            <w:tcW w:w="879" w:type="dxa"/>
            <w:tcBorders>
              <w:top w:val="double" w:sz="4" w:space="0" w:color="auto"/>
              <w:left w:val="single" w:sz="6" w:space="0" w:color="auto"/>
              <w:bottom w:val="single" w:sz="6" w:space="0" w:color="auto"/>
              <w:right w:val="single" w:sz="6" w:space="0" w:color="auto"/>
            </w:tcBorders>
            <w:vAlign w:val="bottom"/>
          </w:tcPr>
          <w:p w:rsidR="00117DA8" w:rsidRPr="00C47759" w:rsidRDefault="00117DA8" w:rsidP="00117DA8">
            <w:pPr>
              <w:jc w:val="center"/>
              <w:rPr>
                <w:sz w:val="22"/>
                <w:szCs w:val="22"/>
              </w:rPr>
            </w:pPr>
            <w:r w:rsidRPr="00C47759">
              <w:rPr>
                <w:sz w:val="22"/>
                <w:szCs w:val="22"/>
              </w:rPr>
              <w:t>7,9</w:t>
            </w:r>
          </w:p>
        </w:tc>
        <w:tc>
          <w:tcPr>
            <w:tcW w:w="1320" w:type="dxa"/>
            <w:tcBorders>
              <w:top w:val="double" w:sz="4"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7,9</w:t>
            </w:r>
          </w:p>
        </w:tc>
        <w:tc>
          <w:tcPr>
            <w:tcW w:w="710" w:type="dxa"/>
            <w:tcBorders>
              <w:top w:val="double" w:sz="4"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706" w:type="dxa"/>
            <w:tcBorders>
              <w:top w:val="double" w:sz="4"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86" w:type="dxa"/>
            <w:tcBorders>
              <w:top w:val="double" w:sz="4"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241" w:type="dxa"/>
            <w:tcBorders>
              <w:top w:val="double" w:sz="4"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03" w:type="dxa"/>
            <w:tcBorders>
              <w:top w:val="double" w:sz="4" w:space="0" w:color="auto"/>
              <w:left w:val="single" w:sz="6" w:space="0" w:color="auto"/>
              <w:bottom w:val="single" w:sz="6" w:space="0" w:color="auto"/>
              <w:right w:val="single" w:sz="4" w:space="0" w:color="auto"/>
            </w:tcBorders>
            <w:vAlign w:val="bottom"/>
          </w:tcPr>
          <w:p w:rsidR="00117DA8" w:rsidRPr="00117DA8" w:rsidRDefault="00117DA8" w:rsidP="001941EC">
            <w:pPr>
              <w:jc w:val="center"/>
              <w:rPr>
                <w:sz w:val="22"/>
                <w:szCs w:val="22"/>
              </w:rPr>
            </w:pPr>
          </w:p>
        </w:tc>
        <w:tc>
          <w:tcPr>
            <w:tcW w:w="1203" w:type="dxa"/>
            <w:tcBorders>
              <w:top w:val="double" w:sz="4" w:space="0" w:color="auto"/>
              <w:left w:val="single" w:sz="6" w:space="0" w:color="auto"/>
              <w:bottom w:val="single" w:sz="6" w:space="0" w:color="auto"/>
              <w:right w:val="double" w:sz="4" w:space="0" w:color="auto"/>
            </w:tcBorders>
            <w:vAlign w:val="bottom"/>
          </w:tcPr>
          <w:p w:rsidR="00117DA8" w:rsidRPr="00117DA8" w:rsidRDefault="00117DA8" w:rsidP="001941EC">
            <w:pPr>
              <w:jc w:val="center"/>
              <w:rPr>
                <w:sz w:val="22"/>
                <w:szCs w:val="22"/>
              </w:rPr>
            </w:pPr>
            <w:r w:rsidRPr="00117DA8">
              <w:rPr>
                <w:sz w:val="22"/>
                <w:szCs w:val="22"/>
              </w:rPr>
              <w:t>33,9</w:t>
            </w:r>
          </w:p>
        </w:tc>
      </w:tr>
      <w:tr w:rsidR="00117DA8" w:rsidRPr="001941EC" w:rsidTr="00C36DC4">
        <w:trPr>
          <w:trHeight w:val="283"/>
          <w:jc w:val="center"/>
        </w:trPr>
        <w:tc>
          <w:tcPr>
            <w:tcW w:w="1608" w:type="dxa"/>
            <w:tcBorders>
              <w:top w:val="single" w:sz="6" w:space="0" w:color="auto"/>
              <w:left w:val="double" w:sz="4" w:space="0" w:color="auto"/>
              <w:bottom w:val="single" w:sz="6" w:space="0" w:color="auto"/>
              <w:right w:val="single" w:sz="6" w:space="0" w:color="auto"/>
            </w:tcBorders>
            <w:vAlign w:val="bottom"/>
          </w:tcPr>
          <w:p w:rsidR="00117DA8" w:rsidRPr="008A383A" w:rsidRDefault="00117DA8" w:rsidP="00C36DC4">
            <w:pPr>
              <w:rPr>
                <w:color w:val="000000" w:themeColor="text1"/>
                <w:sz w:val="22"/>
                <w:szCs w:val="22"/>
              </w:rPr>
            </w:pPr>
            <w:r w:rsidRPr="008A383A">
              <w:rPr>
                <w:color w:val="000000" w:themeColor="text1"/>
                <w:sz w:val="22"/>
                <w:szCs w:val="22"/>
              </w:rPr>
              <w:t>Кандалакшское</w:t>
            </w:r>
          </w:p>
        </w:tc>
        <w:tc>
          <w:tcPr>
            <w:tcW w:w="58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21</w:t>
            </w:r>
          </w:p>
        </w:tc>
        <w:tc>
          <w:tcPr>
            <w:tcW w:w="87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17DA8">
            <w:pPr>
              <w:jc w:val="center"/>
              <w:rPr>
                <w:sz w:val="22"/>
                <w:szCs w:val="22"/>
              </w:rPr>
            </w:pPr>
            <w:r w:rsidRPr="00C47759">
              <w:rPr>
                <w:sz w:val="22"/>
                <w:szCs w:val="22"/>
              </w:rPr>
              <w:t>42,0</w:t>
            </w:r>
          </w:p>
        </w:tc>
        <w:tc>
          <w:tcPr>
            <w:tcW w:w="1320"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42,0</w:t>
            </w:r>
          </w:p>
        </w:tc>
        <w:tc>
          <w:tcPr>
            <w:tcW w:w="710"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70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8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241"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03" w:type="dxa"/>
            <w:tcBorders>
              <w:top w:val="single" w:sz="6" w:space="0" w:color="auto"/>
              <w:left w:val="single" w:sz="6" w:space="0" w:color="auto"/>
              <w:bottom w:val="single" w:sz="6" w:space="0" w:color="auto"/>
              <w:right w:val="single" w:sz="4" w:space="0" w:color="auto"/>
            </w:tcBorders>
            <w:vAlign w:val="bottom"/>
          </w:tcPr>
          <w:p w:rsidR="00117DA8" w:rsidRPr="00117DA8" w:rsidRDefault="00117DA8" w:rsidP="001941EC">
            <w:pPr>
              <w:jc w:val="center"/>
              <w:rPr>
                <w:sz w:val="22"/>
                <w:szCs w:val="22"/>
              </w:rPr>
            </w:pPr>
          </w:p>
        </w:tc>
        <w:tc>
          <w:tcPr>
            <w:tcW w:w="1203" w:type="dxa"/>
            <w:tcBorders>
              <w:top w:val="single" w:sz="6" w:space="0" w:color="auto"/>
              <w:left w:val="single" w:sz="6" w:space="0" w:color="auto"/>
              <w:bottom w:val="single" w:sz="6" w:space="0" w:color="auto"/>
              <w:right w:val="double" w:sz="4" w:space="0" w:color="auto"/>
            </w:tcBorders>
            <w:vAlign w:val="center"/>
          </w:tcPr>
          <w:p w:rsidR="00117DA8" w:rsidRPr="00117DA8" w:rsidRDefault="00117DA8">
            <w:pPr>
              <w:jc w:val="center"/>
              <w:rPr>
                <w:color w:val="000000"/>
                <w:sz w:val="22"/>
                <w:szCs w:val="22"/>
              </w:rPr>
            </w:pPr>
            <w:r w:rsidRPr="00117DA8">
              <w:rPr>
                <w:color w:val="000000"/>
                <w:sz w:val="22"/>
                <w:szCs w:val="22"/>
              </w:rPr>
              <w:t>20,5</w:t>
            </w:r>
          </w:p>
        </w:tc>
      </w:tr>
      <w:tr w:rsidR="00117DA8" w:rsidRPr="001941EC" w:rsidTr="00C36DC4">
        <w:trPr>
          <w:trHeight w:val="283"/>
          <w:jc w:val="center"/>
        </w:trPr>
        <w:tc>
          <w:tcPr>
            <w:tcW w:w="1608" w:type="dxa"/>
            <w:tcBorders>
              <w:top w:val="single" w:sz="6" w:space="0" w:color="auto"/>
              <w:left w:val="double" w:sz="4" w:space="0" w:color="auto"/>
              <w:bottom w:val="single" w:sz="6" w:space="0" w:color="auto"/>
              <w:right w:val="single" w:sz="6" w:space="0" w:color="auto"/>
            </w:tcBorders>
            <w:vAlign w:val="bottom"/>
          </w:tcPr>
          <w:p w:rsidR="00117DA8" w:rsidRPr="008A383A" w:rsidRDefault="00117DA8" w:rsidP="00C36DC4">
            <w:pPr>
              <w:rPr>
                <w:color w:val="000000" w:themeColor="text1"/>
                <w:sz w:val="22"/>
                <w:szCs w:val="22"/>
              </w:rPr>
            </w:pPr>
            <w:r w:rsidRPr="008A383A">
              <w:rPr>
                <w:color w:val="000000" w:themeColor="text1"/>
                <w:sz w:val="22"/>
                <w:szCs w:val="22"/>
              </w:rPr>
              <w:t>Кировское</w:t>
            </w:r>
          </w:p>
        </w:tc>
        <w:tc>
          <w:tcPr>
            <w:tcW w:w="58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0</w:t>
            </w:r>
          </w:p>
        </w:tc>
        <w:tc>
          <w:tcPr>
            <w:tcW w:w="87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17DA8">
            <w:pPr>
              <w:jc w:val="center"/>
              <w:rPr>
                <w:sz w:val="22"/>
                <w:szCs w:val="22"/>
              </w:rPr>
            </w:pPr>
            <w:r w:rsidRPr="00C47759">
              <w:rPr>
                <w:sz w:val="22"/>
                <w:szCs w:val="22"/>
              </w:rPr>
              <w:t>0,0</w:t>
            </w:r>
          </w:p>
        </w:tc>
        <w:tc>
          <w:tcPr>
            <w:tcW w:w="1320"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p>
        </w:tc>
        <w:tc>
          <w:tcPr>
            <w:tcW w:w="710"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70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8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241"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03" w:type="dxa"/>
            <w:tcBorders>
              <w:top w:val="single" w:sz="6" w:space="0" w:color="auto"/>
              <w:left w:val="single" w:sz="6" w:space="0" w:color="auto"/>
              <w:bottom w:val="single" w:sz="6" w:space="0" w:color="auto"/>
              <w:right w:val="single" w:sz="4" w:space="0" w:color="auto"/>
            </w:tcBorders>
            <w:vAlign w:val="bottom"/>
          </w:tcPr>
          <w:p w:rsidR="00117DA8" w:rsidRPr="00117DA8" w:rsidRDefault="00117DA8" w:rsidP="001941EC">
            <w:pPr>
              <w:jc w:val="center"/>
              <w:rPr>
                <w:sz w:val="22"/>
                <w:szCs w:val="22"/>
              </w:rPr>
            </w:pPr>
          </w:p>
        </w:tc>
        <w:tc>
          <w:tcPr>
            <w:tcW w:w="1203" w:type="dxa"/>
            <w:tcBorders>
              <w:top w:val="single" w:sz="6" w:space="0" w:color="auto"/>
              <w:left w:val="single" w:sz="6" w:space="0" w:color="auto"/>
              <w:bottom w:val="single" w:sz="6" w:space="0" w:color="auto"/>
              <w:right w:val="double" w:sz="4" w:space="0" w:color="auto"/>
            </w:tcBorders>
            <w:vAlign w:val="center"/>
          </w:tcPr>
          <w:p w:rsidR="00117DA8" w:rsidRPr="00117DA8" w:rsidRDefault="00117DA8">
            <w:pPr>
              <w:jc w:val="center"/>
              <w:rPr>
                <w:color w:val="000000"/>
                <w:sz w:val="22"/>
                <w:szCs w:val="22"/>
              </w:rPr>
            </w:pPr>
            <w:r w:rsidRPr="00117DA8">
              <w:rPr>
                <w:color w:val="000000"/>
                <w:sz w:val="22"/>
                <w:szCs w:val="22"/>
              </w:rPr>
              <w:t>0,0</w:t>
            </w:r>
          </w:p>
        </w:tc>
      </w:tr>
      <w:tr w:rsidR="00117DA8" w:rsidRPr="001941EC" w:rsidTr="00C36DC4">
        <w:trPr>
          <w:trHeight w:val="283"/>
          <w:jc w:val="center"/>
        </w:trPr>
        <w:tc>
          <w:tcPr>
            <w:tcW w:w="1608" w:type="dxa"/>
            <w:tcBorders>
              <w:top w:val="single" w:sz="6" w:space="0" w:color="auto"/>
              <w:left w:val="double" w:sz="4" w:space="0" w:color="auto"/>
              <w:bottom w:val="single" w:sz="6" w:space="0" w:color="auto"/>
              <w:right w:val="single" w:sz="6" w:space="0" w:color="auto"/>
            </w:tcBorders>
            <w:vAlign w:val="bottom"/>
          </w:tcPr>
          <w:p w:rsidR="00117DA8" w:rsidRPr="008A383A" w:rsidRDefault="00117DA8" w:rsidP="00C36DC4">
            <w:pPr>
              <w:rPr>
                <w:color w:val="000000" w:themeColor="text1"/>
                <w:sz w:val="22"/>
                <w:szCs w:val="22"/>
                <w:lang w:val="en-US"/>
              </w:rPr>
            </w:pPr>
            <w:proofErr w:type="spellStart"/>
            <w:r w:rsidRPr="008A383A">
              <w:rPr>
                <w:color w:val="000000" w:themeColor="text1"/>
                <w:sz w:val="22"/>
                <w:szCs w:val="22"/>
              </w:rPr>
              <w:t>Ковдозерское</w:t>
            </w:r>
            <w:proofErr w:type="spellEnd"/>
          </w:p>
        </w:tc>
        <w:tc>
          <w:tcPr>
            <w:tcW w:w="58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5</w:t>
            </w:r>
          </w:p>
        </w:tc>
        <w:tc>
          <w:tcPr>
            <w:tcW w:w="87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17DA8">
            <w:pPr>
              <w:jc w:val="center"/>
              <w:rPr>
                <w:sz w:val="22"/>
                <w:szCs w:val="22"/>
              </w:rPr>
            </w:pPr>
            <w:r w:rsidRPr="00C47759">
              <w:rPr>
                <w:sz w:val="22"/>
                <w:szCs w:val="22"/>
              </w:rPr>
              <w:t>3,0</w:t>
            </w:r>
          </w:p>
        </w:tc>
        <w:tc>
          <w:tcPr>
            <w:tcW w:w="1320"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17DA8">
            <w:pPr>
              <w:jc w:val="center"/>
              <w:rPr>
                <w:sz w:val="22"/>
                <w:szCs w:val="22"/>
              </w:rPr>
            </w:pPr>
            <w:r w:rsidRPr="00C47759">
              <w:rPr>
                <w:sz w:val="22"/>
                <w:szCs w:val="22"/>
              </w:rPr>
              <w:t>3,0</w:t>
            </w:r>
          </w:p>
        </w:tc>
        <w:tc>
          <w:tcPr>
            <w:tcW w:w="710"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70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8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241"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03" w:type="dxa"/>
            <w:tcBorders>
              <w:top w:val="single" w:sz="6" w:space="0" w:color="auto"/>
              <w:left w:val="single" w:sz="6" w:space="0" w:color="auto"/>
              <w:bottom w:val="single" w:sz="6" w:space="0" w:color="auto"/>
              <w:right w:val="single" w:sz="4" w:space="0" w:color="auto"/>
            </w:tcBorders>
            <w:vAlign w:val="bottom"/>
          </w:tcPr>
          <w:p w:rsidR="00117DA8" w:rsidRPr="00117DA8" w:rsidRDefault="00117DA8" w:rsidP="001941EC">
            <w:pPr>
              <w:jc w:val="center"/>
              <w:rPr>
                <w:sz w:val="22"/>
                <w:szCs w:val="22"/>
              </w:rPr>
            </w:pPr>
          </w:p>
        </w:tc>
        <w:tc>
          <w:tcPr>
            <w:tcW w:w="1203" w:type="dxa"/>
            <w:tcBorders>
              <w:top w:val="single" w:sz="6" w:space="0" w:color="auto"/>
              <w:left w:val="single" w:sz="6" w:space="0" w:color="auto"/>
              <w:bottom w:val="single" w:sz="6" w:space="0" w:color="auto"/>
              <w:right w:val="double" w:sz="4" w:space="0" w:color="auto"/>
            </w:tcBorders>
            <w:vAlign w:val="center"/>
          </w:tcPr>
          <w:p w:rsidR="00117DA8" w:rsidRPr="00117DA8" w:rsidRDefault="00117DA8">
            <w:pPr>
              <w:jc w:val="center"/>
              <w:rPr>
                <w:color w:val="000000"/>
                <w:sz w:val="22"/>
                <w:szCs w:val="22"/>
              </w:rPr>
            </w:pPr>
            <w:r w:rsidRPr="00117DA8">
              <w:rPr>
                <w:color w:val="000000"/>
                <w:sz w:val="22"/>
                <w:szCs w:val="22"/>
              </w:rPr>
              <w:t>58,6</w:t>
            </w:r>
          </w:p>
        </w:tc>
      </w:tr>
      <w:tr w:rsidR="00117DA8" w:rsidRPr="001941EC" w:rsidTr="00C36DC4">
        <w:trPr>
          <w:trHeight w:val="283"/>
          <w:jc w:val="center"/>
        </w:trPr>
        <w:tc>
          <w:tcPr>
            <w:tcW w:w="1608" w:type="dxa"/>
            <w:tcBorders>
              <w:top w:val="single" w:sz="6" w:space="0" w:color="auto"/>
              <w:left w:val="double" w:sz="4" w:space="0" w:color="auto"/>
              <w:bottom w:val="single" w:sz="6" w:space="0" w:color="auto"/>
              <w:right w:val="single" w:sz="6" w:space="0" w:color="auto"/>
            </w:tcBorders>
            <w:vAlign w:val="bottom"/>
          </w:tcPr>
          <w:p w:rsidR="00117DA8" w:rsidRPr="008A383A" w:rsidRDefault="00117DA8" w:rsidP="00C36DC4">
            <w:pPr>
              <w:rPr>
                <w:color w:val="000000" w:themeColor="text1"/>
                <w:sz w:val="22"/>
                <w:szCs w:val="22"/>
              </w:rPr>
            </w:pPr>
            <w:r w:rsidRPr="008A383A">
              <w:rPr>
                <w:color w:val="000000" w:themeColor="text1"/>
                <w:sz w:val="22"/>
                <w:szCs w:val="22"/>
              </w:rPr>
              <w:t>Кольское</w:t>
            </w:r>
          </w:p>
        </w:tc>
        <w:tc>
          <w:tcPr>
            <w:tcW w:w="58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0</w:t>
            </w:r>
          </w:p>
        </w:tc>
        <w:tc>
          <w:tcPr>
            <w:tcW w:w="87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17DA8">
            <w:pPr>
              <w:jc w:val="center"/>
              <w:rPr>
                <w:sz w:val="22"/>
                <w:szCs w:val="22"/>
              </w:rPr>
            </w:pPr>
            <w:r w:rsidRPr="00C47759">
              <w:rPr>
                <w:sz w:val="22"/>
                <w:szCs w:val="22"/>
              </w:rPr>
              <w:t>0,0</w:t>
            </w:r>
          </w:p>
        </w:tc>
        <w:tc>
          <w:tcPr>
            <w:tcW w:w="1320"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p>
        </w:tc>
        <w:tc>
          <w:tcPr>
            <w:tcW w:w="710"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70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8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241"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03" w:type="dxa"/>
            <w:tcBorders>
              <w:top w:val="single" w:sz="6" w:space="0" w:color="auto"/>
              <w:left w:val="single" w:sz="6" w:space="0" w:color="auto"/>
              <w:bottom w:val="single" w:sz="6" w:space="0" w:color="auto"/>
              <w:right w:val="single" w:sz="4" w:space="0" w:color="auto"/>
            </w:tcBorders>
            <w:vAlign w:val="bottom"/>
          </w:tcPr>
          <w:p w:rsidR="00117DA8" w:rsidRPr="00117DA8" w:rsidRDefault="00117DA8" w:rsidP="001941EC">
            <w:pPr>
              <w:jc w:val="center"/>
              <w:rPr>
                <w:sz w:val="22"/>
                <w:szCs w:val="22"/>
              </w:rPr>
            </w:pPr>
          </w:p>
        </w:tc>
        <w:tc>
          <w:tcPr>
            <w:tcW w:w="1203" w:type="dxa"/>
            <w:tcBorders>
              <w:top w:val="single" w:sz="6" w:space="0" w:color="auto"/>
              <w:left w:val="single" w:sz="6" w:space="0" w:color="auto"/>
              <w:bottom w:val="single" w:sz="6" w:space="0" w:color="auto"/>
              <w:right w:val="double" w:sz="4" w:space="0" w:color="auto"/>
            </w:tcBorders>
            <w:vAlign w:val="center"/>
          </w:tcPr>
          <w:p w:rsidR="00117DA8" w:rsidRPr="00117DA8" w:rsidRDefault="00117DA8">
            <w:pPr>
              <w:jc w:val="center"/>
              <w:rPr>
                <w:color w:val="000000"/>
                <w:sz w:val="22"/>
                <w:szCs w:val="22"/>
              </w:rPr>
            </w:pPr>
            <w:r w:rsidRPr="00117DA8">
              <w:rPr>
                <w:color w:val="000000"/>
                <w:sz w:val="22"/>
                <w:szCs w:val="22"/>
              </w:rPr>
              <w:t>28,8</w:t>
            </w:r>
          </w:p>
        </w:tc>
      </w:tr>
      <w:tr w:rsidR="00117DA8" w:rsidRPr="001941EC" w:rsidTr="00C36DC4">
        <w:trPr>
          <w:trHeight w:val="283"/>
          <w:jc w:val="center"/>
        </w:trPr>
        <w:tc>
          <w:tcPr>
            <w:tcW w:w="1608" w:type="dxa"/>
            <w:tcBorders>
              <w:top w:val="single" w:sz="6" w:space="0" w:color="auto"/>
              <w:left w:val="double" w:sz="4" w:space="0" w:color="auto"/>
              <w:bottom w:val="single" w:sz="6" w:space="0" w:color="auto"/>
              <w:right w:val="single" w:sz="6" w:space="0" w:color="auto"/>
            </w:tcBorders>
            <w:vAlign w:val="bottom"/>
          </w:tcPr>
          <w:p w:rsidR="00117DA8" w:rsidRPr="008A383A" w:rsidRDefault="00117DA8" w:rsidP="00C36DC4">
            <w:pPr>
              <w:rPr>
                <w:color w:val="000000" w:themeColor="text1"/>
                <w:sz w:val="22"/>
                <w:szCs w:val="22"/>
              </w:rPr>
            </w:pPr>
            <w:proofErr w:type="spellStart"/>
            <w:r w:rsidRPr="008A383A">
              <w:rPr>
                <w:color w:val="000000" w:themeColor="text1"/>
                <w:sz w:val="22"/>
                <w:szCs w:val="22"/>
              </w:rPr>
              <w:t>Ловозерское</w:t>
            </w:r>
            <w:proofErr w:type="spellEnd"/>
          </w:p>
        </w:tc>
        <w:tc>
          <w:tcPr>
            <w:tcW w:w="58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3</w:t>
            </w:r>
          </w:p>
        </w:tc>
        <w:tc>
          <w:tcPr>
            <w:tcW w:w="87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17DA8">
            <w:pPr>
              <w:jc w:val="center"/>
              <w:rPr>
                <w:sz w:val="22"/>
                <w:szCs w:val="22"/>
              </w:rPr>
            </w:pPr>
            <w:r w:rsidRPr="00C47759">
              <w:rPr>
                <w:sz w:val="22"/>
                <w:szCs w:val="22"/>
              </w:rPr>
              <w:t>17,3</w:t>
            </w:r>
          </w:p>
        </w:tc>
        <w:tc>
          <w:tcPr>
            <w:tcW w:w="1320"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17,3</w:t>
            </w:r>
          </w:p>
        </w:tc>
        <w:tc>
          <w:tcPr>
            <w:tcW w:w="710"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70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8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241"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03" w:type="dxa"/>
            <w:tcBorders>
              <w:top w:val="single" w:sz="6" w:space="0" w:color="auto"/>
              <w:left w:val="single" w:sz="6" w:space="0" w:color="auto"/>
              <w:bottom w:val="single" w:sz="6" w:space="0" w:color="auto"/>
              <w:right w:val="single" w:sz="4" w:space="0" w:color="auto"/>
            </w:tcBorders>
            <w:vAlign w:val="bottom"/>
          </w:tcPr>
          <w:p w:rsidR="00117DA8" w:rsidRPr="00117DA8" w:rsidRDefault="00117DA8" w:rsidP="001941EC">
            <w:pPr>
              <w:jc w:val="center"/>
              <w:rPr>
                <w:sz w:val="22"/>
                <w:szCs w:val="22"/>
              </w:rPr>
            </w:pPr>
          </w:p>
        </w:tc>
        <w:tc>
          <w:tcPr>
            <w:tcW w:w="1203" w:type="dxa"/>
            <w:tcBorders>
              <w:top w:val="single" w:sz="6" w:space="0" w:color="auto"/>
              <w:left w:val="single" w:sz="6" w:space="0" w:color="auto"/>
              <w:bottom w:val="single" w:sz="6" w:space="0" w:color="auto"/>
              <w:right w:val="double" w:sz="4" w:space="0" w:color="auto"/>
            </w:tcBorders>
            <w:vAlign w:val="center"/>
          </w:tcPr>
          <w:p w:rsidR="00117DA8" w:rsidRPr="00117DA8" w:rsidRDefault="00117DA8">
            <w:pPr>
              <w:jc w:val="center"/>
              <w:rPr>
                <w:color w:val="000000"/>
                <w:sz w:val="22"/>
                <w:szCs w:val="22"/>
              </w:rPr>
            </w:pPr>
            <w:r w:rsidRPr="00117DA8">
              <w:rPr>
                <w:color w:val="000000"/>
                <w:sz w:val="22"/>
                <w:szCs w:val="22"/>
              </w:rPr>
              <w:t>0,0</w:t>
            </w:r>
          </w:p>
        </w:tc>
      </w:tr>
      <w:tr w:rsidR="00117DA8" w:rsidRPr="001941EC" w:rsidTr="00C36DC4">
        <w:trPr>
          <w:trHeight w:val="283"/>
          <w:jc w:val="center"/>
        </w:trPr>
        <w:tc>
          <w:tcPr>
            <w:tcW w:w="1608" w:type="dxa"/>
            <w:tcBorders>
              <w:top w:val="single" w:sz="6" w:space="0" w:color="auto"/>
              <w:left w:val="double" w:sz="4" w:space="0" w:color="auto"/>
              <w:bottom w:val="single" w:sz="6" w:space="0" w:color="auto"/>
              <w:right w:val="single" w:sz="6" w:space="0" w:color="auto"/>
            </w:tcBorders>
            <w:vAlign w:val="bottom"/>
          </w:tcPr>
          <w:p w:rsidR="00117DA8" w:rsidRPr="008A383A" w:rsidRDefault="00117DA8" w:rsidP="00C36DC4">
            <w:pPr>
              <w:rPr>
                <w:color w:val="000000" w:themeColor="text1"/>
                <w:sz w:val="22"/>
                <w:szCs w:val="22"/>
              </w:rPr>
            </w:pPr>
            <w:proofErr w:type="spellStart"/>
            <w:r w:rsidRPr="008A383A">
              <w:rPr>
                <w:color w:val="000000" w:themeColor="text1"/>
                <w:sz w:val="22"/>
                <w:szCs w:val="22"/>
              </w:rPr>
              <w:t>Мончегорское</w:t>
            </w:r>
            <w:proofErr w:type="spellEnd"/>
          </w:p>
        </w:tc>
        <w:tc>
          <w:tcPr>
            <w:tcW w:w="58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2</w:t>
            </w:r>
          </w:p>
        </w:tc>
        <w:tc>
          <w:tcPr>
            <w:tcW w:w="87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17DA8">
            <w:pPr>
              <w:jc w:val="center"/>
              <w:rPr>
                <w:sz w:val="22"/>
                <w:szCs w:val="22"/>
              </w:rPr>
            </w:pPr>
            <w:r w:rsidRPr="00C47759">
              <w:rPr>
                <w:sz w:val="22"/>
                <w:szCs w:val="22"/>
              </w:rPr>
              <w:t>1,9</w:t>
            </w:r>
          </w:p>
        </w:tc>
        <w:tc>
          <w:tcPr>
            <w:tcW w:w="1320"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1,9</w:t>
            </w:r>
          </w:p>
        </w:tc>
        <w:tc>
          <w:tcPr>
            <w:tcW w:w="710"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70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8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241"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03" w:type="dxa"/>
            <w:tcBorders>
              <w:top w:val="single" w:sz="6" w:space="0" w:color="auto"/>
              <w:left w:val="single" w:sz="6" w:space="0" w:color="auto"/>
              <w:bottom w:val="single" w:sz="6" w:space="0" w:color="auto"/>
              <w:right w:val="single" w:sz="4" w:space="0" w:color="auto"/>
            </w:tcBorders>
            <w:vAlign w:val="bottom"/>
          </w:tcPr>
          <w:p w:rsidR="00117DA8" w:rsidRPr="00117DA8" w:rsidRDefault="00117DA8" w:rsidP="001941EC">
            <w:pPr>
              <w:jc w:val="center"/>
              <w:rPr>
                <w:sz w:val="22"/>
                <w:szCs w:val="22"/>
              </w:rPr>
            </w:pPr>
          </w:p>
        </w:tc>
        <w:tc>
          <w:tcPr>
            <w:tcW w:w="1203" w:type="dxa"/>
            <w:tcBorders>
              <w:top w:val="single" w:sz="6" w:space="0" w:color="auto"/>
              <w:left w:val="single" w:sz="6" w:space="0" w:color="auto"/>
              <w:bottom w:val="single" w:sz="6" w:space="0" w:color="auto"/>
              <w:right w:val="double" w:sz="4" w:space="0" w:color="auto"/>
            </w:tcBorders>
            <w:vAlign w:val="center"/>
          </w:tcPr>
          <w:p w:rsidR="00117DA8" w:rsidRPr="00117DA8" w:rsidRDefault="00117DA8">
            <w:pPr>
              <w:jc w:val="center"/>
              <w:rPr>
                <w:color w:val="000000"/>
                <w:sz w:val="22"/>
                <w:szCs w:val="22"/>
              </w:rPr>
            </w:pPr>
            <w:r w:rsidRPr="00117DA8">
              <w:rPr>
                <w:color w:val="000000"/>
                <w:sz w:val="22"/>
                <w:szCs w:val="22"/>
              </w:rPr>
              <w:t>50,2</w:t>
            </w:r>
          </w:p>
        </w:tc>
      </w:tr>
      <w:tr w:rsidR="00117DA8" w:rsidRPr="001941EC" w:rsidTr="00C36DC4">
        <w:trPr>
          <w:trHeight w:val="283"/>
          <w:jc w:val="center"/>
        </w:trPr>
        <w:tc>
          <w:tcPr>
            <w:tcW w:w="1608" w:type="dxa"/>
            <w:tcBorders>
              <w:top w:val="single" w:sz="6" w:space="0" w:color="auto"/>
              <w:left w:val="double" w:sz="4" w:space="0" w:color="auto"/>
              <w:bottom w:val="single" w:sz="6" w:space="0" w:color="auto"/>
              <w:right w:val="single" w:sz="6" w:space="0" w:color="auto"/>
            </w:tcBorders>
            <w:vAlign w:val="bottom"/>
          </w:tcPr>
          <w:p w:rsidR="00117DA8" w:rsidRPr="008A383A" w:rsidRDefault="00117DA8" w:rsidP="00C36DC4">
            <w:pPr>
              <w:rPr>
                <w:color w:val="000000" w:themeColor="text1"/>
                <w:sz w:val="22"/>
                <w:szCs w:val="22"/>
              </w:rPr>
            </w:pPr>
            <w:r w:rsidRPr="008A383A">
              <w:rPr>
                <w:color w:val="000000" w:themeColor="text1"/>
                <w:sz w:val="22"/>
                <w:szCs w:val="22"/>
              </w:rPr>
              <w:t>Мурманское</w:t>
            </w:r>
          </w:p>
        </w:tc>
        <w:tc>
          <w:tcPr>
            <w:tcW w:w="58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3</w:t>
            </w:r>
          </w:p>
        </w:tc>
        <w:tc>
          <w:tcPr>
            <w:tcW w:w="87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17DA8">
            <w:pPr>
              <w:jc w:val="center"/>
              <w:rPr>
                <w:sz w:val="22"/>
                <w:szCs w:val="22"/>
              </w:rPr>
            </w:pPr>
            <w:r w:rsidRPr="00C47759">
              <w:rPr>
                <w:sz w:val="22"/>
                <w:szCs w:val="22"/>
              </w:rPr>
              <w:t>7,2</w:t>
            </w:r>
          </w:p>
        </w:tc>
        <w:tc>
          <w:tcPr>
            <w:tcW w:w="1320"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7,2</w:t>
            </w:r>
          </w:p>
        </w:tc>
        <w:tc>
          <w:tcPr>
            <w:tcW w:w="710"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70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8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241"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03" w:type="dxa"/>
            <w:tcBorders>
              <w:top w:val="single" w:sz="6" w:space="0" w:color="auto"/>
              <w:left w:val="single" w:sz="6" w:space="0" w:color="auto"/>
              <w:bottom w:val="single" w:sz="6" w:space="0" w:color="auto"/>
              <w:right w:val="single" w:sz="4" w:space="0" w:color="auto"/>
            </w:tcBorders>
            <w:vAlign w:val="bottom"/>
          </w:tcPr>
          <w:p w:rsidR="00117DA8" w:rsidRPr="00117DA8" w:rsidRDefault="00117DA8" w:rsidP="001941EC">
            <w:pPr>
              <w:jc w:val="center"/>
              <w:rPr>
                <w:sz w:val="22"/>
                <w:szCs w:val="22"/>
              </w:rPr>
            </w:pPr>
          </w:p>
        </w:tc>
        <w:tc>
          <w:tcPr>
            <w:tcW w:w="1203" w:type="dxa"/>
            <w:tcBorders>
              <w:top w:val="single" w:sz="6" w:space="0" w:color="auto"/>
              <w:left w:val="single" w:sz="6" w:space="0" w:color="auto"/>
              <w:bottom w:val="single" w:sz="6" w:space="0" w:color="auto"/>
              <w:right w:val="double" w:sz="4" w:space="0" w:color="auto"/>
            </w:tcBorders>
            <w:vAlign w:val="center"/>
          </w:tcPr>
          <w:p w:rsidR="00117DA8" w:rsidRPr="00117DA8" w:rsidRDefault="00117DA8">
            <w:pPr>
              <w:jc w:val="center"/>
              <w:rPr>
                <w:color w:val="000000"/>
                <w:sz w:val="22"/>
                <w:szCs w:val="22"/>
              </w:rPr>
            </w:pPr>
            <w:r w:rsidRPr="00117DA8">
              <w:rPr>
                <w:color w:val="000000"/>
                <w:sz w:val="22"/>
                <w:szCs w:val="22"/>
              </w:rPr>
              <w:t>174</w:t>
            </w:r>
            <w:r w:rsidR="00C47759">
              <w:rPr>
                <w:color w:val="000000"/>
                <w:sz w:val="22"/>
                <w:szCs w:val="22"/>
              </w:rPr>
              <w:t>,0</w:t>
            </w:r>
          </w:p>
        </w:tc>
      </w:tr>
      <w:tr w:rsidR="00117DA8" w:rsidRPr="001941EC" w:rsidTr="00C36DC4">
        <w:trPr>
          <w:trHeight w:val="283"/>
          <w:jc w:val="center"/>
        </w:trPr>
        <w:tc>
          <w:tcPr>
            <w:tcW w:w="1608" w:type="dxa"/>
            <w:tcBorders>
              <w:top w:val="single" w:sz="6" w:space="0" w:color="auto"/>
              <w:left w:val="double" w:sz="4" w:space="0" w:color="auto"/>
              <w:bottom w:val="single" w:sz="6" w:space="0" w:color="auto"/>
              <w:right w:val="single" w:sz="6" w:space="0" w:color="auto"/>
            </w:tcBorders>
            <w:vAlign w:val="bottom"/>
          </w:tcPr>
          <w:p w:rsidR="00117DA8" w:rsidRPr="008A383A" w:rsidRDefault="00117DA8" w:rsidP="00C36DC4">
            <w:pPr>
              <w:rPr>
                <w:color w:val="000000" w:themeColor="text1"/>
                <w:sz w:val="22"/>
                <w:szCs w:val="22"/>
              </w:rPr>
            </w:pPr>
            <w:proofErr w:type="spellStart"/>
            <w:r w:rsidRPr="008A383A">
              <w:rPr>
                <w:color w:val="000000" w:themeColor="text1"/>
                <w:sz w:val="22"/>
                <w:szCs w:val="22"/>
              </w:rPr>
              <w:t>Печенгское</w:t>
            </w:r>
            <w:proofErr w:type="spellEnd"/>
          </w:p>
        </w:tc>
        <w:tc>
          <w:tcPr>
            <w:tcW w:w="58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8</w:t>
            </w:r>
          </w:p>
        </w:tc>
        <w:tc>
          <w:tcPr>
            <w:tcW w:w="87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17DA8">
            <w:pPr>
              <w:jc w:val="center"/>
              <w:rPr>
                <w:sz w:val="22"/>
                <w:szCs w:val="22"/>
              </w:rPr>
            </w:pPr>
            <w:r w:rsidRPr="00C47759">
              <w:rPr>
                <w:sz w:val="22"/>
                <w:szCs w:val="22"/>
              </w:rPr>
              <w:t>91,3</w:t>
            </w:r>
          </w:p>
        </w:tc>
        <w:tc>
          <w:tcPr>
            <w:tcW w:w="1320"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17DA8">
            <w:pPr>
              <w:jc w:val="center"/>
              <w:rPr>
                <w:sz w:val="22"/>
                <w:szCs w:val="22"/>
              </w:rPr>
            </w:pPr>
            <w:r w:rsidRPr="00C47759">
              <w:rPr>
                <w:sz w:val="22"/>
                <w:szCs w:val="22"/>
              </w:rPr>
              <w:t>91,3</w:t>
            </w:r>
          </w:p>
        </w:tc>
        <w:tc>
          <w:tcPr>
            <w:tcW w:w="710"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70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8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241"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03" w:type="dxa"/>
            <w:tcBorders>
              <w:top w:val="single" w:sz="6" w:space="0" w:color="auto"/>
              <w:left w:val="single" w:sz="6" w:space="0" w:color="auto"/>
              <w:bottom w:val="single" w:sz="6" w:space="0" w:color="auto"/>
              <w:right w:val="single" w:sz="4" w:space="0" w:color="auto"/>
            </w:tcBorders>
            <w:vAlign w:val="bottom"/>
          </w:tcPr>
          <w:p w:rsidR="00117DA8" w:rsidRPr="00117DA8" w:rsidRDefault="00117DA8" w:rsidP="001941EC">
            <w:pPr>
              <w:jc w:val="center"/>
              <w:rPr>
                <w:sz w:val="22"/>
                <w:szCs w:val="22"/>
              </w:rPr>
            </w:pPr>
          </w:p>
        </w:tc>
        <w:tc>
          <w:tcPr>
            <w:tcW w:w="1203" w:type="dxa"/>
            <w:tcBorders>
              <w:top w:val="single" w:sz="6" w:space="0" w:color="auto"/>
              <w:left w:val="single" w:sz="6" w:space="0" w:color="auto"/>
              <w:bottom w:val="single" w:sz="6" w:space="0" w:color="auto"/>
              <w:right w:val="double" w:sz="4" w:space="0" w:color="auto"/>
            </w:tcBorders>
            <w:vAlign w:val="center"/>
          </w:tcPr>
          <w:p w:rsidR="00117DA8" w:rsidRPr="00117DA8" w:rsidRDefault="00117DA8">
            <w:pPr>
              <w:jc w:val="center"/>
              <w:rPr>
                <w:color w:val="000000"/>
                <w:sz w:val="22"/>
                <w:szCs w:val="22"/>
              </w:rPr>
            </w:pPr>
            <w:r w:rsidRPr="00117DA8">
              <w:rPr>
                <w:color w:val="000000"/>
                <w:sz w:val="22"/>
                <w:szCs w:val="22"/>
              </w:rPr>
              <w:t>0,0</w:t>
            </w:r>
          </w:p>
        </w:tc>
      </w:tr>
      <w:tr w:rsidR="00117DA8" w:rsidRPr="001941EC" w:rsidTr="00C36DC4">
        <w:trPr>
          <w:trHeight w:val="283"/>
          <w:jc w:val="center"/>
        </w:trPr>
        <w:tc>
          <w:tcPr>
            <w:tcW w:w="1608" w:type="dxa"/>
            <w:tcBorders>
              <w:top w:val="single" w:sz="6" w:space="0" w:color="auto"/>
              <w:left w:val="double" w:sz="4" w:space="0" w:color="auto"/>
              <w:bottom w:val="single" w:sz="6" w:space="0" w:color="auto"/>
              <w:right w:val="single" w:sz="6" w:space="0" w:color="auto"/>
            </w:tcBorders>
            <w:vAlign w:val="bottom"/>
          </w:tcPr>
          <w:p w:rsidR="00117DA8" w:rsidRPr="008A383A" w:rsidRDefault="00117DA8" w:rsidP="00C36DC4">
            <w:pPr>
              <w:rPr>
                <w:color w:val="000000" w:themeColor="text1"/>
                <w:sz w:val="22"/>
                <w:szCs w:val="22"/>
              </w:rPr>
            </w:pPr>
            <w:r w:rsidRPr="008A383A">
              <w:rPr>
                <w:color w:val="000000" w:themeColor="text1"/>
                <w:sz w:val="22"/>
                <w:szCs w:val="22"/>
              </w:rPr>
              <w:t>Терское</w:t>
            </w:r>
          </w:p>
        </w:tc>
        <w:tc>
          <w:tcPr>
            <w:tcW w:w="58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1</w:t>
            </w:r>
          </w:p>
        </w:tc>
        <w:tc>
          <w:tcPr>
            <w:tcW w:w="879"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17DA8">
            <w:pPr>
              <w:jc w:val="center"/>
              <w:rPr>
                <w:sz w:val="22"/>
                <w:szCs w:val="22"/>
              </w:rPr>
            </w:pPr>
            <w:r w:rsidRPr="00C47759">
              <w:rPr>
                <w:sz w:val="22"/>
                <w:szCs w:val="22"/>
              </w:rPr>
              <w:t>2,1</w:t>
            </w:r>
          </w:p>
        </w:tc>
        <w:tc>
          <w:tcPr>
            <w:tcW w:w="1320" w:type="dxa"/>
            <w:tcBorders>
              <w:top w:val="single" w:sz="6" w:space="0" w:color="auto"/>
              <w:left w:val="single" w:sz="6" w:space="0" w:color="auto"/>
              <w:bottom w:val="single" w:sz="6" w:space="0" w:color="auto"/>
              <w:right w:val="single" w:sz="6" w:space="0" w:color="auto"/>
            </w:tcBorders>
            <w:vAlign w:val="bottom"/>
          </w:tcPr>
          <w:p w:rsidR="00117DA8" w:rsidRPr="00C47759" w:rsidRDefault="00117DA8" w:rsidP="001941EC">
            <w:pPr>
              <w:jc w:val="center"/>
              <w:rPr>
                <w:sz w:val="22"/>
                <w:szCs w:val="22"/>
              </w:rPr>
            </w:pPr>
            <w:r w:rsidRPr="00C47759">
              <w:rPr>
                <w:sz w:val="22"/>
                <w:szCs w:val="22"/>
              </w:rPr>
              <w:t>2,1</w:t>
            </w:r>
          </w:p>
        </w:tc>
        <w:tc>
          <w:tcPr>
            <w:tcW w:w="710"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70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86"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241" w:type="dxa"/>
            <w:tcBorders>
              <w:top w:val="single" w:sz="6" w:space="0" w:color="auto"/>
              <w:left w:val="single" w:sz="6" w:space="0" w:color="auto"/>
              <w:bottom w:val="single" w:sz="6" w:space="0" w:color="auto"/>
              <w:right w:val="single" w:sz="6" w:space="0" w:color="auto"/>
            </w:tcBorders>
            <w:vAlign w:val="bottom"/>
          </w:tcPr>
          <w:p w:rsidR="00117DA8" w:rsidRPr="00117DA8" w:rsidRDefault="00117DA8" w:rsidP="001941EC">
            <w:pPr>
              <w:jc w:val="center"/>
              <w:rPr>
                <w:sz w:val="22"/>
                <w:szCs w:val="22"/>
              </w:rPr>
            </w:pPr>
          </w:p>
        </w:tc>
        <w:tc>
          <w:tcPr>
            <w:tcW w:w="1003" w:type="dxa"/>
            <w:tcBorders>
              <w:top w:val="single" w:sz="6" w:space="0" w:color="auto"/>
              <w:left w:val="single" w:sz="6" w:space="0" w:color="auto"/>
              <w:bottom w:val="single" w:sz="6" w:space="0" w:color="auto"/>
              <w:right w:val="single" w:sz="4" w:space="0" w:color="auto"/>
            </w:tcBorders>
            <w:vAlign w:val="bottom"/>
          </w:tcPr>
          <w:p w:rsidR="00117DA8" w:rsidRPr="00117DA8" w:rsidRDefault="00117DA8" w:rsidP="001941EC">
            <w:pPr>
              <w:jc w:val="center"/>
              <w:rPr>
                <w:sz w:val="22"/>
                <w:szCs w:val="22"/>
              </w:rPr>
            </w:pPr>
          </w:p>
        </w:tc>
        <w:tc>
          <w:tcPr>
            <w:tcW w:w="1203" w:type="dxa"/>
            <w:tcBorders>
              <w:top w:val="single" w:sz="6" w:space="0" w:color="auto"/>
              <w:left w:val="single" w:sz="6" w:space="0" w:color="auto"/>
              <w:bottom w:val="single" w:sz="6" w:space="0" w:color="auto"/>
              <w:right w:val="double" w:sz="4" w:space="0" w:color="auto"/>
            </w:tcBorders>
            <w:vAlign w:val="center"/>
          </w:tcPr>
          <w:p w:rsidR="00117DA8" w:rsidRPr="00117DA8" w:rsidRDefault="00117DA8">
            <w:pPr>
              <w:jc w:val="center"/>
              <w:rPr>
                <w:color w:val="000000"/>
                <w:sz w:val="22"/>
                <w:szCs w:val="22"/>
              </w:rPr>
            </w:pPr>
            <w:r w:rsidRPr="00117DA8">
              <w:rPr>
                <w:color w:val="000000"/>
                <w:sz w:val="22"/>
                <w:szCs w:val="22"/>
              </w:rPr>
              <w:t>0,0</w:t>
            </w:r>
          </w:p>
        </w:tc>
      </w:tr>
      <w:tr w:rsidR="00117DA8" w:rsidRPr="001941EC" w:rsidTr="00C36DC4">
        <w:trPr>
          <w:trHeight w:val="283"/>
          <w:jc w:val="center"/>
        </w:trPr>
        <w:tc>
          <w:tcPr>
            <w:tcW w:w="1608" w:type="dxa"/>
            <w:tcBorders>
              <w:top w:val="single" w:sz="6" w:space="0" w:color="auto"/>
              <w:left w:val="double" w:sz="4" w:space="0" w:color="auto"/>
              <w:bottom w:val="double" w:sz="4" w:space="0" w:color="auto"/>
              <w:right w:val="single" w:sz="6" w:space="0" w:color="auto"/>
            </w:tcBorders>
            <w:vAlign w:val="bottom"/>
          </w:tcPr>
          <w:p w:rsidR="00117DA8" w:rsidRPr="00117DA8" w:rsidRDefault="00117DA8" w:rsidP="00117DA8">
            <w:pPr>
              <w:rPr>
                <w:b/>
                <w:sz w:val="22"/>
                <w:szCs w:val="22"/>
              </w:rPr>
            </w:pPr>
            <w:r w:rsidRPr="00117DA8">
              <w:rPr>
                <w:b/>
                <w:sz w:val="22"/>
                <w:szCs w:val="22"/>
              </w:rPr>
              <w:t>Всего</w:t>
            </w:r>
          </w:p>
        </w:tc>
        <w:tc>
          <w:tcPr>
            <w:tcW w:w="589" w:type="dxa"/>
            <w:tcBorders>
              <w:top w:val="single" w:sz="6" w:space="0" w:color="auto"/>
              <w:left w:val="single" w:sz="6" w:space="0" w:color="auto"/>
              <w:bottom w:val="double" w:sz="4" w:space="0" w:color="auto"/>
              <w:right w:val="single" w:sz="6" w:space="0" w:color="auto"/>
            </w:tcBorders>
            <w:vAlign w:val="bottom"/>
          </w:tcPr>
          <w:p w:rsidR="00117DA8" w:rsidRPr="00C47759" w:rsidRDefault="00117DA8" w:rsidP="001941EC">
            <w:pPr>
              <w:jc w:val="center"/>
              <w:rPr>
                <w:b/>
                <w:sz w:val="22"/>
                <w:szCs w:val="22"/>
              </w:rPr>
            </w:pPr>
            <w:r w:rsidRPr="00C47759">
              <w:rPr>
                <w:b/>
                <w:sz w:val="22"/>
                <w:szCs w:val="22"/>
              </w:rPr>
              <w:t>44</w:t>
            </w:r>
          </w:p>
        </w:tc>
        <w:tc>
          <w:tcPr>
            <w:tcW w:w="879" w:type="dxa"/>
            <w:tcBorders>
              <w:top w:val="single" w:sz="6" w:space="0" w:color="auto"/>
              <w:left w:val="single" w:sz="6" w:space="0" w:color="auto"/>
              <w:bottom w:val="double" w:sz="4" w:space="0" w:color="auto"/>
              <w:right w:val="single" w:sz="6" w:space="0" w:color="auto"/>
            </w:tcBorders>
            <w:vAlign w:val="bottom"/>
          </w:tcPr>
          <w:p w:rsidR="00117DA8" w:rsidRPr="00C47759" w:rsidRDefault="00117DA8" w:rsidP="00117DA8">
            <w:pPr>
              <w:jc w:val="center"/>
              <w:rPr>
                <w:b/>
                <w:sz w:val="22"/>
                <w:szCs w:val="22"/>
              </w:rPr>
            </w:pPr>
            <w:r w:rsidRPr="00C47759">
              <w:rPr>
                <w:b/>
                <w:sz w:val="22"/>
                <w:szCs w:val="22"/>
              </w:rPr>
              <w:t>172,7</w:t>
            </w:r>
          </w:p>
        </w:tc>
        <w:tc>
          <w:tcPr>
            <w:tcW w:w="1320" w:type="dxa"/>
            <w:tcBorders>
              <w:top w:val="single" w:sz="6" w:space="0" w:color="auto"/>
              <w:left w:val="single" w:sz="6" w:space="0" w:color="auto"/>
              <w:bottom w:val="double" w:sz="4" w:space="0" w:color="auto"/>
              <w:right w:val="single" w:sz="6" w:space="0" w:color="auto"/>
            </w:tcBorders>
            <w:vAlign w:val="bottom"/>
          </w:tcPr>
          <w:p w:rsidR="00117DA8" w:rsidRPr="00C47759" w:rsidRDefault="00117DA8" w:rsidP="00117DA8">
            <w:pPr>
              <w:jc w:val="center"/>
              <w:rPr>
                <w:b/>
                <w:sz w:val="22"/>
                <w:szCs w:val="22"/>
              </w:rPr>
            </w:pPr>
            <w:r w:rsidRPr="00C47759">
              <w:rPr>
                <w:b/>
                <w:sz w:val="22"/>
                <w:szCs w:val="22"/>
              </w:rPr>
              <w:t>172,7</w:t>
            </w:r>
          </w:p>
        </w:tc>
        <w:tc>
          <w:tcPr>
            <w:tcW w:w="710" w:type="dxa"/>
            <w:tcBorders>
              <w:top w:val="single" w:sz="6" w:space="0" w:color="auto"/>
              <w:left w:val="single" w:sz="6" w:space="0" w:color="auto"/>
              <w:bottom w:val="double" w:sz="4" w:space="0" w:color="auto"/>
              <w:right w:val="single" w:sz="6" w:space="0" w:color="auto"/>
            </w:tcBorders>
            <w:vAlign w:val="bottom"/>
          </w:tcPr>
          <w:p w:rsidR="00117DA8" w:rsidRPr="00117DA8" w:rsidRDefault="00117DA8" w:rsidP="001941EC">
            <w:pPr>
              <w:jc w:val="center"/>
              <w:rPr>
                <w:b/>
                <w:sz w:val="22"/>
                <w:szCs w:val="22"/>
              </w:rPr>
            </w:pPr>
          </w:p>
        </w:tc>
        <w:tc>
          <w:tcPr>
            <w:tcW w:w="706" w:type="dxa"/>
            <w:tcBorders>
              <w:top w:val="single" w:sz="6" w:space="0" w:color="auto"/>
              <w:left w:val="single" w:sz="6" w:space="0" w:color="auto"/>
              <w:bottom w:val="double" w:sz="4" w:space="0" w:color="auto"/>
              <w:right w:val="single" w:sz="6" w:space="0" w:color="auto"/>
            </w:tcBorders>
            <w:vAlign w:val="bottom"/>
          </w:tcPr>
          <w:p w:rsidR="00117DA8" w:rsidRPr="00117DA8" w:rsidRDefault="00117DA8" w:rsidP="001941EC">
            <w:pPr>
              <w:jc w:val="center"/>
              <w:rPr>
                <w:b/>
                <w:sz w:val="22"/>
                <w:szCs w:val="22"/>
              </w:rPr>
            </w:pPr>
          </w:p>
        </w:tc>
        <w:tc>
          <w:tcPr>
            <w:tcW w:w="1086" w:type="dxa"/>
            <w:tcBorders>
              <w:top w:val="single" w:sz="6" w:space="0" w:color="auto"/>
              <w:left w:val="single" w:sz="6" w:space="0" w:color="auto"/>
              <w:bottom w:val="double" w:sz="4" w:space="0" w:color="auto"/>
              <w:right w:val="single" w:sz="6" w:space="0" w:color="auto"/>
            </w:tcBorders>
            <w:vAlign w:val="bottom"/>
          </w:tcPr>
          <w:p w:rsidR="00117DA8" w:rsidRPr="00117DA8" w:rsidRDefault="00117DA8" w:rsidP="001941EC">
            <w:pPr>
              <w:jc w:val="center"/>
              <w:rPr>
                <w:b/>
                <w:sz w:val="22"/>
                <w:szCs w:val="22"/>
              </w:rPr>
            </w:pPr>
          </w:p>
        </w:tc>
        <w:tc>
          <w:tcPr>
            <w:tcW w:w="1241" w:type="dxa"/>
            <w:tcBorders>
              <w:top w:val="single" w:sz="6" w:space="0" w:color="auto"/>
              <w:left w:val="single" w:sz="6" w:space="0" w:color="auto"/>
              <w:bottom w:val="double" w:sz="4" w:space="0" w:color="auto"/>
              <w:right w:val="single" w:sz="6" w:space="0" w:color="auto"/>
            </w:tcBorders>
            <w:vAlign w:val="bottom"/>
          </w:tcPr>
          <w:p w:rsidR="00117DA8" w:rsidRPr="00117DA8" w:rsidRDefault="00117DA8" w:rsidP="001941EC">
            <w:pPr>
              <w:jc w:val="center"/>
              <w:rPr>
                <w:b/>
                <w:sz w:val="22"/>
                <w:szCs w:val="22"/>
              </w:rPr>
            </w:pPr>
          </w:p>
        </w:tc>
        <w:tc>
          <w:tcPr>
            <w:tcW w:w="1003" w:type="dxa"/>
            <w:tcBorders>
              <w:top w:val="single" w:sz="6" w:space="0" w:color="auto"/>
              <w:left w:val="single" w:sz="6" w:space="0" w:color="auto"/>
              <w:bottom w:val="double" w:sz="4" w:space="0" w:color="auto"/>
              <w:right w:val="single" w:sz="4" w:space="0" w:color="auto"/>
            </w:tcBorders>
            <w:vAlign w:val="bottom"/>
          </w:tcPr>
          <w:p w:rsidR="00117DA8" w:rsidRPr="00117DA8" w:rsidRDefault="00117DA8" w:rsidP="001941EC">
            <w:pPr>
              <w:jc w:val="center"/>
              <w:rPr>
                <w:b/>
                <w:sz w:val="22"/>
                <w:szCs w:val="22"/>
              </w:rPr>
            </w:pPr>
          </w:p>
        </w:tc>
        <w:tc>
          <w:tcPr>
            <w:tcW w:w="1203" w:type="dxa"/>
            <w:tcBorders>
              <w:top w:val="single" w:sz="6" w:space="0" w:color="auto"/>
              <w:left w:val="single" w:sz="6" w:space="0" w:color="auto"/>
              <w:bottom w:val="double" w:sz="4" w:space="0" w:color="auto"/>
              <w:right w:val="double" w:sz="4" w:space="0" w:color="auto"/>
            </w:tcBorders>
            <w:vAlign w:val="bottom"/>
          </w:tcPr>
          <w:p w:rsidR="00117DA8" w:rsidRPr="00117DA8" w:rsidRDefault="00117DA8" w:rsidP="001941EC">
            <w:pPr>
              <w:jc w:val="center"/>
              <w:rPr>
                <w:b/>
                <w:sz w:val="22"/>
                <w:szCs w:val="22"/>
              </w:rPr>
            </w:pPr>
            <w:r w:rsidRPr="00117DA8">
              <w:rPr>
                <w:b/>
                <w:sz w:val="22"/>
                <w:szCs w:val="22"/>
              </w:rPr>
              <w:t>366,0</w:t>
            </w:r>
          </w:p>
        </w:tc>
      </w:tr>
    </w:tbl>
    <w:p w:rsidR="001941EC" w:rsidRDefault="001941EC" w:rsidP="001941EC">
      <w:pPr>
        <w:tabs>
          <w:tab w:val="left" w:pos="3240"/>
        </w:tabs>
        <w:spacing w:line="360" w:lineRule="auto"/>
        <w:ind w:firstLine="709"/>
        <w:jc w:val="both"/>
        <w:rPr>
          <w:iCs/>
          <w:sz w:val="28"/>
          <w:szCs w:val="28"/>
        </w:rPr>
      </w:pPr>
    </w:p>
    <w:p w:rsidR="00B32578" w:rsidRPr="00B32578" w:rsidRDefault="00B32578" w:rsidP="00B32578">
      <w:pPr>
        <w:spacing w:line="360" w:lineRule="auto"/>
        <w:ind w:firstLine="709"/>
        <w:jc w:val="both"/>
        <w:rPr>
          <w:sz w:val="28"/>
          <w:szCs w:val="28"/>
        </w:rPr>
      </w:pPr>
      <w:r>
        <w:rPr>
          <w:sz w:val="28"/>
          <w:szCs w:val="28"/>
        </w:rPr>
        <w:t xml:space="preserve">По данным 10-ОИП погибших за 2022 год от пожаров прошлых лет  </w:t>
      </w:r>
      <w:r w:rsidR="00F04D7A">
        <w:rPr>
          <w:sz w:val="28"/>
          <w:szCs w:val="28"/>
        </w:rPr>
        <w:t>366,0</w:t>
      </w:r>
      <w:r>
        <w:rPr>
          <w:sz w:val="28"/>
          <w:szCs w:val="28"/>
        </w:rPr>
        <w:t xml:space="preserve"> га. В реестр УПП эти участки были внесены в 2021 году. По данным ГЛПМ погибши</w:t>
      </w:r>
      <w:r w:rsidR="00A50824">
        <w:rPr>
          <w:sz w:val="28"/>
          <w:szCs w:val="28"/>
        </w:rPr>
        <w:t>е</w:t>
      </w:r>
      <w:r>
        <w:rPr>
          <w:sz w:val="28"/>
          <w:szCs w:val="28"/>
        </w:rPr>
        <w:t xml:space="preserve"> от лесных пожаров насаждений в отчетном году выявлен</w:t>
      </w:r>
      <w:r w:rsidR="00A50824">
        <w:rPr>
          <w:sz w:val="28"/>
          <w:szCs w:val="28"/>
        </w:rPr>
        <w:t>ы</w:t>
      </w:r>
      <w:r>
        <w:rPr>
          <w:sz w:val="28"/>
          <w:szCs w:val="28"/>
        </w:rPr>
        <w:t xml:space="preserve"> на площади 15,60 га. </w:t>
      </w:r>
    </w:p>
    <w:p w:rsidR="001941EC" w:rsidRPr="001941EC" w:rsidRDefault="001941EC" w:rsidP="001941EC">
      <w:pPr>
        <w:tabs>
          <w:tab w:val="left" w:pos="3240"/>
        </w:tabs>
        <w:spacing w:line="360" w:lineRule="auto"/>
        <w:ind w:firstLine="709"/>
        <w:jc w:val="both"/>
        <w:rPr>
          <w:iCs/>
          <w:sz w:val="28"/>
          <w:szCs w:val="28"/>
        </w:rPr>
      </w:pPr>
      <w:r w:rsidRPr="001941EC">
        <w:rPr>
          <w:iCs/>
          <w:sz w:val="28"/>
          <w:szCs w:val="28"/>
        </w:rPr>
        <w:t>За последние 10 лет от воздействия пожаров погибло 14</w:t>
      </w:r>
      <w:r w:rsidR="00BC4A13">
        <w:rPr>
          <w:iCs/>
          <w:sz w:val="28"/>
          <w:szCs w:val="28"/>
        </w:rPr>
        <w:t>42,4</w:t>
      </w:r>
      <w:r w:rsidRPr="001941EC">
        <w:rPr>
          <w:iCs/>
          <w:sz w:val="28"/>
          <w:szCs w:val="28"/>
        </w:rPr>
        <w:t xml:space="preserve">  га лесных насаждений, что составляет </w:t>
      </w:r>
      <w:r w:rsidR="004A69F9">
        <w:rPr>
          <w:iCs/>
          <w:sz w:val="28"/>
          <w:szCs w:val="28"/>
        </w:rPr>
        <w:t>78,04</w:t>
      </w:r>
      <w:r w:rsidRPr="001941EC">
        <w:rPr>
          <w:iCs/>
          <w:sz w:val="28"/>
          <w:szCs w:val="28"/>
        </w:rPr>
        <w:t>% от площади всех погибших от негативных факторов за этот период.</w:t>
      </w:r>
    </w:p>
    <w:p w:rsidR="001941EC" w:rsidRPr="001941EC" w:rsidRDefault="001941EC" w:rsidP="001941EC">
      <w:pPr>
        <w:tabs>
          <w:tab w:val="left" w:pos="3240"/>
        </w:tabs>
        <w:spacing w:line="360" w:lineRule="auto"/>
        <w:ind w:firstLine="709"/>
        <w:jc w:val="both"/>
        <w:rPr>
          <w:iCs/>
          <w:sz w:val="28"/>
          <w:szCs w:val="28"/>
        </w:rPr>
      </w:pPr>
      <w:r w:rsidRPr="001941EC">
        <w:rPr>
          <w:iCs/>
          <w:sz w:val="28"/>
          <w:szCs w:val="28"/>
        </w:rPr>
        <w:t>В 2012 году площадь лесных участков погибших насаждений от воздействия пожаров состав</w:t>
      </w:r>
      <w:r w:rsidR="00A50824">
        <w:rPr>
          <w:iCs/>
          <w:sz w:val="28"/>
          <w:szCs w:val="28"/>
        </w:rPr>
        <w:t>ила</w:t>
      </w:r>
      <w:r w:rsidRPr="001941EC">
        <w:rPr>
          <w:iCs/>
          <w:sz w:val="28"/>
          <w:szCs w:val="28"/>
        </w:rPr>
        <w:t xml:space="preserve"> 79,0 га и ежего</w:t>
      </w:r>
      <w:r w:rsidR="004A69F9">
        <w:rPr>
          <w:iCs/>
          <w:sz w:val="28"/>
          <w:szCs w:val="28"/>
        </w:rPr>
        <w:t>дно увеличивалась до 2015 года (317,3 га)</w:t>
      </w:r>
      <w:r w:rsidRPr="001941EC">
        <w:rPr>
          <w:iCs/>
          <w:sz w:val="28"/>
          <w:szCs w:val="28"/>
        </w:rPr>
        <w:t xml:space="preserve">. В 2016-2018 гг. наблюдалась снижение гибели лесов от пожаров за последние десять лет, </w:t>
      </w:r>
      <w:r w:rsidRPr="001941EC">
        <w:rPr>
          <w:iCs/>
          <w:sz w:val="28"/>
          <w:szCs w:val="28"/>
        </w:rPr>
        <w:lastRenderedPageBreak/>
        <w:t xml:space="preserve">площади погибших насаждений варьировали в пределах от 0,6 до 8,6 га. В 2019 году произошло резкое увеличение площади погибших насаждений (622,2 га) – следствие лесных пожаров 2018 года. В 2020 году площади погибших древостоев от воздействия лесных пожаров снизились до 53,03 га. В 2021 году площадь лесных участков погибших насаждений от воздействия пожаров составила 40,7 га. В отчетном году площадь погибших насаждений от воздействия пожаров </w:t>
      </w:r>
      <w:r w:rsidR="004A69F9">
        <w:rPr>
          <w:iCs/>
          <w:sz w:val="28"/>
          <w:szCs w:val="28"/>
        </w:rPr>
        <w:t>15,6 га</w:t>
      </w:r>
      <w:r w:rsidRPr="001941EC">
        <w:rPr>
          <w:iCs/>
          <w:sz w:val="28"/>
          <w:szCs w:val="28"/>
        </w:rPr>
        <w:t xml:space="preserve"> (рисунок 2.2.1.1).</w:t>
      </w:r>
    </w:p>
    <w:p w:rsidR="00243763" w:rsidRDefault="00243763" w:rsidP="00243763">
      <w:pPr>
        <w:spacing w:before="360" w:after="120"/>
        <w:jc w:val="center"/>
        <w:rPr>
          <w:b/>
          <w:sz w:val="28"/>
          <w:szCs w:val="28"/>
        </w:rPr>
      </w:pPr>
      <w:r w:rsidRPr="008A383A">
        <w:rPr>
          <w:i/>
          <w:noProof/>
          <w:color w:val="FF0000"/>
          <w:sz w:val="28"/>
          <w:szCs w:val="28"/>
        </w:rPr>
        <w:drawing>
          <wp:inline distT="0" distB="0" distL="0" distR="0">
            <wp:extent cx="5486400" cy="3095625"/>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3763" w:rsidRDefault="00243763" w:rsidP="00C51832">
      <w:pPr>
        <w:jc w:val="both"/>
        <w:rPr>
          <w:b/>
          <w:color w:val="000000" w:themeColor="text1"/>
        </w:rPr>
      </w:pPr>
      <w:r w:rsidRPr="00243763">
        <w:rPr>
          <w:b/>
          <w:color w:val="000000" w:themeColor="text1"/>
        </w:rPr>
        <w:t>Рисунок 2.2.1.1 – Площади участков лесных насаждений, погибших от повреждения лесными пожарами за последние десять лет и среднемноголетнее значение этого показателя</w:t>
      </w:r>
    </w:p>
    <w:p w:rsidR="00661BA8" w:rsidRPr="00C51832" w:rsidRDefault="00661BA8" w:rsidP="00C51832">
      <w:pPr>
        <w:jc w:val="both"/>
        <w:rPr>
          <w:b/>
          <w:color w:val="000000" w:themeColor="text1"/>
        </w:rPr>
      </w:pPr>
    </w:p>
    <w:p w:rsidR="00243763" w:rsidRDefault="00243763" w:rsidP="00243763">
      <w:pPr>
        <w:tabs>
          <w:tab w:val="left" w:pos="3240"/>
        </w:tabs>
        <w:spacing w:line="360" w:lineRule="auto"/>
        <w:ind w:firstLine="709"/>
        <w:jc w:val="both"/>
        <w:rPr>
          <w:iCs/>
          <w:sz w:val="28"/>
          <w:szCs w:val="28"/>
        </w:rPr>
      </w:pPr>
      <w:proofErr w:type="gramStart"/>
      <w:r w:rsidRPr="00243763">
        <w:rPr>
          <w:iCs/>
          <w:sz w:val="28"/>
          <w:szCs w:val="28"/>
        </w:rPr>
        <w:t xml:space="preserve">Согласно Приказу Рослесхоза от 05.08.2020 </w:t>
      </w:r>
      <w:r w:rsidR="00A50824">
        <w:rPr>
          <w:iCs/>
          <w:sz w:val="28"/>
          <w:szCs w:val="28"/>
        </w:rPr>
        <w:t>№</w:t>
      </w:r>
      <w:r w:rsidRPr="00243763">
        <w:rPr>
          <w:iCs/>
          <w:sz w:val="28"/>
          <w:szCs w:val="28"/>
        </w:rPr>
        <w:t xml:space="preserve">753 «Об установлении </w:t>
      </w:r>
      <w:proofErr w:type="spellStart"/>
      <w:r w:rsidRPr="00243763">
        <w:rPr>
          <w:iCs/>
          <w:sz w:val="28"/>
          <w:szCs w:val="28"/>
        </w:rPr>
        <w:t>лесопожарного</w:t>
      </w:r>
      <w:proofErr w:type="spellEnd"/>
      <w:r w:rsidRPr="00243763">
        <w:rPr>
          <w:iCs/>
          <w:sz w:val="28"/>
          <w:szCs w:val="28"/>
        </w:rPr>
        <w:t xml:space="preserve"> зонирования земель лесного фонда и признании утратившим силу приказа Федерального агентства лесного хозяйства от 07.06.2018 </w:t>
      </w:r>
      <w:r w:rsidR="00A50824">
        <w:rPr>
          <w:iCs/>
          <w:sz w:val="28"/>
          <w:szCs w:val="28"/>
        </w:rPr>
        <w:t>№</w:t>
      </w:r>
      <w:r w:rsidRPr="00243763">
        <w:rPr>
          <w:iCs/>
          <w:sz w:val="28"/>
          <w:szCs w:val="28"/>
        </w:rPr>
        <w:t xml:space="preserve">468» по </w:t>
      </w:r>
      <w:proofErr w:type="spellStart"/>
      <w:r w:rsidRPr="00243763">
        <w:rPr>
          <w:iCs/>
          <w:sz w:val="28"/>
          <w:szCs w:val="28"/>
        </w:rPr>
        <w:t>лесопожарному</w:t>
      </w:r>
      <w:proofErr w:type="spellEnd"/>
      <w:r w:rsidRPr="00243763">
        <w:rPr>
          <w:iCs/>
          <w:sz w:val="28"/>
          <w:szCs w:val="28"/>
        </w:rPr>
        <w:t xml:space="preserve"> зонированию земель лесного фонда, в Мурманской области на зону авиационного обнаружения и тушения приходится 9373,3 тыс. га земель лесного фонда, а на зону авиационного обнаружения и наземного тушения приходится 81,9 </w:t>
      </w:r>
      <w:proofErr w:type="spellStart"/>
      <w:r w:rsidRPr="00243763">
        <w:rPr>
          <w:iCs/>
          <w:sz w:val="28"/>
          <w:szCs w:val="28"/>
        </w:rPr>
        <w:t>тыс.га</w:t>
      </w:r>
      <w:proofErr w:type="spellEnd"/>
      <w:r w:rsidRPr="00243763">
        <w:rPr>
          <w:iCs/>
          <w:sz w:val="28"/>
          <w:szCs w:val="28"/>
        </w:rPr>
        <w:t>.</w:t>
      </w:r>
      <w:proofErr w:type="gramEnd"/>
      <w:r w:rsidRPr="00243763">
        <w:rPr>
          <w:iCs/>
          <w:sz w:val="28"/>
          <w:szCs w:val="28"/>
        </w:rPr>
        <w:t xml:space="preserve"> Применение воздушных судов при тушении лесных пожаров в зоне авиационного обнаружения и наземного тушения лесных пожаров допускается при угрозе населенным пунктам, объектам экономики и особо ценным лесным насаждениям или по решению комиссий по предупреждению и ликвидации </w:t>
      </w:r>
      <w:r w:rsidRPr="00243763">
        <w:rPr>
          <w:iCs/>
          <w:sz w:val="28"/>
          <w:szCs w:val="28"/>
        </w:rPr>
        <w:lastRenderedPageBreak/>
        <w:t xml:space="preserve">чрезвычайных ситуаций и обеспечению пожарной </w:t>
      </w:r>
      <w:proofErr w:type="gramStart"/>
      <w:r w:rsidRPr="00243763">
        <w:rPr>
          <w:iCs/>
          <w:sz w:val="28"/>
          <w:szCs w:val="28"/>
        </w:rPr>
        <w:t>безопасности органов исполнительной власти</w:t>
      </w:r>
      <w:r>
        <w:rPr>
          <w:iCs/>
          <w:sz w:val="28"/>
          <w:szCs w:val="28"/>
        </w:rPr>
        <w:t xml:space="preserve"> субъектов Российской Федерации</w:t>
      </w:r>
      <w:proofErr w:type="gramEnd"/>
      <w:r>
        <w:rPr>
          <w:iCs/>
          <w:sz w:val="28"/>
          <w:szCs w:val="28"/>
        </w:rPr>
        <w:t>.</w:t>
      </w:r>
    </w:p>
    <w:p w:rsidR="00243763" w:rsidRPr="00243763" w:rsidRDefault="00243763" w:rsidP="00243763">
      <w:pPr>
        <w:tabs>
          <w:tab w:val="left" w:pos="3240"/>
        </w:tabs>
        <w:spacing w:line="360" w:lineRule="auto"/>
        <w:ind w:firstLine="709"/>
        <w:jc w:val="both"/>
        <w:rPr>
          <w:iCs/>
          <w:sz w:val="28"/>
          <w:szCs w:val="28"/>
        </w:rPr>
      </w:pPr>
      <w:r w:rsidRPr="00243763">
        <w:rPr>
          <w:iCs/>
          <w:sz w:val="28"/>
          <w:szCs w:val="28"/>
        </w:rPr>
        <w:t xml:space="preserve">Общая площадь повреждения лесными пожарами по данным ДЗЗ, сигнализации и наземных обследований составляет 8354,39 га, в том числе лесными пожарами прошлых лет – 4487,17 га, лесными пожарами 2019 года – 1634,43 га, лесными пожарами 2020 года – 196,50 га, лесными пожарами 2021 года – 2036,29 га, лесными пожарами 2022 года – 0,0 га. По данным формы 7-ОИП </w:t>
      </w:r>
      <w:r w:rsidR="00F51B83">
        <w:rPr>
          <w:iCs/>
          <w:sz w:val="28"/>
          <w:szCs w:val="28"/>
        </w:rPr>
        <w:t>за</w:t>
      </w:r>
      <w:r w:rsidRPr="00243763">
        <w:rPr>
          <w:iCs/>
          <w:sz w:val="28"/>
          <w:szCs w:val="28"/>
        </w:rPr>
        <w:t xml:space="preserve"> 2022 год пожарами </w:t>
      </w:r>
      <w:r w:rsidR="00A50824">
        <w:rPr>
          <w:iCs/>
          <w:sz w:val="28"/>
          <w:szCs w:val="28"/>
        </w:rPr>
        <w:t xml:space="preserve">было </w:t>
      </w:r>
      <w:r w:rsidRPr="00243763">
        <w:rPr>
          <w:iCs/>
          <w:sz w:val="28"/>
          <w:szCs w:val="28"/>
        </w:rPr>
        <w:t>пройдено 172,7 га лесных насаждений. Согласно уточненной на основании актов о лесных пожарах информации Министерства природных ресурсов и экологии Мурманской области, площадь повреждения лесными пожарами в 2022 году составила 172,7 га. Отсутствие площади насаждений, пройденных огнем, связано с погодными условиями лета 2022 года.</w:t>
      </w:r>
    </w:p>
    <w:p w:rsidR="00243763" w:rsidRDefault="00243763" w:rsidP="00243763">
      <w:pPr>
        <w:tabs>
          <w:tab w:val="left" w:pos="3240"/>
        </w:tabs>
        <w:spacing w:line="360" w:lineRule="auto"/>
        <w:ind w:firstLine="709"/>
        <w:jc w:val="both"/>
        <w:rPr>
          <w:iCs/>
          <w:sz w:val="28"/>
          <w:szCs w:val="28"/>
        </w:rPr>
      </w:pPr>
      <w:r w:rsidRPr="00243763">
        <w:rPr>
          <w:iCs/>
          <w:sz w:val="28"/>
          <w:szCs w:val="28"/>
        </w:rPr>
        <w:t xml:space="preserve">Площадь насаждений, поврежденных пожарами различных лет давности, составляет 3313,17 га. Повреждение древостоев пожарами отмечено во всех лесничествах. Основная группа – это насаждения со средневзвешенной категорией состояния более 4,5 (50,8%). Наибольшая площадь насаждений, поврежденных пожарами, отмечена в </w:t>
      </w:r>
      <w:proofErr w:type="spellStart"/>
      <w:r w:rsidRPr="00243763">
        <w:rPr>
          <w:iCs/>
          <w:sz w:val="28"/>
          <w:szCs w:val="28"/>
        </w:rPr>
        <w:t>Печенгском</w:t>
      </w:r>
      <w:proofErr w:type="spellEnd"/>
      <w:r w:rsidRPr="00243763">
        <w:rPr>
          <w:iCs/>
          <w:sz w:val="28"/>
          <w:szCs w:val="28"/>
        </w:rPr>
        <w:t xml:space="preserve"> лесничестве – 49,3% от общей площади повреждения по данной причине (таблица 2.2.1.1).  </w:t>
      </w:r>
    </w:p>
    <w:p w:rsidR="00243763" w:rsidRPr="00243763" w:rsidRDefault="00243763" w:rsidP="00243763">
      <w:pPr>
        <w:spacing w:before="240" w:after="20"/>
        <w:rPr>
          <w:b/>
          <w:color w:val="000000"/>
          <w:sz w:val="26"/>
          <w:szCs w:val="26"/>
        </w:rPr>
      </w:pPr>
      <w:r w:rsidRPr="00243763">
        <w:rPr>
          <w:b/>
          <w:color w:val="000000"/>
          <w:sz w:val="26"/>
          <w:szCs w:val="26"/>
        </w:rPr>
        <w:t xml:space="preserve">Таблица 2.2.1.1 – Сведения о состоянии насаждений, повреждённых лесными пожарами различных лет давности, </w:t>
      </w:r>
      <w:proofErr w:type="gramStart"/>
      <w:r w:rsidRPr="00243763">
        <w:rPr>
          <w:b/>
          <w:color w:val="000000"/>
          <w:sz w:val="26"/>
          <w:szCs w:val="26"/>
        </w:rPr>
        <w:t>на конец</w:t>
      </w:r>
      <w:proofErr w:type="gramEnd"/>
      <w:r w:rsidRPr="00243763">
        <w:rPr>
          <w:b/>
          <w:color w:val="000000"/>
          <w:sz w:val="26"/>
          <w:szCs w:val="26"/>
        </w:rPr>
        <w:t xml:space="preserve"> 2022 года </w:t>
      </w:r>
    </w:p>
    <w:tbl>
      <w:tblPr>
        <w:tblW w:w="0" w:type="auto"/>
        <w:jc w:val="center"/>
        <w:tblCellMar>
          <w:left w:w="70" w:type="dxa"/>
          <w:right w:w="70" w:type="dxa"/>
        </w:tblCellMar>
        <w:tblLook w:val="0000" w:firstRow="0" w:lastRow="0" w:firstColumn="0" w:lastColumn="0" w:noHBand="0" w:noVBand="0"/>
      </w:tblPr>
      <w:tblGrid>
        <w:gridCol w:w="1608"/>
        <w:gridCol w:w="2796"/>
        <w:gridCol w:w="1250"/>
        <w:gridCol w:w="2369"/>
        <w:gridCol w:w="2322"/>
      </w:tblGrid>
      <w:tr w:rsidR="00243763" w:rsidRPr="00243763" w:rsidTr="00243763">
        <w:trPr>
          <w:trHeight w:val="397"/>
          <w:jc w:val="center"/>
        </w:trPr>
        <w:tc>
          <w:tcPr>
            <w:tcW w:w="0" w:type="auto"/>
            <w:vMerge w:val="restart"/>
            <w:tcBorders>
              <w:top w:val="double" w:sz="4" w:space="0" w:color="auto"/>
              <w:left w:val="double" w:sz="4" w:space="0" w:color="auto"/>
              <w:right w:val="single" w:sz="6" w:space="0" w:color="auto"/>
            </w:tcBorders>
            <w:vAlign w:val="center"/>
          </w:tcPr>
          <w:p w:rsidR="00243763" w:rsidRPr="00243763" w:rsidRDefault="00243763" w:rsidP="00243763">
            <w:pPr>
              <w:jc w:val="center"/>
              <w:rPr>
                <w:color w:val="000000"/>
                <w:sz w:val="22"/>
                <w:szCs w:val="22"/>
              </w:rPr>
            </w:pPr>
            <w:r w:rsidRPr="00243763">
              <w:rPr>
                <w:color w:val="000000"/>
                <w:sz w:val="22"/>
                <w:szCs w:val="22"/>
              </w:rPr>
              <w:t>Лесничество</w:t>
            </w:r>
          </w:p>
        </w:tc>
        <w:tc>
          <w:tcPr>
            <w:tcW w:w="0" w:type="auto"/>
            <w:vMerge w:val="restart"/>
            <w:tcBorders>
              <w:top w:val="double" w:sz="4" w:space="0" w:color="auto"/>
              <w:left w:val="single" w:sz="6" w:space="0" w:color="auto"/>
              <w:right w:val="single" w:sz="6" w:space="0" w:color="auto"/>
            </w:tcBorders>
            <w:vAlign w:val="center"/>
          </w:tcPr>
          <w:p w:rsidR="00243763" w:rsidRPr="00243763" w:rsidRDefault="00243763" w:rsidP="00243763">
            <w:pPr>
              <w:jc w:val="center"/>
              <w:rPr>
                <w:color w:val="000000"/>
                <w:sz w:val="22"/>
                <w:szCs w:val="22"/>
              </w:rPr>
            </w:pPr>
            <w:r w:rsidRPr="00243763">
              <w:rPr>
                <w:color w:val="000000"/>
                <w:sz w:val="22"/>
                <w:szCs w:val="22"/>
              </w:rPr>
              <w:t>Площадь насаждений, повреждённых</w:t>
            </w:r>
          </w:p>
          <w:p w:rsidR="00243763" w:rsidRPr="00243763" w:rsidRDefault="00243763" w:rsidP="00243763">
            <w:pPr>
              <w:jc w:val="center"/>
              <w:rPr>
                <w:color w:val="000000"/>
                <w:sz w:val="22"/>
                <w:szCs w:val="22"/>
              </w:rPr>
            </w:pPr>
            <w:r w:rsidRPr="00243763">
              <w:rPr>
                <w:color w:val="000000"/>
                <w:sz w:val="22"/>
                <w:szCs w:val="22"/>
              </w:rPr>
              <w:t xml:space="preserve">пожарами различных лет давности, </w:t>
            </w:r>
            <w:proofErr w:type="gramStart"/>
            <w:r w:rsidRPr="00243763">
              <w:rPr>
                <w:color w:val="000000"/>
                <w:sz w:val="22"/>
                <w:szCs w:val="22"/>
              </w:rPr>
              <w:t>га</w:t>
            </w:r>
            <w:proofErr w:type="gramEnd"/>
          </w:p>
        </w:tc>
        <w:tc>
          <w:tcPr>
            <w:tcW w:w="0" w:type="auto"/>
            <w:gridSpan w:val="3"/>
            <w:tcBorders>
              <w:top w:val="double" w:sz="4" w:space="0" w:color="auto"/>
              <w:left w:val="single" w:sz="6" w:space="0" w:color="auto"/>
              <w:right w:val="double" w:sz="4" w:space="0" w:color="auto"/>
            </w:tcBorders>
            <w:vAlign w:val="center"/>
          </w:tcPr>
          <w:p w:rsidR="00243763" w:rsidRPr="00243763" w:rsidRDefault="00243763" w:rsidP="00243763">
            <w:pPr>
              <w:jc w:val="center"/>
              <w:rPr>
                <w:color w:val="000000"/>
                <w:sz w:val="22"/>
                <w:szCs w:val="22"/>
              </w:rPr>
            </w:pPr>
            <w:r w:rsidRPr="00243763">
              <w:rPr>
                <w:color w:val="000000"/>
                <w:sz w:val="22"/>
                <w:szCs w:val="22"/>
              </w:rPr>
              <w:t xml:space="preserve">В том числе по группам устойчивости насаждений, </w:t>
            </w:r>
            <w:proofErr w:type="gramStart"/>
            <w:r w:rsidRPr="00243763">
              <w:rPr>
                <w:color w:val="000000"/>
                <w:sz w:val="22"/>
                <w:szCs w:val="22"/>
              </w:rPr>
              <w:t>га</w:t>
            </w:r>
            <w:proofErr w:type="gramEnd"/>
          </w:p>
        </w:tc>
      </w:tr>
      <w:tr w:rsidR="00243763" w:rsidRPr="00243763" w:rsidTr="00243763">
        <w:trPr>
          <w:cantSplit/>
          <w:trHeight w:val="636"/>
          <w:jc w:val="center"/>
        </w:trPr>
        <w:tc>
          <w:tcPr>
            <w:tcW w:w="0" w:type="auto"/>
            <w:vMerge/>
            <w:tcBorders>
              <w:left w:val="double" w:sz="4" w:space="0" w:color="auto"/>
              <w:bottom w:val="single" w:sz="4" w:space="0" w:color="auto"/>
              <w:right w:val="single" w:sz="6" w:space="0" w:color="auto"/>
            </w:tcBorders>
            <w:vAlign w:val="bottom"/>
          </w:tcPr>
          <w:p w:rsidR="00243763" w:rsidRPr="00243763" w:rsidRDefault="00243763" w:rsidP="00243763">
            <w:pPr>
              <w:jc w:val="center"/>
              <w:rPr>
                <w:color w:val="000000"/>
                <w:sz w:val="22"/>
                <w:szCs w:val="22"/>
              </w:rPr>
            </w:pPr>
          </w:p>
        </w:tc>
        <w:tc>
          <w:tcPr>
            <w:tcW w:w="0" w:type="auto"/>
            <w:vMerge/>
            <w:tcBorders>
              <w:left w:val="single" w:sz="6" w:space="0" w:color="auto"/>
              <w:bottom w:val="single" w:sz="4" w:space="0" w:color="auto"/>
              <w:right w:val="single" w:sz="6" w:space="0" w:color="auto"/>
            </w:tcBorders>
            <w:vAlign w:val="bottom"/>
          </w:tcPr>
          <w:p w:rsidR="00243763" w:rsidRPr="00243763" w:rsidRDefault="00243763" w:rsidP="00243763">
            <w:pPr>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243763" w:rsidRPr="00243763" w:rsidRDefault="00243763" w:rsidP="00243763">
            <w:pPr>
              <w:jc w:val="center"/>
              <w:rPr>
                <w:color w:val="000000"/>
                <w:sz w:val="22"/>
                <w:szCs w:val="22"/>
              </w:rPr>
            </w:pPr>
            <w:r w:rsidRPr="00243763">
              <w:rPr>
                <w:color w:val="000000"/>
                <w:sz w:val="22"/>
                <w:szCs w:val="22"/>
              </w:rPr>
              <w:t>устойчивые</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243763" w:rsidRPr="00243763" w:rsidRDefault="00243763" w:rsidP="00243763">
            <w:pPr>
              <w:jc w:val="center"/>
              <w:rPr>
                <w:color w:val="000000"/>
                <w:sz w:val="22"/>
                <w:szCs w:val="22"/>
              </w:rPr>
            </w:pPr>
            <w:r w:rsidRPr="00243763">
              <w:rPr>
                <w:color w:val="000000"/>
                <w:sz w:val="22"/>
                <w:szCs w:val="22"/>
              </w:rPr>
              <w:t>с нарушенной устойчивостью</w:t>
            </w: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243763" w:rsidRPr="00243763" w:rsidRDefault="00243763" w:rsidP="00243763">
            <w:pPr>
              <w:jc w:val="center"/>
              <w:rPr>
                <w:color w:val="000000"/>
                <w:sz w:val="22"/>
                <w:szCs w:val="22"/>
              </w:rPr>
            </w:pPr>
            <w:r w:rsidRPr="00243763">
              <w:rPr>
                <w:color w:val="000000"/>
                <w:sz w:val="22"/>
                <w:szCs w:val="22"/>
              </w:rPr>
              <w:t>с утраченной устойчивостью</w:t>
            </w:r>
          </w:p>
        </w:tc>
      </w:tr>
      <w:tr w:rsidR="00243763" w:rsidRPr="00243763" w:rsidTr="00243763">
        <w:trPr>
          <w:trHeight w:val="283"/>
          <w:jc w:val="center"/>
        </w:trPr>
        <w:tc>
          <w:tcPr>
            <w:tcW w:w="0" w:type="auto"/>
            <w:tcBorders>
              <w:top w:val="single" w:sz="6" w:space="0" w:color="auto"/>
              <w:left w:val="double" w:sz="4" w:space="0" w:color="auto"/>
              <w:bottom w:val="double" w:sz="4" w:space="0" w:color="auto"/>
              <w:right w:val="single" w:sz="6" w:space="0" w:color="auto"/>
            </w:tcBorders>
            <w:vAlign w:val="center"/>
          </w:tcPr>
          <w:p w:rsidR="00243763" w:rsidRPr="00243763" w:rsidRDefault="00243763" w:rsidP="00243763">
            <w:pPr>
              <w:jc w:val="center"/>
              <w:rPr>
                <w:color w:val="000000"/>
                <w:sz w:val="22"/>
                <w:szCs w:val="22"/>
              </w:rPr>
            </w:pPr>
            <w:r w:rsidRPr="00243763">
              <w:rPr>
                <w:color w:val="000000"/>
                <w:sz w:val="22"/>
                <w:szCs w:val="22"/>
              </w:rPr>
              <w:t>1</w:t>
            </w:r>
          </w:p>
        </w:tc>
        <w:tc>
          <w:tcPr>
            <w:tcW w:w="0" w:type="auto"/>
            <w:tcBorders>
              <w:top w:val="single" w:sz="6" w:space="0" w:color="auto"/>
              <w:left w:val="single" w:sz="6" w:space="0" w:color="auto"/>
              <w:bottom w:val="double" w:sz="4" w:space="0" w:color="auto"/>
              <w:right w:val="single" w:sz="6" w:space="0" w:color="auto"/>
            </w:tcBorders>
            <w:vAlign w:val="center"/>
          </w:tcPr>
          <w:p w:rsidR="00243763" w:rsidRPr="00243763" w:rsidRDefault="00243763" w:rsidP="00243763">
            <w:pPr>
              <w:jc w:val="center"/>
              <w:rPr>
                <w:color w:val="000000"/>
                <w:sz w:val="22"/>
                <w:szCs w:val="22"/>
              </w:rPr>
            </w:pPr>
            <w:r w:rsidRPr="00243763">
              <w:rPr>
                <w:color w:val="000000"/>
                <w:sz w:val="22"/>
                <w:szCs w:val="22"/>
              </w:rPr>
              <w:t>2</w:t>
            </w:r>
          </w:p>
        </w:tc>
        <w:tc>
          <w:tcPr>
            <w:tcW w:w="0" w:type="auto"/>
            <w:tcBorders>
              <w:top w:val="single" w:sz="6" w:space="0" w:color="auto"/>
              <w:left w:val="single" w:sz="6" w:space="0" w:color="auto"/>
              <w:bottom w:val="double" w:sz="4" w:space="0" w:color="auto"/>
              <w:right w:val="single" w:sz="6" w:space="0" w:color="auto"/>
            </w:tcBorders>
            <w:vAlign w:val="center"/>
          </w:tcPr>
          <w:p w:rsidR="00243763" w:rsidRPr="00243763" w:rsidRDefault="00243763" w:rsidP="00243763">
            <w:pPr>
              <w:jc w:val="center"/>
              <w:rPr>
                <w:color w:val="000000"/>
                <w:sz w:val="22"/>
                <w:szCs w:val="22"/>
              </w:rPr>
            </w:pPr>
            <w:r w:rsidRPr="00243763">
              <w:rPr>
                <w:color w:val="000000"/>
                <w:sz w:val="22"/>
                <w:szCs w:val="22"/>
              </w:rPr>
              <w:t>3</w:t>
            </w:r>
          </w:p>
        </w:tc>
        <w:tc>
          <w:tcPr>
            <w:tcW w:w="0" w:type="auto"/>
            <w:tcBorders>
              <w:top w:val="single" w:sz="6" w:space="0" w:color="auto"/>
              <w:left w:val="single" w:sz="6" w:space="0" w:color="auto"/>
              <w:bottom w:val="double" w:sz="4" w:space="0" w:color="auto"/>
              <w:right w:val="single" w:sz="6" w:space="0" w:color="auto"/>
            </w:tcBorders>
            <w:vAlign w:val="center"/>
          </w:tcPr>
          <w:p w:rsidR="00243763" w:rsidRPr="00243763" w:rsidRDefault="00243763" w:rsidP="00243763">
            <w:pPr>
              <w:jc w:val="center"/>
              <w:rPr>
                <w:color w:val="000000"/>
                <w:sz w:val="22"/>
                <w:szCs w:val="22"/>
              </w:rPr>
            </w:pPr>
            <w:r w:rsidRPr="00243763">
              <w:rPr>
                <w:color w:val="000000"/>
                <w:sz w:val="22"/>
                <w:szCs w:val="22"/>
              </w:rPr>
              <w:t>4</w:t>
            </w:r>
          </w:p>
        </w:tc>
        <w:tc>
          <w:tcPr>
            <w:tcW w:w="0" w:type="auto"/>
            <w:tcBorders>
              <w:top w:val="single" w:sz="6" w:space="0" w:color="auto"/>
              <w:left w:val="single" w:sz="6" w:space="0" w:color="auto"/>
              <w:bottom w:val="double" w:sz="4" w:space="0" w:color="auto"/>
              <w:right w:val="double" w:sz="4" w:space="0" w:color="auto"/>
            </w:tcBorders>
            <w:vAlign w:val="center"/>
          </w:tcPr>
          <w:p w:rsidR="00243763" w:rsidRPr="00243763" w:rsidRDefault="00243763" w:rsidP="00243763">
            <w:pPr>
              <w:jc w:val="center"/>
              <w:rPr>
                <w:color w:val="000000"/>
                <w:sz w:val="22"/>
                <w:szCs w:val="22"/>
              </w:rPr>
            </w:pPr>
            <w:r w:rsidRPr="00243763">
              <w:rPr>
                <w:color w:val="000000"/>
                <w:sz w:val="22"/>
                <w:szCs w:val="22"/>
              </w:rPr>
              <w:t>5</w:t>
            </w:r>
          </w:p>
        </w:tc>
      </w:tr>
      <w:tr w:rsidR="00243763" w:rsidRPr="00243763" w:rsidTr="00243763">
        <w:trPr>
          <w:trHeight w:val="283"/>
          <w:jc w:val="center"/>
        </w:trPr>
        <w:tc>
          <w:tcPr>
            <w:tcW w:w="0" w:type="auto"/>
            <w:tcBorders>
              <w:top w:val="double" w:sz="4" w:space="0" w:color="auto"/>
              <w:left w:val="double" w:sz="4" w:space="0" w:color="auto"/>
              <w:bottom w:val="single" w:sz="6" w:space="0" w:color="auto"/>
              <w:right w:val="single" w:sz="6" w:space="0" w:color="auto"/>
            </w:tcBorders>
            <w:vAlign w:val="bottom"/>
          </w:tcPr>
          <w:p w:rsidR="00243763" w:rsidRPr="00243763" w:rsidRDefault="00243763" w:rsidP="00243763">
            <w:pPr>
              <w:rPr>
                <w:color w:val="000000"/>
                <w:sz w:val="22"/>
                <w:szCs w:val="22"/>
              </w:rPr>
            </w:pPr>
            <w:proofErr w:type="spellStart"/>
            <w:r w:rsidRPr="00243763">
              <w:rPr>
                <w:color w:val="000000"/>
                <w:sz w:val="22"/>
                <w:szCs w:val="22"/>
              </w:rPr>
              <w:t>Зашейковское</w:t>
            </w:r>
            <w:proofErr w:type="spellEnd"/>
          </w:p>
        </w:tc>
        <w:tc>
          <w:tcPr>
            <w:tcW w:w="0" w:type="auto"/>
            <w:tcBorders>
              <w:top w:val="double" w:sz="4"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458,43</w:t>
            </w:r>
          </w:p>
        </w:tc>
        <w:tc>
          <w:tcPr>
            <w:tcW w:w="0" w:type="auto"/>
            <w:tcBorders>
              <w:top w:val="double" w:sz="4"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0,0</w:t>
            </w:r>
          </w:p>
        </w:tc>
        <w:tc>
          <w:tcPr>
            <w:tcW w:w="0" w:type="auto"/>
            <w:tcBorders>
              <w:top w:val="double" w:sz="4"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186,60</w:t>
            </w:r>
          </w:p>
        </w:tc>
        <w:tc>
          <w:tcPr>
            <w:tcW w:w="0" w:type="auto"/>
            <w:tcBorders>
              <w:top w:val="double" w:sz="4" w:space="0" w:color="auto"/>
              <w:left w:val="single" w:sz="6" w:space="0" w:color="auto"/>
              <w:bottom w:val="single" w:sz="6" w:space="0" w:color="auto"/>
              <w:right w:val="double" w:sz="4" w:space="0" w:color="auto"/>
            </w:tcBorders>
            <w:vAlign w:val="bottom"/>
          </w:tcPr>
          <w:p w:rsidR="00243763" w:rsidRPr="00243763" w:rsidRDefault="00243763" w:rsidP="00243763">
            <w:pPr>
              <w:jc w:val="center"/>
              <w:rPr>
                <w:color w:val="000000"/>
                <w:sz w:val="22"/>
                <w:szCs w:val="22"/>
              </w:rPr>
            </w:pPr>
            <w:r w:rsidRPr="00243763">
              <w:rPr>
                <w:color w:val="000000"/>
                <w:sz w:val="22"/>
                <w:szCs w:val="22"/>
              </w:rPr>
              <w:t>271,83</w:t>
            </w:r>
          </w:p>
        </w:tc>
      </w:tr>
      <w:tr w:rsidR="00243763" w:rsidRPr="00243763" w:rsidTr="00243763">
        <w:trPr>
          <w:trHeight w:val="283"/>
          <w:jc w:val="center"/>
        </w:trPr>
        <w:tc>
          <w:tcPr>
            <w:tcW w:w="0" w:type="auto"/>
            <w:tcBorders>
              <w:top w:val="single" w:sz="6" w:space="0" w:color="auto"/>
              <w:left w:val="double" w:sz="4" w:space="0" w:color="auto"/>
              <w:bottom w:val="single" w:sz="4" w:space="0" w:color="auto"/>
              <w:right w:val="single" w:sz="6" w:space="0" w:color="auto"/>
            </w:tcBorders>
            <w:vAlign w:val="bottom"/>
          </w:tcPr>
          <w:p w:rsidR="00243763" w:rsidRPr="00243763" w:rsidRDefault="00243763" w:rsidP="00243763">
            <w:pPr>
              <w:rPr>
                <w:color w:val="000000"/>
                <w:sz w:val="22"/>
                <w:szCs w:val="22"/>
              </w:rPr>
            </w:pPr>
            <w:r w:rsidRPr="00243763">
              <w:rPr>
                <w:color w:val="000000"/>
                <w:sz w:val="22"/>
                <w:szCs w:val="22"/>
              </w:rPr>
              <w:t>Кандалакшское</w:t>
            </w:r>
          </w:p>
        </w:tc>
        <w:tc>
          <w:tcPr>
            <w:tcW w:w="0" w:type="auto"/>
            <w:tcBorders>
              <w:top w:val="single" w:sz="6" w:space="0" w:color="auto"/>
              <w:left w:val="single" w:sz="6" w:space="0" w:color="auto"/>
              <w:bottom w:val="single" w:sz="4"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196,10</w:t>
            </w:r>
          </w:p>
        </w:tc>
        <w:tc>
          <w:tcPr>
            <w:tcW w:w="0" w:type="auto"/>
            <w:tcBorders>
              <w:top w:val="single" w:sz="6" w:space="0" w:color="auto"/>
              <w:left w:val="single" w:sz="6" w:space="0" w:color="auto"/>
              <w:bottom w:val="single" w:sz="4"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0,0</w:t>
            </w:r>
          </w:p>
        </w:tc>
        <w:tc>
          <w:tcPr>
            <w:tcW w:w="0" w:type="auto"/>
            <w:tcBorders>
              <w:top w:val="single" w:sz="6" w:space="0" w:color="auto"/>
              <w:left w:val="single" w:sz="6" w:space="0" w:color="auto"/>
              <w:bottom w:val="single" w:sz="4"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68,40</w:t>
            </w:r>
          </w:p>
        </w:tc>
        <w:tc>
          <w:tcPr>
            <w:tcW w:w="0" w:type="auto"/>
            <w:tcBorders>
              <w:top w:val="single" w:sz="6" w:space="0" w:color="auto"/>
              <w:left w:val="single" w:sz="6" w:space="0" w:color="auto"/>
              <w:bottom w:val="single" w:sz="4" w:space="0" w:color="auto"/>
              <w:right w:val="double" w:sz="4" w:space="0" w:color="auto"/>
            </w:tcBorders>
            <w:vAlign w:val="bottom"/>
          </w:tcPr>
          <w:p w:rsidR="00243763" w:rsidRPr="00243763" w:rsidRDefault="00243763" w:rsidP="00243763">
            <w:pPr>
              <w:jc w:val="center"/>
              <w:rPr>
                <w:color w:val="000000"/>
                <w:sz w:val="22"/>
                <w:szCs w:val="22"/>
              </w:rPr>
            </w:pPr>
            <w:r w:rsidRPr="00243763">
              <w:rPr>
                <w:color w:val="000000"/>
                <w:sz w:val="22"/>
                <w:szCs w:val="22"/>
              </w:rPr>
              <w:t>127,70</w:t>
            </w:r>
          </w:p>
        </w:tc>
      </w:tr>
      <w:tr w:rsidR="00243763" w:rsidRPr="00243763" w:rsidTr="00243763">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243763" w:rsidRPr="00243763" w:rsidRDefault="00243763" w:rsidP="00243763">
            <w:pPr>
              <w:rPr>
                <w:color w:val="000000"/>
                <w:sz w:val="22"/>
                <w:szCs w:val="22"/>
              </w:rPr>
            </w:pPr>
            <w:r w:rsidRPr="00243763">
              <w:rPr>
                <w:color w:val="000000"/>
                <w:sz w:val="22"/>
                <w:szCs w:val="22"/>
              </w:rPr>
              <w:t>Кировское</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211,60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2,00</w:t>
            </w:r>
          </w:p>
        </w:tc>
        <w:tc>
          <w:tcPr>
            <w:tcW w:w="0" w:type="auto"/>
            <w:tcBorders>
              <w:top w:val="single" w:sz="6" w:space="0" w:color="auto"/>
              <w:left w:val="single" w:sz="6" w:space="0" w:color="auto"/>
              <w:bottom w:val="single" w:sz="6" w:space="0" w:color="auto"/>
              <w:right w:val="double" w:sz="4" w:space="0" w:color="auto"/>
            </w:tcBorders>
            <w:vAlign w:val="bottom"/>
          </w:tcPr>
          <w:p w:rsidR="00243763" w:rsidRPr="00243763" w:rsidRDefault="00243763" w:rsidP="00243763">
            <w:pPr>
              <w:jc w:val="center"/>
              <w:rPr>
                <w:color w:val="000000"/>
                <w:sz w:val="22"/>
                <w:szCs w:val="22"/>
              </w:rPr>
            </w:pPr>
            <w:r w:rsidRPr="00243763">
              <w:rPr>
                <w:color w:val="000000"/>
                <w:sz w:val="22"/>
                <w:szCs w:val="22"/>
              </w:rPr>
              <w:t>209,60</w:t>
            </w:r>
          </w:p>
        </w:tc>
      </w:tr>
      <w:tr w:rsidR="00243763" w:rsidRPr="00243763" w:rsidTr="00243763">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243763" w:rsidRPr="00243763" w:rsidRDefault="00243763" w:rsidP="00243763">
            <w:pPr>
              <w:rPr>
                <w:color w:val="000000"/>
                <w:sz w:val="22"/>
                <w:szCs w:val="22"/>
              </w:rPr>
            </w:pPr>
            <w:proofErr w:type="spellStart"/>
            <w:r w:rsidRPr="00243763">
              <w:rPr>
                <w:color w:val="000000"/>
                <w:sz w:val="22"/>
                <w:szCs w:val="22"/>
              </w:rPr>
              <w:t>Ковдозерское</w:t>
            </w:r>
            <w:proofErr w:type="spellEnd"/>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141,50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19,20</w:t>
            </w:r>
          </w:p>
        </w:tc>
        <w:tc>
          <w:tcPr>
            <w:tcW w:w="0" w:type="auto"/>
            <w:tcBorders>
              <w:top w:val="single" w:sz="6" w:space="0" w:color="auto"/>
              <w:left w:val="single" w:sz="6" w:space="0" w:color="auto"/>
              <w:bottom w:val="single" w:sz="6" w:space="0" w:color="auto"/>
              <w:right w:val="double" w:sz="4" w:space="0" w:color="auto"/>
            </w:tcBorders>
            <w:vAlign w:val="bottom"/>
          </w:tcPr>
          <w:p w:rsidR="00243763" w:rsidRPr="00243763" w:rsidRDefault="00243763" w:rsidP="00243763">
            <w:pPr>
              <w:jc w:val="center"/>
              <w:rPr>
                <w:color w:val="000000"/>
                <w:sz w:val="22"/>
                <w:szCs w:val="22"/>
              </w:rPr>
            </w:pPr>
            <w:r w:rsidRPr="00243763">
              <w:rPr>
                <w:color w:val="000000"/>
                <w:sz w:val="22"/>
                <w:szCs w:val="22"/>
              </w:rPr>
              <w:t>122,30</w:t>
            </w:r>
          </w:p>
        </w:tc>
      </w:tr>
      <w:tr w:rsidR="00243763" w:rsidRPr="00243763" w:rsidTr="00243763">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243763" w:rsidRPr="00243763" w:rsidRDefault="00243763" w:rsidP="00243763">
            <w:pPr>
              <w:rPr>
                <w:color w:val="000000"/>
                <w:sz w:val="22"/>
                <w:szCs w:val="22"/>
              </w:rPr>
            </w:pPr>
            <w:r w:rsidRPr="00243763">
              <w:rPr>
                <w:color w:val="000000"/>
                <w:sz w:val="22"/>
                <w:szCs w:val="22"/>
              </w:rPr>
              <w:t>Кольское</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306,80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122,50</w:t>
            </w:r>
          </w:p>
        </w:tc>
        <w:tc>
          <w:tcPr>
            <w:tcW w:w="0" w:type="auto"/>
            <w:tcBorders>
              <w:top w:val="single" w:sz="6" w:space="0" w:color="auto"/>
              <w:left w:val="single" w:sz="6" w:space="0" w:color="auto"/>
              <w:bottom w:val="single" w:sz="6" w:space="0" w:color="auto"/>
              <w:right w:val="double" w:sz="4" w:space="0" w:color="auto"/>
            </w:tcBorders>
            <w:vAlign w:val="bottom"/>
          </w:tcPr>
          <w:p w:rsidR="00243763" w:rsidRPr="00243763" w:rsidRDefault="00243763" w:rsidP="00243763">
            <w:pPr>
              <w:jc w:val="center"/>
              <w:rPr>
                <w:color w:val="000000"/>
                <w:sz w:val="22"/>
                <w:szCs w:val="22"/>
              </w:rPr>
            </w:pPr>
            <w:r w:rsidRPr="00243763">
              <w:rPr>
                <w:color w:val="000000"/>
                <w:sz w:val="22"/>
                <w:szCs w:val="22"/>
              </w:rPr>
              <w:t>184,30</w:t>
            </w:r>
          </w:p>
        </w:tc>
      </w:tr>
      <w:tr w:rsidR="00243763" w:rsidRPr="00243763" w:rsidTr="00243763">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243763" w:rsidRPr="00243763" w:rsidRDefault="00243763" w:rsidP="00243763">
            <w:pPr>
              <w:rPr>
                <w:color w:val="000000"/>
                <w:sz w:val="22"/>
                <w:szCs w:val="22"/>
              </w:rPr>
            </w:pPr>
            <w:proofErr w:type="spellStart"/>
            <w:r w:rsidRPr="00243763">
              <w:rPr>
                <w:color w:val="000000"/>
                <w:sz w:val="22"/>
                <w:szCs w:val="22"/>
              </w:rPr>
              <w:t>Ловозерское</w:t>
            </w:r>
            <w:proofErr w:type="spellEnd"/>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20,00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w:t>
            </w:r>
          </w:p>
        </w:tc>
        <w:tc>
          <w:tcPr>
            <w:tcW w:w="0" w:type="auto"/>
            <w:tcBorders>
              <w:top w:val="single" w:sz="6" w:space="0" w:color="auto"/>
              <w:left w:val="single" w:sz="6" w:space="0" w:color="auto"/>
              <w:bottom w:val="single" w:sz="6" w:space="0" w:color="auto"/>
              <w:right w:val="double" w:sz="4" w:space="0" w:color="auto"/>
            </w:tcBorders>
            <w:vAlign w:val="bottom"/>
          </w:tcPr>
          <w:p w:rsidR="00243763" w:rsidRPr="00243763" w:rsidRDefault="00243763" w:rsidP="00243763">
            <w:pPr>
              <w:jc w:val="center"/>
              <w:rPr>
                <w:color w:val="000000"/>
                <w:sz w:val="22"/>
                <w:szCs w:val="22"/>
              </w:rPr>
            </w:pPr>
            <w:r w:rsidRPr="00243763">
              <w:rPr>
                <w:color w:val="000000"/>
                <w:sz w:val="22"/>
                <w:szCs w:val="22"/>
              </w:rPr>
              <w:t>20,00</w:t>
            </w:r>
          </w:p>
        </w:tc>
      </w:tr>
      <w:tr w:rsidR="00243763" w:rsidRPr="00243763" w:rsidTr="00243763">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243763" w:rsidRPr="00243763" w:rsidRDefault="00243763" w:rsidP="00243763">
            <w:pPr>
              <w:rPr>
                <w:color w:val="000000"/>
                <w:sz w:val="22"/>
                <w:szCs w:val="22"/>
              </w:rPr>
            </w:pPr>
            <w:proofErr w:type="spellStart"/>
            <w:r w:rsidRPr="00243763">
              <w:rPr>
                <w:color w:val="000000"/>
                <w:sz w:val="22"/>
                <w:szCs w:val="22"/>
              </w:rPr>
              <w:t>Мончегорское</w:t>
            </w:r>
            <w:proofErr w:type="spellEnd"/>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83,00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7,70</w:t>
            </w:r>
          </w:p>
        </w:tc>
        <w:tc>
          <w:tcPr>
            <w:tcW w:w="0" w:type="auto"/>
            <w:tcBorders>
              <w:top w:val="single" w:sz="6" w:space="0" w:color="auto"/>
              <w:left w:val="single" w:sz="6" w:space="0" w:color="auto"/>
              <w:bottom w:val="single" w:sz="6" w:space="0" w:color="auto"/>
              <w:right w:val="double" w:sz="4" w:space="0" w:color="auto"/>
            </w:tcBorders>
            <w:vAlign w:val="bottom"/>
          </w:tcPr>
          <w:p w:rsidR="00243763" w:rsidRPr="00243763" w:rsidRDefault="00243763" w:rsidP="00243763">
            <w:pPr>
              <w:jc w:val="center"/>
              <w:rPr>
                <w:color w:val="000000"/>
                <w:sz w:val="22"/>
                <w:szCs w:val="22"/>
              </w:rPr>
            </w:pPr>
            <w:r w:rsidRPr="00243763">
              <w:rPr>
                <w:color w:val="000000"/>
                <w:sz w:val="22"/>
                <w:szCs w:val="22"/>
              </w:rPr>
              <w:t>75,30</w:t>
            </w:r>
          </w:p>
        </w:tc>
      </w:tr>
      <w:tr w:rsidR="00243763" w:rsidRPr="00243763" w:rsidTr="00243763">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243763" w:rsidRPr="00243763" w:rsidRDefault="00243763" w:rsidP="00243763">
            <w:pPr>
              <w:rPr>
                <w:color w:val="000000"/>
                <w:sz w:val="22"/>
                <w:szCs w:val="22"/>
              </w:rPr>
            </w:pPr>
            <w:r w:rsidRPr="00243763">
              <w:rPr>
                <w:color w:val="000000"/>
                <w:sz w:val="22"/>
                <w:szCs w:val="22"/>
              </w:rPr>
              <w:t>Мурманское</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192,00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3,90</w:t>
            </w:r>
          </w:p>
        </w:tc>
        <w:tc>
          <w:tcPr>
            <w:tcW w:w="0" w:type="auto"/>
            <w:tcBorders>
              <w:top w:val="single" w:sz="6" w:space="0" w:color="auto"/>
              <w:left w:val="single" w:sz="6" w:space="0" w:color="auto"/>
              <w:bottom w:val="single" w:sz="6" w:space="0" w:color="auto"/>
              <w:right w:val="double" w:sz="4" w:space="0" w:color="auto"/>
            </w:tcBorders>
            <w:vAlign w:val="bottom"/>
          </w:tcPr>
          <w:p w:rsidR="00243763" w:rsidRPr="00243763" w:rsidRDefault="00243763" w:rsidP="00243763">
            <w:pPr>
              <w:jc w:val="center"/>
              <w:rPr>
                <w:color w:val="000000"/>
                <w:sz w:val="22"/>
                <w:szCs w:val="22"/>
              </w:rPr>
            </w:pPr>
            <w:r w:rsidRPr="00243763">
              <w:rPr>
                <w:color w:val="000000"/>
                <w:sz w:val="22"/>
                <w:szCs w:val="22"/>
              </w:rPr>
              <w:t>188,10</w:t>
            </w:r>
          </w:p>
        </w:tc>
      </w:tr>
      <w:tr w:rsidR="00243763" w:rsidRPr="00243763" w:rsidTr="00243763">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243763" w:rsidRPr="00243763" w:rsidRDefault="00243763" w:rsidP="00243763">
            <w:pPr>
              <w:rPr>
                <w:color w:val="000000"/>
                <w:sz w:val="22"/>
                <w:szCs w:val="22"/>
              </w:rPr>
            </w:pPr>
            <w:proofErr w:type="spellStart"/>
            <w:r w:rsidRPr="00243763">
              <w:rPr>
                <w:color w:val="000000"/>
                <w:sz w:val="22"/>
                <w:szCs w:val="22"/>
              </w:rPr>
              <w:t>Печенгское</w:t>
            </w:r>
            <w:proofErr w:type="spellEnd"/>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1634,74</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351,00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869,70</w:t>
            </w:r>
          </w:p>
        </w:tc>
        <w:tc>
          <w:tcPr>
            <w:tcW w:w="0" w:type="auto"/>
            <w:tcBorders>
              <w:top w:val="single" w:sz="6" w:space="0" w:color="auto"/>
              <w:left w:val="single" w:sz="6" w:space="0" w:color="auto"/>
              <w:bottom w:val="single" w:sz="6" w:space="0" w:color="auto"/>
              <w:right w:val="double" w:sz="4" w:space="0" w:color="auto"/>
            </w:tcBorders>
            <w:vAlign w:val="bottom"/>
          </w:tcPr>
          <w:p w:rsidR="00243763" w:rsidRPr="00243763" w:rsidRDefault="00243763" w:rsidP="00243763">
            <w:pPr>
              <w:jc w:val="center"/>
              <w:rPr>
                <w:color w:val="000000"/>
                <w:sz w:val="22"/>
                <w:szCs w:val="22"/>
              </w:rPr>
            </w:pPr>
            <w:r w:rsidRPr="00243763">
              <w:rPr>
                <w:color w:val="000000"/>
                <w:sz w:val="22"/>
                <w:szCs w:val="22"/>
              </w:rPr>
              <w:t>414,04</w:t>
            </w:r>
          </w:p>
        </w:tc>
      </w:tr>
      <w:tr w:rsidR="00243763" w:rsidRPr="00243763" w:rsidTr="00243763">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243763" w:rsidRPr="00243763" w:rsidRDefault="00243763" w:rsidP="00243763">
            <w:pPr>
              <w:rPr>
                <w:color w:val="000000"/>
                <w:sz w:val="22"/>
                <w:szCs w:val="22"/>
              </w:rPr>
            </w:pPr>
            <w:r w:rsidRPr="00243763">
              <w:rPr>
                <w:color w:val="000000"/>
                <w:sz w:val="22"/>
                <w:szCs w:val="22"/>
              </w:rPr>
              <w:t>Терское</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69,00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243763" w:rsidRPr="00243763" w:rsidRDefault="00243763" w:rsidP="00243763">
            <w:pPr>
              <w:jc w:val="center"/>
              <w:rPr>
                <w:color w:val="000000"/>
                <w:sz w:val="22"/>
                <w:szCs w:val="22"/>
              </w:rPr>
            </w:pPr>
            <w:r w:rsidRPr="00243763">
              <w:rPr>
                <w:color w:val="000000"/>
                <w:sz w:val="22"/>
                <w:szCs w:val="22"/>
              </w:rPr>
              <w:t>0,0</w:t>
            </w:r>
          </w:p>
        </w:tc>
        <w:tc>
          <w:tcPr>
            <w:tcW w:w="0" w:type="auto"/>
            <w:tcBorders>
              <w:top w:val="single" w:sz="6" w:space="0" w:color="auto"/>
              <w:left w:val="single" w:sz="6" w:space="0" w:color="auto"/>
              <w:bottom w:val="single" w:sz="6" w:space="0" w:color="auto"/>
              <w:right w:val="double" w:sz="4" w:space="0" w:color="auto"/>
            </w:tcBorders>
            <w:vAlign w:val="bottom"/>
          </w:tcPr>
          <w:p w:rsidR="00243763" w:rsidRPr="00243763" w:rsidRDefault="00243763" w:rsidP="00243763">
            <w:pPr>
              <w:jc w:val="center"/>
              <w:rPr>
                <w:color w:val="000000"/>
                <w:sz w:val="22"/>
                <w:szCs w:val="22"/>
              </w:rPr>
            </w:pPr>
            <w:r w:rsidRPr="00243763">
              <w:rPr>
                <w:color w:val="000000"/>
                <w:sz w:val="22"/>
                <w:szCs w:val="22"/>
              </w:rPr>
              <w:t>69,00</w:t>
            </w:r>
          </w:p>
        </w:tc>
      </w:tr>
      <w:tr w:rsidR="00243763" w:rsidRPr="00243763" w:rsidTr="00243763">
        <w:trPr>
          <w:trHeight w:val="283"/>
          <w:jc w:val="center"/>
        </w:trPr>
        <w:tc>
          <w:tcPr>
            <w:tcW w:w="0" w:type="auto"/>
            <w:tcBorders>
              <w:top w:val="single" w:sz="6" w:space="0" w:color="auto"/>
              <w:left w:val="double" w:sz="4" w:space="0" w:color="auto"/>
              <w:bottom w:val="double" w:sz="4" w:space="0" w:color="auto"/>
              <w:right w:val="single" w:sz="6" w:space="0" w:color="auto"/>
            </w:tcBorders>
            <w:vAlign w:val="bottom"/>
          </w:tcPr>
          <w:p w:rsidR="00243763" w:rsidRPr="00CC001E" w:rsidRDefault="00243763" w:rsidP="00243763">
            <w:pPr>
              <w:rPr>
                <w:b/>
                <w:color w:val="000000"/>
                <w:sz w:val="22"/>
                <w:szCs w:val="22"/>
              </w:rPr>
            </w:pPr>
            <w:r w:rsidRPr="00CC001E">
              <w:rPr>
                <w:b/>
                <w:color w:val="000000"/>
                <w:sz w:val="22"/>
                <w:szCs w:val="22"/>
              </w:rPr>
              <w:t>Всего</w:t>
            </w:r>
          </w:p>
        </w:tc>
        <w:tc>
          <w:tcPr>
            <w:tcW w:w="0" w:type="auto"/>
            <w:tcBorders>
              <w:top w:val="single" w:sz="6" w:space="0" w:color="auto"/>
              <w:left w:val="single" w:sz="6" w:space="0" w:color="auto"/>
              <w:bottom w:val="double" w:sz="4" w:space="0" w:color="auto"/>
              <w:right w:val="single" w:sz="6" w:space="0" w:color="auto"/>
            </w:tcBorders>
            <w:vAlign w:val="bottom"/>
          </w:tcPr>
          <w:p w:rsidR="00243763" w:rsidRPr="00CC001E" w:rsidRDefault="00243763" w:rsidP="00243763">
            <w:pPr>
              <w:jc w:val="center"/>
              <w:rPr>
                <w:b/>
                <w:color w:val="000000"/>
                <w:sz w:val="22"/>
                <w:szCs w:val="22"/>
              </w:rPr>
            </w:pPr>
            <w:r w:rsidRPr="00CC001E">
              <w:rPr>
                <w:b/>
                <w:color w:val="000000"/>
                <w:sz w:val="22"/>
                <w:szCs w:val="22"/>
              </w:rPr>
              <w:t>3313,17</w:t>
            </w:r>
          </w:p>
        </w:tc>
        <w:tc>
          <w:tcPr>
            <w:tcW w:w="0" w:type="auto"/>
            <w:tcBorders>
              <w:top w:val="single" w:sz="6" w:space="0" w:color="auto"/>
              <w:left w:val="single" w:sz="6" w:space="0" w:color="auto"/>
              <w:bottom w:val="double" w:sz="4" w:space="0" w:color="auto"/>
              <w:right w:val="single" w:sz="6" w:space="0" w:color="auto"/>
            </w:tcBorders>
            <w:vAlign w:val="bottom"/>
          </w:tcPr>
          <w:p w:rsidR="00243763" w:rsidRPr="00CC001E" w:rsidRDefault="00243763" w:rsidP="00243763">
            <w:pPr>
              <w:jc w:val="center"/>
              <w:rPr>
                <w:b/>
                <w:color w:val="000000"/>
                <w:sz w:val="22"/>
                <w:szCs w:val="22"/>
              </w:rPr>
            </w:pPr>
            <w:r w:rsidRPr="00CC001E">
              <w:rPr>
                <w:b/>
                <w:color w:val="000000"/>
                <w:sz w:val="22"/>
                <w:szCs w:val="22"/>
              </w:rPr>
              <w:t>351,00</w:t>
            </w:r>
          </w:p>
        </w:tc>
        <w:tc>
          <w:tcPr>
            <w:tcW w:w="0" w:type="auto"/>
            <w:tcBorders>
              <w:top w:val="single" w:sz="6" w:space="0" w:color="auto"/>
              <w:left w:val="single" w:sz="6" w:space="0" w:color="auto"/>
              <w:bottom w:val="double" w:sz="4" w:space="0" w:color="auto"/>
              <w:right w:val="single" w:sz="6" w:space="0" w:color="auto"/>
            </w:tcBorders>
            <w:vAlign w:val="bottom"/>
          </w:tcPr>
          <w:p w:rsidR="00243763" w:rsidRPr="00CC001E" w:rsidRDefault="00243763" w:rsidP="00243763">
            <w:pPr>
              <w:jc w:val="center"/>
              <w:rPr>
                <w:b/>
                <w:color w:val="000000"/>
                <w:sz w:val="22"/>
                <w:szCs w:val="22"/>
              </w:rPr>
            </w:pPr>
            <w:r w:rsidRPr="00CC001E">
              <w:rPr>
                <w:b/>
                <w:color w:val="000000"/>
                <w:sz w:val="22"/>
                <w:szCs w:val="22"/>
              </w:rPr>
              <w:t>1280,00</w:t>
            </w:r>
          </w:p>
        </w:tc>
        <w:tc>
          <w:tcPr>
            <w:tcW w:w="0" w:type="auto"/>
            <w:tcBorders>
              <w:top w:val="single" w:sz="6" w:space="0" w:color="auto"/>
              <w:left w:val="single" w:sz="6" w:space="0" w:color="auto"/>
              <w:bottom w:val="double" w:sz="4" w:space="0" w:color="auto"/>
              <w:right w:val="double" w:sz="4" w:space="0" w:color="auto"/>
            </w:tcBorders>
            <w:vAlign w:val="bottom"/>
          </w:tcPr>
          <w:p w:rsidR="00243763" w:rsidRPr="00CC001E" w:rsidRDefault="00243763" w:rsidP="00243763">
            <w:pPr>
              <w:jc w:val="center"/>
              <w:rPr>
                <w:b/>
                <w:color w:val="000000"/>
                <w:sz w:val="22"/>
                <w:szCs w:val="22"/>
              </w:rPr>
            </w:pPr>
            <w:r w:rsidRPr="00CC001E">
              <w:rPr>
                <w:b/>
                <w:color w:val="000000"/>
                <w:sz w:val="22"/>
                <w:szCs w:val="22"/>
              </w:rPr>
              <w:t>1682,17</w:t>
            </w:r>
          </w:p>
        </w:tc>
      </w:tr>
    </w:tbl>
    <w:p w:rsidR="00243763" w:rsidRPr="00243763" w:rsidRDefault="00243763" w:rsidP="00243763">
      <w:pPr>
        <w:tabs>
          <w:tab w:val="left" w:pos="3240"/>
        </w:tabs>
        <w:spacing w:line="360" w:lineRule="auto"/>
        <w:ind w:firstLine="709"/>
        <w:jc w:val="both"/>
        <w:rPr>
          <w:iCs/>
          <w:sz w:val="28"/>
          <w:szCs w:val="28"/>
        </w:rPr>
      </w:pPr>
      <w:r w:rsidRPr="00243763">
        <w:rPr>
          <w:iCs/>
          <w:sz w:val="28"/>
          <w:szCs w:val="28"/>
        </w:rPr>
        <w:lastRenderedPageBreak/>
        <w:t xml:space="preserve">Общая площадь лесных насаждений, поврежденных пожарами с 2019 по 2022 годов, составляет 3867,22 га. Обследовано 535,6 га насаждений, поврежденных пожарами 2019 - 2021 годов. Полнота обследования поврежденных насаждений составляет 13,8%. Древостои, поврежденные пожарами 2019-2021 годов, на площади  3331,62 га не обследованы.  Насаждения с наличием повреждения лесными пожарами  2022  года по данным формы 1-ОЛПМ на конец отчетного года не отмечены (таблица 2.2.1.2). </w:t>
      </w:r>
    </w:p>
    <w:p w:rsidR="00243763" w:rsidRPr="00243763" w:rsidRDefault="00243763" w:rsidP="00F51B83">
      <w:pPr>
        <w:tabs>
          <w:tab w:val="left" w:pos="709"/>
        </w:tabs>
        <w:spacing w:line="360" w:lineRule="auto"/>
        <w:ind w:firstLine="709"/>
        <w:jc w:val="both"/>
        <w:rPr>
          <w:iCs/>
          <w:sz w:val="28"/>
          <w:szCs w:val="28"/>
        </w:rPr>
      </w:pPr>
      <w:r w:rsidRPr="00243763">
        <w:rPr>
          <w:iCs/>
          <w:sz w:val="28"/>
          <w:szCs w:val="28"/>
        </w:rPr>
        <w:t xml:space="preserve">Из назначенных </w:t>
      </w:r>
      <w:r w:rsidR="00F51B83">
        <w:rPr>
          <w:iCs/>
          <w:sz w:val="28"/>
          <w:szCs w:val="28"/>
        </w:rPr>
        <w:t>СОМ</w:t>
      </w:r>
      <w:r w:rsidRPr="00243763">
        <w:rPr>
          <w:iCs/>
          <w:sz w:val="28"/>
          <w:szCs w:val="28"/>
        </w:rPr>
        <w:t xml:space="preserve"> основная часть (174,5 га) приходится на сплошные санитарные рубки, что соответствует 80,6% от всех назначенных СОМ. </w:t>
      </w:r>
    </w:p>
    <w:p w:rsidR="00243763" w:rsidRPr="00243763" w:rsidRDefault="00243763" w:rsidP="00243763">
      <w:pPr>
        <w:tabs>
          <w:tab w:val="left" w:pos="3240"/>
        </w:tabs>
        <w:spacing w:line="360" w:lineRule="auto"/>
        <w:ind w:firstLine="709"/>
        <w:jc w:val="both"/>
        <w:rPr>
          <w:iCs/>
          <w:sz w:val="28"/>
          <w:szCs w:val="28"/>
        </w:rPr>
      </w:pPr>
      <w:r w:rsidRPr="00243763">
        <w:rPr>
          <w:iCs/>
          <w:sz w:val="28"/>
          <w:szCs w:val="28"/>
        </w:rPr>
        <w:t xml:space="preserve">Выборочные санитарные рубки составляют 12,4% от всех назначенных </w:t>
      </w:r>
      <w:r w:rsidR="00F51B83">
        <w:rPr>
          <w:iCs/>
          <w:sz w:val="28"/>
          <w:szCs w:val="28"/>
        </w:rPr>
        <w:t>СОМ</w:t>
      </w:r>
      <w:r w:rsidRPr="00243763">
        <w:rPr>
          <w:iCs/>
          <w:sz w:val="28"/>
          <w:szCs w:val="28"/>
        </w:rPr>
        <w:t xml:space="preserve"> в насаждениях, пострадавших от пожаров 2019 и 2021 гг. Уборка неликвидной древесины составляет 7,1% от всех назначенных </w:t>
      </w:r>
      <w:r w:rsidR="00F51B83">
        <w:rPr>
          <w:iCs/>
          <w:sz w:val="28"/>
          <w:szCs w:val="28"/>
        </w:rPr>
        <w:t>СОМ</w:t>
      </w:r>
      <w:r w:rsidRPr="00243763">
        <w:rPr>
          <w:iCs/>
          <w:sz w:val="28"/>
          <w:szCs w:val="28"/>
        </w:rPr>
        <w:t xml:space="preserve"> (таблица 2.2.1.2). </w:t>
      </w:r>
    </w:p>
    <w:p w:rsidR="00243763" w:rsidRPr="00243763" w:rsidRDefault="00243763" w:rsidP="00243763">
      <w:pPr>
        <w:tabs>
          <w:tab w:val="left" w:pos="3240"/>
        </w:tabs>
        <w:spacing w:line="360" w:lineRule="auto"/>
        <w:ind w:firstLine="709"/>
        <w:jc w:val="both"/>
        <w:rPr>
          <w:iCs/>
          <w:sz w:val="28"/>
          <w:szCs w:val="28"/>
        </w:rPr>
      </w:pPr>
    </w:p>
    <w:p w:rsidR="00243763" w:rsidRPr="00243763" w:rsidRDefault="00243763" w:rsidP="00243763">
      <w:pPr>
        <w:tabs>
          <w:tab w:val="left" w:pos="3240"/>
        </w:tabs>
        <w:spacing w:line="360" w:lineRule="auto"/>
        <w:ind w:firstLine="709"/>
        <w:jc w:val="both"/>
        <w:rPr>
          <w:iCs/>
          <w:sz w:val="28"/>
          <w:szCs w:val="28"/>
        </w:rPr>
      </w:pPr>
    </w:p>
    <w:p w:rsidR="00243763" w:rsidRPr="00243763" w:rsidRDefault="00243763" w:rsidP="00243763">
      <w:pPr>
        <w:tabs>
          <w:tab w:val="left" w:pos="3240"/>
        </w:tabs>
        <w:spacing w:line="360" w:lineRule="auto"/>
        <w:jc w:val="both"/>
        <w:rPr>
          <w:iCs/>
          <w:sz w:val="28"/>
          <w:szCs w:val="28"/>
        </w:rPr>
        <w:sectPr w:rsidR="00243763" w:rsidRPr="00243763" w:rsidSect="00042965">
          <w:pgSz w:w="11906" w:h="16838"/>
          <w:pgMar w:top="1134" w:right="567" w:bottom="1134" w:left="1134" w:header="709" w:footer="709" w:gutter="0"/>
          <w:cols w:space="708"/>
          <w:docGrid w:linePitch="360"/>
        </w:sectPr>
      </w:pPr>
    </w:p>
    <w:p w:rsidR="00FF4732" w:rsidRPr="008A383A" w:rsidRDefault="00FF4732" w:rsidP="00FF4732">
      <w:pPr>
        <w:spacing w:before="60" w:after="20"/>
        <w:ind w:left="284"/>
        <w:rPr>
          <w:sz w:val="26"/>
          <w:szCs w:val="26"/>
        </w:rPr>
      </w:pPr>
      <w:r w:rsidRPr="008A383A">
        <w:rPr>
          <w:b/>
          <w:color w:val="000000"/>
          <w:sz w:val="26"/>
          <w:szCs w:val="26"/>
        </w:rPr>
        <w:lastRenderedPageBreak/>
        <w:t xml:space="preserve">Таблица </w:t>
      </w:r>
      <w:r w:rsidR="00DF1867" w:rsidRPr="008A383A">
        <w:rPr>
          <w:b/>
          <w:color w:val="000000"/>
          <w:sz w:val="26"/>
          <w:szCs w:val="26"/>
        </w:rPr>
        <w:t>2.</w:t>
      </w:r>
      <w:r w:rsidR="006C19CE" w:rsidRPr="008A383A">
        <w:rPr>
          <w:b/>
          <w:color w:val="000000"/>
          <w:sz w:val="26"/>
          <w:szCs w:val="26"/>
        </w:rPr>
        <w:t>2</w:t>
      </w:r>
      <w:r w:rsidRPr="008A383A">
        <w:rPr>
          <w:b/>
          <w:color w:val="000000"/>
          <w:sz w:val="26"/>
          <w:szCs w:val="26"/>
        </w:rPr>
        <w:t xml:space="preserve">.1.2 </w:t>
      </w:r>
      <w:r w:rsidRPr="008A383A">
        <w:rPr>
          <w:b/>
          <w:sz w:val="26"/>
          <w:szCs w:val="26"/>
        </w:rPr>
        <w:t xml:space="preserve">– </w:t>
      </w:r>
      <w:r w:rsidRPr="008A383A">
        <w:rPr>
          <w:b/>
          <w:color w:val="000000"/>
          <w:sz w:val="26"/>
          <w:szCs w:val="26"/>
        </w:rPr>
        <w:t>Сведения о насаждениях, повреждённых лесными пожарами 201</w:t>
      </w:r>
      <w:r w:rsidR="00815CD9" w:rsidRPr="008A383A">
        <w:rPr>
          <w:b/>
          <w:color w:val="000000"/>
          <w:sz w:val="26"/>
          <w:szCs w:val="26"/>
        </w:rPr>
        <w:t>9</w:t>
      </w:r>
      <w:r w:rsidRPr="008A383A">
        <w:rPr>
          <w:b/>
          <w:color w:val="000000"/>
          <w:sz w:val="26"/>
          <w:szCs w:val="26"/>
        </w:rPr>
        <w:t>-20</w:t>
      </w:r>
      <w:r w:rsidR="001D5D04" w:rsidRPr="008A383A">
        <w:rPr>
          <w:b/>
          <w:color w:val="000000"/>
          <w:sz w:val="26"/>
          <w:szCs w:val="26"/>
        </w:rPr>
        <w:t>2</w:t>
      </w:r>
      <w:r w:rsidR="00815CD9" w:rsidRPr="008A383A">
        <w:rPr>
          <w:b/>
          <w:color w:val="000000"/>
          <w:sz w:val="26"/>
          <w:szCs w:val="26"/>
        </w:rPr>
        <w:t>2</w:t>
      </w:r>
      <w:r w:rsidRPr="008A383A">
        <w:rPr>
          <w:b/>
          <w:color w:val="000000"/>
          <w:sz w:val="26"/>
          <w:szCs w:val="26"/>
        </w:rPr>
        <w:t xml:space="preserve"> годов </w:t>
      </w:r>
      <w:r w:rsidRPr="008A383A">
        <w:rPr>
          <w:color w:val="000000"/>
        </w:rPr>
        <w:t>(по состоянию на 01.01.202</w:t>
      </w:r>
      <w:r w:rsidR="00815CD9" w:rsidRPr="008A383A">
        <w:rPr>
          <w:color w:val="000000"/>
        </w:rPr>
        <w:t>3</w:t>
      </w:r>
      <w:r w:rsidRPr="008A383A">
        <w:rPr>
          <w:color w:val="000000"/>
        </w:rPr>
        <w:t>)</w:t>
      </w:r>
    </w:p>
    <w:tbl>
      <w:tblPr>
        <w:tblW w:w="1502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84"/>
        <w:gridCol w:w="1417"/>
        <w:gridCol w:w="1360"/>
        <w:gridCol w:w="850"/>
        <w:gridCol w:w="737"/>
        <w:gridCol w:w="1106"/>
        <w:gridCol w:w="851"/>
        <w:gridCol w:w="850"/>
        <w:gridCol w:w="851"/>
        <w:gridCol w:w="876"/>
        <w:gridCol w:w="851"/>
        <w:gridCol w:w="850"/>
        <w:gridCol w:w="851"/>
        <w:gridCol w:w="850"/>
        <w:gridCol w:w="742"/>
      </w:tblGrid>
      <w:tr w:rsidR="00FF4732" w:rsidRPr="008A383A" w:rsidTr="005038BE">
        <w:trPr>
          <w:trHeight w:val="454"/>
          <w:jc w:val="center"/>
        </w:trPr>
        <w:tc>
          <w:tcPr>
            <w:tcW w:w="1984" w:type="dxa"/>
            <w:vMerge w:val="restart"/>
            <w:tcBorders>
              <w:top w:val="double" w:sz="4" w:space="0" w:color="auto"/>
              <w:bottom w:val="single" w:sz="6" w:space="0" w:color="auto"/>
            </w:tcBorders>
            <w:vAlign w:val="center"/>
          </w:tcPr>
          <w:p w:rsidR="00FF4732" w:rsidRPr="008A383A" w:rsidRDefault="00FF4732" w:rsidP="005038BE">
            <w:pPr>
              <w:jc w:val="center"/>
              <w:rPr>
                <w:color w:val="000000"/>
                <w:sz w:val="22"/>
                <w:szCs w:val="22"/>
              </w:rPr>
            </w:pPr>
            <w:r w:rsidRPr="008A383A">
              <w:rPr>
                <w:color w:val="000000"/>
                <w:sz w:val="22"/>
                <w:szCs w:val="22"/>
              </w:rPr>
              <w:t>Лесничество</w:t>
            </w:r>
          </w:p>
        </w:tc>
        <w:tc>
          <w:tcPr>
            <w:tcW w:w="1417" w:type="dxa"/>
            <w:vMerge w:val="restart"/>
            <w:tcBorders>
              <w:top w:val="double" w:sz="4" w:space="0" w:color="auto"/>
              <w:bottom w:val="single" w:sz="6" w:space="0" w:color="auto"/>
            </w:tcBorders>
          </w:tcPr>
          <w:p w:rsidR="00FF4732" w:rsidRPr="008A383A" w:rsidRDefault="00FF4732" w:rsidP="005038BE">
            <w:pPr>
              <w:spacing w:before="80"/>
              <w:ind w:left="-57" w:right="-57"/>
              <w:jc w:val="center"/>
              <w:rPr>
                <w:color w:val="000000"/>
                <w:sz w:val="22"/>
                <w:szCs w:val="22"/>
              </w:rPr>
            </w:pPr>
            <w:r w:rsidRPr="008A383A">
              <w:rPr>
                <w:color w:val="000000"/>
                <w:sz w:val="22"/>
                <w:szCs w:val="22"/>
              </w:rPr>
              <w:t>Год</w:t>
            </w:r>
          </w:p>
          <w:p w:rsidR="00FF4732" w:rsidRPr="008A383A" w:rsidRDefault="00FF4732" w:rsidP="005038BE">
            <w:pPr>
              <w:ind w:left="-57" w:right="-57"/>
              <w:jc w:val="center"/>
              <w:rPr>
                <w:color w:val="000000"/>
                <w:sz w:val="22"/>
                <w:szCs w:val="22"/>
              </w:rPr>
            </w:pPr>
            <w:r w:rsidRPr="008A383A">
              <w:rPr>
                <w:color w:val="000000"/>
                <w:sz w:val="22"/>
                <w:szCs w:val="22"/>
              </w:rPr>
              <w:t>повреждения лесными пожарами</w:t>
            </w:r>
          </w:p>
        </w:tc>
        <w:tc>
          <w:tcPr>
            <w:tcW w:w="1360" w:type="dxa"/>
            <w:vMerge w:val="restart"/>
            <w:tcBorders>
              <w:top w:val="double" w:sz="4" w:space="0" w:color="auto"/>
              <w:bottom w:val="single" w:sz="6" w:space="0" w:color="auto"/>
            </w:tcBorders>
          </w:tcPr>
          <w:p w:rsidR="00FF4732" w:rsidRPr="008A383A" w:rsidRDefault="00FF4732" w:rsidP="005038BE">
            <w:pPr>
              <w:spacing w:before="80"/>
              <w:ind w:left="-57" w:right="-57"/>
              <w:jc w:val="center"/>
              <w:rPr>
                <w:color w:val="000000"/>
                <w:sz w:val="22"/>
                <w:szCs w:val="22"/>
              </w:rPr>
            </w:pPr>
            <w:r w:rsidRPr="008A383A">
              <w:rPr>
                <w:color w:val="000000"/>
                <w:sz w:val="22"/>
                <w:szCs w:val="22"/>
              </w:rPr>
              <w:t xml:space="preserve">Повреждено лесными пожарами, </w:t>
            </w:r>
          </w:p>
          <w:p w:rsidR="00FF4732" w:rsidRPr="008A383A" w:rsidRDefault="00FF4732" w:rsidP="005038BE">
            <w:pPr>
              <w:spacing w:before="80"/>
              <w:ind w:left="-57" w:right="-57"/>
              <w:jc w:val="center"/>
              <w:rPr>
                <w:color w:val="000000"/>
                <w:sz w:val="22"/>
                <w:szCs w:val="22"/>
              </w:rPr>
            </w:pPr>
            <w:r w:rsidRPr="008A383A">
              <w:rPr>
                <w:color w:val="000000"/>
                <w:sz w:val="22"/>
                <w:szCs w:val="22"/>
              </w:rPr>
              <w:t>га</w:t>
            </w:r>
          </w:p>
        </w:tc>
        <w:tc>
          <w:tcPr>
            <w:tcW w:w="2693" w:type="dxa"/>
            <w:gridSpan w:val="3"/>
            <w:tcBorders>
              <w:top w:val="double" w:sz="4" w:space="0" w:color="auto"/>
              <w:bottom w:val="single" w:sz="6" w:space="0" w:color="auto"/>
            </w:tcBorders>
          </w:tcPr>
          <w:p w:rsidR="00FF4732" w:rsidRPr="008A383A" w:rsidRDefault="00FF4732" w:rsidP="005038BE">
            <w:pPr>
              <w:spacing w:before="60"/>
              <w:jc w:val="center"/>
              <w:rPr>
                <w:color w:val="000000"/>
                <w:sz w:val="22"/>
                <w:szCs w:val="22"/>
              </w:rPr>
            </w:pPr>
            <w:r w:rsidRPr="008A383A">
              <w:rPr>
                <w:color w:val="000000"/>
                <w:sz w:val="22"/>
                <w:szCs w:val="22"/>
              </w:rPr>
              <w:t xml:space="preserve">Из них обследовано </w:t>
            </w:r>
          </w:p>
        </w:tc>
        <w:tc>
          <w:tcPr>
            <w:tcW w:w="3428" w:type="dxa"/>
            <w:gridSpan w:val="4"/>
            <w:tcBorders>
              <w:top w:val="double" w:sz="4" w:space="0" w:color="auto"/>
              <w:bottom w:val="single" w:sz="6" w:space="0" w:color="auto"/>
            </w:tcBorders>
            <w:vAlign w:val="center"/>
          </w:tcPr>
          <w:p w:rsidR="00FF4732" w:rsidRPr="008A383A" w:rsidRDefault="00FF4732" w:rsidP="005038BE">
            <w:pPr>
              <w:spacing w:before="40"/>
              <w:jc w:val="center"/>
              <w:rPr>
                <w:color w:val="000000"/>
                <w:sz w:val="22"/>
                <w:szCs w:val="22"/>
              </w:rPr>
            </w:pPr>
            <w:r w:rsidRPr="008A383A">
              <w:rPr>
                <w:color w:val="000000"/>
                <w:sz w:val="22"/>
                <w:szCs w:val="22"/>
              </w:rPr>
              <w:t xml:space="preserve">Назначено санитарно-оздоровительных мероприятий, </w:t>
            </w:r>
            <w:proofErr w:type="gramStart"/>
            <w:r w:rsidRPr="008A383A">
              <w:rPr>
                <w:sz w:val="22"/>
                <w:szCs w:val="22"/>
              </w:rPr>
              <w:t>га</w:t>
            </w:r>
            <w:proofErr w:type="gramEnd"/>
            <w:r w:rsidRPr="008A383A">
              <w:rPr>
                <w:sz w:val="22"/>
                <w:szCs w:val="22"/>
              </w:rPr>
              <w:t xml:space="preserve"> (с момента</w:t>
            </w:r>
            <w:r w:rsidRPr="008A383A">
              <w:rPr>
                <w:color w:val="000000"/>
                <w:sz w:val="22"/>
                <w:szCs w:val="22"/>
              </w:rPr>
              <w:t xml:space="preserve"> повреждения)</w:t>
            </w:r>
          </w:p>
        </w:tc>
        <w:tc>
          <w:tcPr>
            <w:tcW w:w="4144" w:type="dxa"/>
            <w:gridSpan w:val="5"/>
            <w:tcBorders>
              <w:top w:val="double" w:sz="4" w:space="0" w:color="auto"/>
              <w:bottom w:val="single" w:sz="6" w:space="0" w:color="auto"/>
            </w:tcBorders>
          </w:tcPr>
          <w:p w:rsidR="00FF4732" w:rsidRPr="008A383A" w:rsidRDefault="00FF4732" w:rsidP="005038BE">
            <w:pPr>
              <w:spacing w:before="40"/>
              <w:jc w:val="center"/>
              <w:rPr>
                <w:color w:val="000000"/>
                <w:sz w:val="22"/>
                <w:szCs w:val="22"/>
              </w:rPr>
            </w:pPr>
            <w:r w:rsidRPr="008A383A">
              <w:rPr>
                <w:color w:val="000000"/>
                <w:sz w:val="22"/>
                <w:szCs w:val="22"/>
              </w:rPr>
              <w:t xml:space="preserve">Проведено санитарно-оздоровительных мероприятий, </w:t>
            </w:r>
            <w:proofErr w:type="gramStart"/>
            <w:r w:rsidRPr="008A383A">
              <w:rPr>
                <w:color w:val="000000"/>
                <w:sz w:val="22"/>
                <w:szCs w:val="22"/>
              </w:rPr>
              <w:t>га</w:t>
            </w:r>
            <w:proofErr w:type="gramEnd"/>
            <w:r w:rsidRPr="008A383A">
              <w:rPr>
                <w:color w:val="000000"/>
                <w:sz w:val="22"/>
                <w:szCs w:val="22"/>
              </w:rPr>
              <w:t xml:space="preserve"> (с момента повреждения)</w:t>
            </w:r>
          </w:p>
        </w:tc>
      </w:tr>
      <w:tr w:rsidR="00FF4732" w:rsidRPr="008A383A" w:rsidTr="005038BE">
        <w:trPr>
          <w:trHeight w:val="397"/>
          <w:jc w:val="center"/>
        </w:trPr>
        <w:tc>
          <w:tcPr>
            <w:tcW w:w="1984" w:type="dxa"/>
            <w:vMerge/>
            <w:tcBorders>
              <w:top w:val="single" w:sz="6" w:space="0" w:color="auto"/>
              <w:bottom w:val="single" w:sz="6" w:space="0" w:color="auto"/>
            </w:tcBorders>
          </w:tcPr>
          <w:p w:rsidR="00FF4732" w:rsidRPr="008A383A" w:rsidRDefault="00FF4732" w:rsidP="005038BE">
            <w:pPr>
              <w:spacing w:before="360"/>
              <w:rPr>
                <w:color w:val="000000"/>
                <w:sz w:val="22"/>
                <w:szCs w:val="22"/>
              </w:rPr>
            </w:pPr>
          </w:p>
        </w:tc>
        <w:tc>
          <w:tcPr>
            <w:tcW w:w="1417" w:type="dxa"/>
            <w:vMerge/>
            <w:tcBorders>
              <w:top w:val="single" w:sz="6" w:space="0" w:color="auto"/>
              <w:bottom w:val="single" w:sz="6" w:space="0" w:color="auto"/>
            </w:tcBorders>
          </w:tcPr>
          <w:p w:rsidR="00FF4732" w:rsidRPr="008A383A" w:rsidRDefault="00FF4732" w:rsidP="005038BE">
            <w:pPr>
              <w:spacing w:before="360"/>
              <w:rPr>
                <w:color w:val="000000"/>
                <w:sz w:val="22"/>
                <w:szCs w:val="22"/>
              </w:rPr>
            </w:pPr>
          </w:p>
        </w:tc>
        <w:tc>
          <w:tcPr>
            <w:tcW w:w="1360" w:type="dxa"/>
            <w:vMerge/>
            <w:tcBorders>
              <w:top w:val="single" w:sz="6" w:space="0" w:color="auto"/>
              <w:bottom w:val="single" w:sz="6" w:space="0" w:color="auto"/>
            </w:tcBorders>
          </w:tcPr>
          <w:p w:rsidR="00FF4732" w:rsidRPr="008A383A" w:rsidRDefault="00FF4732" w:rsidP="005038BE">
            <w:pPr>
              <w:spacing w:before="360"/>
              <w:ind w:left="-57" w:right="-57"/>
              <w:rPr>
                <w:color w:val="000000"/>
                <w:sz w:val="22"/>
                <w:szCs w:val="22"/>
              </w:rPr>
            </w:pPr>
          </w:p>
        </w:tc>
        <w:tc>
          <w:tcPr>
            <w:tcW w:w="850" w:type="dxa"/>
            <w:vMerge w:val="restart"/>
            <w:tcBorders>
              <w:top w:val="single" w:sz="6" w:space="0" w:color="auto"/>
              <w:bottom w:val="single" w:sz="6" w:space="0" w:color="auto"/>
            </w:tcBorders>
            <w:vAlign w:val="center"/>
          </w:tcPr>
          <w:p w:rsidR="00FF4732" w:rsidRPr="008A383A" w:rsidRDefault="00FF4732" w:rsidP="005038BE">
            <w:pPr>
              <w:jc w:val="center"/>
              <w:rPr>
                <w:color w:val="000000"/>
                <w:sz w:val="22"/>
                <w:szCs w:val="22"/>
              </w:rPr>
            </w:pPr>
            <w:r w:rsidRPr="008A383A">
              <w:rPr>
                <w:color w:val="000000"/>
                <w:sz w:val="22"/>
                <w:szCs w:val="22"/>
              </w:rPr>
              <w:t>га</w:t>
            </w:r>
          </w:p>
        </w:tc>
        <w:tc>
          <w:tcPr>
            <w:tcW w:w="737" w:type="dxa"/>
            <w:vMerge w:val="restart"/>
            <w:tcBorders>
              <w:top w:val="single" w:sz="6" w:space="0" w:color="auto"/>
              <w:bottom w:val="single" w:sz="6" w:space="0" w:color="auto"/>
            </w:tcBorders>
            <w:vAlign w:val="center"/>
          </w:tcPr>
          <w:p w:rsidR="00FF4732" w:rsidRPr="008A383A" w:rsidRDefault="00FF4732" w:rsidP="005038BE">
            <w:pPr>
              <w:jc w:val="center"/>
              <w:rPr>
                <w:color w:val="000000"/>
                <w:sz w:val="22"/>
                <w:szCs w:val="22"/>
              </w:rPr>
            </w:pPr>
            <w:r w:rsidRPr="008A383A">
              <w:rPr>
                <w:color w:val="000000"/>
                <w:sz w:val="22"/>
                <w:szCs w:val="22"/>
              </w:rPr>
              <w:t>%</w:t>
            </w:r>
          </w:p>
        </w:tc>
        <w:tc>
          <w:tcPr>
            <w:tcW w:w="1106" w:type="dxa"/>
            <w:vMerge w:val="restart"/>
            <w:tcBorders>
              <w:top w:val="single" w:sz="6" w:space="0" w:color="auto"/>
              <w:bottom w:val="single" w:sz="6" w:space="0" w:color="auto"/>
            </w:tcBorders>
            <w:vAlign w:val="center"/>
          </w:tcPr>
          <w:p w:rsidR="00FF4732" w:rsidRPr="008A383A" w:rsidRDefault="00FF4732" w:rsidP="005038BE">
            <w:pPr>
              <w:ind w:left="-57" w:right="-57"/>
              <w:jc w:val="center"/>
              <w:rPr>
                <w:color w:val="000000"/>
                <w:sz w:val="22"/>
                <w:szCs w:val="22"/>
              </w:rPr>
            </w:pPr>
            <w:r w:rsidRPr="008A383A">
              <w:rPr>
                <w:color w:val="000000"/>
                <w:sz w:val="22"/>
                <w:szCs w:val="22"/>
              </w:rPr>
              <w:t xml:space="preserve">в том числе погибшие </w:t>
            </w:r>
          </w:p>
        </w:tc>
        <w:tc>
          <w:tcPr>
            <w:tcW w:w="851" w:type="dxa"/>
            <w:vMerge w:val="restart"/>
            <w:tcBorders>
              <w:top w:val="single" w:sz="6" w:space="0" w:color="auto"/>
              <w:bottom w:val="single" w:sz="6" w:space="0" w:color="auto"/>
            </w:tcBorders>
          </w:tcPr>
          <w:p w:rsidR="00FF4732" w:rsidRPr="008A383A" w:rsidRDefault="00FF4732" w:rsidP="005038BE">
            <w:pPr>
              <w:spacing w:before="360"/>
              <w:jc w:val="center"/>
              <w:rPr>
                <w:color w:val="000000"/>
                <w:sz w:val="22"/>
                <w:szCs w:val="22"/>
              </w:rPr>
            </w:pPr>
            <w:r w:rsidRPr="008A383A">
              <w:rPr>
                <w:color w:val="000000"/>
                <w:sz w:val="22"/>
                <w:szCs w:val="22"/>
              </w:rPr>
              <w:t>ССР</w:t>
            </w:r>
          </w:p>
        </w:tc>
        <w:tc>
          <w:tcPr>
            <w:tcW w:w="850" w:type="dxa"/>
            <w:vMerge w:val="restart"/>
            <w:tcBorders>
              <w:top w:val="single" w:sz="6" w:space="0" w:color="auto"/>
              <w:bottom w:val="single" w:sz="6" w:space="0" w:color="auto"/>
            </w:tcBorders>
          </w:tcPr>
          <w:p w:rsidR="00FF4732" w:rsidRPr="008A383A" w:rsidRDefault="00FF4732" w:rsidP="005038BE">
            <w:pPr>
              <w:spacing w:before="360"/>
              <w:jc w:val="center"/>
              <w:rPr>
                <w:color w:val="000000"/>
                <w:sz w:val="22"/>
                <w:szCs w:val="22"/>
              </w:rPr>
            </w:pPr>
            <w:r w:rsidRPr="008A383A">
              <w:rPr>
                <w:color w:val="000000"/>
                <w:sz w:val="22"/>
                <w:szCs w:val="22"/>
              </w:rPr>
              <w:t>ВСР</w:t>
            </w:r>
          </w:p>
        </w:tc>
        <w:tc>
          <w:tcPr>
            <w:tcW w:w="851" w:type="dxa"/>
            <w:vMerge w:val="restart"/>
            <w:tcBorders>
              <w:top w:val="single" w:sz="6" w:space="0" w:color="auto"/>
              <w:bottom w:val="single" w:sz="6" w:space="0" w:color="auto"/>
            </w:tcBorders>
            <w:shd w:val="clear" w:color="auto" w:fill="auto"/>
          </w:tcPr>
          <w:p w:rsidR="00FF4732" w:rsidRPr="008A383A" w:rsidRDefault="00FF4732" w:rsidP="005038BE">
            <w:pPr>
              <w:spacing w:before="360"/>
              <w:jc w:val="center"/>
              <w:rPr>
                <w:color w:val="000000"/>
                <w:sz w:val="22"/>
                <w:szCs w:val="22"/>
              </w:rPr>
            </w:pPr>
            <w:r w:rsidRPr="008A383A">
              <w:rPr>
                <w:color w:val="000000"/>
                <w:sz w:val="22"/>
                <w:szCs w:val="22"/>
              </w:rPr>
              <w:t xml:space="preserve">УНД </w:t>
            </w:r>
          </w:p>
        </w:tc>
        <w:tc>
          <w:tcPr>
            <w:tcW w:w="876" w:type="dxa"/>
            <w:vMerge w:val="restart"/>
            <w:tcBorders>
              <w:top w:val="single" w:sz="6" w:space="0" w:color="auto"/>
              <w:bottom w:val="single" w:sz="6" w:space="0" w:color="auto"/>
            </w:tcBorders>
            <w:shd w:val="clear" w:color="auto" w:fill="auto"/>
          </w:tcPr>
          <w:p w:rsidR="00FF4732" w:rsidRPr="008A383A" w:rsidRDefault="00FF4732" w:rsidP="005038BE">
            <w:pPr>
              <w:spacing w:before="360"/>
              <w:jc w:val="center"/>
              <w:rPr>
                <w:color w:val="000000"/>
                <w:sz w:val="22"/>
                <w:szCs w:val="22"/>
              </w:rPr>
            </w:pPr>
            <w:r w:rsidRPr="008A383A">
              <w:rPr>
                <w:color w:val="000000"/>
                <w:sz w:val="22"/>
                <w:szCs w:val="22"/>
              </w:rPr>
              <w:t>Всего</w:t>
            </w:r>
          </w:p>
        </w:tc>
        <w:tc>
          <w:tcPr>
            <w:tcW w:w="851" w:type="dxa"/>
            <w:vMerge w:val="restart"/>
            <w:tcBorders>
              <w:top w:val="single" w:sz="6" w:space="0" w:color="auto"/>
              <w:bottom w:val="single" w:sz="6" w:space="0" w:color="auto"/>
            </w:tcBorders>
            <w:shd w:val="clear" w:color="auto" w:fill="auto"/>
          </w:tcPr>
          <w:p w:rsidR="00FF4732" w:rsidRPr="008A383A" w:rsidRDefault="00FF4732" w:rsidP="005038BE">
            <w:pPr>
              <w:spacing w:before="360"/>
              <w:jc w:val="center"/>
              <w:rPr>
                <w:color w:val="000000"/>
                <w:sz w:val="22"/>
                <w:szCs w:val="22"/>
              </w:rPr>
            </w:pPr>
            <w:r w:rsidRPr="008A383A">
              <w:rPr>
                <w:color w:val="000000"/>
                <w:sz w:val="22"/>
                <w:szCs w:val="22"/>
              </w:rPr>
              <w:t>ССР</w:t>
            </w:r>
          </w:p>
        </w:tc>
        <w:tc>
          <w:tcPr>
            <w:tcW w:w="850" w:type="dxa"/>
            <w:vMerge w:val="restart"/>
            <w:tcBorders>
              <w:top w:val="single" w:sz="6" w:space="0" w:color="auto"/>
              <w:bottom w:val="single" w:sz="6" w:space="0" w:color="auto"/>
            </w:tcBorders>
            <w:shd w:val="clear" w:color="auto" w:fill="auto"/>
          </w:tcPr>
          <w:p w:rsidR="00FF4732" w:rsidRPr="008A383A" w:rsidRDefault="00FF4732" w:rsidP="005038BE">
            <w:pPr>
              <w:spacing w:before="360"/>
              <w:jc w:val="center"/>
              <w:rPr>
                <w:color w:val="000000"/>
                <w:sz w:val="22"/>
                <w:szCs w:val="22"/>
              </w:rPr>
            </w:pPr>
            <w:r w:rsidRPr="008A383A">
              <w:rPr>
                <w:color w:val="000000"/>
                <w:sz w:val="22"/>
                <w:szCs w:val="22"/>
              </w:rPr>
              <w:t>ВСР</w:t>
            </w:r>
          </w:p>
        </w:tc>
        <w:tc>
          <w:tcPr>
            <w:tcW w:w="851" w:type="dxa"/>
            <w:vMerge w:val="restart"/>
            <w:tcBorders>
              <w:top w:val="single" w:sz="6" w:space="0" w:color="auto"/>
              <w:bottom w:val="single" w:sz="6" w:space="0" w:color="auto"/>
            </w:tcBorders>
            <w:shd w:val="clear" w:color="auto" w:fill="auto"/>
          </w:tcPr>
          <w:p w:rsidR="00FF4732" w:rsidRPr="008A383A" w:rsidRDefault="00FF4732" w:rsidP="005038BE">
            <w:pPr>
              <w:spacing w:before="360"/>
              <w:jc w:val="center"/>
              <w:rPr>
                <w:color w:val="000000"/>
                <w:sz w:val="22"/>
                <w:szCs w:val="22"/>
              </w:rPr>
            </w:pPr>
            <w:r w:rsidRPr="008A383A">
              <w:rPr>
                <w:color w:val="000000"/>
                <w:sz w:val="22"/>
                <w:szCs w:val="22"/>
              </w:rPr>
              <w:t xml:space="preserve">УНД </w:t>
            </w:r>
          </w:p>
        </w:tc>
        <w:tc>
          <w:tcPr>
            <w:tcW w:w="1592" w:type="dxa"/>
            <w:gridSpan w:val="2"/>
            <w:tcBorders>
              <w:top w:val="single" w:sz="6" w:space="0" w:color="auto"/>
              <w:bottom w:val="single" w:sz="6" w:space="0" w:color="auto"/>
            </w:tcBorders>
            <w:vAlign w:val="center"/>
          </w:tcPr>
          <w:p w:rsidR="00FF4732" w:rsidRPr="008A383A" w:rsidRDefault="00FF4732" w:rsidP="005038BE">
            <w:pPr>
              <w:jc w:val="center"/>
              <w:rPr>
                <w:color w:val="000000"/>
                <w:sz w:val="22"/>
                <w:szCs w:val="22"/>
              </w:rPr>
            </w:pPr>
            <w:r w:rsidRPr="008A383A">
              <w:rPr>
                <w:color w:val="000000"/>
                <w:sz w:val="22"/>
                <w:szCs w:val="22"/>
              </w:rPr>
              <w:t>Всего</w:t>
            </w:r>
          </w:p>
        </w:tc>
      </w:tr>
      <w:tr w:rsidR="00FF4732" w:rsidRPr="008A383A" w:rsidTr="005038BE">
        <w:trPr>
          <w:trHeight w:val="397"/>
          <w:jc w:val="center"/>
        </w:trPr>
        <w:tc>
          <w:tcPr>
            <w:tcW w:w="1984" w:type="dxa"/>
            <w:vMerge/>
            <w:tcBorders>
              <w:top w:val="single" w:sz="6" w:space="0" w:color="auto"/>
              <w:bottom w:val="single" w:sz="4" w:space="0" w:color="auto"/>
            </w:tcBorders>
          </w:tcPr>
          <w:p w:rsidR="00FF4732" w:rsidRPr="008A383A" w:rsidRDefault="00FF4732" w:rsidP="005038BE">
            <w:pPr>
              <w:spacing w:before="360"/>
              <w:rPr>
                <w:color w:val="000000"/>
                <w:sz w:val="22"/>
                <w:szCs w:val="22"/>
              </w:rPr>
            </w:pPr>
          </w:p>
        </w:tc>
        <w:tc>
          <w:tcPr>
            <w:tcW w:w="1417" w:type="dxa"/>
            <w:vMerge/>
            <w:tcBorders>
              <w:top w:val="single" w:sz="6" w:space="0" w:color="auto"/>
              <w:bottom w:val="single" w:sz="4" w:space="0" w:color="auto"/>
            </w:tcBorders>
          </w:tcPr>
          <w:p w:rsidR="00FF4732" w:rsidRPr="008A383A" w:rsidRDefault="00FF4732" w:rsidP="005038BE">
            <w:pPr>
              <w:spacing w:before="360"/>
              <w:rPr>
                <w:color w:val="000000"/>
                <w:sz w:val="22"/>
                <w:szCs w:val="22"/>
              </w:rPr>
            </w:pPr>
          </w:p>
        </w:tc>
        <w:tc>
          <w:tcPr>
            <w:tcW w:w="1360" w:type="dxa"/>
            <w:vMerge/>
            <w:tcBorders>
              <w:top w:val="single" w:sz="6" w:space="0" w:color="auto"/>
              <w:bottom w:val="single" w:sz="4" w:space="0" w:color="auto"/>
            </w:tcBorders>
          </w:tcPr>
          <w:p w:rsidR="00FF4732" w:rsidRPr="008A383A" w:rsidRDefault="00FF4732" w:rsidP="005038BE">
            <w:pPr>
              <w:spacing w:before="360"/>
              <w:ind w:left="-57" w:right="-57"/>
              <w:rPr>
                <w:color w:val="000000"/>
                <w:sz w:val="22"/>
                <w:szCs w:val="22"/>
              </w:rPr>
            </w:pPr>
          </w:p>
        </w:tc>
        <w:tc>
          <w:tcPr>
            <w:tcW w:w="850" w:type="dxa"/>
            <w:vMerge/>
            <w:tcBorders>
              <w:top w:val="single" w:sz="6" w:space="0" w:color="auto"/>
              <w:bottom w:val="single" w:sz="4" w:space="0" w:color="auto"/>
            </w:tcBorders>
          </w:tcPr>
          <w:p w:rsidR="00FF4732" w:rsidRPr="008A383A" w:rsidRDefault="00FF4732" w:rsidP="005038BE">
            <w:pPr>
              <w:spacing w:before="360"/>
              <w:jc w:val="center"/>
              <w:rPr>
                <w:color w:val="000000"/>
                <w:sz w:val="22"/>
                <w:szCs w:val="22"/>
              </w:rPr>
            </w:pPr>
          </w:p>
        </w:tc>
        <w:tc>
          <w:tcPr>
            <w:tcW w:w="737" w:type="dxa"/>
            <w:vMerge/>
            <w:tcBorders>
              <w:top w:val="single" w:sz="6" w:space="0" w:color="auto"/>
              <w:bottom w:val="single" w:sz="4" w:space="0" w:color="auto"/>
            </w:tcBorders>
          </w:tcPr>
          <w:p w:rsidR="00FF4732" w:rsidRPr="008A383A" w:rsidRDefault="00FF4732" w:rsidP="005038BE">
            <w:pPr>
              <w:spacing w:before="360"/>
              <w:jc w:val="center"/>
              <w:rPr>
                <w:color w:val="000000"/>
                <w:sz w:val="22"/>
                <w:szCs w:val="22"/>
              </w:rPr>
            </w:pPr>
          </w:p>
        </w:tc>
        <w:tc>
          <w:tcPr>
            <w:tcW w:w="1106" w:type="dxa"/>
            <w:vMerge/>
            <w:tcBorders>
              <w:top w:val="single" w:sz="6" w:space="0" w:color="auto"/>
              <w:bottom w:val="single" w:sz="4" w:space="0" w:color="auto"/>
            </w:tcBorders>
          </w:tcPr>
          <w:p w:rsidR="00FF4732" w:rsidRPr="008A383A" w:rsidRDefault="00FF4732" w:rsidP="005038BE">
            <w:pPr>
              <w:spacing w:before="360"/>
              <w:rPr>
                <w:color w:val="000000"/>
                <w:sz w:val="22"/>
                <w:szCs w:val="22"/>
              </w:rPr>
            </w:pPr>
          </w:p>
        </w:tc>
        <w:tc>
          <w:tcPr>
            <w:tcW w:w="851" w:type="dxa"/>
            <w:vMerge/>
            <w:tcBorders>
              <w:top w:val="single" w:sz="6" w:space="0" w:color="auto"/>
              <w:bottom w:val="single" w:sz="4" w:space="0" w:color="auto"/>
            </w:tcBorders>
          </w:tcPr>
          <w:p w:rsidR="00FF4732" w:rsidRPr="008A383A" w:rsidRDefault="00FF4732" w:rsidP="005038BE">
            <w:pPr>
              <w:spacing w:before="360"/>
              <w:rPr>
                <w:color w:val="000000"/>
                <w:sz w:val="22"/>
                <w:szCs w:val="22"/>
              </w:rPr>
            </w:pPr>
          </w:p>
        </w:tc>
        <w:tc>
          <w:tcPr>
            <w:tcW w:w="850" w:type="dxa"/>
            <w:vMerge/>
            <w:tcBorders>
              <w:top w:val="single" w:sz="6" w:space="0" w:color="auto"/>
              <w:bottom w:val="single" w:sz="4" w:space="0" w:color="auto"/>
            </w:tcBorders>
          </w:tcPr>
          <w:p w:rsidR="00FF4732" w:rsidRPr="008A383A" w:rsidRDefault="00FF4732" w:rsidP="005038BE">
            <w:pPr>
              <w:spacing w:before="360"/>
              <w:rPr>
                <w:color w:val="000000"/>
                <w:sz w:val="22"/>
                <w:szCs w:val="22"/>
              </w:rPr>
            </w:pPr>
          </w:p>
        </w:tc>
        <w:tc>
          <w:tcPr>
            <w:tcW w:w="851" w:type="dxa"/>
            <w:vMerge/>
            <w:tcBorders>
              <w:top w:val="single" w:sz="6" w:space="0" w:color="auto"/>
              <w:bottom w:val="single" w:sz="4" w:space="0" w:color="auto"/>
            </w:tcBorders>
            <w:shd w:val="clear" w:color="auto" w:fill="auto"/>
          </w:tcPr>
          <w:p w:rsidR="00FF4732" w:rsidRPr="008A383A" w:rsidRDefault="00FF4732" w:rsidP="005038BE">
            <w:pPr>
              <w:spacing w:before="360"/>
              <w:rPr>
                <w:color w:val="000000"/>
                <w:sz w:val="22"/>
                <w:szCs w:val="22"/>
              </w:rPr>
            </w:pPr>
          </w:p>
        </w:tc>
        <w:tc>
          <w:tcPr>
            <w:tcW w:w="876" w:type="dxa"/>
            <w:vMerge/>
            <w:tcBorders>
              <w:top w:val="single" w:sz="6" w:space="0" w:color="auto"/>
              <w:bottom w:val="single" w:sz="4" w:space="0" w:color="auto"/>
            </w:tcBorders>
            <w:shd w:val="clear" w:color="auto" w:fill="auto"/>
          </w:tcPr>
          <w:p w:rsidR="00FF4732" w:rsidRPr="008A383A" w:rsidRDefault="00FF4732" w:rsidP="005038BE">
            <w:pPr>
              <w:spacing w:before="360"/>
              <w:rPr>
                <w:color w:val="000000"/>
                <w:sz w:val="22"/>
                <w:szCs w:val="22"/>
              </w:rPr>
            </w:pPr>
          </w:p>
        </w:tc>
        <w:tc>
          <w:tcPr>
            <w:tcW w:w="851" w:type="dxa"/>
            <w:vMerge/>
            <w:tcBorders>
              <w:top w:val="single" w:sz="6" w:space="0" w:color="auto"/>
              <w:bottom w:val="single" w:sz="4" w:space="0" w:color="auto"/>
            </w:tcBorders>
            <w:shd w:val="clear" w:color="auto" w:fill="auto"/>
          </w:tcPr>
          <w:p w:rsidR="00FF4732" w:rsidRPr="008A383A" w:rsidRDefault="00FF4732" w:rsidP="005038BE">
            <w:pPr>
              <w:spacing w:before="360"/>
              <w:jc w:val="center"/>
              <w:rPr>
                <w:color w:val="000000"/>
                <w:sz w:val="22"/>
                <w:szCs w:val="22"/>
              </w:rPr>
            </w:pPr>
          </w:p>
        </w:tc>
        <w:tc>
          <w:tcPr>
            <w:tcW w:w="850" w:type="dxa"/>
            <w:vMerge/>
            <w:tcBorders>
              <w:top w:val="single" w:sz="6" w:space="0" w:color="auto"/>
              <w:bottom w:val="single" w:sz="4" w:space="0" w:color="auto"/>
            </w:tcBorders>
            <w:shd w:val="clear" w:color="auto" w:fill="auto"/>
          </w:tcPr>
          <w:p w:rsidR="00FF4732" w:rsidRPr="008A383A" w:rsidRDefault="00FF4732" w:rsidP="005038BE">
            <w:pPr>
              <w:spacing w:before="360"/>
              <w:jc w:val="center"/>
              <w:rPr>
                <w:color w:val="000000"/>
                <w:sz w:val="22"/>
                <w:szCs w:val="22"/>
              </w:rPr>
            </w:pPr>
          </w:p>
        </w:tc>
        <w:tc>
          <w:tcPr>
            <w:tcW w:w="851" w:type="dxa"/>
            <w:vMerge/>
            <w:tcBorders>
              <w:top w:val="single" w:sz="6" w:space="0" w:color="auto"/>
              <w:bottom w:val="single" w:sz="4" w:space="0" w:color="auto"/>
            </w:tcBorders>
            <w:shd w:val="clear" w:color="auto" w:fill="auto"/>
          </w:tcPr>
          <w:p w:rsidR="00FF4732" w:rsidRPr="008A383A" w:rsidRDefault="00FF4732" w:rsidP="005038BE">
            <w:pPr>
              <w:spacing w:before="360"/>
              <w:jc w:val="center"/>
              <w:rPr>
                <w:color w:val="000000"/>
                <w:sz w:val="22"/>
                <w:szCs w:val="22"/>
              </w:rPr>
            </w:pPr>
          </w:p>
        </w:tc>
        <w:tc>
          <w:tcPr>
            <w:tcW w:w="850" w:type="dxa"/>
            <w:tcBorders>
              <w:top w:val="single" w:sz="6" w:space="0" w:color="auto"/>
              <w:bottom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га</w:t>
            </w:r>
          </w:p>
        </w:tc>
        <w:tc>
          <w:tcPr>
            <w:tcW w:w="742" w:type="dxa"/>
            <w:tcBorders>
              <w:top w:val="single" w:sz="6" w:space="0" w:color="auto"/>
              <w:bottom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w:t>
            </w:r>
          </w:p>
        </w:tc>
      </w:tr>
      <w:tr w:rsidR="00FF4732" w:rsidRPr="008A383A" w:rsidTr="005038BE">
        <w:trPr>
          <w:trHeight w:val="283"/>
          <w:jc w:val="center"/>
        </w:trPr>
        <w:tc>
          <w:tcPr>
            <w:tcW w:w="1984" w:type="dxa"/>
            <w:tcBorders>
              <w:top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1</w:t>
            </w:r>
          </w:p>
        </w:tc>
        <w:tc>
          <w:tcPr>
            <w:tcW w:w="1417" w:type="dxa"/>
            <w:tcBorders>
              <w:top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2</w:t>
            </w:r>
          </w:p>
        </w:tc>
        <w:tc>
          <w:tcPr>
            <w:tcW w:w="1360" w:type="dxa"/>
            <w:tcBorders>
              <w:top w:val="single" w:sz="4" w:space="0" w:color="auto"/>
            </w:tcBorders>
            <w:vAlign w:val="center"/>
          </w:tcPr>
          <w:p w:rsidR="00FF4732" w:rsidRPr="008A383A" w:rsidRDefault="00141268" w:rsidP="005038BE">
            <w:pPr>
              <w:ind w:left="-57" w:right="-57"/>
              <w:jc w:val="center"/>
              <w:rPr>
                <w:color w:val="000000"/>
                <w:sz w:val="22"/>
                <w:szCs w:val="22"/>
              </w:rPr>
            </w:pPr>
            <w:r w:rsidRPr="008A383A">
              <w:rPr>
                <w:color w:val="000000"/>
                <w:sz w:val="22"/>
                <w:szCs w:val="22"/>
              </w:rPr>
              <w:t>3</w:t>
            </w:r>
          </w:p>
        </w:tc>
        <w:tc>
          <w:tcPr>
            <w:tcW w:w="850" w:type="dxa"/>
            <w:tcBorders>
              <w:top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4</w:t>
            </w:r>
          </w:p>
        </w:tc>
        <w:tc>
          <w:tcPr>
            <w:tcW w:w="737" w:type="dxa"/>
            <w:tcBorders>
              <w:top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5</w:t>
            </w:r>
          </w:p>
        </w:tc>
        <w:tc>
          <w:tcPr>
            <w:tcW w:w="1106" w:type="dxa"/>
            <w:tcBorders>
              <w:top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6</w:t>
            </w:r>
          </w:p>
        </w:tc>
        <w:tc>
          <w:tcPr>
            <w:tcW w:w="851" w:type="dxa"/>
            <w:tcBorders>
              <w:top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7</w:t>
            </w:r>
          </w:p>
        </w:tc>
        <w:tc>
          <w:tcPr>
            <w:tcW w:w="850" w:type="dxa"/>
            <w:tcBorders>
              <w:top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8</w:t>
            </w:r>
          </w:p>
        </w:tc>
        <w:tc>
          <w:tcPr>
            <w:tcW w:w="851" w:type="dxa"/>
            <w:tcBorders>
              <w:top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9</w:t>
            </w:r>
          </w:p>
        </w:tc>
        <w:tc>
          <w:tcPr>
            <w:tcW w:w="876" w:type="dxa"/>
            <w:tcBorders>
              <w:top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10</w:t>
            </w:r>
          </w:p>
        </w:tc>
        <w:tc>
          <w:tcPr>
            <w:tcW w:w="851" w:type="dxa"/>
            <w:tcBorders>
              <w:top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11</w:t>
            </w:r>
          </w:p>
        </w:tc>
        <w:tc>
          <w:tcPr>
            <w:tcW w:w="850" w:type="dxa"/>
            <w:tcBorders>
              <w:top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12</w:t>
            </w:r>
          </w:p>
        </w:tc>
        <w:tc>
          <w:tcPr>
            <w:tcW w:w="851" w:type="dxa"/>
            <w:tcBorders>
              <w:top w:val="single" w:sz="4" w:space="0" w:color="auto"/>
            </w:tcBorders>
            <w:vAlign w:val="center"/>
          </w:tcPr>
          <w:p w:rsidR="00FF4732" w:rsidRPr="008A383A" w:rsidRDefault="000F02E0" w:rsidP="005038BE">
            <w:pPr>
              <w:jc w:val="center"/>
              <w:rPr>
                <w:color w:val="000000"/>
                <w:sz w:val="22"/>
                <w:szCs w:val="22"/>
              </w:rPr>
            </w:pPr>
            <w:r w:rsidRPr="008A383A">
              <w:rPr>
                <w:color w:val="000000"/>
                <w:sz w:val="22"/>
                <w:szCs w:val="22"/>
              </w:rPr>
              <w:t>13</w:t>
            </w:r>
          </w:p>
        </w:tc>
        <w:tc>
          <w:tcPr>
            <w:tcW w:w="850" w:type="dxa"/>
            <w:tcBorders>
              <w:top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14</w:t>
            </w:r>
          </w:p>
        </w:tc>
        <w:tc>
          <w:tcPr>
            <w:tcW w:w="742" w:type="dxa"/>
            <w:tcBorders>
              <w:top w:val="single" w:sz="4" w:space="0" w:color="auto"/>
            </w:tcBorders>
            <w:vAlign w:val="center"/>
          </w:tcPr>
          <w:p w:rsidR="00FF4732" w:rsidRPr="008A383A" w:rsidRDefault="00FF4732" w:rsidP="005038BE">
            <w:pPr>
              <w:jc w:val="center"/>
              <w:rPr>
                <w:color w:val="000000"/>
                <w:sz w:val="22"/>
                <w:szCs w:val="22"/>
              </w:rPr>
            </w:pPr>
            <w:r w:rsidRPr="008A383A">
              <w:rPr>
                <w:color w:val="000000"/>
                <w:sz w:val="22"/>
                <w:szCs w:val="22"/>
              </w:rPr>
              <w:t>15</w:t>
            </w:r>
          </w:p>
        </w:tc>
      </w:tr>
      <w:tr w:rsidR="0088546B" w:rsidRPr="008A383A" w:rsidTr="00505D25">
        <w:trPr>
          <w:trHeight w:val="272"/>
          <w:jc w:val="center"/>
        </w:trPr>
        <w:tc>
          <w:tcPr>
            <w:tcW w:w="1984" w:type="dxa"/>
            <w:vMerge w:val="restart"/>
            <w:tcBorders>
              <w:top w:val="double" w:sz="4" w:space="0" w:color="auto"/>
            </w:tcBorders>
            <w:vAlign w:val="center"/>
          </w:tcPr>
          <w:p w:rsidR="0088546B" w:rsidRPr="001161F6" w:rsidRDefault="0088546B" w:rsidP="00505D25">
            <w:pPr>
              <w:rPr>
                <w:color w:val="000000"/>
                <w:sz w:val="22"/>
                <w:szCs w:val="22"/>
              </w:rPr>
            </w:pPr>
            <w:proofErr w:type="spellStart"/>
            <w:r w:rsidRPr="001161F6">
              <w:rPr>
                <w:color w:val="000000"/>
                <w:sz w:val="22"/>
                <w:szCs w:val="22"/>
              </w:rPr>
              <w:t>Зашейковское</w:t>
            </w:r>
            <w:proofErr w:type="spellEnd"/>
          </w:p>
        </w:tc>
        <w:tc>
          <w:tcPr>
            <w:tcW w:w="1417" w:type="dxa"/>
            <w:tcBorders>
              <w:top w:val="double" w:sz="4" w:space="0" w:color="auto"/>
            </w:tcBorders>
            <w:vAlign w:val="bottom"/>
          </w:tcPr>
          <w:p w:rsidR="0088546B" w:rsidRPr="001161F6" w:rsidRDefault="0088546B" w:rsidP="00815CD9">
            <w:pPr>
              <w:jc w:val="center"/>
              <w:rPr>
                <w:color w:val="000000"/>
                <w:sz w:val="22"/>
                <w:szCs w:val="22"/>
              </w:rPr>
            </w:pPr>
            <w:r w:rsidRPr="001161F6">
              <w:rPr>
                <w:color w:val="000000"/>
                <w:sz w:val="22"/>
                <w:szCs w:val="22"/>
              </w:rPr>
              <w:t>2019</w:t>
            </w:r>
          </w:p>
        </w:tc>
        <w:tc>
          <w:tcPr>
            <w:tcW w:w="1360" w:type="dxa"/>
            <w:tcBorders>
              <w:top w:val="double" w:sz="4" w:space="0" w:color="auto"/>
            </w:tcBorders>
            <w:vAlign w:val="bottom"/>
          </w:tcPr>
          <w:p w:rsidR="0088546B" w:rsidRPr="001161F6" w:rsidRDefault="0088546B" w:rsidP="005038BE">
            <w:pPr>
              <w:ind w:left="-57" w:right="-57"/>
              <w:jc w:val="center"/>
              <w:rPr>
                <w:color w:val="000000"/>
                <w:sz w:val="22"/>
                <w:szCs w:val="22"/>
              </w:rPr>
            </w:pPr>
            <w:r w:rsidRPr="001161F6">
              <w:rPr>
                <w:color w:val="000000"/>
                <w:sz w:val="22"/>
                <w:szCs w:val="22"/>
              </w:rPr>
              <w:t>18,9</w:t>
            </w:r>
          </w:p>
        </w:tc>
        <w:tc>
          <w:tcPr>
            <w:tcW w:w="850" w:type="dxa"/>
            <w:tcBorders>
              <w:top w:val="double" w:sz="4" w:space="0" w:color="auto"/>
            </w:tcBorders>
            <w:vAlign w:val="bottom"/>
          </w:tcPr>
          <w:p w:rsidR="0088546B" w:rsidRPr="001161F6" w:rsidRDefault="0088546B" w:rsidP="005038BE">
            <w:pPr>
              <w:jc w:val="center"/>
              <w:rPr>
                <w:color w:val="000000"/>
                <w:sz w:val="22"/>
                <w:szCs w:val="22"/>
              </w:rPr>
            </w:pPr>
            <w:r w:rsidRPr="001161F6">
              <w:rPr>
                <w:color w:val="000000"/>
                <w:sz w:val="22"/>
                <w:szCs w:val="22"/>
              </w:rPr>
              <w:t>10,6</w:t>
            </w:r>
          </w:p>
        </w:tc>
        <w:tc>
          <w:tcPr>
            <w:tcW w:w="737" w:type="dxa"/>
            <w:tcBorders>
              <w:top w:val="double" w:sz="4" w:space="0" w:color="auto"/>
            </w:tcBorders>
            <w:vAlign w:val="bottom"/>
          </w:tcPr>
          <w:p w:rsidR="0088546B" w:rsidRPr="001161F6" w:rsidRDefault="0088546B" w:rsidP="005038BE">
            <w:pPr>
              <w:jc w:val="center"/>
              <w:rPr>
                <w:color w:val="000000"/>
                <w:sz w:val="22"/>
                <w:szCs w:val="22"/>
              </w:rPr>
            </w:pPr>
            <w:r w:rsidRPr="001161F6">
              <w:rPr>
                <w:color w:val="000000"/>
                <w:sz w:val="22"/>
                <w:szCs w:val="22"/>
              </w:rPr>
              <w:t>56,1</w:t>
            </w:r>
          </w:p>
        </w:tc>
        <w:tc>
          <w:tcPr>
            <w:tcW w:w="1106" w:type="dxa"/>
            <w:tcBorders>
              <w:top w:val="double" w:sz="4" w:space="0" w:color="auto"/>
            </w:tcBorders>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tcBorders>
              <w:top w:val="double" w:sz="4" w:space="0" w:color="auto"/>
            </w:tcBorders>
            <w:vAlign w:val="bottom"/>
          </w:tcPr>
          <w:p w:rsidR="0088546B" w:rsidRPr="001161F6" w:rsidRDefault="0088546B" w:rsidP="005038BE">
            <w:pPr>
              <w:jc w:val="center"/>
              <w:rPr>
                <w:color w:val="000000"/>
                <w:sz w:val="22"/>
                <w:szCs w:val="22"/>
              </w:rPr>
            </w:pPr>
          </w:p>
        </w:tc>
        <w:tc>
          <w:tcPr>
            <w:tcW w:w="850" w:type="dxa"/>
            <w:tcBorders>
              <w:top w:val="double" w:sz="4" w:space="0" w:color="auto"/>
            </w:tcBorders>
            <w:vAlign w:val="bottom"/>
          </w:tcPr>
          <w:p w:rsidR="0088546B" w:rsidRPr="001161F6" w:rsidRDefault="0088546B" w:rsidP="005038BE">
            <w:pPr>
              <w:jc w:val="center"/>
              <w:rPr>
                <w:color w:val="000000"/>
                <w:sz w:val="22"/>
                <w:szCs w:val="22"/>
              </w:rPr>
            </w:pPr>
            <w:r w:rsidRPr="001161F6">
              <w:rPr>
                <w:color w:val="000000"/>
                <w:sz w:val="22"/>
                <w:szCs w:val="22"/>
              </w:rPr>
              <w:t>1,1</w:t>
            </w:r>
          </w:p>
        </w:tc>
        <w:tc>
          <w:tcPr>
            <w:tcW w:w="851" w:type="dxa"/>
            <w:tcBorders>
              <w:top w:val="double" w:sz="4" w:space="0" w:color="auto"/>
            </w:tcBorders>
            <w:vAlign w:val="bottom"/>
          </w:tcPr>
          <w:p w:rsidR="0088546B" w:rsidRPr="001161F6" w:rsidRDefault="0088546B" w:rsidP="005038BE">
            <w:pPr>
              <w:jc w:val="center"/>
              <w:rPr>
                <w:color w:val="000000"/>
                <w:sz w:val="22"/>
                <w:szCs w:val="22"/>
              </w:rPr>
            </w:pPr>
          </w:p>
        </w:tc>
        <w:tc>
          <w:tcPr>
            <w:tcW w:w="876" w:type="dxa"/>
            <w:tcBorders>
              <w:top w:val="double" w:sz="4" w:space="0" w:color="auto"/>
            </w:tcBorders>
            <w:vAlign w:val="bottom"/>
          </w:tcPr>
          <w:p w:rsidR="0088546B" w:rsidRPr="001161F6" w:rsidRDefault="0088546B" w:rsidP="005038BE">
            <w:pPr>
              <w:jc w:val="center"/>
              <w:rPr>
                <w:color w:val="000000"/>
                <w:sz w:val="22"/>
                <w:szCs w:val="22"/>
              </w:rPr>
            </w:pPr>
            <w:r w:rsidRPr="001161F6">
              <w:rPr>
                <w:color w:val="000000"/>
                <w:sz w:val="22"/>
                <w:szCs w:val="22"/>
              </w:rPr>
              <w:t>1,1</w:t>
            </w:r>
          </w:p>
        </w:tc>
        <w:tc>
          <w:tcPr>
            <w:tcW w:w="851" w:type="dxa"/>
            <w:tcBorders>
              <w:top w:val="double" w:sz="4" w:space="0" w:color="auto"/>
            </w:tcBorders>
            <w:vAlign w:val="bottom"/>
          </w:tcPr>
          <w:p w:rsidR="0088546B" w:rsidRPr="001161F6" w:rsidRDefault="0088546B" w:rsidP="005038BE">
            <w:pPr>
              <w:jc w:val="center"/>
              <w:rPr>
                <w:color w:val="000000"/>
                <w:sz w:val="22"/>
                <w:szCs w:val="22"/>
              </w:rPr>
            </w:pPr>
          </w:p>
        </w:tc>
        <w:tc>
          <w:tcPr>
            <w:tcW w:w="850" w:type="dxa"/>
            <w:tcBorders>
              <w:top w:val="double" w:sz="4" w:space="0" w:color="auto"/>
            </w:tcBorders>
            <w:vAlign w:val="bottom"/>
          </w:tcPr>
          <w:p w:rsidR="0088546B" w:rsidRPr="001161F6" w:rsidRDefault="0088546B" w:rsidP="005038BE">
            <w:pPr>
              <w:jc w:val="center"/>
              <w:rPr>
                <w:color w:val="000000"/>
                <w:sz w:val="22"/>
                <w:szCs w:val="22"/>
              </w:rPr>
            </w:pPr>
          </w:p>
        </w:tc>
        <w:tc>
          <w:tcPr>
            <w:tcW w:w="851" w:type="dxa"/>
            <w:tcBorders>
              <w:top w:val="double" w:sz="4" w:space="0" w:color="auto"/>
            </w:tcBorders>
            <w:vAlign w:val="bottom"/>
          </w:tcPr>
          <w:p w:rsidR="0088546B" w:rsidRPr="001161F6" w:rsidRDefault="0088546B" w:rsidP="005038BE">
            <w:pPr>
              <w:jc w:val="center"/>
              <w:rPr>
                <w:color w:val="000000"/>
                <w:sz w:val="22"/>
                <w:szCs w:val="22"/>
              </w:rPr>
            </w:pPr>
          </w:p>
        </w:tc>
        <w:tc>
          <w:tcPr>
            <w:tcW w:w="850" w:type="dxa"/>
            <w:tcBorders>
              <w:top w:val="double" w:sz="4" w:space="0" w:color="auto"/>
            </w:tcBorders>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tcBorders>
              <w:top w:val="double" w:sz="4" w:space="0" w:color="auto"/>
            </w:tcBorders>
            <w:vAlign w:val="bottom"/>
          </w:tcPr>
          <w:p w:rsidR="0088546B" w:rsidRPr="001161F6" w:rsidRDefault="0088546B" w:rsidP="005038BE">
            <w:pPr>
              <w:jc w:val="center"/>
              <w:rPr>
                <w:color w:val="000000"/>
                <w:sz w:val="22"/>
                <w:szCs w:val="22"/>
              </w:rPr>
            </w:pPr>
          </w:p>
        </w:tc>
      </w:tr>
      <w:tr w:rsidR="0088546B" w:rsidRPr="008A383A" w:rsidTr="00505D25">
        <w:trPr>
          <w:trHeight w:val="272"/>
          <w:jc w:val="center"/>
        </w:trPr>
        <w:tc>
          <w:tcPr>
            <w:tcW w:w="1984" w:type="dxa"/>
            <w:vMerge/>
            <w:vAlign w:val="center"/>
          </w:tcPr>
          <w:p w:rsidR="0088546B" w:rsidRPr="001161F6" w:rsidRDefault="0088546B" w:rsidP="005038BE">
            <w:pPr>
              <w:rPr>
                <w:color w:val="000000"/>
                <w:sz w:val="22"/>
                <w:szCs w:val="22"/>
              </w:rPr>
            </w:pPr>
          </w:p>
        </w:tc>
        <w:tc>
          <w:tcPr>
            <w:tcW w:w="1417" w:type="dxa"/>
            <w:vAlign w:val="bottom"/>
          </w:tcPr>
          <w:p w:rsidR="0088546B" w:rsidRPr="001161F6" w:rsidRDefault="0088546B" w:rsidP="00815CD9">
            <w:pPr>
              <w:jc w:val="center"/>
              <w:rPr>
                <w:color w:val="000000"/>
                <w:sz w:val="22"/>
                <w:szCs w:val="22"/>
              </w:rPr>
            </w:pPr>
            <w:r w:rsidRPr="001161F6">
              <w:rPr>
                <w:color w:val="000000"/>
                <w:sz w:val="22"/>
                <w:szCs w:val="22"/>
              </w:rPr>
              <w:t>2020</w:t>
            </w:r>
          </w:p>
        </w:tc>
        <w:tc>
          <w:tcPr>
            <w:tcW w:w="1360" w:type="dxa"/>
            <w:vAlign w:val="bottom"/>
          </w:tcPr>
          <w:p w:rsidR="0088546B" w:rsidRPr="001161F6" w:rsidRDefault="0088546B" w:rsidP="005038BE">
            <w:pPr>
              <w:ind w:left="-57" w:right="-57"/>
              <w:jc w:val="center"/>
              <w:rPr>
                <w:color w:val="000000"/>
                <w:sz w:val="22"/>
                <w:szCs w:val="22"/>
              </w:rPr>
            </w:pPr>
            <w:r w:rsidRPr="001161F6">
              <w:rPr>
                <w:color w:val="000000"/>
                <w:sz w:val="22"/>
                <w:szCs w:val="22"/>
              </w:rPr>
              <w:t>20,0</w:t>
            </w:r>
          </w:p>
        </w:tc>
        <w:tc>
          <w:tcPr>
            <w:tcW w:w="850" w:type="dxa"/>
            <w:vAlign w:val="bottom"/>
          </w:tcPr>
          <w:p w:rsidR="0088546B" w:rsidRPr="001161F6" w:rsidRDefault="0088546B" w:rsidP="005038BE">
            <w:pPr>
              <w:jc w:val="center"/>
              <w:rPr>
                <w:color w:val="000000"/>
                <w:sz w:val="22"/>
                <w:szCs w:val="22"/>
              </w:rPr>
            </w:pPr>
            <w:r w:rsidRPr="001161F6">
              <w:rPr>
                <w:color w:val="000000"/>
                <w:sz w:val="22"/>
                <w:szCs w:val="22"/>
              </w:rPr>
              <w:t>12,9</w:t>
            </w:r>
          </w:p>
        </w:tc>
        <w:tc>
          <w:tcPr>
            <w:tcW w:w="737" w:type="dxa"/>
            <w:vAlign w:val="bottom"/>
          </w:tcPr>
          <w:p w:rsidR="0088546B" w:rsidRPr="001161F6" w:rsidRDefault="0088546B" w:rsidP="005038BE">
            <w:pPr>
              <w:jc w:val="center"/>
              <w:rPr>
                <w:color w:val="000000"/>
                <w:sz w:val="22"/>
                <w:szCs w:val="22"/>
              </w:rPr>
            </w:pPr>
            <w:r w:rsidRPr="001161F6">
              <w:rPr>
                <w:color w:val="000000"/>
                <w:sz w:val="22"/>
                <w:szCs w:val="22"/>
              </w:rPr>
              <w:t>64,5</w:t>
            </w:r>
          </w:p>
        </w:tc>
        <w:tc>
          <w:tcPr>
            <w:tcW w:w="1106" w:type="dxa"/>
            <w:vAlign w:val="bottom"/>
          </w:tcPr>
          <w:p w:rsidR="0088546B" w:rsidRPr="001161F6" w:rsidRDefault="0088546B" w:rsidP="005038BE">
            <w:pPr>
              <w:jc w:val="center"/>
              <w:rPr>
                <w:color w:val="000000"/>
                <w:sz w:val="22"/>
                <w:szCs w:val="22"/>
              </w:rPr>
            </w:pPr>
            <w:r w:rsidRPr="001161F6">
              <w:rPr>
                <w:color w:val="000000"/>
                <w:sz w:val="22"/>
                <w:szCs w:val="22"/>
              </w:rPr>
              <w:t>3,4</w:t>
            </w:r>
          </w:p>
        </w:tc>
        <w:tc>
          <w:tcPr>
            <w:tcW w:w="851" w:type="dxa"/>
            <w:vAlign w:val="bottom"/>
          </w:tcPr>
          <w:p w:rsidR="0088546B" w:rsidRPr="001161F6" w:rsidRDefault="0088546B" w:rsidP="005038BE">
            <w:pPr>
              <w:jc w:val="center"/>
              <w:rPr>
                <w:color w:val="000000"/>
                <w:sz w:val="22"/>
                <w:szCs w:val="22"/>
              </w:rPr>
            </w:pPr>
            <w:r w:rsidRPr="001161F6">
              <w:rPr>
                <w:color w:val="000000"/>
                <w:sz w:val="22"/>
                <w:szCs w:val="22"/>
              </w:rPr>
              <w:t>5,6</w:t>
            </w:r>
          </w:p>
        </w:tc>
        <w:tc>
          <w:tcPr>
            <w:tcW w:w="850" w:type="dxa"/>
            <w:vAlign w:val="bottom"/>
          </w:tcPr>
          <w:p w:rsidR="0088546B" w:rsidRPr="001161F6" w:rsidRDefault="0088546B" w:rsidP="005038BE">
            <w:pPr>
              <w:jc w:val="center"/>
              <w:rPr>
                <w:color w:val="000000"/>
                <w:sz w:val="22"/>
                <w:szCs w:val="22"/>
              </w:rPr>
            </w:pPr>
          </w:p>
        </w:tc>
        <w:tc>
          <w:tcPr>
            <w:tcW w:w="851" w:type="dxa"/>
            <w:vAlign w:val="bottom"/>
          </w:tcPr>
          <w:p w:rsidR="0088546B" w:rsidRPr="001161F6" w:rsidRDefault="0088546B" w:rsidP="005038BE">
            <w:pPr>
              <w:jc w:val="center"/>
              <w:rPr>
                <w:color w:val="000000"/>
                <w:sz w:val="22"/>
                <w:szCs w:val="22"/>
              </w:rPr>
            </w:pPr>
          </w:p>
        </w:tc>
        <w:tc>
          <w:tcPr>
            <w:tcW w:w="876" w:type="dxa"/>
            <w:vAlign w:val="bottom"/>
          </w:tcPr>
          <w:p w:rsidR="0088546B" w:rsidRPr="001161F6" w:rsidRDefault="0088546B" w:rsidP="005038BE">
            <w:pPr>
              <w:jc w:val="center"/>
              <w:rPr>
                <w:color w:val="000000"/>
                <w:sz w:val="22"/>
                <w:szCs w:val="22"/>
              </w:rPr>
            </w:pPr>
            <w:r w:rsidRPr="001161F6">
              <w:rPr>
                <w:color w:val="000000"/>
                <w:sz w:val="22"/>
                <w:szCs w:val="22"/>
              </w:rPr>
              <w:t>5,6</w:t>
            </w:r>
          </w:p>
        </w:tc>
        <w:tc>
          <w:tcPr>
            <w:tcW w:w="851" w:type="dxa"/>
            <w:vAlign w:val="bottom"/>
          </w:tcPr>
          <w:p w:rsidR="0088546B" w:rsidRPr="001161F6" w:rsidRDefault="0088546B" w:rsidP="005038BE">
            <w:pPr>
              <w:jc w:val="center"/>
              <w:rPr>
                <w:color w:val="000000"/>
                <w:sz w:val="22"/>
                <w:szCs w:val="22"/>
              </w:rPr>
            </w:pPr>
          </w:p>
        </w:tc>
        <w:tc>
          <w:tcPr>
            <w:tcW w:w="850" w:type="dxa"/>
            <w:vAlign w:val="bottom"/>
          </w:tcPr>
          <w:p w:rsidR="0088546B" w:rsidRPr="001161F6" w:rsidRDefault="0088546B" w:rsidP="005038BE">
            <w:pPr>
              <w:jc w:val="center"/>
              <w:rPr>
                <w:color w:val="000000"/>
                <w:sz w:val="22"/>
                <w:szCs w:val="22"/>
              </w:rPr>
            </w:pPr>
          </w:p>
        </w:tc>
        <w:tc>
          <w:tcPr>
            <w:tcW w:w="851" w:type="dxa"/>
            <w:vAlign w:val="bottom"/>
          </w:tcPr>
          <w:p w:rsidR="0088546B" w:rsidRPr="001161F6" w:rsidRDefault="0088546B" w:rsidP="005038BE">
            <w:pPr>
              <w:jc w:val="center"/>
              <w:rPr>
                <w:color w:val="000000"/>
                <w:sz w:val="22"/>
                <w:szCs w:val="22"/>
              </w:rPr>
            </w:pPr>
          </w:p>
        </w:tc>
        <w:tc>
          <w:tcPr>
            <w:tcW w:w="850" w:type="dxa"/>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vAlign w:val="bottom"/>
          </w:tcPr>
          <w:p w:rsidR="0088546B" w:rsidRPr="001161F6" w:rsidRDefault="0088546B" w:rsidP="005038BE">
            <w:pPr>
              <w:jc w:val="center"/>
              <w:rPr>
                <w:color w:val="000000"/>
                <w:sz w:val="22"/>
                <w:szCs w:val="22"/>
              </w:rPr>
            </w:pPr>
          </w:p>
        </w:tc>
      </w:tr>
      <w:tr w:rsidR="0088546B" w:rsidRPr="008A383A" w:rsidTr="00505D25">
        <w:trPr>
          <w:trHeight w:val="272"/>
          <w:jc w:val="center"/>
        </w:trPr>
        <w:tc>
          <w:tcPr>
            <w:tcW w:w="1984" w:type="dxa"/>
            <w:vMerge/>
            <w:vAlign w:val="center"/>
          </w:tcPr>
          <w:p w:rsidR="0088546B" w:rsidRPr="001161F6" w:rsidRDefault="0088546B" w:rsidP="005038BE">
            <w:pPr>
              <w:rPr>
                <w:color w:val="000000"/>
                <w:sz w:val="22"/>
                <w:szCs w:val="22"/>
              </w:rPr>
            </w:pPr>
          </w:p>
        </w:tc>
        <w:tc>
          <w:tcPr>
            <w:tcW w:w="1417" w:type="dxa"/>
            <w:vAlign w:val="bottom"/>
          </w:tcPr>
          <w:p w:rsidR="0088546B" w:rsidRPr="001161F6" w:rsidRDefault="0088546B" w:rsidP="00815CD9">
            <w:pPr>
              <w:jc w:val="center"/>
              <w:rPr>
                <w:color w:val="000000"/>
                <w:sz w:val="22"/>
                <w:szCs w:val="22"/>
              </w:rPr>
            </w:pPr>
            <w:r w:rsidRPr="001161F6">
              <w:rPr>
                <w:color w:val="000000"/>
                <w:sz w:val="22"/>
                <w:szCs w:val="22"/>
              </w:rPr>
              <w:t>2021</w:t>
            </w:r>
          </w:p>
        </w:tc>
        <w:tc>
          <w:tcPr>
            <w:tcW w:w="1360" w:type="dxa"/>
            <w:vAlign w:val="bottom"/>
          </w:tcPr>
          <w:p w:rsidR="0088546B" w:rsidRPr="001161F6" w:rsidRDefault="0088546B" w:rsidP="005038BE">
            <w:pPr>
              <w:ind w:left="-57" w:right="-57"/>
              <w:jc w:val="center"/>
              <w:rPr>
                <w:color w:val="000000"/>
                <w:sz w:val="22"/>
                <w:szCs w:val="22"/>
              </w:rPr>
            </w:pPr>
            <w:r w:rsidRPr="001161F6">
              <w:rPr>
                <w:color w:val="000000"/>
                <w:sz w:val="22"/>
                <w:szCs w:val="22"/>
              </w:rPr>
              <w:t>297,21</w:t>
            </w:r>
          </w:p>
        </w:tc>
        <w:tc>
          <w:tcPr>
            <w:tcW w:w="850" w:type="dxa"/>
            <w:vAlign w:val="bottom"/>
          </w:tcPr>
          <w:p w:rsidR="0088546B" w:rsidRPr="001161F6" w:rsidRDefault="0088546B" w:rsidP="005038BE">
            <w:pPr>
              <w:jc w:val="center"/>
              <w:rPr>
                <w:color w:val="000000"/>
                <w:sz w:val="22"/>
                <w:szCs w:val="22"/>
              </w:rPr>
            </w:pPr>
            <w:r w:rsidRPr="001161F6">
              <w:rPr>
                <w:color w:val="000000"/>
                <w:sz w:val="22"/>
                <w:szCs w:val="22"/>
              </w:rPr>
              <w:t>73,6</w:t>
            </w:r>
          </w:p>
        </w:tc>
        <w:tc>
          <w:tcPr>
            <w:tcW w:w="737" w:type="dxa"/>
            <w:vAlign w:val="bottom"/>
          </w:tcPr>
          <w:p w:rsidR="0088546B" w:rsidRPr="001161F6" w:rsidRDefault="0088546B" w:rsidP="005038BE">
            <w:pPr>
              <w:jc w:val="center"/>
              <w:rPr>
                <w:color w:val="000000"/>
                <w:sz w:val="22"/>
                <w:szCs w:val="22"/>
              </w:rPr>
            </w:pPr>
            <w:r w:rsidRPr="001161F6">
              <w:rPr>
                <w:color w:val="000000"/>
                <w:sz w:val="22"/>
                <w:szCs w:val="22"/>
              </w:rPr>
              <w:t>24,8</w:t>
            </w:r>
          </w:p>
        </w:tc>
        <w:tc>
          <w:tcPr>
            <w:tcW w:w="1106" w:type="dxa"/>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vAlign w:val="bottom"/>
          </w:tcPr>
          <w:p w:rsidR="0088546B" w:rsidRPr="001161F6" w:rsidRDefault="0088546B" w:rsidP="005038BE">
            <w:pPr>
              <w:jc w:val="center"/>
              <w:rPr>
                <w:color w:val="000000"/>
                <w:sz w:val="22"/>
                <w:szCs w:val="22"/>
              </w:rPr>
            </w:pPr>
            <w:r w:rsidRPr="001161F6">
              <w:rPr>
                <w:color w:val="000000"/>
                <w:sz w:val="22"/>
                <w:szCs w:val="22"/>
              </w:rPr>
              <w:t>33,9</w:t>
            </w:r>
          </w:p>
        </w:tc>
        <w:tc>
          <w:tcPr>
            <w:tcW w:w="850" w:type="dxa"/>
            <w:vAlign w:val="bottom"/>
          </w:tcPr>
          <w:p w:rsidR="0088546B" w:rsidRPr="001161F6" w:rsidRDefault="0088546B" w:rsidP="005038BE">
            <w:pPr>
              <w:jc w:val="center"/>
              <w:rPr>
                <w:color w:val="000000"/>
                <w:sz w:val="22"/>
                <w:szCs w:val="22"/>
              </w:rPr>
            </w:pPr>
          </w:p>
        </w:tc>
        <w:tc>
          <w:tcPr>
            <w:tcW w:w="851" w:type="dxa"/>
            <w:vAlign w:val="bottom"/>
          </w:tcPr>
          <w:p w:rsidR="0088546B" w:rsidRPr="001161F6" w:rsidRDefault="0088546B" w:rsidP="005038BE">
            <w:pPr>
              <w:jc w:val="center"/>
              <w:rPr>
                <w:color w:val="000000"/>
                <w:sz w:val="22"/>
                <w:szCs w:val="22"/>
              </w:rPr>
            </w:pPr>
          </w:p>
        </w:tc>
        <w:tc>
          <w:tcPr>
            <w:tcW w:w="876" w:type="dxa"/>
            <w:vAlign w:val="bottom"/>
          </w:tcPr>
          <w:p w:rsidR="0088546B" w:rsidRPr="001161F6" w:rsidRDefault="0088546B" w:rsidP="005038BE">
            <w:pPr>
              <w:jc w:val="center"/>
              <w:rPr>
                <w:color w:val="000000"/>
                <w:sz w:val="22"/>
                <w:szCs w:val="22"/>
              </w:rPr>
            </w:pPr>
            <w:r w:rsidRPr="001161F6">
              <w:rPr>
                <w:color w:val="000000"/>
                <w:sz w:val="22"/>
                <w:szCs w:val="22"/>
              </w:rPr>
              <w:t>33,9</w:t>
            </w:r>
          </w:p>
        </w:tc>
        <w:tc>
          <w:tcPr>
            <w:tcW w:w="851" w:type="dxa"/>
            <w:vAlign w:val="bottom"/>
          </w:tcPr>
          <w:p w:rsidR="0088546B" w:rsidRPr="001161F6" w:rsidRDefault="0088546B" w:rsidP="005038BE">
            <w:pPr>
              <w:jc w:val="center"/>
              <w:rPr>
                <w:color w:val="000000"/>
                <w:sz w:val="22"/>
                <w:szCs w:val="22"/>
              </w:rPr>
            </w:pPr>
          </w:p>
        </w:tc>
        <w:tc>
          <w:tcPr>
            <w:tcW w:w="850" w:type="dxa"/>
            <w:vAlign w:val="bottom"/>
          </w:tcPr>
          <w:p w:rsidR="0088546B" w:rsidRPr="001161F6" w:rsidRDefault="0088546B" w:rsidP="005038BE">
            <w:pPr>
              <w:jc w:val="center"/>
              <w:rPr>
                <w:color w:val="000000"/>
                <w:sz w:val="22"/>
                <w:szCs w:val="22"/>
              </w:rPr>
            </w:pPr>
          </w:p>
        </w:tc>
        <w:tc>
          <w:tcPr>
            <w:tcW w:w="851" w:type="dxa"/>
            <w:vAlign w:val="bottom"/>
          </w:tcPr>
          <w:p w:rsidR="0088546B" w:rsidRPr="001161F6" w:rsidRDefault="0088546B" w:rsidP="005038BE">
            <w:pPr>
              <w:jc w:val="center"/>
              <w:rPr>
                <w:color w:val="000000"/>
                <w:sz w:val="22"/>
                <w:szCs w:val="22"/>
              </w:rPr>
            </w:pPr>
          </w:p>
        </w:tc>
        <w:tc>
          <w:tcPr>
            <w:tcW w:w="850" w:type="dxa"/>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vAlign w:val="bottom"/>
          </w:tcPr>
          <w:p w:rsidR="0088546B" w:rsidRPr="001161F6" w:rsidRDefault="0088546B" w:rsidP="005038BE">
            <w:pPr>
              <w:jc w:val="center"/>
              <w:rPr>
                <w:color w:val="000000"/>
                <w:sz w:val="22"/>
                <w:szCs w:val="22"/>
              </w:rPr>
            </w:pPr>
          </w:p>
        </w:tc>
      </w:tr>
      <w:tr w:rsidR="0088546B" w:rsidRPr="008A383A" w:rsidTr="00505D25">
        <w:trPr>
          <w:trHeight w:val="272"/>
          <w:jc w:val="center"/>
        </w:trPr>
        <w:tc>
          <w:tcPr>
            <w:tcW w:w="1984" w:type="dxa"/>
            <w:vMerge/>
            <w:vAlign w:val="center"/>
          </w:tcPr>
          <w:p w:rsidR="0088546B" w:rsidRPr="001161F6" w:rsidRDefault="0088546B" w:rsidP="005038BE">
            <w:pPr>
              <w:rPr>
                <w:color w:val="000000"/>
                <w:sz w:val="22"/>
                <w:szCs w:val="22"/>
              </w:rPr>
            </w:pPr>
          </w:p>
        </w:tc>
        <w:tc>
          <w:tcPr>
            <w:tcW w:w="1417" w:type="dxa"/>
            <w:vAlign w:val="bottom"/>
          </w:tcPr>
          <w:p w:rsidR="0088546B" w:rsidRPr="001161F6" w:rsidRDefault="0088546B" w:rsidP="00815CD9">
            <w:pPr>
              <w:jc w:val="center"/>
              <w:rPr>
                <w:color w:val="000000"/>
                <w:sz w:val="22"/>
                <w:szCs w:val="22"/>
              </w:rPr>
            </w:pPr>
            <w:r w:rsidRPr="001161F6">
              <w:rPr>
                <w:color w:val="000000"/>
                <w:sz w:val="22"/>
                <w:szCs w:val="22"/>
              </w:rPr>
              <w:t>2022</w:t>
            </w:r>
          </w:p>
        </w:tc>
        <w:tc>
          <w:tcPr>
            <w:tcW w:w="1360" w:type="dxa"/>
            <w:vAlign w:val="bottom"/>
          </w:tcPr>
          <w:p w:rsidR="0088546B" w:rsidRPr="001161F6" w:rsidRDefault="0088546B" w:rsidP="005038BE">
            <w:pPr>
              <w:ind w:left="-57" w:right="-57"/>
              <w:jc w:val="center"/>
              <w:rPr>
                <w:color w:val="000000"/>
                <w:sz w:val="22"/>
                <w:szCs w:val="22"/>
              </w:rPr>
            </w:pPr>
            <w:r w:rsidRPr="001161F6">
              <w:rPr>
                <w:color w:val="000000"/>
                <w:sz w:val="22"/>
                <w:szCs w:val="22"/>
              </w:rPr>
              <w:t>0,0</w:t>
            </w:r>
          </w:p>
        </w:tc>
        <w:tc>
          <w:tcPr>
            <w:tcW w:w="850" w:type="dxa"/>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737" w:type="dxa"/>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1106" w:type="dxa"/>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vAlign w:val="bottom"/>
          </w:tcPr>
          <w:p w:rsidR="0088546B" w:rsidRPr="001161F6" w:rsidRDefault="0088546B" w:rsidP="005038BE">
            <w:pPr>
              <w:jc w:val="center"/>
              <w:rPr>
                <w:color w:val="000000"/>
                <w:sz w:val="22"/>
                <w:szCs w:val="22"/>
              </w:rPr>
            </w:pPr>
          </w:p>
        </w:tc>
        <w:tc>
          <w:tcPr>
            <w:tcW w:w="850" w:type="dxa"/>
            <w:vAlign w:val="bottom"/>
          </w:tcPr>
          <w:p w:rsidR="0088546B" w:rsidRPr="001161F6" w:rsidRDefault="0088546B" w:rsidP="005038BE">
            <w:pPr>
              <w:jc w:val="center"/>
              <w:rPr>
                <w:color w:val="000000"/>
                <w:sz w:val="22"/>
                <w:szCs w:val="22"/>
              </w:rPr>
            </w:pPr>
          </w:p>
        </w:tc>
        <w:tc>
          <w:tcPr>
            <w:tcW w:w="851" w:type="dxa"/>
            <w:vAlign w:val="bottom"/>
          </w:tcPr>
          <w:p w:rsidR="0088546B" w:rsidRPr="001161F6" w:rsidRDefault="0088546B" w:rsidP="005038BE">
            <w:pPr>
              <w:jc w:val="center"/>
              <w:rPr>
                <w:color w:val="000000"/>
                <w:sz w:val="22"/>
                <w:szCs w:val="22"/>
              </w:rPr>
            </w:pPr>
          </w:p>
        </w:tc>
        <w:tc>
          <w:tcPr>
            <w:tcW w:w="876" w:type="dxa"/>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vAlign w:val="bottom"/>
          </w:tcPr>
          <w:p w:rsidR="0088546B" w:rsidRPr="001161F6" w:rsidRDefault="0088546B" w:rsidP="005038BE">
            <w:pPr>
              <w:jc w:val="center"/>
              <w:rPr>
                <w:color w:val="000000"/>
                <w:sz w:val="22"/>
                <w:szCs w:val="22"/>
              </w:rPr>
            </w:pPr>
          </w:p>
        </w:tc>
        <w:tc>
          <w:tcPr>
            <w:tcW w:w="850" w:type="dxa"/>
            <w:vAlign w:val="bottom"/>
          </w:tcPr>
          <w:p w:rsidR="0088546B" w:rsidRPr="001161F6" w:rsidRDefault="0088546B" w:rsidP="005038BE">
            <w:pPr>
              <w:jc w:val="center"/>
              <w:rPr>
                <w:color w:val="000000"/>
                <w:sz w:val="22"/>
                <w:szCs w:val="22"/>
              </w:rPr>
            </w:pPr>
          </w:p>
        </w:tc>
        <w:tc>
          <w:tcPr>
            <w:tcW w:w="851" w:type="dxa"/>
            <w:vAlign w:val="bottom"/>
          </w:tcPr>
          <w:p w:rsidR="0088546B" w:rsidRPr="001161F6" w:rsidRDefault="0088546B" w:rsidP="005038BE">
            <w:pPr>
              <w:jc w:val="center"/>
              <w:rPr>
                <w:color w:val="000000"/>
                <w:sz w:val="22"/>
                <w:szCs w:val="22"/>
              </w:rPr>
            </w:pPr>
          </w:p>
        </w:tc>
        <w:tc>
          <w:tcPr>
            <w:tcW w:w="850" w:type="dxa"/>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vAlign w:val="bottom"/>
          </w:tcPr>
          <w:p w:rsidR="0088546B" w:rsidRPr="001161F6" w:rsidRDefault="0088546B" w:rsidP="005038BE">
            <w:pPr>
              <w:jc w:val="center"/>
              <w:rPr>
                <w:color w:val="000000"/>
                <w:sz w:val="22"/>
                <w:szCs w:val="22"/>
              </w:rPr>
            </w:pPr>
          </w:p>
        </w:tc>
      </w:tr>
      <w:tr w:rsidR="0088546B" w:rsidRPr="008A383A" w:rsidTr="00505D25">
        <w:trPr>
          <w:trHeight w:val="272"/>
          <w:jc w:val="center"/>
        </w:trPr>
        <w:tc>
          <w:tcPr>
            <w:tcW w:w="1984" w:type="dxa"/>
            <w:vMerge w:val="restart"/>
            <w:vAlign w:val="center"/>
          </w:tcPr>
          <w:p w:rsidR="0088546B" w:rsidRPr="001161F6" w:rsidRDefault="0088546B" w:rsidP="00505D25">
            <w:pPr>
              <w:rPr>
                <w:color w:val="000000"/>
                <w:sz w:val="22"/>
                <w:szCs w:val="22"/>
              </w:rPr>
            </w:pPr>
            <w:r w:rsidRPr="001161F6">
              <w:rPr>
                <w:color w:val="000000"/>
                <w:sz w:val="22"/>
                <w:szCs w:val="22"/>
              </w:rPr>
              <w:t>Кандалакшское</w:t>
            </w:r>
          </w:p>
        </w:tc>
        <w:tc>
          <w:tcPr>
            <w:tcW w:w="1417" w:type="dxa"/>
            <w:vAlign w:val="bottom"/>
          </w:tcPr>
          <w:p w:rsidR="0088546B" w:rsidRPr="001161F6" w:rsidRDefault="0088546B" w:rsidP="00815CD9">
            <w:pPr>
              <w:jc w:val="center"/>
              <w:rPr>
                <w:color w:val="000000"/>
                <w:sz w:val="22"/>
                <w:szCs w:val="22"/>
              </w:rPr>
            </w:pPr>
            <w:r w:rsidRPr="001161F6">
              <w:rPr>
                <w:color w:val="000000"/>
                <w:sz w:val="22"/>
                <w:szCs w:val="22"/>
              </w:rPr>
              <w:t>2019</w:t>
            </w:r>
          </w:p>
        </w:tc>
        <w:tc>
          <w:tcPr>
            <w:tcW w:w="1360" w:type="dxa"/>
            <w:vAlign w:val="bottom"/>
          </w:tcPr>
          <w:p w:rsidR="0088546B" w:rsidRPr="001161F6" w:rsidRDefault="0088546B" w:rsidP="005038BE">
            <w:pPr>
              <w:ind w:left="-57" w:right="-57"/>
              <w:jc w:val="center"/>
              <w:rPr>
                <w:color w:val="000000"/>
                <w:sz w:val="22"/>
                <w:szCs w:val="22"/>
              </w:rPr>
            </w:pPr>
            <w:r w:rsidRPr="001161F6">
              <w:rPr>
                <w:color w:val="000000"/>
                <w:sz w:val="22"/>
                <w:szCs w:val="22"/>
              </w:rPr>
              <w:t>1466,12</w:t>
            </w:r>
          </w:p>
        </w:tc>
        <w:tc>
          <w:tcPr>
            <w:tcW w:w="850" w:type="dxa"/>
            <w:vAlign w:val="bottom"/>
          </w:tcPr>
          <w:p w:rsidR="0088546B" w:rsidRPr="001161F6" w:rsidRDefault="0088546B" w:rsidP="005038BE">
            <w:pPr>
              <w:jc w:val="center"/>
              <w:rPr>
                <w:color w:val="000000"/>
                <w:sz w:val="22"/>
                <w:szCs w:val="22"/>
              </w:rPr>
            </w:pPr>
            <w:r w:rsidRPr="001161F6">
              <w:rPr>
                <w:color w:val="000000"/>
                <w:sz w:val="22"/>
                <w:szCs w:val="22"/>
              </w:rPr>
              <w:t>68,4</w:t>
            </w:r>
          </w:p>
        </w:tc>
        <w:tc>
          <w:tcPr>
            <w:tcW w:w="737" w:type="dxa"/>
            <w:vAlign w:val="bottom"/>
          </w:tcPr>
          <w:p w:rsidR="0088546B" w:rsidRPr="001161F6" w:rsidRDefault="0088546B" w:rsidP="005038BE">
            <w:pPr>
              <w:jc w:val="center"/>
              <w:rPr>
                <w:color w:val="000000"/>
                <w:sz w:val="22"/>
                <w:szCs w:val="22"/>
              </w:rPr>
            </w:pPr>
            <w:r w:rsidRPr="001161F6">
              <w:rPr>
                <w:color w:val="000000"/>
                <w:sz w:val="22"/>
                <w:szCs w:val="22"/>
              </w:rPr>
              <w:t>4,7</w:t>
            </w:r>
          </w:p>
        </w:tc>
        <w:tc>
          <w:tcPr>
            <w:tcW w:w="1106" w:type="dxa"/>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vAlign w:val="bottom"/>
          </w:tcPr>
          <w:p w:rsidR="0088546B" w:rsidRPr="001161F6" w:rsidRDefault="0088546B" w:rsidP="005038BE">
            <w:pPr>
              <w:jc w:val="center"/>
              <w:rPr>
                <w:color w:val="000000"/>
                <w:sz w:val="22"/>
                <w:szCs w:val="22"/>
              </w:rPr>
            </w:pPr>
          </w:p>
        </w:tc>
        <w:tc>
          <w:tcPr>
            <w:tcW w:w="850" w:type="dxa"/>
            <w:vAlign w:val="bottom"/>
          </w:tcPr>
          <w:p w:rsidR="0088546B" w:rsidRPr="001161F6" w:rsidRDefault="0088546B" w:rsidP="005038BE">
            <w:pPr>
              <w:jc w:val="center"/>
              <w:rPr>
                <w:color w:val="000000"/>
                <w:sz w:val="22"/>
                <w:szCs w:val="22"/>
              </w:rPr>
            </w:pPr>
          </w:p>
        </w:tc>
        <w:tc>
          <w:tcPr>
            <w:tcW w:w="851" w:type="dxa"/>
            <w:vAlign w:val="bottom"/>
          </w:tcPr>
          <w:p w:rsidR="0088546B" w:rsidRPr="001161F6" w:rsidRDefault="0088546B" w:rsidP="005038BE">
            <w:pPr>
              <w:jc w:val="center"/>
              <w:rPr>
                <w:color w:val="000000"/>
                <w:sz w:val="22"/>
                <w:szCs w:val="22"/>
              </w:rPr>
            </w:pPr>
          </w:p>
        </w:tc>
        <w:tc>
          <w:tcPr>
            <w:tcW w:w="876" w:type="dxa"/>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vAlign w:val="bottom"/>
          </w:tcPr>
          <w:p w:rsidR="0088546B" w:rsidRPr="001161F6" w:rsidRDefault="0088546B" w:rsidP="005038BE">
            <w:pPr>
              <w:jc w:val="center"/>
              <w:rPr>
                <w:color w:val="000000"/>
                <w:sz w:val="22"/>
                <w:szCs w:val="22"/>
              </w:rPr>
            </w:pPr>
          </w:p>
        </w:tc>
        <w:tc>
          <w:tcPr>
            <w:tcW w:w="850" w:type="dxa"/>
            <w:vAlign w:val="bottom"/>
          </w:tcPr>
          <w:p w:rsidR="0088546B" w:rsidRPr="001161F6" w:rsidRDefault="0088546B" w:rsidP="005038BE">
            <w:pPr>
              <w:jc w:val="center"/>
              <w:rPr>
                <w:color w:val="000000"/>
                <w:sz w:val="22"/>
                <w:szCs w:val="22"/>
              </w:rPr>
            </w:pPr>
          </w:p>
        </w:tc>
        <w:tc>
          <w:tcPr>
            <w:tcW w:w="851" w:type="dxa"/>
            <w:vAlign w:val="bottom"/>
          </w:tcPr>
          <w:p w:rsidR="0088546B" w:rsidRPr="001161F6" w:rsidRDefault="0088546B" w:rsidP="005038BE">
            <w:pPr>
              <w:jc w:val="center"/>
              <w:rPr>
                <w:color w:val="000000"/>
                <w:sz w:val="22"/>
                <w:szCs w:val="22"/>
              </w:rPr>
            </w:pPr>
          </w:p>
        </w:tc>
        <w:tc>
          <w:tcPr>
            <w:tcW w:w="850" w:type="dxa"/>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vAlign w:val="bottom"/>
          </w:tcPr>
          <w:p w:rsidR="0088546B" w:rsidRPr="001161F6" w:rsidRDefault="0088546B" w:rsidP="005038BE">
            <w:pPr>
              <w:jc w:val="center"/>
              <w:rPr>
                <w:color w:val="000000"/>
                <w:sz w:val="22"/>
                <w:szCs w:val="22"/>
              </w:rPr>
            </w:pPr>
          </w:p>
        </w:tc>
      </w:tr>
      <w:tr w:rsidR="0088546B" w:rsidRPr="008A383A" w:rsidTr="00505D25">
        <w:trPr>
          <w:trHeight w:val="272"/>
          <w:jc w:val="center"/>
        </w:trPr>
        <w:tc>
          <w:tcPr>
            <w:tcW w:w="1984" w:type="dxa"/>
            <w:vMerge/>
            <w:vAlign w:val="center"/>
          </w:tcPr>
          <w:p w:rsidR="0088546B" w:rsidRPr="001161F6" w:rsidRDefault="0088546B" w:rsidP="005038BE">
            <w:pPr>
              <w:rPr>
                <w:color w:val="000000"/>
                <w:sz w:val="22"/>
                <w:szCs w:val="22"/>
              </w:rPr>
            </w:pPr>
          </w:p>
        </w:tc>
        <w:tc>
          <w:tcPr>
            <w:tcW w:w="1417" w:type="dxa"/>
            <w:tcBorders>
              <w:bottom w:val="single" w:sz="6" w:space="0" w:color="auto"/>
            </w:tcBorders>
            <w:vAlign w:val="bottom"/>
          </w:tcPr>
          <w:p w:rsidR="0088546B" w:rsidRPr="001161F6" w:rsidRDefault="0088546B" w:rsidP="00815CD9">
            <w:pPr>
              <w:jc w:val="center"/>
              <w:rPr>
                <w:color w:val="000000"/>
                <w:sz w:val="22"/>
                <w:szCs w:val="22"/>
              </w:rPr>
            </w:pPr>
            <w:r w:rsidRPr="001161F6">
              <w:rPr>
                <w:color w:val="000000"/>
                <w:sz w:val="22"/>
                <w:szCs w:val="22"/>
              </w:rPr>
              <w:t>2020</w:t>
            </w:r>
          </w:p>
        </w:tc>
        <w:tc>
          <w:tcPr>
            <w:tcW w:w="1360" w:type="dxa"/>
            <w:tcBorders>
              <w:bottom w:val="single" w:sz="6" w:space="0" w:color="auto"/>
            </w:tcBorders>
            <w:vAlign w:val="bottom"/>
          </w:tcPr>
          <w:p w:rsidR="0088546B" w:rsidRPr="001161F6" w:rsidRDefault="0088546B" w:rsidP="005038BE">
            <w:pPr>
              <w:ind w:left="-57" w:right="-57"/>
              <w:jc w:val="center"/>
              <w:rPr>
                <w:color w:val="000000"/>
                <w:sz w:val="22"/>
                <w:szCs w:val="22"/>
              </w:rPr>
            </w:pPr>
            <w:r w:rsidRPr="001161F6">
              <w:rPr>
                <w:color w:val="000000"/>
                <w:sz w:val="22"/>
                <w:szCs w:val="22"/>
              </w:rPr>
              <w:t>3,71</w:t>
            </w:r>
          </w:p>
        </w:tc>
        <w:tc>
          <w:tcPr>
            <w:tcW w:w="850" w:type="dxa"/>
            <w:tcBorders>
              <w:bottom w:val="single" w:sz="6" w:space="0" w:color="auto"/>
            </w:tcBorders>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737" w:type="dxa"/>
            <w:tcBorders>
              <w:bottom w:val="single" w:sz="6" w:space="0" w:color="auto"/>
            </w:tcBorders>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1106" w:type="dxa"/>
            <w:tcBorders>
              <w:bottom w:val="single" w:sz="6" w:space="0" w:color="auto"/>
            </w:tcBorders>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tcBorders>
              <w:bottom w:val="single" w:sz="6" w:space="0" w:color="auto"/>
            </w:tcBorders>
            <w:vAlign w:val="bottom"/>
          </w:tcPr>
          <w:p w:rsidR="0088546B" w:rsidRPr="001161F6" w:rsidRDefault="0088546B" w:rsidP="005038BE">
            <w:pPr>
              <w:jc w:val="center"/>
              <w:rPr>
                <w:color w:val="000000"/>
                <w:sz w:val="22"/>
                <w:szCs w:val="22"/>
              </w:rPr>
            </w:pPr>
          </w:p>
        </w:tc>
        <w:tc>
          <w:tcPr>
            <w:tcW w:w="850" w:type="dxa"/>
            <w:tcBorders>
              <w:bottom w:val="single" w:sz="6" w:space="0" w:color="auto"/>
            </w:tcBorders>
            <w:vAlign w:val="bottom"/>
          </w:tcPr>
          <w:p w:rsidR="0088546B" w:rsidRPr="001161F6" w:rsidRDefault="0088546B" w:rsidP="005038BE">
            <w:pPr>
              <w:jc w:val="center"/>
              <w:rPr>
                <w:color w:val="000000"/>
                <w:sz w:val="22"/>
                <w:szCs w:val="22"/>
              </w:rPr>
            </w:pPr>
          </w:p>
        </w:tc>
        <w:tc>
          <w:tcPr>
            <w:tcW w:w="851" w:type="dxa"/>
            <w:tcBorders>
              <w:bottom w:val="single" w:sz="6" w:space="0" w:color="auto"/>
            </w:tcBorders>
            <w:vAlign w:val="bottom"/>
          </w:tcPr>
          <w:p w:rsidR="0088546B" w:rsidRPr="001161F6" w:rsidRDefault="0088546B" w:rsidP="005038BE">
            <w:pPr>
              <w:jc w:val="center"/>
              <w:rPr>
                <w:color w:val="000000"/>
                <w:sz w:val="22"/>
                <w:szCs w:val="22"/>
              </w:rPr>
            </w:pPr>
          </w:p>
        </w:tc>
        <w:tc>
          <w:tcPr>
            <w:tcW w:w="876" w:type="dxa"/>
            <w:tcBorders>
              <w:bottom w:val="single" w:sz="6" w:space="0" w:color="auto"/>
            </w:tcBorders>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tcBorders>
              <w:bottom w:val="single" w:sz="6" w:space="0" w:color="auto"/>
            </w:tcBorders>
            <w:vAlign w:val="bottom"/>
          </w:tcPr>
          <w:p w:rsidR="0088546B" w:rsidRPr="001161F6" w:rsidRDefault="0088546B" w:rsidP="005038BE">
            <w:pPr>
              <w:jc w:val="center"/>
              <w:rPr>
                <w:color w:val="000000"/>
                <w:sz w:val="22"/>
                <w:szCs w:val="22"/>
              </w:rPr>
            </w:pPr>
          </w:p>
        </w:tc>
        <w:tc>
          <w:tcPr>
            <w:tcW w:w="850" w:type="dxa"/>
            <w:tcBorders>
              <w:bottom w:val="single" w:sz="6" w:space="0" w:color="auto"/>
            </w:tcBorders>
            <w:vAlign w:val="bottom"/>
          </w:tcPr>
          <w:p w:rsidR="0088546B" w:rsidRPr="001161F6" w:rsidRDefault="0088546B" w:rsidP="005038BE">
            <w:pPr>
              <w:jc w:val="center"/>
              <w:rPr>
                <w:color w:val="000000"/>
                <w:sz w:val="22"/>
                <w:szCs w:val="22"/>
              </w:rPr>
            </w:pPr>
          </w:p>
        </w:tc>
        <w:tc>
          <w:tcPr>
            <w:tcW w:w="851" w:type="dxa"/>
            <w:tcBorders>
              <w:bottom w:val="single" w:sz="6" w:space="0" w:color="auto"/>
            </w:tcBorders>
            <w:vAlign w:val="bottom"/>
          </w:tcPr>
          <w:p w:rsidR="0088546B" w:rsidRPr="001161F6" w:rsidRDefault="0088546B" w:rsidP="005038BE">
            <w:pPr>
              <w:jc w:val="center"/>
              <w:rPr>
                <w:color w:val="000000"/>
                <w:sz w:val="22"/>
                <w:szCs w:val="22"/>
              </w:rPr>
            </w:pPr>
          </w:p>
        </w:tc>
        <w:tc>
          <w:tcPr>
            <w:tcW w:w="850" w:type="dxa"/>
            <w:tcBorders>
              <w:bottom w:val="single" w:sz="6" w:space="0" w:color="auto"/>
            </w:tcBorders>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tcBorders>
              <w:bottom w:val="single" w:sz="6" w:space="0" w:color="auto"/>
            </w:tcBorders>
            <w:vAlign w:val="bottom"/>
          </w:tcPr>
          <w:p w:rsidR="0088546B" w:rsidRPr="001161F6" w:rsidRDefault="0088546B" w:rsidP="005038BE">
            <w:pPr>
              <w:jc w:val="center"/>
              <w:rPr>
                <w:color w:val="000000"/>
                <w:sz w:val="22"/>
                <w:szCs w:val="22"/>
              </w:rPr>
            </w:pPr>
          </w:p>
        </w:tc>
      </w:tr>
      <w:tr w:rsidR="0088546B" w:rsidRPr="008A383A" w:rsidTr="00505D25">
        <w:trPr>
          <w:trHeight w:val="272"/>
          <w:jc w:val="center"/>
        </w:trPr>
        <w:tc>
          <w:tcPr>
            <w:tcW w:w="1984" w:type="dxa"/>
            <w:vMerge/>
            <w:vAlign w:val="center"/>
          </w:tcPr>
          <w:p w:rsidR="0088546B" w:rsidRPr="001161F6" w:rsidRDefault="0088546B" w:rsidP="005038BE">
            <w:pPr>
              <w:rPr>
                <w:color w:val="000000"/>
                <w:sz w:val="22"/>
                <w:szCs w:val="22"/>
              </w:rPr>
            </w:pPr>
          </w:p>
        </w:tc>
        <w:tc>
          <w:tcPr>
            <w:tcW w:w="1417" w:type="dxa"/>
            <w:tcBorders>
              <w:bottom w:val="single" w:sz="6" w:space="0" w:color="auto"/>
            </w:tcBorders>
            <w:vAlign w:val="bottom"/>
          </w:tcPr>
          <w:p w:rsidR="0088546B" w:rsidRPr="001161F6" w:rsidRDefault="0088546B" w:rsidP="00815CD9">
            <w:pPr>
              <w:jc w:val="center"/>
              <w:rPr>
                <w:color w:val="000000"/>
                <w:sz w:val="22"/>
                <w:szCs w:val="22"/>
              </w:rPr>
            </w:pPr>
            <w:r w:rsidRPr="001161F6">
              <w:rPr>
                <w:color w:val="000000"/>
                <w:sz w:val="22"/>
                <w:szCs w:val="22"/>
              </w:rPr>
              <w:t>2021</w:t>
            </w:r>
          </w:p>
        </w:tc>
        <w:tc>
          <w:tcPr>
            <w:tcW w:w="1360" w:type="dxa"/>
            <w:tcBorders>
              <w:bottom w:val="single" w:sz="6" w:space="0" w:color="auto"/>
            </w:tcBorders>
            <w:vAlign w:val="bottom"/>
          </w:tcPr>
          <w:p w:rsidR="0088546B" w:rsidRPr="001161F6" w:rsidRDefault="0088546B" w:rsidP="005038BE">
            <w:pPr>
              <w:ind w:left="-57" w:right="-57"/>
              <w:jc w:val="center"/>
              <w:rPr>
                <w:color w:val="000000"/>
                <w:sz w:val="22"/>
                <w:szCs w:val="22"/>
              </w:rPr>
            </w:pPr>
            <w:r w:rsidRPr="001161F6">
              <w:rPr>
                <w:color w:val="000000"/>
                <w:sz w:val="22"/>
                <w:szCs w:val="22"/>
              </w:rPr>
              <w:t>1,3</w:t>
            </w:r>
          </w:p>
        </w:tc>
        <w:tc>
          <w:tcPr>
            <w:tcW w:w="850" w:type="dxa"/>
            <w:tcBorders>
              <w:bottom w:val="single" w:sz="6" w:space="0" w:color="auto"/>
            </w:tcBorders>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737" w:type="dxa"/>
            <w:tcBorders>
              <w:bottom w:val="single" w:sz="6" w:space="0" w:color="auto"/>
            </w:tcBorders>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1106" w:type="dxa"/>
            <w:tcBorders>
              <w:bottom w:val="single" w:sz="6" w:space="0" w:color="auto"/>
            </w:tcBorders>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tcBorders>
              <w:bottom w:val="single" w:sz="6" w:space="0" w:color="auto"/>
            </w:tcBorders>
            <w:vAlign w:val="bottom"/>
          </w:tcPr>
          <w:p w:rsidR="0088546B" w:rsidRPr="001161F6" w:rsidRDefault="0088546B" w:rsidP="005038BE">
            <w:pPr>
              <w:jc w:val="center"/>
              <w:rPr>
                <w:color w:val="000000"/>
                <w:sz w:val="22"/>
                <w:szCs w:val="22"/>
              </w:rPr>
            </w:pPr>
          </w:p>
        </w:tc>
        <w:tc>
          <w:tcPr>
            <w:tcW w:w="850" w:type="dxa"/>
            <w:tcBorders>
              <w:bottom w:val="single" w:sz="6" w:space="0" w:color="auto"/>
            </w:tcBorders>
            <w:vAlign w:val="bottom"/>
          </w:tcPr>
          <w:p w:rsidR="0088546B" w:rsidRPr="001161F6" w:rsidRDefault="0088546B" w:rsidP="005038BE">
            <w:pPr>
              <w:jc w:val="center"/>
              <w:rPr>
                <w:color w:val="000000"/>
                <w:sz w:val="22"/>
                <w:szCs w:val="22"/>
              </w:rPr>
            </w:pPr>
          </w:p>
        </w:tc>
        <w:tc>
          <w:tcPr>
            <w:tcW w:w="851" w:type="dxa"/>
            <w:tcBorders>
              <w:bottom w:val="single" w:sz="6" w:space="0" w:color="auto"/>
            </w:tcBorders>
            <w:vAlign w:val="bottom"/>
          </w:tcPr>
          <w:p w:rsidR="0088546B" w:rsidRPr="001161F6" w:rsidRDefault="0088546B" w:rsidP="005038BE">
            <w:pPr>
              <w:jc w:val="center"/>
              <w:rPr>
                <w:color w:val="000000"/>
                <w:sz w:val="22"/>
                <w:szCs w:val="22"/>
                <w:highlight w:val="yellow"/>
              </w:rPr>
            </w:pPr>
          </w:p>
        </w:tc>
        <w:tc>
          <w:tcPr>
            <w:tcW w:w="876" w:type="dxa"/>
            <w:tcBorders>
              <w:bottom w:val="single" w:sz="6" w:space="0" w:color="auto"/>
            </w:tcBorders>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tcBorders>
              <w:bottom w:val="single" w:sz="6" w:space="0" w:color="auto"/>
            </w:tcBorders>
            <w:vAlign w:val="bottom"/>
          </w:tcPr>
          <w:p w:rsidR="0088546B" w:rsidRPr="001161F6" w:rsidRDefault="0088546B" w:rsidP="005038BE">
            <w:pPr>
              <w:jc w:val="center"/>
              <w:rPr>
                <w:color w:val="000000"/>
                <w:sz w:val="22"/>
                <w:szCs w:val="22"/>
              </w:rPr>
            </w:pPr>
          </w:p>
        </w:tc>
        <w:tc>
          <w:tcPr>
            <w:tcW w:w="850" w:type="dxa"/>
            <w:tcBorders>
              <w:bottom w:val="single" w:sz="6" w:space="0" w:color="auto"/>
            </w:tcBorders>
            <w:vAlign w:val="bottom"/>
          </w:tcPr>
          <w:p w:rsidR="0088546B" w:rsidRPr="001161F6" w:rsidRDefault="0088546B" w:rsidP="005038BE">
            <w:pPr>
              <w:jc w:val="center"/>
              <w:rPr>
                <w:color w:val="000000"/>
                <w:sz w:val="22"/>
                <w:szCs w:val="22"/>
              </w:rPr>
            </w:pPr>
          </w:p>
        </w:tc>
        <w:tc>
          <w:tcPr>
            <w:tcW w:w="851" w:type="dxa"/>
            <w:tcBorders>
              <w:bottom w:val="single" w:sz="6" w:space="0" w:color="auto"/>
            </w:tcBorders>
            <w:vAlign w:val="bottom"/>
          </w:tcPr>
          <w:p w:rsidR="0088546B" w:rsidRPr="001161F6" w:rsidRDefault="0088546B" w:rsidP="005038BE">
            <w:pPr>
              <w:jc w:val="center"/>
              <w:rPr>
                <w:color w:val="000000"/>
                <w:sz w:val="22"/>
                <w:szCs w:val="22"/>
              </w:rPr>
            </w:pPr>
          </w:p>
        </w:tc>
        <w:tc>
          <w:tcPr>
            <w:tcW w:w="850" w:type="dxa"/>
            <w:tcBorders>
              <w:bottom w:val="single" w:sz="6" w:space="0" w:color="auto"/>
            </w:tcBorders>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tcBorders>
              <w:bottom w:val="single" w:sz="6" w:space="0" w:color="auto"/>
            </w:tcBorders>
            <w:vAlign w:val="bottom"/>
          </w:tcPr>
          <w:p w:rsidR="0088546B" w:rsidRPr="001161F6" w:rsidRDefault="0088546B" w:rsidP="005038BE">
            <w:pPr>
              <w:jc w:val="center"/>
              <w:rPr>
                <w:color w:val="000000"/>
                <w:sz w:val="22"/>
                <w:szCs w:val="22"/>
              </w:rPr>
            </w:pPr>
          </w:p>
        </w:tc>
      </w:tr>
      <w:tr w:rsidR="0088546B" w:rsidRPr="008A383A" w:rsidTr="00505D25">
        <w:trPr>
          <w:trHeight w:val="272"/>
          <w:jc w:val="center"/>
        </w:trPr>
        <w:tc>
          <w:tcPr>
            <w:tcW w:w="1984" w:type="dxa"/>
            <w:vMerge/>
            <w:tcBorders>
              <w:bottom w:val="single" w:sz="6" w:space="0" w:color="auto"/>
            </w:tcBorders>
            <w:vAlign w:val="center"/>
          </w:tcPr>
          <w:p w:rsidR="0088546B" w:rsidRPr="001161F6" w:rsidRDefault="0088546B" w:rsidP="005038BE">
            <w:pPr>
              <w:rPr>
                <w:color w:val="000000"/>
                <w:sz w:val="22"/>
                <w:szCs w:val="22"/>
              </w:rPr>
            </w:pPr>
          </w:p>
        </w:tc>
        <w:tc>
          <w:tcPr>
            <w:tcW w:w="1417" w:type="dxa"/>
            <w:tcBorders>
              <w:bottom w:val="single" w:sz="6" w:space="0" w:color="auto"/>
            </w:tcBorders>
            <w:vAlign w:val="bottom"/>
          </w:tcPr>
          <w:p w:rsidR="0088546B" w:rsidRPr="001161F6" w:rsidRDefault="0088546B" w:rsidP="00815CD9">
            <w:pPr>
              <w:jc w:val="center"/>
              <w:rPr>
                <w:color w:val="000000"/>
                <w:sz w:val="22"/>
                <w:szCs w:val="22"/>
              </w:rPr>
            </w:pPr>
            <w:r w:rsidRPr="001161F6">
              <w:rPr>
                <w:color w:val="000000"/>
                <w:sz w:val="22"/>
                <w:szCs w:val="22"/>
              </w:rPr>
              <w:t>2022</w:t>
            </w:r>
          </w:p>
        </w:tc>
        <w:tc>
          <w:tcPr>
            <w:tcW w:w="1360" w:type="dxa"/>
            <w:tcBorders>
              <w:bottom w:val="single" w:sz="6" w:space="0" w:color="auto"/>
            </w:tcBorders>
            <w:vAlign w:val="bottom"/>
          </w:tcPr>
          <w:p w:rsidR="0088546B" w:rsidRPr="001161F6" w:rsidRDefault="0088546B" w:rsidP="005038BE">
            <w:pPr>
              <w:ind w:left="-57" w:right="-57"/>
              <w:jc w:val="center"/>
              <w:rPr>
                <w:color w:val="000000"/>
                <w:sz w:val="22"/>
                <w:szCs w:val="22"/>
              </w:rPr>
            </w:pPr>
            <w:r w:rsidRPr="001161F6">
              <w:rPr>
                <w:color w:val="000000"/>
                <w:sz w:val="22"/>
                <w:szCs w:val="22"/>
              </w:rPr>
              <w:t>0,0</w:t>
            </w:r>
          </w:p>
        </w:tc>
        <w:tc>
          <w:tcPr>
            <w:tcW w:w="850" w:type="dxa"/>
            <w:tcBorders>
              <w:bottom w:val="single" w:sz="6" w:space="0" w:color="auto"/>
            </w:tcBorders>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737" w:type="dxa"/>
            <w:tcBorders>
              <w:bottom w:val="single" w:sz="6" w:space="0" w:color="auto"/>
            </w:tcBorders>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1106" w:type="dxa"/>
            <w:tcBorders>
              <w:bottom w:val="single" w:sz="6" w:space="0" w:color="auto"/>
            </w:tcBorders>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tcBorders>
              <w:bottom w:val="single" w:sz="6" w:space="0" w:color="auto"/>
            </w:tcBorders>
            <w:vAlign w:val="bottom"/>
          </w:tcPr>
          <w:p w:rsidR="0088546B" w:rsidRPr="001161F6" w:rsidRDefault="0088546B" w:rsidP="005038BE">
            <w:pPr>
              <w:jc w:val="center"/>
              <w:rPr>
                <w:color w:val="000000"/>
                <w:sz w:val="22"/>
                <w:szCs w:val="22"/>
              </w:rPr>
            </w:pPr>
          </w:p>
        </w:tc>
        <w:tc>
          <w:tcPr>
            <w:tcW w:w="850" w:type="dxa"/>
            <w:tcBorders>
              <w:bottom w:val="single" w:sz="6" w:space="0" w:color="auto"/>
            </w:tcBorders>
            <w:vAlign w:val="bottom"/>
          </w:tcPr>
          <w:p w:rsidR="0088546B" w:rsidRPr="001161F6" w:rsidRDefault="0088546B" w:rsidP="005038BE">
            <w:pPr>
              <w:jc w:val="center"/>
              <w:rPr>
                <w:color w:val="000000"/>
                <w:sz w:val="22"/>
                <w:szCs w:val="22"/>
              </w:rPr>
            </w:pPr>
          </w:p>
        </w:tc>
        <w:tc>
          <w:tcPr>
            <w:tcW w:w="851" w:type="dxa"/>
            <w:tcBorders>
              <w:bottom w:val="single" w:sz="6" w:space="0" w:color="auto"/>
            </w:tcBorders>
            <w:vAlign w:val="bottom"/>
          </w:tcPr>
          <w:p w:rsidR="0088546B" w:rsidRPr="001161F6" w:rsidRDefault="0088546B" w:rsidP="005038BE">
            <w:pPr>
              <w:jc w:val="center"/>
              <w:rPr>
                <w:color w:val="000000"/>
                <w:sz w:val="22"/>
                <w:szCs w:val="22"/>
                <w:highlight w:val="yellow"/>
              </w:rPr>
            </w:pPr>
          </w:p>
        </w:tc>
        <w:tc>
          <w:tcPr>
            <w:tcW w:w="876" w:type="dxa"/>
            <w:tcBorders>
              <w:bottom w:val="single" w:sz="6" w:space="0" w:color="auto"/>
            </w:tcBorders>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tcBorders>
              <w:bottom w:val="single" w:sz="6" w:space="0" w:color="auto"/>
            </w:tcBorders>
            <w:vAlign w:val="bottom"/>
          </w:tcPr>
          <w:p w:rsidR="0088546B" w:rsidRPr="001161F6" w:rsidRDefault="0088546B" w:rsidP="005038BE">
            <w:pPr>
              <w:jc w:val="center"/>
              <w:rPr>
                <w:color w:val="000000"/>
                <w:sz w:val="22"/>
                <w:szCs w:val="22"/>
              </w:rPr>
            </w:pPr>
          </w:p>
        </w:tc>
        <w:tc>
          <w:tcPr>
            <w:tcW w:w="850" w:type="dxa"/>
            <w:tcBorders>
              <w:bottom w:val="single" w:sz="6" w:space="0" w:color="auto"/>
            </w:tcBorders>
            <w:vAlign w:val="bottom"/>
          </w:tcPr>
          <w:p w:rsidR="0088546B" w:rsidRPr="001161F6" w:rsidRDefault="0088546B" w:rsidP="005038BE">
            <w:pPr>
              <w:jc w:val="center"/>
              <w:rPr>
                <w:color w:val="000000"/>
                <w:sz w:val="22"/>
                <w:szCs w:val="22"/>
              </w:rPr>
            </w:pPr>
          </w:p>
        </w:tc>
        <w:tc>
          <w:tcPr>
            <w:tcW w:w="851" w:type="dxa"/>
            <w:tcBorders>
              <w:bottom w:val="single" w:sz="6" w:space="0" w:color="auto"/>
            </w:tcBorders>
            <w:vAlign w:val="bottom"/>
          </w:tcPr>
          <w:p w:rsidR="0088546B" w:rsidRPr="001161F6" w:rsidRDefault="0088546B" w:rsidP="005038BE">
            <w:pPr>
              <w:jc w:val="center"/>
              <w:rPr>
                <w:color w:val="000000"/>
                <w:sz w:val="22"/>
                <w:szCs w:val="22"/>
              </w:rPr>
            </w:pPr>
          </w:p>
        </w:tc>
        <w:tc>
          <w:tcPr>
            <w:tcW w:w="850" w:type="dxa"/>
            <w:tcBorders>
              <w:bottom w:val="single" w:sz="6" w:space="0" w:color="auto"/>
            </w:tcBorders>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tcBorders>
              <w:bottom w:val="single" w:sz="6" w:space="0" w:color="auto"/>
            </w:tcBorders>
            <w:vAlign w:val="bottom"/>
          </w:tcPr>
          <w:p w:rsidR="0088546B" w:rsidRPr="001161F6" w:rsidRDefault="0088546B" w:rsidP="005038BE">
            <w:pPr>
              <w:jc w:val="center"/>
              <w:rPr>
                <w:color w:val="000000"/>
                <w:sz w:val="22"/>
                <w:szCs w:val="22"/>
              </w:rPr>
            </w:pPr>
          </w:p>
        </w:tc>
      </w:tr>
      <w:tr w:rsidR="0088546B" w:rsidRPr="008A383A" w:rsidTr="00505D25">
        <w:trPr>
          <w:trHeight w:val="272"/>
          <w:jc w:val="center"/>
        </w:trPr>
        <w:tc>
          <w:tcPr>
            <w:tcW w:w="1984" w:type="dxa"/>
            <w:vMerge w:val="restart"/>
            <w:tcBorders>
              <w:top w:val="single" w:sz="6" w:space="0" w:color="auto"/>
            </w:tcBorders>
            <w:shd w:val="clear" w:color="auto" w:fill="auto"/>
            <w:vAlign w:val="center"/>
          </w:tcPr>
          <w:p w:rsidR="0088546B" w:rsidRPr="001161F6" w:rsidRDefault="0088546B" w:rsidP="00505D25">
            <w:pPr>
              <w:rPr>
                <w:color w:val="000000"/>
                <w:sz w:val="22"/>
                <w:szCs w:val="22"/>
              </w:rPr>
            </w:pPr>
            <w:r w:rsidRPr="001161F6">
              <w:rPr>
                <w:color w:val="000000"/>
                <w:sz w:val="22"/>
                <w:szCs w:val="22"/>
              </w:rPr>
              <w:t>Кировское</w:t>
            </w:r>
          </w:p>
        </w:tc>
        <w:tc>
          <w:tcPr>
            <w:tcW w:w="1417" w:type="dxa"/>
            <w:tcBorders>
              <w:top w:val="single" w:sz="6" w:space="0" w:color="auto"/>
              <w:bottom w:val="single" w:sz="6" w:space="0" w:color="auto"/>
            </w:tcBorders>
            <w:shd w:val="clear" w:color="auto" w:fill="auto"/>
            <w:vAlign w:val="bottom"/>
          </w:tcPr>
          <w:p w:rsidR="0088546B" w:rsidRPr="001161F6" w:rsidRDefault="0088546B" w:rsidP="00815CD9">
            <w:pPr>
              <w:jc w:val="center"/>
              <w:rPr>
                <w:color w:val="000000"/>
                <w:sz w:val="22"/>
                <w:szCs w:val="22"/>
              </w:rPr>
            </w:pPr>
            <w:r w:rsidRPr="001161F6">
              <w:rPr>
                <w:color w:val="000000"/>
                <w:sz w:val="22"/>
                <w:szCs w:val="22"/>
              </w:rPr>
              <w:t>2019</w:t>
            </w:r>
          </w:p>
        </w:tc>
        <w:tc>
          <w:tcPr>
            <w:tcW w:w="1360" w:type="dxa"/>
            <w:tcBorders>
              <w:top w:val="single" w:sz="6" w:space="0" w:color="auto"/>
              <w:bottom w:val="single" w:sz="6" w:space="0" w:color="auto"/>
            </w:tcBorders>
            <w:shd w:val="clear" w:color="auto" w:fill="auto"/>
            <w:vAlign w:val="bottom"/>
          </w:tcPr>
          <w:p w:rsidR="0088546B" w:rsidRPr="001161F6" w:rsidRDefault="0088546B" w:rsidP="005038BE">
            <w:pPr>
              <w:ind w:left="-57" w:right="-57"/>
              <w:jc w:val="center"/>
              <w:rPr>
                <w:color w:val="000000"/>
                <w:sz w:val="22"/>
                <w:szCs w:val="22"/>
              </w:rPr>
            </w:pPr>
            <w:r w:rsidRPr="001161F6">
              <w:rPr>
                <w:color w:val="000000"/>
                <w:sz w:val="22"/>
                <w:szCs w:val="22"/>
              </w:rPr>
              <w:t>0,0</w:t>
            </w:r>
          </w:p>
        </w:tc>
        <w:tc>
          <w:tcPr>
            <w:tcW w:w="850"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r>
      <w:tr w:rsidR="0088546B" w:rsidRPr="008A383A" w:rsidTr="00505D25">
        <w:trPr>
          <w:trHeight w:val="272"/>
          <w:jc w:val="center"/>
        </w:trPr>
        <w:tc>
          <w:tcPr>
            <w:tcW w:w="1984" w:type="dxa"/>
            <w:vMerge/>
            <w:shd w:val="clear" w:color="auto" w:fill="auto"/>
            <w:vAlign w:val="center"/>
          </w:tcPr>
          <w:p w:rsidR="0088546B" w:rsidRPr="001161F6" w:rsidRDefault="0088546B" w:rsidP="005038BE">
            <w:pPr>
              <w:rPr>
                <w:color w:val="000000"/>
                <w:sz w:val="22"/>
                <w:szCs w:val="22"/>
              </w:rPr>
            </w:pPr>
          </w:p>
        </w:tc>
        <w:tc>
          <w:tcPr>
            <w:tcW w:w="1417" w:type="dxa"/>
            <w:tcBorders>
              <w:top w:val="single" w:sz="6" w:space="0" w:color="auto"/>
              <w:bottom w:val="single" w:sz="6" w:space="0" w:color="auto"/>
            </w:tcBorders>
            <w:shd w:val="clear" w:color="auto" w:fill="auto"/>
            <w:vAlign w:val="bottom"/>
          </w:tcPr>
          <w:p w:rsidR="0088546B" w:rsidRPr="001161F6" w:rsidRDefault="0088546B" w:rsidP="00815CD9">
            <w:pPr>
              <w:jc w:val="center"/>
              <w:rPr>
                <w:color w:val="000000"/>
                <w:sz w:val="22"/>
                <w:szCs w:val="22"/>
              </w:rPr>
            </w:pPr>
            <w:r w:rsidRPr="001161F6">
              <w:rPr>
                <w:color w:val="000000"/>
                <w:sz w:val="22"/>
                <w:szCs w:val="22"/>
              </w:rPr>
              <w:t>2020</w:t>
            </w:r>
          </w:p>
        </w:tc>
        <w:tc>
          <w:tcPr>
            <w:tcW w:w="1360" w:type="dxa"/>
            <w:tcBorders>
              <w:top w:val="single" w:sz="6" w:space="0" w:color="auto"/>
              <w:bottom w:val="single" w:sz="6" w:space="0" w:color="auto"/>
            </w:tcBorders>
            <w:shd w:val="clear" w:color="auto" w:fill="auto"/>
            <w:vAlign w:val="bottom"/>
          </w:tcPr>
          <w:p w:rsidR="0088546B" w:rsidRPr="001161F6" w:rsidRDefault="0088546B" w:rsidP="005038BE">
            <w:pPr>
              <w:ind w:left="-57" w:right="-57"/>
              <w:jc w:val="center"/>
              <w:rPr>
                <w:color w:val="000000"/>
                <w:sz w:val="22"/>
                <w:szCs w:val="22"/>
              </w:rPr>
            </w:pPr>
            <w:r w:rsidRPr="001161F6">
              <w:rPr>
                <w:color w:val="000000"/>
                <w:sz w:val="22"/>
                <w:szCs w:val="22"/>
              </w:rPr>
              <w:t>12,06</w:t>
            </w: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r>
      <w:tr w:rsidR="0088546B" w:rsidRPr="008A383A" w:rsidTr="00505D25">
        <w:trPr>
          <w:trHeight w:val="272"/>
          <w:jc w:val="center"/>
        </w:trPr>
        <w:tc>
          <w:tcPr>
            <w:tcW w:w="1984" w:type="dxa"/>
            <w:vMerge/>
            <w:shd w:val="clear" w:color="auto" w:fill="auto"/>
            <w:vAlign w:val="center"/>
          </w:tcPr>
          <w:p w:rsidR="0088546B" w:rsidRPr="001161F6" w:rsidRDefault="0088546B" w:rsidP="005038BE">
            <w:pPr>
              <w:rPr>
                <w:color w:val="000000"/>
                <w:sz w:val="22"/>
                <w:szCs w:val="22"/>
              </w:rPr>
            </w:pPr>
          </w:p>
        </w:tc>
        <w:tc>
          <w:tcPr>
            <w:tcW w:w="1417" w:type="dxa"/>
            <w:tcBorders>
              <w:top w:val="single" w:sz="6" w:space="0" w:color="auto"/>
              <w:bottom w:val="single" w:sz="6" w:space="0" w:color="auto"/>
            </w:tcBorders>
            <w:shd w:val="clear" w:color="auto" w:fill="auto"/>
            <w:vAlign w:val="bottom"/>
          </w:tcPr>
          <w:p w:rsidR="0088546B" w:rsidRPr="001161F6" w:rsidRDefault="0088546B" w:rsidP="00815CD9">
            <w:pPr>
              <w:jc w:val="center"/>
              <w:rPr>
                <w:color w:val="000000"/>
                <w:sz w:val="22"/>
                <w:szCs w:val="22"/>
              </w:rPr>
            </w:pPr>
            <w:r w:rsidRPr="001161F6">
              <w:rPr>
                <w:color w:val="000000"/>
                <w:sz w:val="22"/>
                <w:szCs w:val="22"/>
              </w:rPr>
              <w:t>2021</w:t>
            </w:r>
          </w:p>
        </w:tc>
        <w:tc>
          <w:tcPr>
            <w:tcW w:w="1360" w:type="dxa"/>
            <w:tcBorders>
              <w:top w:val="single" w:sz="6" w:space="0" w:color="auto"/>
              <w:bottom w:val="single" w:sz="6" w:space="0" w:color="auto"/>
            </w:tcBorders>
            <w:shd w:val="clear" w:color="auto" w:fill="auto"/>
            <w:vAlign w:val="bottom"/>
          </w:tcPr>
          <w:p w:rsidR="0088546B" w:rsidRPr="001161F6" w:rsidRDefault="0088546B" w:rsidP="005038BE">
            <w:pPr>
              <w:ind w:left="-57" w:right="-57"/>
              <w:jc w:val="center"/>
              <w:rPr>
                <w:color w:val="000000"/>
                <w:sz w:val="22"/>
                <w:szCs w:val="22"/>
              </w:rPr>
            </w:pPr>
            <w:r w:rsidRPr="001161F6">
              <w:rPr>
                <w:color w:val="000000"/>
                <w:sz w:val="22"/>
                <w:szCs w:val="22"/>
              </w:rPr>
              <w:t>2,1</w:t>
            </w: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r>
      <w:tr w:rsidR="0088546B" w:rsidRPr="008A383A" w:rsidTr="00505D25">
        <w:trPr>
          <w:trHeight w:val="272"/>
          <w:jc w:val="center"/>
        </w:trPr>
        <w:tc>
          <w:tcPr>
            <w:tcW w:w="1984" w:type="dxa"/>
            <w:vMerge/>
            <w:tcBorders>
              <w:bottom w:val="single" w:sz="6" w:space="0" w:color="auto"/>
            </w:tcBorders>
            <w:shd w:val="clear" w:color="auto" w:fill="auto"/>
            <w:vAlign w:val="center"/>
          </w:tcPr>
          <w:p w:rsidR="0088546B" w:rsidRPr="001161F6" w:rsidRDefault="0088546B" w:rsidP="005038BE">
            <w:pPr>
              <w:rPr>
                <w:color w:val="000000"/>
                <w:sz w:val="22"/>
                <w:szCs w:val="22"/>
              </w:rPr>
            </w:pPr>
          </w:p>
        </w:tc>
        <w:tc>
          <w:tcPr>
            <w:tcW w:w="1417" w:type="dxa"/>
            <w:tcBorders>
              <w:top w:val="single" w:sz="6" w:space="0" w:color="auto"/>
              <w:bottom w:val="single" w:sz="6" w:space="0" w:color="auto"/>
            </w:tcBorders>
            <w:shd w:val="clear" w:color="auto" w:fill="auto"/>
            <w:vAlign w:val="bottom"/>
          </w:tcPr>
          <w:p w:rsidR="0088546B" w:rsidRPr="001161F6" w:rsidRDefault="0088546B" w:rsidP="00815CD9">
            <w:pPr>
              <w:jc w:val="center"/>
              <w:rPr>
                <w:color w:val="000000"/>
                <w:sz w:val="22"/>
                <w:szCs w:val="22"/>
              </w:rPr>
            </w:pPr>
            <w:r w:rsidRPr="001161F6">
              <w:rPr>
                <w:color w:val="000000"/>
                <w:sz w:val="22"/>
                <w:szCs w:val="22"/>
              </w:rPr>
              <w:t>2022</w:t>
            </w:r>
          </w:p>
        </w:tc>
        <w:tc>
          <w:tcPr>
            <w:tcW w:w="1360" w:type="dxa"/>
            <w:tcBorders>
              <w:top w:val="single" w:sz="6" w:space="0" w:color="auto"/>
              <w:bottom w:val="single" w:sz="6" w:space="0" w:color="auto"/>
            </w:tcBorders>
            <w:shd w:val="clear" w:color="auto" w:fill="auto"/>
            <w:vAlign w:val="bottom"/>
          </w:tcPr>
          <w:p w:rsidR="0088546B" w:rsidRPr="001161F6" w:rsidRDefault="0088546B" w:rsidP="005038BE">
            <w:pPr>
              <w:ind w:left="-57" w:right="-57"/>
              <w:jc w:val="center"/>
              <w:rPr>
                <w:color w:val="000000"/>
                <w:sz w:val="22"/>
                <w:szCs w:val="22"/>
              </w:rPr>
            </w:pPr>
            <w:r w:rsidRPr="001161F6">
              <w:rPr>
                <w:color w:val="000000"/>
                <w:sz w:val="22"/>
                <w:szCs w:val="22"/>
              </w:rPr>
              <w:t>0,0</w:t>
            </w: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r>
      <w:tr w:rsidR="0088546B" w:rsidRPr="008A383A" w:rsidTr="00505D25">
        <w:trPr>
          <w:trHeight w:val="272"/>
          <w:jc w:val="center"/>
        </w:trPr>
        <w:tc>
          <w:tcPr>
            <w:tcW w:w="1984" w:type="dxa"/>
            <w:vMerge w:val="restart"/>
            <w:tcBorders>
              <w:top w:val="single" w:sz="6" w:space="0" w:color="auto"/>
            </w:tcBorders>
            <w:shd w:val="clear" w:color="auto" w:fill="auto"/>
            <w:vAlign w:val="center"/>
          </w:tcPr>
          <w:p w:rsidR="0088546B" w:rsidRPr="001161F6" w:rsidRDefault="0088546B" w:rsidP="00505D25">
            <w:pPr>
              <w:rPr>
                <w:color w:val="000000"/>
                <w:sz w:val="22"/>
                <w:szCs w:val="22"/>
              </w:rPr>
            </w:pPr>
            <w:proofErr w:type="spellStart"/>
            <w:r w:rsidRPr="001161F6">
              <w:rPr>
                <w:color w:val="000000"/>
                <w:sz w:val="22"/>
                <w:szCs w:val="22"/>
              </w:rPr>
              <w:t>Ковдозерское</w:t>
            </w:r>
            <w:proofErr w:type="spellEnd"/>
          </w:p>
        </w:tc>
        <w:tc>
          <w:tcPr>
            <w:tcW w:w="1417" w:type="dxa"/>
            <w:tcBorders>
              <w:top w:val="single" w:sz="6" w:space="0" w:color="auto"/>
              <w:bottom w:val="single" w:sz="6" w:space="0" w:color="auto"/>
            </w:tcBorders>
            <w:shd w:val="clear" w:color="auto" w:fill="auto"/>
            <w:vAlign w:val="center"/>
          </w:tcPr>
          <w:p w:rsidR="0088546B" w:rsidRPr="001161F6" w:rsidRDefault="0088546B" w:rsidP="00505D25">
            <w:pPr>
              <w:jc w:val="center"/>
              <w:rPr>
                <w:sz w:val="22"/>
                <w:szCs w:val="22"/>
              </w:rPr>
            </w:pPr>
            <w:r w:rsidRPr="001161F6">
              <w:rPr>
                <w:sz w:val="22"/>
                <w:szCs w:val="22"/>
              </w:rPr>
              <w:t>2019</w:t>
            </w:r>
          </w:p>
        </w:tc>
        <w:tc>
          <w:tcPr>
            <w:tcW w:w="1360" w:type="dxa"/>
            <w:tcBorders>
              <w:top w:val="single" w:sz="6" w:space="0" w:color="auto"/>
              <w:bottom w:val="single" w:sz="6" w:space="0" w:color="auto"/>
            </w:tcBorders>
            <w:shd w:val="clear" w:color="auto" w:fill="auto"/>
            <w:vAlign w:val="bottom"/>
          </w:tcPr>
          <w:p w:rsidR="0088546B" w:rsidRPr="001161F6" w:rsidRDefault="0088546B" w:rsidP="005038BE">
            <w:pPr>
              <w:ind w:left="-57" w:right="-57"/>
              <w:jc w:val="center"/>
              <w:rPr>
                <w:color w:val="000000"/>
                <w:sz w:val="22"/>
                <w:szCs w:val="22"/>
              </w:rPr>
            </w:pPr>
            <w:r w:rsidRPr="001161F6">
              <w:rPr>
                <w:color w:val="000000"/>
                <w:sz w:val="22"/>
                <w:szCs w:val="22"/>
              </w:rPr>
              <w:t>12,0</w:t>
            </w: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r>
      <w:tr w:rsidR="0088546B" w:rsidRPr="008A383A" w:rsidTr="00505D25">
        <w:trPr>
          <w:trHeight w:val="272"/>
          <w:jc w:val="center"/>
        </w:trPr>
        <w:tc>
          <w:tcPr>
            <w:tcW w:w="1984" w:type="dxa"/>
            <w:vMerge/>
            <w:shd w:val="clear" w:color="auto" w:fill="auto"/>
            <w:vAlign w:val="center"/>
          </w:tcPr>
          <w:p w:rsidR="0088546B" w:rsidRPr="001161F6" w:rsidRDefault="0088546B"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88546B" w:rsidRPr="001161F6" w:rsidRDefault="0088546B" w:rsidP="00505D25">
            <w:pPr>
              <w:jc w:val="center"/>
              <w:rPr>
                <w:sz w:val="22"/>
                <w:szCs w:val="22"/>
              </w:rPr>
            </w:pPr>
            <w:r w:rsidRPr="001161F6">
              <w:rPr>
                <w:sz w:val="22"/>
                <w:szCs w:val="22"/>
              </w:rPr>
              <w:t>2020</w:t>
            </w:r>
          </w:p>
        </w:tc>
        <w:tc>
          <w:tcPr>
            <w:tcW w:w="1360" w:type="dxa"/>
            <w:tcBorders>
              <w:top w:val="single" w:sz="6" w:space="0" w:color="auto"/>
              <w:bottom w:val="single" w:sz="6" w:space="0" w:color="auto"/>
            </w:tcBorders>
            <w:shd w:val="clear" w:color="auto" w:fill="auto"/>
            <w:vAlign w:val="bottom"/>
          </w:tcPr>
          <w:p w:rsidR="0088546B" w:rsidRPr="001161F6" w:rsidRDefault="0088546B" w:rsidP="005038BE">
            <w:pPr>
              <w:ind w:left="-57" w:right="-57"/>
              <w:jc w:val="center"/>
              <w:rPr>
                <w:color w:val="000000"/>
                <w:sz w:val="22"/>
                <w:szCs w:val="22"/>
              </w:rPr>
            </w:pPr>
            <w:r w:rsidRPr="001161F6">
              <w:rPr>
                <w:color w:val="000000"/>
                <w:sz w:val="22"/>
                <w:szCs w:val="22"/>
              </w:rPr>
              <w:t>3,02</w:t>
            </w: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r>
      <w:tr w:rsidR="0088546B" w:rsidRPr="008A383A" w:rsidTr="00505D25">
        <w:trPr>
          <w:trHeight w:val="272"/>
          <w:jc w:val="center"/>
        </w:trPr>
        <w:tc>
          <w:tcPr>
            <w:tcW w:w="1984" w:type="dxa"/>
            <w:vMerge/>
            <w:shd w:val="clear" w:color="auto" w:fill="auto"/>
            <w:vAlign w:val="center"/>
          </w:tcPr>
          <w:p w:rsidR="0088546B" w:rsidRPr="001161F6" w:rsidRDefault="0088546B"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88546B" w:rsidRPr="001161F6" w:rsidRDefault="0088546B" w:rsidP="00505D25">
            <w:pPr>
              <w:jc w:val="center"/>
              <w:rPr>
                <w:sz w:val="22"/>
                <w:szCs w:val="22"/>
              </w:rPr>
            </w:pPr>
            <w:r w:rsidRPr="001161F6">
              <w:rPr>
                <w:sz w:val="22"/>
                <w:szCs w:val="22"/>
              </w:rPr>
              <w:t>2021</w:t>
            </w:r>
          </w:p>
        </w:tc>
        <w:tc>
          <w:tcPr>
            <w:tcW w:w="1360" w:type="dxa"/>
            <w:tcBorders>
              <w:top w:val="single" w:sz="6" w:space="0" w:color="auto"/>
              <w:bottom w:val="single" w:sz="6" w:space="0" w:color="auto"/>
            </w:tcBorders>
            <w:shd w:val="clear" w:color="auto" w:fill="auto"/>
            <w:vAlign w:val="bottom"/>
          </w:tcPr>
          <w:p w:rsidR="0088546B" w:rsidRPr="001161F6" w:rsidRDefault="0088546B" w:rsidP="005038BE">
            <w:pPr>
              <w:ind w:left="-57" w:right="-57"/>
              <w:jc w:val="center"/>
              <w:rPr>
                <w:color w:val="000000"/>
                <w:sz w:val="22"/>
                <w:szCs w:val="22"/>
              </w:rPr>
            </w:pPr>
            <w:r w:rsidRPr="001161F6">
              <w:rPr>
                <w:color w:val="000000"/>
                <w:sz w:val="22"/>
                <w:szCs w:val="22"/>
              </w:rPr>
              <w:t>90,84</w:t>
            </w:r>
          </w:p>
        </w:tc>
        <w:tc>
          <w:tcPr>
            <w:tcW w:w="850"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r w:rsidRPr="001161F6">
              <w:rPr>
                <w:color w:val="000000"/>
                <w:sz w:val="22"/>
                <w:szCs w:val="22"/>
              </w:rPr>
              <w:t>70,0</w:t>
            </w:r>
          </w:p>
        </w:tc>
        <w:tc>
          <w:tcPr>
            <w:tcW w:w="737"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77,06</w:t>
            </w:r>
          </w:p>
        </w:tc>
        <w:tc>
          <w:tcPr>
            <w:tcW w:w="1106"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r w:rsidRPr="001161F6">
              <w:rPr>
                <w:color w:val="000000"/>
                <w:sz w:val="22"/>
                <w:szCs w:val="22"/>
              </w:rPr>
              <w:t>58,6</w:t>
            </w:r>
          </w:p>
        </w:tc>
        <w:tc>
          <w:tcPr>
            <w:tcW w:w="850"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r w:rsidRPr="001161F6">
              <w:rPr>
                <w:color w:val="000000"/>
                <w:sz w:val="22"/>
                <w:szCs w:val="22"/>
              </w:rPr>
              <w:t>58,6</w:t>
            </w:r>
          </w:p>
        </w:tc>
        <w:tc>
          <w:tcPr>
            <w:tcW w:w="851"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r>
      <w:tr w:rsidR="0088546B" w:rsidRPr="008A383A" w:rsidTr="00505D25">
        <w:trPr>
          <w:trHeight w:val="272"/>
          <w:jc w:val="center"/>
        </w:trPr>
        <w:tc>
          <w:tcPr>
            <w:tcW w:w="1984" w:type="dxa"/>
            <w:vMerge/>
            <w:tcBorders>
              <w:bottom w:val="single" w:sz="6" w:space="0" w:color="auto"/>
            </w:tcBorders>
            <w:shd w:val="clear" w:color="auto" w:fill="auto"/>
            <w:vAlign w:val="center"/>
          </w:tcPr>
          <w:p w:rsidR="0088546B" w:rsidRPr="001161F6" w:rsidRDefault="0088546B"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88546B" w:rsidRPr="001161F6" w:rsidRDefault="0088546B" w:rsidP="00505D25">
            <w:pPr>
              <w:jc w:val="center"/>
              <w:rPr>
                <w:sz w:val="22"/>
                <w:szCs w:val="22"/>
              </w:rPr>
            </w:pPr>
            <w:r w:rsidRPr="001161F6">
              <w:rPr>
                <w:sz w:val="22"/>
                <w:szCs w:val="22"/>
              </w:rPr>
              <w:t>2022</w:t>
            </w:r>
          </w:p>
        </w:tc>
        <w:tc>
          <w:tcPr>
            <w:tcW w:w="1360" w:type="dxa"/>
            <w:tcBorders>
              <w:top w:val="single" w:sz="6" w:space="0" w:color="auto"/>
              <w:bottom w:val="single" w:sz="6" w:space="0" w:color="auto"/>
            </w:tcBorders>
            <w:shd w:val="clear" w:color="auto" w:fill="auto"/>
            <w:vAlign w:val="bottom"/>
          </w:tcPr>
          <w:p w:rsidR="0088546B" w:rsidRPr="001161F6" w:rsidRDefault="0088546B" w:rsidP="0088546B">
            <w:pPr>
              <w:ind w:left="-57" w:right="-57"/>
              <w:jc w:val="center"/>
              <w:rPr>
                <w:color w:val="000000"/>
                <w:sz w:val="22"/>
                <w:szCs w:val="22"/>
              </w:rPr>
            </w:pPr>
            <w:r w:rsidRPr="001161F6">
              <w:rPr>
                <w:color w:val="000000"/>
                <w:sz w:val="22"/>
                <w:szCs w:val="22"/>
              </w:rPr>
              <w:t>0,0</w:t>
            </w: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r>
      <w:tr w:rsidR="0088546B" w:rsidRPr="008A383A" w:rsidTr="00505D25">
        <w:trPr>
          <w:trHeight w:val="272"/>
          <w:jc w:val="center"/>
        </w:trPr>
        <w:tc>
          <w:tcPr>
            <w:tcW w:w="1984" w:type="dxa"/>
            <w:vMerge w:val="restart"/>
            <w:tcBorders>
              <w:top w:val="single" w:sz="6" w:space="0" w:color="auto"/>
            </w:tcBorders>
            <w:shd w:val="clear" w:color="auto" w:fill="auto"/>
            <w:vAlign w:val="center"/>
          </w:tcPr>
          <w:p w:rsidR="0088546B" w:rsidRPr="001161F6" w:rsidRDefault="0088546B" w:rsidP="00505D25">
            <w:pPr>
              <w:rPr>
                <w:color w:val="000000"/>
                <w:sz w:val="22"/>
                <w:szCs w:val="22"/>
              </w:rPr>
            </w:pPr>
            <w:r w:rsidRPr="001161F6">
              <w:rPr>
                <w:color w:val="000000"/>
                <w:sz w:val="22"/>
                <w:szCs w:val="22"/>
              </w:rPr>
              <w:t>Кольское</w:t>
            </w:r>
          </w:p>
        </w:tc>
        <w:tc>
          <w:tcPr>
            <w:tcW w:w="1417" w:type="dxa"/>
            <w:tcBorders>
              <w:top w:val="single" w:sz="6" w:space="0" w:color="auto"/>
              <w:bottom w:val="single" w:sz="6" w:space="0" w:color="auto"/>
            </w:tcBorders>
            <w:shd w:val="clear" w:color="auto" w:fill="auto"/>
            <w:vAlign w:val="center"/>
          </w:tcPr>
          <w:p w:rsidR="0088546B" w:rsidRPr="001161F6" w:rsidRDefault="0088546B" w:rsidP="00505D25">
            <w:pPr>
              <w:jc w:val="center"/>
              <w:rPr>
                <w:sz w:val="22"/>
                <w:szCs w:val="22"/>
              </w:rPr>
            </w:pPr>
            <w:r w:rsidRPr="001161F6">
              <w:rPr>
                <w:sz w:val="22"/>
                <w:szCs w:val="22"/>
              </w:rPr>
              <w:t>2019</w:t>
            </w:r>
          </w:p>
        </w:tc>
        <w:tc>
          <w:tcPr>
            <w:tcW w:w="1360" w:type="dxa"/>
            <w:tcBorders>
              <w:top w:val="single" w:sz="6" w:space="0" w:color="auto"/>
              <w:bottom w:val="single" w:sz="6" w:space="0" w:color="auto"/>
            </w:tcBorders>
            <w:shd w:val="clear" w:color="auto" w:fill="auto"/>
            <w:vAlign w:val="bottom"/>
          </w:tcPr>
          <w:p w:rsidR="0088546B" w:rsidRPr="001161F6" w:rsidRDefault="0088546B" w:rsidP="005038BE">
            <w:pPr>
              <w:ind w:left="-57" w:right="-57"/>
              <w:jc w:val="center"/>
              <w:rPr>
                <w:color w:val="000000"/>
                <w:sz w:val="22"/>
                <w:szCs w:val="22"/>
              </w:rPr>
            </w:pPr>
            <w:r w:rsidRPr="001161F6">
              <w:rPr>
                <w:color w:val="000000"/>
                <w:sz w:val="22"/>
                <w:szCs w:val="22"/>
              </w:rPr>
              <w:t>22,8</w:t>
            </w: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r>
      <w:tr w:rsidR="0088546B" w:rsidRPr="008A383A" w:rsidTr="00505D25">
        <w:trPr>
          <w:trHeight w:val="272"/>
          <w:jc w:val="center"/>
        </w:trPr>
        <w:tc>
          <w:tcPr>
            <w:tcW w:w="1984" w:type="dxa"/>
            <w:vMerge/>
            <w:shd w:val="clear" w:color="auto" w:fill="auto"/>
            <w:vAlign w:val="center"/>
          </w:tcPr>
          <w:p w:rsidR="0088546B" w:rsidRPr="001161F6" w:rsidRDefault="0088546B"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88546B" w:rsidRPr="001161F6" w:rsidRDefault="0088546B" w:rsidP="00505D25">
            <w:pPr>
              <w:jc w:val="center"/>
              <w:rPr>
                <w:sz w:val="22"/>
                <w:szCs w:val="22"/>
              </w:rPr>
            </w:pPr>
            <w:r w:rsidRPr="001161F6">
              <w:rPr>
                <w:sz w:val="22"/>
                <w:szCs w:val="22"/>
              </w:rPr>
              <w:t>2020</w:t>
            </w:r>
          </w:p>
        </w:tc>
        <w:tc>
          <w:tcPr>
            <w:tcW w:w="1360" w:type="dxa"/>
            <w:tcBorders>
              <w:top w:val="single" w:sz="6" w:space="0" w:color="auto"/>
              <w:bottom w:val="single" w:sz="6" w:space="0" w:color="auto"/>
            </w:tcBorders>
            <w:shd w:val="clear" w:color="auto" w:fill="auto"/>
            <w:vAlign w:val="bottom"/>
          </w:tcPr>
          <w:p w:rsidR="0088546B" w:rsidRPr="001161F6" w:rsidRDefault="0088546B" w:rsidP="005038BE">
            <w:pPr>
              <w:ind w:left="-57" w:right="-57"/>
              <w:jc w:val="center"/>
              <w:rPr>
                <w:color w:val="000000"/>
                <w:sz w:val="22"/>
                <w:szCs w:val="22"/>
              </w:rPr>
            </w:pPr>
            <w:r w:rsidRPr="001161F6">
              <w:rPr>
                <w:color w:val="000000"/>
                <w:sz w:val="22"/>
                <w:szCs w:val="22"/>
              </w:rPr>
              <w:t>28,5</w:t>
            </w: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88546B" w:rsidRPr="001161F6" w:rsidRDefault="0088546B" w:rsidP="0088546B">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88546B" w:rsidRPr="001161F6" w:rsidRDefault="0088546B" w:rsidP="005038BE">
            <w:pPr>
              <w:jc w:val="center"/>
              <w:rPr>
                <w:color w:val="000000"/>
                <w:sz w:val="22"/>
                <w:szCs w:val="22"/>
              </w:rPr>
            </w:pPr>
          </w:p>
        </w:tc>
      </w:tr>
      <w:tr w:rsidR="001F5378" w:rsidRPr="008A383A" w:rsidTr="001F5378">
        <w:trPr>
          <w:trHeight w:val="272"/>
          <w:jc w:val="center"/>
        </w:trPr>
        <w:tc>
          <w:tcPr>
            <w:tcW w:w="1984" w:type="dxa"/>
            <w:vMerge/>
            <w:shd w:val="clear" w:color="auto" w:fill="auto"/>
            <w:vAlign w:val="center"/>
          </w:tcPr>
          <w:p w:rsidR="001F5378" w:rsidRPr="001161F6" w:rsidRDefault="001F5378"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1F5378" w:rsidRPr="001161F6" w:rsidRDefault="001F5378" w:rsidP="00505D25">
            <w:pPr>
              <w:jc w:val="center"/>
              <w:rPr>
                <w:sz w:val="22"/>
                <w:szCs w:val="22"/>
              </w:rPr>
            </w:pPr>
            <w:r w:rsidRPr="001161F6">
              <w:rPr>
                <w:sz w:val="22"/>
                <w:szCs w:val="22"/>
              </w:rPr>
              <w:t>2021</w:t>
            </w:r>
          </w:p>
        </w:tc>
        <w:tc>
          <w:tcPr>
            <w:tcW w:w="1360" w:type="dxa"/>
            <w:tcBorders>
              <w:top w:val="single" w:sz="6" w:space="0" w:color="auto"/>
              <w:bottom w:val="single" w:sz="6" w:space="0" w:color="auto"/>
            </w:tcBorders>
            <w:shd w:val="clear" w:color="auto" w:fill="auto"/>
            <w:vAlign w:val="bottom"/>
          </w:tcPr>
          <w:p w:rsidR="001F5378" w:rsidRPr="001161F6" w:rsidRDefault="001F5378" w:rsidP="005038BE">
            <w:pPr>
              <w:ind w:left="-57" w:right="-57"/>
              <w:jc w:val="center"/>
              <w:rPr>
                <w:color w:val="000000"/>
                <w:sz w:val="22"/>
                <w:szCs w:val="22"/>
              </w:rPr>
            </w:pPr>
            <w:r w:rsidRPr="001161F6">
              <w:rPr>
                <w:color w:val="000000"/>
                <w:sz w:val="22"/>
                <w:szCs w:val="22"/>
              </w:rPr>
              <w:t>758,62</w:t>
            </w:r>
          </w:p>
        </w:tc>
        <w:tc>
          <w:tcPr>
            <w:tcW w:w="850"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r w:rsidRPr="001161F6">
              <w:rPr>
                <w:color w:val="000000"/>
                <w:sz w:val="22"/>
                <w:szCs w:val="22"/>
              </w:rPr>
              <w:t>130,5</w:t>
            </w:r>
          </w:p>
        </w:tc>
        <w:tc>
          <w:tcPr>
            <w:tcW w:w="737"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r w:rsidRPr="001161F6">
              <w:rPr>
                <w:color w:val="000000"/>
                <w:sz w:val="22"/>
                <w:szCs w:val="22"/>
              </w:rPr>
              <w:t>17,2</w:t>
            </w:r>
          </w:p>
        </w:tc>
        <w:tc>
          <w:tcPr>
            <w:tcW w:w="1106"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center"/>
          </w:tcPr>
          <w:p w:rsidR="001F5378" w:rsidRPr="001161F6" w:rsidRDefault="001F5378" w:rsidP="001F5378">
            <w:pPr>
              <w:jc w:val="center"/>
              <w:rPr>
                <w:sz w:val="22"/>
                <w:szCs w:val="22"/>
              </w:rPr>
            </w:pPr>
            <w:r w:rsidRPr="001161F6">
              <w:rPr>
                <w:sz w:val="22"/>
                <w:szCs w:val="22"/>
              </w:rPr>
              <w:t>41,5</w:t>
            </w:r>
          </w:p>
        </w:tc>
        <w:tc>
          <w:tcPr>
            <w:tcW w:w="850" w:type="dxa"/>
            <w:tcBorders>
              <w:top w:val="single" w:sz="6" w:space="0" w:color="auto"/>
              <w:bottom w:val="single" w:sz="6" w:space="0" w:color="auto"/>
            </w:tcBorders>
            <w:shd w:val="clear" w:color="auto" w:fill="auto"/>
            <w:vAlign w:val="center"/>
          </w:tcPr>
          <w:p w:rsidR="001F5378" w:rsidRPr="001161F6" w:rsidRDefault="001F5378" w:rsidP="001F5378">
            <w:pPr>
              <w:jc w:val="center"/>
              <w:rPr>
                <w:sz w:val="22"/>
                <w:szCs w:val="22"/>
              </w:rPr>
            </w:pPr>
            <w:r w:rsidRPr="001161F6">
              <w:rPr>
                <w:sz w:val="22"/>
                <w:szCs w:val="22"/>
              </w:rPr>
              <w:t>18,0</w:t>
            </w:r>
          </w:p>
        </w:tc>
        <w:tc>
          <w:tcPr>
            <w:tcW w:w="851" w:type="dxa"/>
            <w:tcBorders>
              <w:top w:val="single" w:sz="6" w:space="0" w:color="auto"/>
              <w:bottom w:val="single" w:sz="6" w:space="0" w:color="auto"/>
            </w:tcBorders>
            <w:shd w:val="clear" w:color="auto" w:fill="auto"/>
            <w:vAlign w:val="center"/>
          </w:tcPr>
          <w:p w:rsidR="001F5378" w:rsidRPr="001161F6" w:rsidRDefault="001F5378" w:rsidP="001F5378">
            <w:pPr>
              <w:jc w:val="center"/>
              <w:rPr>
                <w:sz w:val="22"/>
                <w:szCs w:val="22"/>
              </w:rPr>
            </w:pPr>
          </w:p>
        </w:tc>
        <w:tc>
          <w:tcPr>
            <w:tcW w:w="876" w:type="dxa"/>
            <w:tcBorders>
              <w:top w:val="single" w:sz="6" w:space="0" w:color="auto"/>
              <w:bottom w:val="single" w:sz="6" w:space="0" w:color="auto"/>
            </w:tcBorders>
            <w:shd w:val="clear" w:color="auto" w:fill="auto"/>
            <w:vAlign w:val="center"/>
          </w:tcPr>
          <w:p w:rsidR="001F5378" w:rsidRPr="001161F6" w:rsidRDefault="001F5378" w:rsidP="001F5378">
            <w:pPr>
              <w:jc w:val="center"/>
              <w:rPr>
                <w:sz w:val="22"/>
                <w:szCs w:val="22"/>
              </w:rPr>
            </w:pPr>
            <w:r w:rsidRPr="001161F6">
              <w:rPr>
                <w:sz w:val="22"/>
                <w:szCs w:val="22"/>
              </w:rPr>
              <w:t>59,5</w:t>
            </w:r>
          </w:p>
        </w:tc>
        <w:tc>
          <w:tcPr>
            <w:tcW w:w="851"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r>
      <w:tr w:rsidR="00550BD7" w:rsidRPr="008A383A" w:rsidTr="00505D25">
        <w:trPr>
          <w:trHeight w:val="272"/>
          <w:jc w:val="center"/>
        </w:trPr>
        <w:tc>
          <w:tcPr>
            <w:tcW w:w="1984" w:type="dxa"/>
            <w:vMerge/>
            <w:tcBorders>
              <w:bottom w:val="single" w:sz="6" w:space="0" w:color="auto"/>
            </w:tcBorders>
            <w:shd w:val="clear" w:color="auto" w:fill="auto"/>
            <w:vAlign w:val="center"/>
          </w:tcPr>
          <w:p w:rsidR="00550BD7" w:rsidRPr="001161F6" w:rsidRDefault="00550BD7"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550BD7" w:rsidRPr="001161F6" w:rsidRDefault="00550BD7" w:rsidP="00505D25">
            <w:pPr>
              <w:jc w:val="center"/>
              <w:rPr>
                <w:sz w:val="22"/>
                <w:szCs w:val="22"/>
              </w:rPr>
            </w:pPr>
            <w:r w:rsidRPr="001161F6">
              <w:rPr>
                <w:sz w:val="22"/>
                <w:szCs w:val="22"/>
              </w:rPr>
              <w:t>2022</w:t>
            </w:r>
          </w:p>
        </w:tc>
        <w:tc>
          <w:tcPr>
            <w:tcW w:w="1360" w:type="dxa"/>
            <w:tcBorders>
              <w:top w:val="single" w:sz="6" w:space="0" w:color="auto"/>
              <w:bottom w:val="single" w:sz="6" w:space="0" w:color="auto"/>
            </w:tcBorders>
            <w:shd w:val="clear" w:color="auto" w:fill="auto"/>
            <w:vAlign w:val="bottom"/>
          </w:tcPr>
          <w:p w:rsidR="00550BD7" w:rsidRPr="001161F6" w:rsidRDefault="00550BD7" w:rsidP="001037A2">
            <w:pPr>
              <w:ind w:left="-57" w:right="-57"/>
              <w:jc w:val="center"/>
              <w:rPr>
                <w:color w:val="000000"/>
                <w:sz w:val="22"/>
                <w:szCs w:val="22"/>
              </w:rPr>
            </w:pPr>
            <w:r w:rsidRPr="001161F6">
              <w:rPr>
                <w:color w:val="000000"/>
                <w:sz w:val="22"/>
                <w:szCs w:val="22"/>
              </w:rPr>
              <w:t>0,0</w:t>
            </w: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550BD7" w:rsidRPr="001161F6" w:rsidRDefault="00550BD7" w:rsidP="005038BE">
            <w:pPr>
              <w:jc w:val="center"/>
              <w:rPr>
                <w:color w:val="000000"/>
                <w:sz w:val="22"/>
                <w:szCs w:val="22"/>
              </w:rPr>
            </w:pPr>
          </w:p>
        </w:tc>
      </w:tr>
      <w:tr w:rsidR="00550BD7" w:rsidRPr="008A383A" w:rsidTr="00505D25">
        <w:trPr>
          <w:trHeight w:val="272"/>
          <w:jc w:val="center"/>
        </w:trPr>
        <w:tc>
          <w:tcPr>
            <w:tcW w:w="1984" w:type="dxa"/>
            <w:vMerge w:val="restart"/>
            <w:tcBorders>
              <w:top w:val="single" w:sz="6" w:space="0" w:color="auto"/>
            </w:tcBorders>
            <w:shd w:val="clear" w:color="auto" w:fill="auto"/>
            <w:vAlign w:val="center"/>
          </w:tcPr>
          <w:p w:rsidR="00550BD7" w:rsidRPr="001161F6" w:rsidRDefault="00550BD7" w:rsidP="00505D25">
            <w:pPr>
              <w:rPr>
                <w:color w:val="000000"/>
                <w:sz w:val="22"/>
                <w:szCs w:val="22"/>
              </w:rPr>
            </w:pPr>
            <w:proofErr w:type="spellStart"/>
            <w:r w:rsidRPr="001161F6">
              <w:rPr>
                <w:color w:val="000000"/>
                <w:sz w:val="22"/>
                <w:szCs w:val="22"/>
              </w:rPr>
              <w:t>Ловозерское</w:t>
            </w:r>
            <w:proofErr w:type="spellEnd"/>
          </w:p>
        </w:tc>
        <w:tc>
          <w:tcPr>
            <w:tcW w:w="1417" w:type="dxa"/>
            <w:tcBorders>
              <w:top w:val="single" w:sz="6" w:space="0" w:color="auto"/>
              <w:bottom w:val="single" w:sz="6" w:space="0" w:color="auto"/>
            </w:tcBorders>
            <w:shd w:val="clear" w:color="auto" w:fill="auto"/>
            <w:vAlign w:val="center"/>
          </w:tcPr>
          <w:p w:rsidR="00550BD7" w:rsidRPr="001161F6" w:rsidRDefault="00550BD7" w:rsidP="00505D25">
            <w:pPr>
              <w:jc w:val="center"/>
              <w:rPr>
                <w:sz w:val="22"/>
                <w:szCs w:val="22"/>
              </w:rPr>
            </w:pPr>
            <w:r w:rsidRPr="001161F6">
              <w:rPr>
                <w:sz w:val="22"/>
                <w:szCs w:val="22"/>
              </w:rPr>
              <w:t>2019</w:t>
            </w:r>
          </w:p>
        </w:tc>
        <w:tc>
          <w:tcPr>
            <w:tcW w:w="1360" w:type="dxa"/>
            <w:tcBorders>
              <w:top w:val="single" w:sz="6" w:space="0" w:color="auto"/>
              <w:bottom w:val="single" w:sz="6" w:space="0" w:color="auto"/>
            </w:tcBorders>
            <w:shd w:val="clear" w:color="auto" w:fill="auto"/>
            <w:vAlign w:val="bottom"/>
          </w:tcPr>
          <w:p w:rsidR="00550BD7" w:rsidRPr="001161F6" w:rsidRDefault="00550BD7" w:rsidP="005038BE">
            <w:pPr>
              <w:ind w:left="-57" w:right="-57"/>
              <w:jc w:val="center"/>
              <w:rPr>
                <w:color w:val="000000"/>
                <w:sz w:val="22"/>
                <w:szCs w:val="22"/>
              </w:rPr>
            </w:pPr>
            <w:r w:rsidRPr="001161F6">
              <w:rPr>
                <w:color w:val="000000"/>
                <w:sz w:val="22"/>
                <w:szCs w:val="22"/>
              </w:rPr>
              <w:t>6,81</w:t>
            </w: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550BD7" w:rsidRPr="001161F6" w:rsidRDefault="00550BD7" w:rsidP="005038BE">
            <w:pPr>
              <w:jc w:val="center"/>
              <w:rPr>
                <w:color w:val="000000"/>
                <w:sz w:val="22"/>
                <w:szCs w:val="22"/>
              </w:rPr>
            </w:pPr>
          </w:p>
        </w:tc>
      </w:tr>
      <w:tr w:rsidR="00550BD7" w:rsidRPr="008A383A" w:rsidTr="00505D25">
        <w:trPr>
          <w:trHeight w:val="272"/>
          <w:jc w:val="center"/>
        </w:trPr>
        <w:tc>
          <w:tcPr>
            <w:tcW w:w="1984" w:type="dxa"/>
            <w:vMerge/>
            <w:shd w:val="clear" w:color="auto" w:fill="auto"/>
            <w:vAlign w:val="center"/>
          </w:tcPr>
          <w:p w:rsidR="00550BD7" w:rsidRPr="001161F6" w:rsidRDefault="00550BD7"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550BD7" w:rsidRPr="001161F6" w:rsidRDefault="00550BD7" w:rsidP="00505D25">
            <w:pPr>
              <w:jc w:val="center"/>
              <w:rPr>
                <w:sz w:val="22"/>
                <w:szCs w:val="22"/>
              </w:rPr>
            </w:pPr>
            <w:r w:rsidRPr="001161F6">
              <w:rPr>
                <w:sz w:val="22"/>
                <w:szCs w:val="22"/>
              </w:rPr>
              <w:t>2020</w:t>
            </w:r>
          </w:p>
        </w:tc>
        <w:tc>
          <w:tcPr>
            <w:tcW w:w="1360" w:type="dxa"/>
            <w:tcBorders>
              <w:top w:val="single" w:sz="6" w:space="0" w:color="auto"/>
              <w:bottom w:val="single" w:sz="6" w:space="0" w:color="auto"/>
            </w:tcBorders>
            <w:shd w:val="clear" w:color="auto" w:fill="auto"/>
            <w:vAlign w:val="bottom"/>
          </w:tcPr>
          <w:p w:rsidR="00550BD7" w:rsidRPr="001161F6" w:rsidRDefault="00550BD7" w:rsidP="005038BE">
            <w:pPr>
              <w:ind w:left="-57" w:right="-57"/>
              <w:jc w:val="center"/>
              <w:rPr>
                <w:color w:val="000000"/>
                <w:sz w:val="22"/>
                <w:szCs w:val="22"/>
              </w:rPr>
            </w:pPr>
            <w:r w:rsidRPr="001161F6">
              <w:rPr>
                <w:color w:val="000000"/>
                <w:sz w:val="22"/>
                <w:szCs w:val="22"/>
              </w:rPr>
              <w:t>10,5</w:t>
            </w: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550BD7" w:rsidRPr="001161F6" w:rsidRDefault="00550BD7" w:rsidP="005038BE">
            <w:pPr>
              <w:jc w:val="center"/>
              <w:rPr>
                <w:color w:val="000000"/>
                <w:sz w:val="22"/>
                <w:szCs w:val="22"/>
              </w:rPr>
            </w:pPr>
          </w:p>
        </w:tc>
      </w:tr>
      <w:tr w:rsidR="00550BD7" w:rsidRPr="008A383A" w:rsidTr="00505D25">
        <w:trPr>
          <w:trHeight w:val="272"/>
          <w:jc w:val="center"/>
        </w:trPr>
        <w:tc>
          <w:tcPr>
            <w:tcW w:w="1984" w:type="dxa"/>
            <w:vMerge/>
            <w:shd w:val="clear" w:color="auto" w:fill="auto"/>
            <w:vAlign w:val="center"/>
          </w:tcPr>
          <w:p w:rsidR="00550BD7" w:rsidRPr="001161F6" w:rsidRDefault="00550BD7"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550BD7" w:rsidRPr="001161F6" w:rsidRDefault="00550BD7" w:rsidP="00505D25">
            <w:pPr>
              <w:jc w:val="center"/>
              <w:rPr>
                <w:sz w:val="22"/>
                <w:szCs w:val="22"/>
              </w:rPr>
            </w:pPr>
            <w:r w:rsidRPr="001161F6">
              <w:rPr>
                <w:sz w:val="22"/>
                <w:szCs w:val="22"/>
              </w:rPr>
              <w:t>2021</w:t>
            </w:r>
          </w:p>
        </w:tc>
        <w:tc>
          <w:tcPr>
            <w:tcW w:w="1360" w:type="dxa"/>
            <w:tcBorders>
              <w:top w:val="single" w:sz="6" w:space="0" w:color="auto"/>
              <w:bottom w:val="single" w:sz="6" w:space="0" w:color="auto"/>
            </w:tcBorders>
            <w:shd w:val="clear" w:color="auto" w:fill="auto"/>
            <w:vAlign w:val="bottom"/>
          </w:tcPr>
          <w:p w:rsidR="00550BD7" w:rsidRPr="001161F6" w:rsidRDefault="00550BD7" w:rsidP="001037A2">
            <w:pPr>
              <w:ind w:left="-57" w:right="-57"/>
              <w:jc w:val="center"/>
              <w:rPr>
                <w:color w:val="000000"/>
                <w:sz w:val="22"/>
                <w:szCs w:val="22"/>
              </w:rPr>
            </w:pPr>
            <w:r w:rsidRPr="001161F6">
              <w:rPr>
                <w:color w:val="000000"/>
                <w:sz w:val="22"/>
                <w:szCs w:val="22"/>
              </w:rPr>
              <w:t>0,0</w:t>
            </w: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550BD7" w:rsidRPr="001161F6" w:rsidRDefault="00550BD7" w:rsidP="005038BE">
            <w:pPr>
              <w:jc w:val="center"/>
              <w:rPr>
                <w:color w:val="000000"/>
                <w:sz w:val="22"/>
                <w:szCs w:val="22"/>
              </w:rPr>
            </w:pPr>
          </w:p>
        </w:tc>
      </w:tr>
      <w:tr w:rsidR="00550BD7" w:rsidRPr="008A383A" w:rsidTr="00505D25">
        <w:trPr>
          <w:trHeight w:val="272"/>
          <w:jc w:val="center"/>
        </w:trPr>
        <w:tc>
          <w:tcPr>
            <w:tcW w:w="1984" w:type="dxa"/>
            <w:vMerge/>
            <w:tcBorders>
              <w:bottom w:val="single" w:sz="6" w:space="0" w:color="auto"/>
            </w:tcBorders>
            <w:shd w:val="clear" w:color="auto" w:fill="auto"/>
            <w:vAlign w:val="center"/>
          </w:tcPr>
          <w:p w:rsidR="00550BD7" w:rsidRPr="001161F6" w:rsidRDefault="00550BD7"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550BD7" w:rsidRPr="001161F6" w:rsidRDefault="00550BD7" w:rsidP="00505D25">
            <w:pPr>
              <w:jc w:val="center"/>
              <w:rPr>
                <w:sz w:val="22"/>
                <w:szCs w:val="22"/>
              </w:rPr>
            </w:pPr>
            <w:r w:rsidRPr="001161F6">
              <w:rPr>
                <w:sz w:val="22"/>
                <w:szCs w:val="22"/>
              </w:rPr>
              <w:t>2022</w:t>
            </w:r>
          </w:p>
        </w:tc>
        <w:tc>
          <w:tcPr>
            <w:tcW w:w="1360" w:type="dxa"/>
            <w:tcBorders>
              <w:top w:val="single" w:sz="6" w:space="0" w:color="auto"/>
              <w:bottom w:val="single" w:sz="6" w:space="0" w:color="auto"/>
            </w:tcBorders>
            <w:shd w:val="clear" w:color="auto" w:fill="auto"/>
            <w:vAlign w:val="bottom"/>
          </w:tcPr>
          <w:p w:rsidR="00550BD7" w:rsidRPr="001161F6" w:rsidRDefault="00550BD7" w:rsidP="001037A2">
            <w:pPr>
              <w:ind w:left="-57" w:right="-57"/>
              <w:jc w:val="center"/>
              <w:rPr>
                <w:color w:val="000000"/>
                <w:sz w:val="22"/>
                <w:szCs w:val="22"/>
              </w:rPr>
            </w:pPr>
            <w:r w:rsidRPr="001161F6">
              <w:rPr>
                <w:color w:val="000000"/>
                <w:sz w:val="22"/>
                <w:szCs w:val="22"/>
              </w:rPr>
              <w:t>0,0</w:t>
            </w: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550BD7" w:rsidRPr="001161F6" w:rsidRDefault="00550BD7" w:rsidP="005038BE">
            <w:pPr>
              <w:jc w:val="center"/>
              <w:rPr>
                <w:color w:val="000000"/>
                <w:sz w:val="22"/>
                <w:szCs w:val="22"/>
              </w:rPr>
            </w:pPr>
          </w:p>
        </w:tc>
      </w:tr>
    </w:tbl>
    <w:p w:rsidR="001161F6" w:rsidRDefault="001161F6">
      <w:r>
        <w:lastRenderedPageBreak/>
        <w:t xml:space="preserve">Продолжение таблицы </w:t>
      </w:r>
      <w:r w:rsidRPr="001161F6">
        <w:t>2.2.1.2</w:t>
      </w:r>
    </w:p>
    <w:tbl>
      <w:tblPr>
        <w:tblW w:w="1502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84"/>
        <w:gridCol w:w="1417"/>
        <w:gridCol w:w="1360"/>
        <w:gridCol w:w="850"/>
        <w:gridCol w:w="737"/>
        <w:gridCol w:w="1106"/>
        <w:gridCol w:w="851"/>
        <w:gridCol w:w="850"/>
        <w:gridCol w:w="851"/>
        <w:gridCol w:w="876"/>
        <w:gridCol w:w="851"/>
        <w:gridCol w:w="850"/>
        <w:gridCol w:w="851"/>
        <w:gridCol w:w="850"/>
        <w:gridCol w:w="742"/>
      </w:tblGrid>
      <w:tr w:rsidR="00550BD7" w:rsidRPr="008A383A" w:rsidTr="00505D25">
        <w:trPr>
          <w:trHeight w:val="272"/>
          <w:jc w:val="center"/>
        </w:trPr>
        <w:tc>
          <w:tcPr>
            <w:tcW w:w="1984" w:type="dxa"/>
            <w:vMerge w:val="restart"/>
            <w:tcBorders>
              <w:top w:val="single" w:sz="6" w:space="0" w:color="auto"/>
            </w:tcBorders>
            <w:shd w:val="clear" w:color="auto" w:fill="auto"/>
            <w:vAlign w:val="center"/>
          </w:tcPr>
          <w:p w:rsidR="00550BD7" w:rsidRPr="001161F6" w:rsidRDefault="00550BD7" w:rsidP="00505D25">
            <w:pPr>
              <w:rPr>
                <w:color w:val="000000"/>
                <w:sz w:val="22"/>
                <w:szCs w:val="22"/>
              </w:rPr>
            </w:pPr>
            <w:proofErr w:type="spellStart"/>
            <w:r w:rsidRPr="001161F6">
              <w:rPr>
                <w:color w:val="000000"/>
                <w:sz w:val="22"/>
                <w:szCs w:val="22"/>
              </w:rPr>
              <w:t>Мончегорское</w:t>
            </w:r>
            <w:proofErr w:type="spellEnd"/>
          </w:p>
        </w:tc>
        <w:tc>
          <w:tcPr>
            <w:tcW w:w="1417" w:type="dxa"/>
            <w:tcBorders>
              <w:top w:val="single" w:sz="6" w:space="0" w:color="auto"/>
              <w:bottom w:val="single" w:sz="6" w:space="0" w:color="auto"/>
            </w:tcBorders>
            <w:shd w:val="clear" w:color="auto" w:fill="auto"/>
            <w:vAlign w:val="center"/>
          </w:tcPr>
          <w:p w:rsidR="00550BD7" w:rsidRPr="001161F6" w:rsidRDefault="00550BD7" w:rsidP="00505D25">
            <w:pPr>
              <w:jc w:val="center"/>
              <w:rPr>
                <w:sz w:val="22"/>
                <w:szCs w:val="22"/>
              </w:rPr>
            </w:pPr>
            <w:r w:rsidRPr="001161F6">
              <w:rPr>
                <w:sz w:val="22"/>
                <w:szCs w:val="22"/>
              </w:rPr>
              <w:t>2019</w:t>
            </w:r>
          </w:p>
        </w:tc>
        <w:tc>
          <w:tcPr>
            <w:tcW w:w="1360" w:type="dxa"/>
            <w:tcBorders>
              <w:top w:val="single" w:sz="6" w:space="0" w:color="auto"/>
              <w:bottom w:val="single" w:sz="6" w:space="0" w:color="auto"/>
            </w:tcBorders>
            <w:shd w:val="clear" w:color="auto" w:fill="auto"/>
            <w:vAlign w:val="bottom"/>
          </w:tcPr>
          <w:p w:rsidR="00550BD7" w:rsidRPr="001161F6" w:rsidRDefault="00550BD7" w:rsidP="005038BE">
            <w:pPr>
              <w:ind w:left="-57" w:right="-57"/>
              <w:jc w:val="center"/>
              <w:rPr>
                <w:color w:val="000000"/>
                <w:sz w:val="22"/>
                <w:szCs w:val="22"/>
              </w:rPr>
            </w:pPr>
            <w:r w:rsidRPr="001161F6">
              <w:rPr>
                <w:color w:val="000000"/>
                <w:sz w:val="22"/>
                <w:szCs w:val="22"/>
              </w:rPr>
              <w:t>105,18</w:t>
            </w:r>
          </w:p>
        </w:tc>
        <w:tc>
          <w:tcPr>
            <w:tcW w:w="850" w:type="dxa"/>
            <w:tcBorders>
              <w:top w:val="single" w:sz="6" w:space="0" w:color="auto"/>
              <w:bottom w:val="single" w:sz="6" w:space="0" w:color="auto"/>
            </w:tcBorders>
            <w:shd w:val="clear" w:color="auto" w:fill="auto"/>
            <w:vAlign w:val="bottom"/>
          </w:tcPr>
          <w:p w:rsidR="00550BD7" w:rsidRPr="001161F6" w:rsidRDefault="00550BD7" w:rsidP="005038BE">
            <w:pPr>
              <w:jc w:val="center"/>
              <w:rPr>
                <w:color w:val="000000"/>
                <w:sz w:val="22"/>
                <w:szCs w:val="22"/>
              </w:rPr>
            </w:pPr>
            <w:r w:rsidRPr="001161F6">
              <w:rPr>
                <w:color w:val="000000"/>
                <w:sz w:val="22"/>
                <w:szCs w:val="22"/>
              </w:rPr>
              <w:t>81,7</w:t>
            </w:r>
          </w:p>
        </w:tc>
        <w:tc>
          <w:tcPr>
            <w:tcW w:w="737" w:type="dxa"/>
            <w:tcBorders>
              <w:top w:val="single" w:sz="6" w:space="0" w:color="auto"/>
              <w:bottom w:val="single" w:sz="6" w:space="0" w:color="auto"/>
            </w:tcBorders>
            <w:shd w:val="clear" w:color="auto" w:fill="auto"/>
            <w:vAlign w:val="bottom"/>
          </w:tcPr>
          <w:p w:rsidR="00550BD7" w:rsidRPr="001161F6" w:rsidRDefault="00550BD7" w:rsidP="005038BE">
            <w:pPr>
              <w:jc w:val="center"/>
              <w:rPr>
                <w:color w:val="000000"/>
                <w:sz w:val="22"/>
                <w:szCs w:val="22"/>
              </w:rPr>
            </w:pPr>
            <w:r w:rsidRPr="001161F6">
              <w:rPr>
                <w:color w:val="000000"/>
                <w:sz w:val="22"/>
                <w:szCs w:val="22"/>
              </w:rPr>
              <w:t>77,7</w:t>
            </w:r>
          </w:p>
        </w:tc>
        <w:tc>
          <w:tcPr>
            <w:tcW w:w="110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550BD7" w:rsidRPr="001161F6" w:rsidRDefault="00550BD7" w:rsidP="005038BE">
            <w:pPr>
              <w:jc w:val="center"/>
              <w:rPr>
                <w:color w:val="000000"/>
                <w:sz w:val="22"/>
                <w:szCs w:val="22"/>
              </w:rPr>
            </w:pPr>
          </w:p>
        </w:tc>
      </w:tr>
      <w:tr w:rsidR="00550BD7" w:rsidRPr="008A383A" w:rsidTr="00505D25">
        <w:trPr>
          <w:trHeight w:val="272"/>
          <w:jc w:val="center"/>
        </w:trPr>
        <w:tc>
          <w:tcPr>
            <w:tcW w:w="1984" w:type="dxa"/>
            <w:vMerge/>
            <w:shd w:val="clear" w:color="auto" w:fill="auto"/>
            <w:vAlign w:val="center"/>
          </w:tcPr>
          <w:p w:rsidR="00550BD7" w:rsidRPr="001161F6" w:rsidRDefault="00550BD7"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550BD7" w:rsidRPr="001161F6" w:rsidRDefault="00550BD7" w:rsidP="00505D25">
            <w:pPr>
              <w:jc w:val="center"/>
              <w:rPr>
                <w:sz w:val="22"/>
                <w:szCs w:val="22"/>
              </w:rPr>
            </w:pPr>
            <w:r w:rsidRPr="001161F6">
              <w:rPr>
                <w:sz w:val="22"/>
                <w:szCs w:val="22"/>
              </w:rPr>
              <w:t>2020</w:t>
            </w:r>
          </w:p>
        </w:tc>
        <w:tc>
          <w:tcPr>
            <w:tcW w:w="1360" w:type="dxa"/>
            <w:tcBorders>
              <w:top w:val="single" w:sz="6" w:space="0" w:color="auto"/>
              <w:bottom w:val="single" w:sz="6" w:space="0" w:color="auto"/>
            </w:tcBorders>
            <w:shd w:val="clear" w:color="auto" w:fill="auto"/>
            <w:vAlign w:val="bottom"/>
          </w:tcPr>
          <w:p w:rsidR="00550BD7" w:rsidRPr="001161F6" w:rsidRDefault="00550BD7" w:rsidP="005038BE">
            <w:pPr>
              <w:ind w:left="-57" w:right="-57"/>
              <w:jc w:val="center"/>
              <w:rPr>
                <w:color w:val="000000"/>
                <w:sz w:val="22"/>
                <w:szCs w:val="22"/>
              </w:rPr>
            </w:pPr>
            <w:r w:rsidRPr="001161F6">
              <w:rPr>
                <w:color w:val="000000"/>
                <w:sz w:val="22"/>
                <w:szCs w:val="22"/>
              </w:rPr>
              <w:t>12,61</w:t>
            </w: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550BD7" w:rsidRPr="001161F6" w:rsidRDefault="00550BD7" w:rsidP="005038BE">
            <w:pPr>
              <w:jc w:val="center"/>
              <w:rPr>
                <w:color w:val="000000"/>
                <w:sz w:val="22"/>
                <w:szCs w:val="22"/>
              </w:rPr>
            </w:pPr>
          </w:p>
        </w:tc>
      </w:tr>
      <w:tr w:rsidR="001F5378" w:rsidRPr="008A383A" w:rsidTr="001F5378">
        <w:trPr>
          <w:trHeight w:val="272"/>
          <w:jc w:val="center"/>
        </w:trPr>
        <w:tc>
          <w:tcPr>
            <w:tcW w:w="1984" w:type="dxa"/>
            <w:vMerge/>
            <w:shd w:val="clear" w:color="auto" w:fill="auto"/>
            <w:vAlign w:val="center"/>
          </w:tcPr>
          <w:p w:rsidR="001F5378" w:rsidRPr="001161F6" w:rsidRDefault="001F5378"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1F5378" w:rsidRPr="001161F6" w:rsidRDefault="001F5378" w:rsidP="00505D25">
            <w:pPr>
              <w:jc w:val="center"/>
              <w:rPr>
                <w:sz w:val="22"/>
                <w:szCs w:val="22"/>
              </w:rPr>
            </w:pPr>
            <w:r w:rsidRPr="001161F6">
              <w:rPr>
                <w:sz w:val="22"/>
                <w:szCs w:val="22"/>
              </w:rPr>
              <w:t>2021</w:t>
            </w:r>
          </w:p>
        </w:tc>
        <w:tc>
          <w:tcPr>
            <w:tcW w:w="1360" w:type="dxa"/>
            <w:tcBorders>
              <w:top w:val="single" w:sz="6" w:space="0" w:color="auto"/>
              <w:bottom w:val="single" w:sz="6" w:space="0" w:color="auto"/>
            </w:tcBorders>
            <w:shd w:val="clear" w:color="auto" w:fill="auto"/>
            <w:vAlign w:val="bottom"/>
          </w:tcPr>
          <w:p w:rsidR="001F5378" w:rsidRPr="001161F6" w:rsidRDefault="001F5378" w:rsidP="005038BE">
            <w:pPr>
              <w:ind w:left="-57" w:right="-57"/>
              <w:jc w:val="center"/>
              <w:rPr>
                <w:color w:val="000000"/>
                <w:sz w:val="22"/>
                <w:szCs w:val="22"/>
              </w:rPr>
            </w:pPr>
            <w:r w:rsidRPr="001161F6">
              <w:rPr>
                <w:color w:val="000000"/>
                <w:sz w:val="22"/>
                <w:szCs w:val="22"/>
              </w:rPr>
              <w:t>57,9</w:t>
            </w:r>
          </w:p>
        </w:tc>
        <w:tc>
          <w:tcPr>
            <w:tcW w:w="850"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r w:rsidRPr="001161F6">
              <w:rPr>
                <w:color w:val="000000"/>
                <w:sz w:val="22"/>
                <w:szCs w:val="22"/>
              </w:rPr>
              <w:t>50,9</w:t>
            </w:r>
          </w:p>
        </w:tc>
        <w:tc>
          <w:tcPr>
            <w:tcW w:w="737"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r w:rsidRPr="001161F6">
              <w:rPr>
                <w:color w:val="000000"/>
                <w:sz w:val="22"/>
                <w:szCs w:val="22"/>
              </w:rPr>
              <w:t>100,0</w:t>
            </w:r>
          </w:p>
        </w:tc>
        <w:tc>
          <w:tcPr>
            <w:tcW w:w="1106"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r w:rsidRPr="001161F6">
              <w:rPr>
                <w:color w:val="000000"/>
                <w:sz w:val="22"/>
                <w:szCs w:val="22"/>
              </w:rPr>
              <w:t>34,9</w:t>
            </w:r>
          </w:p>
        </w:tc>
        <w:tc>
          <w:tcPr>
            <w:tcW w:w="850" w:type="dxa"/>
            <w:tcBorders>
              <w:top w:val="single" w:sz="6" w:space="0" w:color="auto"/>
              <w:bottom w:val="single" w:sz="6" w:space="0" w:color="auto"/>
            </w:tcBorders>
            <w:shd w:val="clear" w:color="auto" w:fill="auto"/>
            <w:vAlign w:val="center"/>
          </w:tcPr>
          <w:p w:rsidR="001F5378" w:rsidRPr="001161F6" w:rsidRDefault="001F5378" w:rsidP="001F5378">
            <w:pPr>
              <w:jc w:val="center"/>
              <w:rPr>
                <w:sz w:val="22"/>
                <w:szCs w:val="22"/>
              </w:rPr>
            </w:pPr>
            <w:r w:rsidRPr="001161F6">
              <w:rPr>
                <w:sz w:val="22"/>
                <w:szCs w:val="22"/>
              </w:rPr>
              <w:t>7,7</w:t>
            </w:r>
          </w:p>
        </w:tc>
        <w:tc>
          <w:tcPr>
            <w:tcW w:w="851" w:type="dxa"/>
            <w:tcBorders>
              <w:top w:val="single" w:sz="6" w:space="0" w:color="auto"/>
              <w:bottom w:val="single" w:sz="6" w:space="0" w:color="auto"/>
            </w:tcBorders>
            <w:shd w:val="clear" w:color="auto" w:fill="auto"/>
            <w:vAlign w:val="center"/>
          </w:tcPr>
          <w:p w:rsidR="001F5378" w:rsidRPr="001161F6" w:rsidRDefault="001F5378" w:rsidP="001F5378">
            <w:pPr>
              <w:jc w:val="center"/>
              <w:rPr>
                <w:sz w:val="22"/>
                <w:szCs w:val="22"/>
              </w:rPr>
            </w:pPr>
            <w:r w:rsidRPr="001161F6">
              <w:rPr>
                <w:sz w:val="22"/>
                <w:szCs w:val="22"/>
              </w:rPr>
              <w:t>15,3</w:t>
            </w:r>
          </w:p>
        </w:tc>
        <w:tc>
          <w:tcPr>
            <w:tcW w:w="876" w:type="dxa"/>
            <w:tcBorders>
              <w:top w:val="single" w:sz="6" w:space="0" w:color="auto"/>
              <w:bottom w:val="single" w:sz="6" w:space="0" w:color="auto"/>
            </w:tcBorders>
            <w:shd w:val="clear" w:color="auto" w:fill="auto"/>
            <w:vAlign w:val="center"/>
          </w:tcPr>
          <w:p w:rsidR="001F5378" w:rsidRPr="001161F6" w:rsidRDefault="001F5378" w:rsidP="001F5378">
            <w:pPr>
              <w:jc w:val="center"/>
              <w:rPr>
                <w:sz w:val="22"/>
                <w:szCs w:val="22"/>
              </w:rPr>
            </w:pPr>
            <w:r w:rsidRPr="001161F6">
              <w:rPr>
                <w:sz w:val="22"/>
                <w:szCs w:val="22"/>
              </w:rPr>
              <w:t>57,9</w:t>
            </w:r>
          </w:p>
        </w:tc>
        <w:tc>
          <w:tcPr>
            <w:tcW w:w="851" w:type="dxa"/>
            <w:tcBorders>
              <w:top w:val="single" w:sz="6" w:space="0" w:color="auto"/>
              <w:bottom w:val="single" w:sz="6" w:space="0" w:color="auto"/>
            </w:tcBorders>
            <w:shd w:val="clear" w:color="auto" w:fill="auto"/>
            <w:vAlign w:val="bottom"/>
          </w:tcPr>
          <w:p w:rsidR="001F5378" w:rsidRPr="001161F6" w:rsidRDefault="001F5378"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F5378" w:rsidRPr="001161F6" w:rsidRDefault="001F5378"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F5378" w:rsidRPr="001161F6" w:rsidRDefault="001F5378"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F5378" w:rsidRPr="001161F6" w:rsidRDefault="001F5378"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r>
      <w:tr w:rsidR="00550BD7" w:rsidRPr="008A383A" w:rsidTr="00505D25">
        <w:trPr>
          <w:trHeight w:val="272"/>
          <w:jc w:val="center"/>
        </w:trPr>
        <w:tc>
          <w:tcPr>
            <w:tcW w:w="1984" w:type="dxa"/>
            <w:vMerge/>
            <w:tcBorders>
              <w:bottom w:val="single" w:sz="6" w:space="0" w:color="auto"/>
            </w:tcBorders>
            <w:shd w:val="clear" w:color="auto" w:fill="auto"/>
            <w:vAlign w:val="center"/>
          </w:tcPr>
          <w:p w:rsidR="00550BD7" w:rsidRPr="001161F6" w:rsidRDefault="00550BD7"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550BD7" w:rsidRPr="001161F6" w:rsidRDefault="00550BD7" w:rsidP="00505D25">
            <w:pPr>
              <w:jc w:val="center"/>
              <w:rPr>
                <w:sz w:val="22"/>
                <w:szCs w:val="22"/>
              </w:rPr>
            </w:pPr>
            <w:r w:rsidRPr="001161F6">
              <w:rPr>
                <w:sz w:val="22"/>
                <w:szCs w:val="22"/>
              </w:rPr>
              <w:t>2022</w:t>
            </w:r>
          </w:p>
        </w:tc>
        <w:tc>
          <w:tcPr>
            <w:tcW w:w="1360" w:type="dxa"/>
            <w:tcBorders>
              <w:top w:val="single" w:sz="6" w:space="0" w:color="auto"/>
              <w:bottom w:val="single" w:sz="6" w:space="0" w:color="auto"/>
            </w:tcBorders>
            <w:shd w:val="clear" w:color="auto" w:fill="auto"/>
            <w:vAlign w:val="bottom"/>
          </w:tcPr>
          <w:p w:rsidR="00550BD7" w:rsidRPr="001161F6" w:rsidRDefault="00550BD7" w:rsidP="001037A2">
            <w:pPr>
              <w:ind w:left="-57" w:right="-57"/>
              <w:jc w:val="center"/>
              <w:rPr>
                <w:color w:val="000000"/>
                <w:sz w:val="22"/>
                <w:szCs w:val="22"/>
              </w:rPr>
            </w:pPr>
            <w:r w:rsidRPr="001161F6">
              <w:rPr>
                <w:color w:val="000000"/>
                <w:sz w:val="22"/>
                <w:szCs w:val="22"/>
              </w:rPr>
              <w:t>0,0</w:t>
            </w: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550BD7" w:rsidRPr="001161F6" w:rsidRDefault="00550BD7"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550BD7" w:rsidRPr="001161F6" w:rsidRDefault="00550BD7" w:rsidP="005038BE">
            <w:pPr>
              <w:jc w:val="center"/>
              <w:rPr>
                <w:color w:val="000000"/>
                <w:sz w:val="22"/>
                <w:szCs w:val="22"/>
              </w:rPr>
            </w:pPr>
          </w:p>
        </w:tc>
      </w:tr>
      <w:tr w:rsidR="001037A2" w:rsidRPr="008A383A" w:rsidTr="00505D25">
        <w:trPr>
          <w:trHeight w:val="272"/>
          <w:jc w:val="center"/>
        </w:trPr>
        <w:tc>
          <w:tcPr>
            <w:tcW w:w="1984" w:type="dxa"/>
            <w:vMerge w:val="restart"/>
            <w:tcBorders>
              <w:top w:val="single" w:sz="6" w:space="0" w:color="auto"/>
            </w:tcBorders>
            <w:shd w:val="clear" w:color="auto" w:fill="auto"/>
            <w:vAlign w:val="center"/>
          </w:tcPr>
          <w:p w:rsidR="001037A2" w:rsidRPr="001161F6" w:rsidRDefault="001037A2" w:rsidP="00505D25">
            <w:pPr>
              <w:rPr>
                <w:color w:val="000000"/>
                <w:sz w:val="22"/>
                <w:szCs w:val="22"/>
              </w:rPr>
            </w:pPr>
            <w:r w:rsidRPr="001161F6">
              <w:rPr>
                <w:color w:val="000000"/>
                <w:sz w:val="22"/>
                <w:szCs w:val="22"/>
              </w:rPr>
              <w:t>Мурманское</w:t>
            </w:r>
          </w:p>
        </w:tc>
        <w:tc>
          <w:tcPr>
            <w:tcW w:w="1417" w:type="dxa"/>
            <w:tcBorders>
              <w:top w:val="single" w:sz="6" w:space="0" w:color="auto"/>
              <w:bottom w:val="single" w:sz="6" w:space="0" w:color="auto"/>
            </w:tcBorders>
            <w:shd w:val="clear" w:color="auto" w:fill="auto"/>
            <w:vAlign w:val="center"/>
          </w:tcPr>
          <w:p w:rsidR="001037A2" w:rsidRPr="001161F6" w:rsidRDefault="001037A2" w:rsidP="00505D25">
            <w:pPr>
              <w:jc w:val="center"/>
              <w:rPr>
                <w:sz w:val="22"/>
                <w:szCs w:val="22"/>
              </w:rPr>
            </w:pPr>
            <w:r w:rsidRPr="001161F6">
              <w:rPr>
                <w:sz w:val="22"/>
                <w:szCs w:val="22"/>
              </w:rPr>
              <w:t>2019</w:t>
            </w:r>
          </w:p>
        </w:tc>
        <w:tc>
          <w:tcPr>
            <w:tcW w:w="1360" w:type="dxa"/>
            <w:tcBorders>
              <w:top w:val="single" w:sz="6" w:space="0" w:color="auto"/>
              <w:bottom w:val="single" w:sz="6" w:space="0" w:color="auto"/>
            </w:tcBorders>
            <w:shd w:val="clear" w:color="auto" w:fill="auto"/>
            <w:vAlign w:val="bottom"/>
          </w:tcPr>
          <w:p w:rsidR="001037A2" w:rsidRPr="001161F6" w:rsidRDefault="001037A2" w:rsidP="005038BE">
            <w:pPr>
              <w:ind w:left="-57" w:right="-57"/>
              <w:jc w:val="center"/>
              <w:rPr>
                <w:color w:val="000000"/>
                <w:sz w:val="22"/>
                <w:szCs w:val="22"/>
              </w:rPr>
            </w:pPr>
            <w:r w:rsidRPr="001161F6">
              <w:rPr>
                <w:color w:val="000000"/>
                <w:sz w:val="22"/>
                <w:szCs w:val="22"/>
              </w:rPr>
              <w:t>0,42</w:t>
            </w: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037A2" w:rsidRPr="001161F6" w:rsidRDefault="001037A2" w:rsidP="005038BE">
            <w:pPr>
              <w:jc w:val="center"/>
              <w:rPr>
                <w:color w:val="000000"/>
                <w:sz w:val="22"/>
                <w:szCs w:val="22"/>
              </w:rPr>
            </w:pPr>
          </w:p>
        </w:tc>
      </w:tr>
      <w:tr w:rsidR="001037A2" w:rsidRPr="008A383A" w:rsidTr="00505D25">
        <w:trPr>
          <w:trHeight w:val="272"/>
          <w:jc w:val="center"/>
        </w:trPr>
        <w:tc>
          <w:tcPr>
            <w:tcW w:w="1984" w:type="dxa"/>
            <w:vMerge/>
            <w:shd w:val="clear" w:color="auto" w:fill="auto"/>
            <w:vAlign w:val="center"/>
          </w:tcPr>
          <w:p w:rsidR="001037A2" w:rsidRPr="001161F6" w:rsidRDefault="001037A2"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1037A2" w:rsidRPr="001161F6" w:rsidRDefault="001037A2" w:rsidP="00505D25">
            <w:pPr>
              <w:jc w:val="center"/>
              <w:rPr>
                <w:sz w:val="22"/>
                <w:szCs w:val="22"/>
              </w:rPr>
            </w:pPr>
            <w:r w:rsidRPr="001161F6">
              <w:rPr>
                <w:sz w:val="22"/>
                <w:szCs w:val="22"/>
              </w:rPr>
              <w:t>2020</w:t>
            </w:r>
          </w:p>
        </w:tc>
        <w:tc>
          <w:tcPr>
            <w:tcW w:w="1360" w:type="dxa"/>
            <w:tcBorders>
              <w:top w:val="single" w:sz="6" w:space="0" w:color="auto"/>
              <w:bottom w:val="single" w:sz="6" w:space="0" w:color="auto"/>
            </w:tcBorders>
            <w:shd w:val="clear" w:color="auto" w:fill="auto"/>
            <w:vAlign w:val="bottom"/>
          </w:tcPr>
          <w:p w:rsidR="001037A2" w:rsidRPr="001161F6" w:rsidRDefault="001037A2" w:rsidP="005038BE">
            <w:pPr>
              <w:ind w:left="-57" w:right="-57"/>
              <w:jc w:val="center"/>
              <w:rPr>
                <w:color w:val="000000"/>
                <w:sz w:val="22"/>
                <w:szCs w:val="22"/>
              </w:rPr>
            </w:pPr>
            <w:r w:rsidRPr="001161F6">
              <w:rPr>
                <w:color w:val="000000"/>
                <w:sz w:val="22"/>
                <w:szCs w:val="22"/>
              </w:rPr>
              <w:t>2,0</w:t>
            </w: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037A2" w:rsidRPr="001161F6" w:rsidRDefault="001037A2" w:rsidP="005038BE">
            <w:pPr>
              <w:jc w:val="center"/>
              <w:rPr>
                <w:color w:val="000000"/>
                <w:sz w:val="22"/>
                <w:szCs w:val="22"/>
              </w:rPr>
            </w:pPr>
          </w:p>
        </w:tc>
      </w:tr>
      <w:tr w:rsidR="001037A2" w:rsidRPr="008A383A" w:rsidTr="00505D25">
        <w:trPr>
          <w:trHeight w:val="272"/>
          <w:jc w:val="center"/>
        </w:trPr>
        <w:tc>
          <w:tcPr>
            <w:tcW w:w="1984" w:type="dxa"/>
            <w:vMerge/>
            <w:shd w:val="clear" w:color="auto" w:fill="auto"/>
            <w:vAlign w:val="center"/>
          </w:tcPr>
          <w:p w:rsidR="001037A2" w:rsidRPr="001161F6" w:rsidRDefault="001037A2"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1037A2" w:rsidRPr="001161F6" w:rsidRDefault="001037A2" w:rsidP="00505D25">
            <w:pPr>
              <w:jc w:val="center"/>
              <w:rPr>
                <w:sz w:val="22"/>
                <w:szCs w:val="22"/>
              </w:rPr>
            </w:pPr>
            <w:r w:rsidRPr="001161F6">
              <w:rPr>
                <w:sz w:val="22"/>
                <w:szCs w:val="22"/>
              </w:rPr>
              <w:t>2021</w:t>
            </w:r>
          </w:p>
        </w:tc>
        <w:tc>
          <w:tcPr>
            <w:tcW w:w="1360" w:type="dxa"/>
            <w:tcBorders>
              <w:top w:val="single" w:sz="6" w:space="0" w:color="auto"/>
              <w:bottom w:val="single" w:sz="6" w:space="0" w:color="auto"/>
            </w:tcBorders>
            <w:shd w:val="clear" w:color="auto" w:fill="auto"/>
            <w:vAlign w:val="bottom"/>
          </w:tcPr>
          <w:p w:rsidR="001037A2" w:rsidRPr="001161F6" w:rsidRDefault="001037A2" w:rsidP="005038BE">
            <w:pPr>
              <w:ind w:left="-57" w:right="-57"/>
              <w:jc w:val="center"/>
              <w:rPr>
                <w:color w:val="000000"/>
                <w:sz w:val="22"/>
                <w:szCs w:val="22"/>
              </w:rPr>
            </w:pPr>
            <w:r w:rsidRPr="001161F6">
              <w:rPr>
                <w:color w:val="000000"/>
                <w:sz w:val="22"/>
                <w:szCs w:val="22"/>
              </w:rPr>
              <w:t>8,2</w:t>
            </w: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037A2" w:rsidRPr="001161F6" w:rsidRDefault="001037A2" w:rsidP="005038BE">
            <w:pPr>
              <w:jc w:val="center"/>
              <w:rPr>
                <w:color w:val="000000"/>
                <w:sz w:val="22"/>
                <w:szCs w:val="22"/>
              </w:rPr>
            </w:pPr>
          </w:p>
        </w:tc>
      </w:tr>
      <w:tr w:rsidR="001037A2" w:rsidRPr="008A383A" w:rsidTr="00505D25">
        <w:trPr>
          <w:trHeight w:val="272"/>
          <w:jc w:val="center"/>
        </w:trPr>
        <w:tc>
          <w:tcPr>
            <w:tcW w:w="1984" w:type="dxa"/>
            <w:vMerge/>
            <w:tcBorders>
              <w:bottom w:val="single" w:sz="6" w:space="0" w:color="auto"/>
            </w:tcBorders>
            <w:shd w:val="clear" w:color="auto" w:fill="auto"/>
            <w:vAlign w:val="center"/>
          </w:tcPr>
          <w:p w:rsidR="001037A2" w:rsidRPr="001161F6" w:rsidRDefault="001037A2"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1037A2" w:rsidRPr="001161F6" w:rsidRDefault="001037A2" w:rsidP="00505D25">
            <w:pPr>
              <w:jc w:val="center"/>
              <w:rPr>
                <w:sz w:val="22"/>
                <w:szCs w:val="22"/>
              </w:rPr>
            </w:pPr>
            <w:r w:rsidRPr="001161F6">
              <w:rPr>
                <w:sz w:val="22"/>
                <w:szCs w:val="22"/>
              </w:rPr>
              <w:t>2022</w:t>
            </w:r>
          </w:p>
        </w:tc>
        <w:tc>
          <w:tcPr>
            <w:tcW w:w="1360" w:type="dxa"/>
            <w:tcBorders>
              <w:top w:val="single" w:sz="6" w:space="0" w:color="auto"/>
              <w:bottom w:val="single" w:sz="6" w:space="0" w:color="auto"/>
            </w:tcBorders>
            <w:shd w:val="clear" w:color="auto" w:fill="auto"/>
            <w:vAlign w:val="bottom"/>
          </w:tcPr>
          <w:p w:rsidR="001037A2" w:rsidRPr="001161F6" w:rsidRDefault="001037A2" w:rsidP="001037A2">
            <w:pPr>
              <w:ind w:left="-57" w:right="-57"/>
              <w:jc w:val="center"/>
              <w:rPr>
                <w:color w:val="000000"/>
                <w:sz w:val="22"/>
                <w:szCs w:val="22"/>
              </w:rPr>
            </w:pPr>
            <w:r w:rsidRPr="001161F6">
              <w:rPr>
                <w:color w:val="000000"/>
                <w:sz w:val="22"/>
                <w:szCs w:val="22"/>
              </w:rPr>
              <w:t>0,0</w:t>
            </w: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037A2" w:rsidRPr="001161F6" w:rsidRDefault="001037A2" w:rsidP="005038BE">
            <w:pPr>
              <w:jc w:val="center"/>
              <w:rPr>
                <w:color w:val="000000"/>
                <w:sz w:val="22"/>
                <w:szCs w:val="22"/>
              </w:rPr>
            </w:pPr>
          </w:p>
        </w:tc>
      </w:tr>
      <w:tr w:rsidR="001037A2" w:rsidRPr="008A383A" w:rsidTr="00505D25">
        <w:trPr>
          <w:trHeight w:val="272"/>
          <w:jc w:val="center"/>
        </w:trPr>
        <w:tc>
          <w:tcPr>
            <w:tcW w:w="1984" w:type="dxa"/>
            <w:vMerge w:val="restart"/>
            <w:tcBorders>
              <w:top w:val="single" w:sz="6" w:space="0" w:color="auto"/>
            </w:tcBorders>
            <w:shd w:val="clear" w:color="auto" w:fill="auto"/>
            <w:vAlign w:val="center"/>
          </w:tcPr>
          <w:p w:rsidR="001037A2" w:rsidRPr="001161F6" w:rsidRDefault="001037A2" w:rsidP="00505D25">
            <w:pPr>
              <w:rPr>
                <w:color w:val="000000"/>
                <w:sz w:val="22"/>
                <w:szCs w:val="22"/>
              </w:rPr>
            </w:pPr>
            <w:proofErr w:type="spellStart"/>
            <w:r w:rsidRPr="001161F6">
              <w:rPr>
                <w:color w:val="000000"/>
                <w:sz w:val="22"/>
                <w:szCs w:val="22"/>
              </w:rPr>
              <w:t>Печенгское</w:t>
            </w:r>
            <w:proofErr w:type="spellEnd"/>
          </w:p>
        </w:tc>
        <w:tc>
          <w:tcPr>
            <w:tcW w:w="1417" w:type="dxa"/>
            <w:tcBorders>
              <w:top w:val="single" w:sz="6" w:space="0" w:color="auto"/>
              <w:bottom w:val="single" w:sz="6" w:space="0" w:color="auto"/>
            </w:tcBorders>
            <w:shd w:val="clear" w:color="auto" w:fill="auto"/>
            <w:vAlign w:val="center"/>
          </w:tcPr>
          <w:p w:rsidR="001037A2" w:rsidRPr="001161F6" w:rsidRDefault="001037A2" w:rsidP="00505D25">
            <w:pPr>
              <w:jc w:val="center"/>
              <w:rPr>
                <w:sz w:val="22"/>
                <w:szCs w:val="22"/>
              </w:rPr>
            </w:pPr>
            <w:r w:rsidRPr="001161F6">
              <w:rPr>
                <w:sz w:val="22"/>
                <w:szCs w:val="22"/>
              </w:rPr>
              <w:t>2019</w:t>
            </w:r>
          </w:p>
        </w:tc>
        <w:tc>
          <w:tcPr>
            <w:tcW w:w="1360" w:type="dxa"/>
            <w:tcBorders>
              <w:top w:val="single" w:sz="6" w:space="0" w:color="auto"/>
              <w:bottom w:val="single" w:sz="6" w:space="0" w:color="auto"/>
            </w:tcBorders>
            <w:shd w:val="clear" w:color="auto" w:fill="auto"/>
            <w:vAlign w:val="bottom"/>
          </w:tcPr>
          <w:p w:rsidR="001037A2" w:rsidRPr="001161F6" w:rsidRDefault="001037A2" w:rsidP="005038BE">
            <w:pPr>
              <w:ind w:left="-57" w:right="-57"/>
              <w:jc w:val="center"/>
              <w:rPr>
                <w:color w:val="000000"/>
                <w:sz w:val="22"/>
                <w:szCs w:val="22"/>
              </w:rPr>
            </w:pPr>
            <w:r w:rsidRPr="001161F6">
              <w:rPr>
                <w:color w:val="000000"/>
                <w:sz w:val="22"/>
                <w:szCs w:val="22"/>
              </w:rPr>
              <w:t>0,2</w:t>
            </w: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ind w:left="-57" w:right="-57"/>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037A2" w:rsidRPr="001161F6" w:rsidRDefault="001037A2" w:rsidP="005038BE">
            <w:pPr>
              <w:jc w:val="center"/>
              <w:rPr>
                <w:color w:val="000000"/>
                <w:sz w:val="22"/>
                <w:szCs w:val="22"/>
              </w:rPr>
            </w:pPr>
          </w:p>
        </w:tc>
      </w:tr>
      <w:tr w:rsidR="001037A2" w:rsidRPr="008A383A" w:rsidTr="00505D25">
        <w:trPr>
          <w:trHeight w:val="272"/>
          <w:jc w:val="center"/>
        </w:trPr>
        <w:tc>
          <w:tcPr>
            <w:tcW w:w="1984" w:type="dxa"/>
            <w:vMerge/>
            <w:shd w:val="clear" w:color="auto" w:fill="auto"/>
            <w:vAlign w:val="center"/>
          </w:tcPr>
          <w:p w:rsidR="001037A2" w:rsidRPr="001161F6" w:rsidRDefault="001037A2"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1037A2" w:rsidRPr="001161F6" w:rsidRDefault="001037A2" w:rsidP="00505D25">
            <w:pPr>
              <w:jc w:val="center"/>
              <w:rPr>
                <w:sz w:val="22"/>
                <w:szCs w:val="22"/>
              </w:rPr>
            </w:pPr>
            <w:r w:rsidRPr="001161F6">
              <w:rPr>
                <w:sz w:val="22"/>
                <w:szCs w:val="22"/>
              </w:rPr>
              <w:t>2020</w:t>
            </w:r>
          </w:p>
        </w:tc>
        <w:tc>
          <w:tcPr>
            <w:tcW w:w="1360" w:type="dxa"/>
            <w:tcBorders>
              <w:top w:val="single" w:sz="6" w:space="0" w:color="auto"/>
              <w:bottom w:val="single" w:sz="6" w:space="0" w:color="auto"/>
            </w:tcBorders>
            <w:shd w:val="clear" w:color="auto" w:fill="auto"/>
            <w:vAlign w:val="bottom"/>
          </w:tcPr>
          <w:p w:rsidR="001037A2" w:rsidRPr="001161F6" w:rsidRDefault="001037A2" w:rsidP="005038BE">
            <w:pPr>
              <w:ind w:left="-57" w:right="-57"/>
              <w:jc w:val="center"/>
              <w:rPr>
                <w:color w:val="000000"/>
                <w:sz w:val="22"/>
                <w:szCs w:val="22"/>
              </w:rPr>
            </w:pPr>
            <w:r w:rsidRPr="001161F6">
              <w:rPr>
                <w:color w:val="000000"/>
                <w:sz w:val="22"/>
                <w:szCs w:val="22"/>
              </w:rPr>
              <w:t>100,9</w:t>
            </w: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ind w:left="-57" w:right="-57"/>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037A2" w:rsidRPr="001161F6" w:rsidRDefault="001037A2" w:rsidP="005038BE">
            <w:pPr>
              <w:jc w:val="center"/>
              <w:rPr>
                <w:color w:val="000000"/>
                <w:sz w:val="22"/>
                <w:szCs w:val="22"/>
              </w:rPr>
            </w:pPr>
          </w:p>
        </w:tc>
      </w:tr>
      <w:tr w:rsidR="001037A2" w:rsidRPr="008A383A" w:rsidTr="00505D25">
        <w:trPr>
          <w:trHeight w:val="272"/>
          <w:jc w:val="center"/>
        </w:trPr>
        <w:tc>
          <w:tcPr>
            <w:tcW w:w="1984" w:type="dxa"/>
            <w:vMerge/>
            <w:shd w:val="clear" w:color="auto" w:fill="auto"/>
            <w:vAlign w:val="center"/>
          </w:tcPr>
          <w:p w:rsidR="001037A2" w:rsidRPr="001161F6" w:rsidRDefault="001037A2"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1037A2" w:rsidRPr="001161F6" w:rsidRDefault="001037A2" w:rsidP="00505D25">
            <w:pPr>
              <w:jc w:val="center"/>
              <w:rPr>
                <w:sz w:val="22"/>
                <w:szCs w:val="22"/>
              </w:rPr>
            </w:pPr>
            <w:r w:rsidRPr="001161F6">
              <w:rPr>
                <w:sz w:val="22"/>
                <w:szCs w:val="22"/>
              </w:rPr>
              <w:t>2021</w:t>
            </w:r>
          </w:p>
        </w:tc>
        <w:tc>
          <w:tcPr>
            <w:tcW w:w="1360" w:type="dxa"/>
            <w:tcBorders>
              <w:top w:val="single" w:sz="6" w:space="0" w:color="auto"/>
              <w:bottom w:val="single" w:sz="6" w:space="0" w:color="auto"/>
            </w:tcBorders>
            <w:shd w:val="clear" w:color="auto" w:fill="auto"/>
            <w:vAlign w:val="bottom"/>
          </w:tcPr>
          <w:p w:rsidR="001037A2" w:rsidRPr="001161F6" w:rsidRDefault="001037A2" w:rsidP="005038BE">
            <w:pPr>
              <w:ind w:left="-57" w:right="-57"/>
              <w:jc w:val="center"/>
              <w:rPr>
                <w:color w:val="000000"/>
                <w:sz w:val="22"/>
                <w:szCs w:val="22"/>
              </w:rPr>
            </w:pPr>
            <w:r w:rsidRPr="001161F6">
              <w:rPr>
                <w:color w:val="000000"/>
                <w:sz w:val="22"/>
                <w:szCs w:val="22"/>
              </w:rPr>
              <w:t>820,12</w:t>
            </w:r>
          </w:p>
        </w:tc>
        <w:tc>
          <w:tcPr>
            <w:tcW w:w="850" w:type="dxa"/>
            <w:tcBorders>
              <w:top w:val="single" w:sz="6" w:space="0" w:color="auto"/>
              <w:bottom w:val="single" w:sz="6" w:space="0" w:color="auto"/>
            </w:tcBorders>
            <w:shd w:val="clear" w:color="auto" w:fill="auto"/>
            <w:vAlign w:val="bottom"/>
          </w:tcPr>
          <w:p w:rsidR="001037A2" w:rsidRPr="001161F6" w:rsidRDefault="001037A2" w:rsidP="005038BE">
            <w:pPr>
              <w:jc w:val="center"/>
              <w:rPr>
                <w:color w:val="000000"/>
                <w:sz w:val="22"/>
                <w:szCs w:val="22"/>
              </w:rPr>
            </w:pPr>
            <w:r w:rsidRPr="001161F6">
              <w:rPr>
                <w:color w:val="000000"/>
                <w:sz w:val="22"/>
                <w:szCs w:val="22"/>
              </w:rPr>
              <w:t>30</w:t>
            </w:r>
          </w:p>
        </w:tc>
        <w:tc>
          <w:tcPr>
            <w:tcW w:w="737" w:type="dxa"/>
            <w:tcBorders>
              <w:top w:val="single" w:sz="6" w:space="0" w:color="auto"/>
              <w:bottom w:val="single" w:sz="6" w:space="0" w:color="auto"/>
            </w:tcBorders>
            <w:shd w:val="clear" w:color="auto" w:fill="auto"/>
            <w:vAlign w:val="bottom"/>
          </w:tcPr>
          <w:p w:rsidR="001037A2" w:rsidRPr="001161F6" w:rsidRDefault="001037A2" w:rsidP="005038BE">
            <w:pPr>
              <w:jc w:val="center"/>
              <w:rPr>
                <w:color w:val="000000"/>
                <w:sz w:val="22"/>
                <w:szCs w:val="22"/>
              </w:rPr>
            </w:pPr>
            <w:r w:rsidRPr="001161F6">
              <w:rPr>
                <w:color w:val="000000"/>
                <w:sz w:val="22"/>
                <w:szCs w:val="22"/>
              </w:rPr>
              <w:t>3,7</w:t>
            </w:r>
          </w:p>
        </w:tc>
        <w:tc>
          <w:tcPr>
            <w:tcW w:w="110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037A2" w:rsidRPr="001161F6" w:rsidRDefault="001037A2" w:rsidP="005038BE">
            <w:pPr>
              <w:jc w:val="center"/>
              <w:rPr>
                <w:color w:val="000000"/>
                <w:sz w:val="22"/>
                <w:szCs w:val="22"/>
              </w:rPr>
            </w:pPr>
          </w:p>
        </w:tc>
      </w:tr>
      <w:tr w:rsidR="001037A2" w:rsidRPr="008A383A" w:rsidTr="00505D25">
        <w:trPr>
          <w:trHeight w:val="272"/>
          <w:jc w:val="center"/>
        </w:trPr>
        <w:tc>
          <w:tcPr>
            <w:tcW w:w="1984" w:type="dxa"/>
            <w:vMerge/>
            <w:tcBorders>
              <w:bottom w:val="single" w:sz="6" w:space="0" w:color="auto"/>
            </w:tcBorders>
            <w:shd w:val="clear" w:color="auto" w:fill="auto"/>
            <w:vAlign w:val="center"/>
          </w:tcPr>
          <w:p w:rsidR="001037A2" w:rsidRPr="001161F6" w:rsidRDefault="001037A2"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1037A2" w:rsidRPr="001161F6" w:rsidRDefault="001037A2" w:rsidP="00505D25">
            <w:pPr>
              <w:jc w:val="center"/>
              <w:rPr>
                <w:sz w:val="22"/>
                <w:szCs w:val="22"/>
              </w:rPr>
            </w:pPr>
            <w:r w:rsidRPr="001161F6">
              <w:rPr>
                <w:sz w:val="22"/>
                <w:szCs w:val="22"/>
              </w:rPr>
              <w:t>2022</w:t>
            </w:r>
          </w:p>
        </w:tc>
        <w:tc>
          <w:tcPr>
            <w:tcW w:w="1360" w:type="dxa"/>
            <w:tcBorders>
              <w:top w:val="single" w:sz="6" w:space="0" w:color="auto"/>
              <w:bottom w:val="single" w:sz="6" w:space="0" w:color="auto"/>
            </w:tcBorders>
            <w:shd w:val="clear" w:color="auto" w:fill="auto"/>
            <w:vAlign w:val="bottom"/>
          </w:tcPr>
          <w:p w:rsidR="001037A2" w:rsidRPr="001161F6" w:rsidRDefault="001037A2" w:rsidP="001037A2">
            <w:pPr>
              <w:ind w:left="-57" w:right="-57"/>
              <w:jc w:val="center"/>
              <w:rPr>
                <w:color w:val="000000"/>
                <w:sz w:val="22"/>
                <w:szCs w:val="22"/>
              </w:rPr>
            </w:pPr>
            <w:r w:rsidRPr="001161F6">
              <w:rPr>
                <w:color w:val="000000"/>
                <w:sz w:val="22"/>
                <w:szCs w:val="22"/>
              </w:rPr>
              <w:t>0,0</w:t>
            </w: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037A2" w:rsidRPr="001161F6" w:rsidRDefault="001037A2" w:rsidP="005038BE">
            <w:pPr>
              <w:jc w:val="center"/>
              <w:rPr>
                <w:color w:val="000000"/>
                <w:sz w:val="22"/>
                <w:szCs w:val="22"/>
              </w:rPr>
            </w:pPr>
          </w:p>
        </w:tc>
      </w:tr>
      <w:tr w:rsidR="001037A2" w:rsidRPr="008A383A" w:rsidTr="00505D25">
        <w:trPr>
          <w:trHeight w:val="272"/>
          <w:jc w:val="center"/>
        </w:trPr>
        <w:tc>
          <w:tcPr>
            <w:tcW w:w="1984" w:type="dxa"/>
            <w:vMerge w:val="restart"/>
            <w:tcBorders>
              <w:top w:val="single" w:sz="6" w:space="0" w:color="auto"/>
            </w:tcBorders>
            <w:shd w:val="clear" w:color="auto" w:fill="auto"/>
            <w:vAlign w:val="center"/>
          </w:tcPr>
          <w:p w:rsidR="001037A2" w:rsidRPr="001161F6" w:rsidRDefault="001037A2" w:rsidP="00505D25">
            <w:pPr>
              <w:rPr>
                <w:color w:val="000000"/>
                <w:sz w:val="22"/>
                <w:szCs w:val="22"/>
              </w:rPr>
            </w:pPr>
            <w:r w:rsidRPr="001161F6">
              <w:rPr>
                <w:color w:val="000000"/>
                <w:sz w:val="22"/>
                <w:szCs w:val="22"/>
              </w:rPr>
              <w:t>Терское</w:t>
            </w:r>
          </w:p>
        </w:tc>
        <w:tc>
          <w:tcPr>
            <w:tcW w:w="1417" w:type="dxa"/>
            <w:tcBorders>
              <w:top w:val="single" w:sz="6" w:space="0" w:color="auto"/>
              <w:bottom w:val="single" w:sz="6" w:space="0" w:color="auto"/>
            </w:tcBorders>
            <w:shd w:val="clear" w:color="auto" w:fill="auto"/>
            <w:vAlign w:val="center"/>
          </w:tcPr>
          <w:p w:rsidR="001037A2" w:rsidRPr="001161F6" w:rsidRDefault="001037A2" w:rsidP="00505D25">
            <w:pPr>
              <w:jc w:val="center"/>
              <w:rPr>
                <w:sz w:val="22"/>
                <w:szCs w:val="22"/>
              </w:rPr>
            </w:pPr>
            <w:r w:rsidRPr="001161F6">
              <w:rPr>
                <w:sz w:val="22"/>
                <w:szCs w:val="22"/>
              </w:rPr>
              <w:t>2019</w:t>
            </w:r>
          </w:p>
        </w:tc>
        <w:tc>
          <w:tcPr>
            <w:tcW w:w="1360" w:type="dxa"/>
            <w:tcBorders>
              <w:top w:val="single" w:sz="6" w:space="0" w:color="auto"/>
              <w:bottom w:val="single" w:sz="6" w:space="0" w:color="auto"/>
            </w:tcBorders>
            <w:shd w:val="clear" w:color="auto" w:fill="auto"/>
            <w:vAlign w:val="bottom"/>
          </w:tcPr>
          <w:p w:rsidR="001037A2" w:rsidRPr="001161F6" w:rsidRDefault="001037A2" w:rsidP="005038BE">
            <w:pPr>
              <w:ind w:left="-57" w:right="-57"/>
              <w:jc w:val="center"/>
              <w:rPr>
                <w:color w:val="000000"/>
                <w:sz w:val="22"/>
                <w:szCs w:val="22"/>
              </w:rPr>
            </w:pPr>
            <w:r w:rsidRPr="001161F6">
              <w:rPr>
                <w:color w:val="000000"/>
                <w:sz w:val="22"/>
                <w:szCs w:val="22"/>
              </w:rPr>
              <w:t>2,0</w:t>
            </w: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037A2" w:rsidRPr="001161F6" w:rsidRDefault="001037A2" w:rsidP="005038BE">
            <w:pPr>
              <w:jc w:val="center"/>
              <w:rPr>
                <w:color w:val="000000"/>
                <w:sz w:val="22"/>
                <w:szCs w:val="22"/>
              </w:rPr>
            </w:pPr>
          </w:p>
        </w:tc>
      </w:tr>
      <w:tr w:rsidR="001037A2" w:rsidRPr="008A383A" w:rsidTr="00505D25">
        <w:trPr>
          <w:trHeight w:val="272"/>
          <w:jc w:val="center"/>
        </w:trPr>
        <w:tc>
          <w:tcPr>
            <w:tcW w:w="1984" w:type="dxa"/>
            <w:vMerge/>
            <w:shd w:val="clear" w:color="auto" w:fill="auto"/>
            <w:vAlign w:val="center"/>
          </w:tcPr>
          <w:p w:rsidR="001037A2" w:rsidRPr="001161F6" w:rsidRDefault="001037A2"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1037A2" w:rsidRPr="001161F6" w:rsidRDefault="001037A2" w:rsidP="00505D25">
            <w:pPr>
              <w:jc w:val="center"/>
              <w:rPr>
                <w:sz w:val="22"/>
                <w:szCs w:val="22"/>
              </w:rPr>
            </w:pPr>
            <w:r w:rsidRPr="001161F6">
              <w:rPr>
                <w:sz w:val="22"/>
                <w:szCs w:val="22"/>
              </w:rPr>
              <w:t>2020</w:t>
            </w:r>
          </w:p>
        </w:tc>
        <w:tc>
          <w:tcPr>
            <w:tcW w:w="1360" w:type="dxa"/>
            <w:tcBorders>
              <w:top w:val="single" w:sz="6" w:space="0" w:color="auto"/>
              <w:bottom w:val="single" w:sz="6" w:space="0" w:color="auto"/>
            </w:tcBorders>
            <w:shd w:val="clear" w:color="auto" w:fill="auto"/>
            <w:vAlign w:val="bottom"/>
          </w:tcPr>
          <w:p w:rsidR="001037A2" w:rsidRPr="001161F6" w:rsidRDefault="001037A2" w:rsidP="005038BE">
            <w:pPr>
              <w:ind w:left="-57" w:right="-57"/>
              <w:jc w:val="center"/>
              <w:rPr>
                <w:color w:val="000000"/>
                <w:sz w:val="22"/>
                <w:szCs w:val="22"/>
              </w:rPr>
            </w:pPr>
            <w:r w:rsidRPr="001161F6">
              <w:rPr>
                <w:color w:val="000000"/>
                <w:sz w:val="22"/>
                <w:szCs w:val="22"/>
              </w:rPr>
              <w:t>3,2</w:t>
            </w: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037A2" w:rsidRPr="001161F6" w:rsidRDefault="001037A2" w:rsidP="005038BE">
            <w:pPr>
              <w:jc w:val="center"/>
              <w:rPr>
                <w:color w:val="000000"/>
                <w:sz w:val="22"/>
                <w:szCs w:val="22"/>
              </w:rPr>
            </w:pPr>
          </w:p>
        </w:tc>
      </w:tr>
      <w:tr w:rsidR="001037A2" w:rsidRPr="008A383A" w:rsidTr="00505D25">
        <w:trPr>
          <w:trHeight w:val="272"/>
          <w:jc w:val="center"/>
        </w:trPr>
        <w:tc>
          <w:tcPr>
            <w:tcW w:w="1984" w:type="dxa"/>
            <w:vMerge/>
            <w:shd w:val="clear" w:color="auto" w:fill="auto"/>
            <w:vAlign w:val="center"/>
          </w:tcPr>
          <w:p w:rsidR="001037A2" w:rsidRPr="001161F6" w:rsidRDefault="001037A2"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1037A2" w:rsidRPr="001161F6" w:rsidRDefault="001037A2" w:rsidP="00505D25">
            <w:pPr>
              <w:jc w:val="center"/>
              <w:rPr>
                <w:sz w:val="22"/>
                <w:szCs w:val="22"/>
              </w:rPr>
            </w:pPr>
            <w:r w:rsidRPr="001161F6">
              <w:rPr>
                <w:sz w:val="22"/>
                <w:szCs w:val="22"/>
              </w:rPr>
              <w:t>2021</w:t>
            </w:r>
          </w:p>
        </w:tc>
        <w:tc>
          <w:tcPr>
            <w:tcW w:w="1360" w:type="dxa"/>
            <w:tcBorders>
              <w:top w:val="single" w:sz="6" w:space="0" w:color="auto"/>
              <w:bottom w:val="single" w:sz="6" w:space="0" w:color="auto"/>
            </w:tcBorders>
            <w:shd w:val="clear" w:color="auto" w:fill="auto"/>
            <w:vAlign w:val="bottom"/>
          </w:tcPr>
          <w:p w:rsidR="001037A2" w:rsidRPr="001161F6" w:rsidRDefault="001037A2" w:rsidP="001037A2">
            <w:pPr>
              <w:ind w:left="-57" w:right="-57"/>
              <w:jc w:val="center"/>
              <w:rPr>
                <w:color w:val="000000"/>
                <w:sz w:val="22"/>
                <w:szCs w:val="22"/>
              </w:rPr>
            </w:pPr>
            <w:r w:rsidRPr="001161F6">
              <w:rPr>
                <w:color w:val="000000"/>
                <w:sz w:val="22"/>
                <w:szCs w:val="22"/>
              </w:rPr>
              <w:t>0,0</w:t>
            </w: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037A2" w:rsidRPr="001161F6" w:rsidRDefault="001037A2" w:rsidP="005038BE">
            <w:pPr>
              <w:jc w:val="center"/>
              <w:rPr>
                <w:color w:val="000000"/>
                <w:sz w:val="22"/>
                <w:szCs w:val="22"/>
              </w:rPr>
            </w:pPr>
          </w:p>
        </w:tc>
      </w:tr>
      <w:tr w:rsidR="001037A2" w:rsidRPr="008A383A" w:rsidTr="00505D25">
        <w:trPr>
          <w:trHeight w:val="272"/>
          <w:jc w:val="center"/>
        </w:trPr>
        <w:tc>
          <w:tcPr>
            <w:tcW w:w="1984" w:type="dxa"/>
            <w:vMerge/>
            <w:tcBorders>
              <w:bottom w:val="single" w:sz="6" w:space="0" w:color="auto"/>
            </w:tcBorders>
            <w:shd w:val="clear" w:color="auto" w:fill="auto"/>
            <w:vAlign w:val="center"/>
          </w:tcPr>
          <w:p w:rsidR="001037A2" w:rsidRPr="001161F6" w:rsidRDefault="001037A2"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1037A2" w:rsidRPr="001161F6" w:rsidRDefault="001037A2" w:rsidP="00505D25">
            <w:pPr>
              <w:jc w:val="center"/>
              <w:rPr>
                <w:sz w:val="22"/>
                <w:szCs w:val="22"/>
              </w:rPr>
            </w:pPr>
            <w:r w:rsidRPr="001161F6">
              <w:rPr>
                <w:sz w:val="22"/>
                <w:szCs w:val="22"/>
              </w:rPr>
              <w:t>2022</w:t>
            </w:r>
          </w:p>
        </w:tc>
        <w:tc>
          <w:tcPr>
            <w:tcW w:w="1360" w:type="dxa"/>
            <w:tcBorders>
              <w:top w:val="single" w:sz="6" w:space="0" w:color="auto"/>
              <w:bottom w:val="single" w:sz="6" w:space="0" w:color="auto"/>
            </w:tcBorders>
            <w:shd w:val="clear" w:color="auto" w:fill="auto"/>
            <w:vAlign w:val="bottom"/>
          </w:tcPr>
          <w:p w:rsidR="001037A2" w:rsidRPr="001161F6" w:rsidRDefault="001037A2" w:rsidP="001037A2">
            <w:pPr>
              <w:ind w:left="-57" w:right="-57"/>
              <w:jc w:val="center"/>
              <w:rPr>
                <w:color w:val="000000"/>
                <w:sz w:val="22"/>
                <w:szCs w:val="22"/>
              </w:rPr>
            </w:pPr>
            <w:r w:rsidRPr="001161F6">
              <w:rPr>
                <w:color w:val="000000"/>
                <w:sz w:val="22"/>
                <w:szCs w:val="22"/>
              </w:rPr>
              <w:t>0,0</w:t>
            </w: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37"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110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76"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037A2" w:rsidRPr="001161F6" w:rsidRDefault="001037A2" w:rsidP="001037A2">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037A2" w:rsidRPr="001161F6" w:rsidRDefault="001037A2" w:rsidP="005038BE">
            <w:pPr>
              <w:jc w:val="center"/>
              <w:rPr>
                <w:color w:val="000000"/>
                <w:sz w:val="22"/>
                <w:szCs w:val="22"/>
              </w:rPr>
            </w:pPr>
          </w:p>
        </w:tc>
      </w:tr>
      <w:tr w:rsidR="001F5378" w:rsidRPr="008A383A" w:rsidTr="001F5378">
        <w:trPr>
          <w:trHeight w:val="272"/>
          <w:jc w:val="center"/>
        </w:trPr>
        <w:tc>
          <w:tcPr>
            <w:tcW w:w="1984" w:type="dxa"/>
            <w:vMerge w:val="restart"/>
            <w:tcBorders>
              <w:top w:val="single" w:sz="6" w:space="0" w:color="auto"/>
            </w:tcBorders>
            <w:shd w:val="clear" w:color="auto" w:fill="auto"/>
            <w:vAlign w:val="center"/>
          </w:tcPr>
          <w:p w:rsidR="001F5378" w:rsidRPr="001161F6" w:rsidRDefault="001F5378" w:rsidP="00505D25">
            <w:pPr>
              <w:rPr>
                <w:color w:val="000000"/>
                <w:sz w:val="22"/>
                <w:szCs w:val="22"/>
              </w:rPr>
            </w:pPr>
            <w:r w:rsidRPr="001161F6">
              <w:rPr>
                <w:color w:val="000000"/>
                <w:sz w:val="22"/>
                <w:szCs w:val="22"/>
              </w:rPr>
              <w:t>Итого</w:t>
            </w:r>
          </w:p>
        </w:tc>
        <w:tc>
          <w:tcPr>
            <w:tcW w:w="1417" w:type="dxa"/>
            <w:tcBorders>
              <w:top w:val="single" w:sz="6" w:space="0" w:color="auto"/>
              <w:bottom w:val="single" w:sz="6" w:space="0" w:color="auto"/>
            </w:tcBorders>
            <w:shd w:val="clear" w:color="auto" w:fill="auto"/>
            <w:vAlign w:val="center"/>
          </w:tcPr>
          <w:p w:rsidR="001F5378" w:rsidRPr="001161F6" w:rsidRDefault="001F5378" w:rsidP="00505D25">
            <w:pPr>
              <w:jc w:val="center"/>
              <w:rPr>
                <w:b/>
                <w:bCs/>
                <w:sz w:val="22"/>
                <w:szCs w:val="22"/>
              </w:rPr>
            </w:pPr>
            <w:r w:rsidRPr="001161F6">
              <w:rPr>
                <w:b/>
                <w:bCs/>
                <w:sz w:val="22"/>
                <w:szCs w:val="22"/>
              </w:rPr>
              <w:t>2019</w:t>
            </w:r>
          </w:p>
        </w:tc>
        <w:tc>
          <w:tcPr>
            <w:tcW w:w="1360" w:type="dxa"/>
            <w:tcBorders>
              <w:top w:val="single" w:sz="6" w:space="0" w:color="auto"/>
              <w:bottom w:val="single" w:sz="6" w:space="0" w:color="auto"/>
            </w:tcBorders>
            <w:shd w:val="clear" w:color="auto" w:fill="auto"/>
            <w:vAlign w:val="bottom"/>
          </w:tcPr>
          <w:p w:rsidR="001F5378" w:rsidRPr="001161F6" w:rsidRDefault="001F5378" w:rsidP="002B35C9">
            <w:pPr>
              <w:jc w:val="center"/>
              <w:rPr>
                <w:b/>
                <w:sz w:val="22"/>
                <w:szCs w:val="22"/>
              </w:rPr>
            </w:pPr>
            <w:r w:rsidRPr="001161F6">
              <w:rPr>
                <w:b/>
                <w:sz w:val="22"/>
                <w:szCs w:val="22"/>
              </w:rPr>
              <w:t>1634,43</w:t>
            </w:r>
          </w:p>
        </w:tc>
        <w:tc>
          <w:tcPr>
            <w:tcW w:w="850" w:type="dxa"/>
            <w:tcBorders>
              <w:top w:val="single" w:sz="6" w:space="0" w:color="auto"/>
              <w:bottom w:val="single" w:sz="6" w:space="0" w:color="auto"/>
            </w:tcBorders>
            <w:shd w:val="clear" w:color="auto" w:fill="auto"/>
            <w:vAlign w:val="center"/>
          </w:tcPr>
          <w:p w:rsidR="001F5378" w:rsidRPr="001161F6" w:rsidRDefault="001F5378" w:rsidP="00846008">
            <w:pPr>
              <w:jc w:val="center"/>
              <w:rPr>
                <w:b/>
                <w:sz w:val="22"/>
                <w:szCs w:val="22"/>
              </w:rPr>
            </w:pPr>
            <w:r w:rsidRPr="001161F6">
              <w:rPr>
                <w:b/>
                <w:sz w:val="22"/>
                <w:szCs w:val="22"/>
              </w:rPr>
              <w:t>12,9</w:t>
            </w:r>
          </w:p>
        </w:tc>
        <w:tc>
          <w:tcPr>
            <w:tcW w:w="737" w:type="dxa"/>
            <w:tcBorders>
              <w:top w:val="single" w:sz="6" w:space="0" w:color="auto"/>
              <w:bottom w:val="single" w:sz="6" w:space="0" w:color="auto"/>
            </w:tcBorders>
            <w:shd w:val="clear" w:color="auto" w:fill="auto"/>
            <w:vAlign w:val="bottom"/>
          </w:tcPr>
          <w:p w:rsidR="001F5378" w:rsidRPr="001161F6" w:rsidRDefault="001F5378" w:rsidP="005038BE">
            <w:pPr>
              <w:jc w:val="center"/>
              <w:rPr>
                <w:b/>
                <w:sz w:val="22"/>
                <w:szCs w:val="22"/>
              </w:rPr>
            </w:pPr>
            <w:r w:rsidRPr="001161F6">
              <w:rPr>
                <w:b/>
                <w:sz w:val="22"/>
                <w:szCs w:val="22"/>
              </w:rPr>
              <w:t>0,8</w:t>
            </w:r>
          </w:p>
        </w:tc>
        <w:tc>
          <w:tcPr>
            <w:tcW w:w="1106" w:type="dxa"/>
            <w:tcBorders>
              <w:top w:val="single" w:sz="6" w:space="0" w:color="auto"/>
              <w:bottom w:val="single" w:sz="6" w:space="0" w:color="auto"/>
            </w:tcBorders>
            <w:shd w:val="clear" w:color="auto" w:fill="auto"/>
            <w:vAlign w:val="bottom"/>
          </w:tcPr>
          <w:p w:rsidR="001F5378" w:rsidRPr="001161F6" w:rsidRDefault="001F5378" w:rsidP="005038BE">
            <w:pPr>
              <w:jc w:val="center"/>
              <w:rPr>
                <w:b/>
                <w:sz w:val="22"/>
                <w:szCs w:val="22"/>
              </w:rPr>
            </w:pPr>
            <w:r w:rsidRPr="001161F6">
              <w:rPr>
                <w:b/>
                <w:sz w:val="22"/>
                <w:szCs w:val="22"/>
              </w:rPr>
              <w:t>0,0</w:t>
            </w:r>
          </w:p>
        </w:tc>
        <w:tc>
          <w:tcPr>
            <w:tcW w:w="851" w:type="dxa"/>
            <w:tcBorders>
              <w:top w:val="single" w:sz="6" w:space="0" w:color="auto"/>
              <w:bottom w:val="single" w:sz="6" w:space="0" w:color="auto"/>
            </w:tcBorders>
            <w:shd w:val="clear" w:color="auto" w:fill="auto"/>
            <w:vAlign w:val="center"/>
          </w:tcPr>
          <w:p w:rsidR="001F5378" w:rsidRPr="001161F6" w:rsidRDefault="001F5378" w:rsidP="001F5378">
            <w:pPr>
              <w:jc w:val="center"/>
              <w:rPr>
                <w:b/>
                <w:sz w:val="22"/>
                <w:szCs w:val="22"/>
              </w:rPr>
            </w:pPr>
            <w:r w:rsidRPr="001161F6">
              <w:rPr>
                <w:b/>
                <w:sz w:val="22"/>
                <w:szCs w:val="22"/>
              </w:rPr>
              <w:t>-</w:t>
            </w:r>
          </w:p>
        </w:tc>
        <w:tc>
          <w:tcPr>
            <w:tcW w:w="850" w:type="dxa"/>
            <w:tcBorders>
              <w:top w:val="single" w:sz="6" w:space="0" w:color="auto"/>
              <w:bottom w:val="single" w:sz="6" w:space="0" w:color="auto"/>
            </w:tcBorders>
            <w:shd w:val="clear" w:color="auto" w:fill="auto"/>
            <w:vAlign w:val="center"/>
          </w:tcPr>
          <w:p w:rsidR="001F5378" w:rsidRPr="001161F6" w:rsidRDefault="001F5378" w:rsidP="001F5378">
            <w:pPr>
              <w:jc w:val="center"/>
              <w:rPr>
                <w:b/>
                <w:sz w:val="22"/>
                <w:szCs w:val="22"/>
              </w:rPr>
            </w:pPr>
            <w:r w:rsidRPr="001161F6">
              <w:rPr>
                <w:b/>
                <w:sz w:val="22"/>
                <w:szCs w:val="22"/>
              </w:rPr>
              <w:t>1,1</w:t>
            </w:r>
          </w:p>
        </w:tc>
        <w:tc>
          <w:tcPr>
            <w:tcW w:w="851" w:type="dxa"/>
            <w:tcBorders>
              <w:top w:val="single" w:sz="6" w:space="0" w:color="auto"/>
              <w:bottom w:val="single" w:sz="6" w:space="0" w:color="auto"/>
            </w:tcBorders>
            <w:shd w:val="clear" w:color="auto" w:fill="auto"/>
            <w:vAlign w:val="center"/>
          </w:tcPr>
          <w:p w:rsidR="001F5378" w:rsidRPr="001161F6" w:rsidRDefault="001F5378" w:rsidP="001F5378">
            <w:pPr>
              <w:jc w:val="center"/>
              <w:rPr>
                <w:b/>
                <w:sz w:val="22"/>
                <w:szCs w:val="22"/>
              </w:rPr>
            </w:pPr>
            <w:r w:rsidRPr="001161F6">
              <w:rPr>
                <w:b/>
                <w:sz w:val="22"/>
                <w:szCs w:val="22"/>
              </w:rPr>
              <w:t>-</w:t>
            </w:r>
          </w:p>
        </w:tc>
        <w:tc>
          <w:tcPr>
            <w:tcW w:w="876" w:type="dxa"/>
            <w:tcBorders>
              <w:top w:val="single" w:sz="6" w:space="0" w:color="auto"/>
              <w:bottom w:val="single" w:sz="6" w:space="0" w:color="auto"/>
            </w:tcBorders>
            <w:shd w:val="clear" w:color="auto" w:fill="auto"/>
            <w:vAlign w:val="center"/>
          </w:tcPr>
          <w:p w:rsidR="001F5378" w:rsidRPr="001161F6" w:rsidRDefault="001F5378" w:rsidP="001F5378">
            <w:pPr>
              <w:jc w:val="center"/>
              <w:rPr>
                <w:b/>
                <w:sz w:val="22"/>
                <w:szCs w:val="22"/>
              </w:rPr>
            </w:pPr>
            <w:r w:rsidRPr="001161F6">
              <w:rPr>
                <w:b/>
                <w:sz w:val="22"/>
                <w:szCs w:val="22"/>
              </w:rPr>
              <w:t>1,1</w:t>
            </w:r>
          </w:p>
        </w:tc>
        <w:tc>
          <w:tcPr>
            <w:tcW w:w="851"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0" w:type="dxa"/>
            <w:tcBorders>
              <w:top w:val="single" w:sz="6" w:space="0" w:color="auto"/>
              <w:bottom w:val="single" w:sz="6" w:space="0" w:color="auto"/>
            </w:tcBorders>
            <w:shd w:val="clear" w:color="auto" w:fill="auto"/>
          </w:tcPr>
          <w:p w:rsidR="001F5378" w:rsidRPr="001161F6" w:rsidRDefault="001F5378" w:rsidP="001F5378">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r>
      <w:tr w:rsidR="001F5378" w:rsidRPr="008A383A" w:rsidTr="001F5378">
        <w:trPr>
          <w:trHeight w:val="272"/>
          <w:jc w:val="center"/>
        </w:trPr>
        <w:tc>
          <w:tcPr>
            <w:tcW w:w="1984" w:type="dxa"/>
            <w:vMerge/>
            <w:shd w:val="clear" w:color="auto" w:fill="auto"/>
            <w:vAlign w:val="center"/>
          </w:tcPr>
          <w:p w:rsidR="001F5378" w:rsidRPr="001161F6" w:rsidRDefault="001F5378"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1F5378" w:rsidRPr="001161F6" w:rsidRDefault="001F5378" w:rsidP="00505D25">
            <w:pPr>
              <w:jc w:val="center"/>
              <w:rPr>
                <w:b/>
                <w:bCs/>
                <w:sz w:val="22"/>
                <w:szCs w:val="22"/>
              </w:rPr>
            </w:pPr>
            <w:r w:rsidRPr="001161F6">
              <w:rPr>
                <w:b/>
                <w:bCs/>
                <w:sz w:val="22"/>
                <w:szCs w:val="22"/>
              </w:rPr>
              <w:t>2020</w:t>
            </w:r>
          </w:p>
        </w:tc>
        <w:tc>
          <w:tcPr>
            <w:tcW w:w="1360" w:type="dxa"/>
            <w:tcBorders>
              <w:top w:val="single" w:sz="6" w:space="0" w:color="auto"/>
              <w:bottom w:val="single" w:sz="6" w:space="0" w:color="auto"/>
            </w:tcBorders>
            <w:shd w:val="clear" w:color="auto" w:fill="auto"/>
            <w:vAlign w:val="bottom"/>
          </w:tcPr>
          <w:p w:rsidR="001F5378" w:rsidRPr="001161F6" w:rsidRDefault="001F5378" w:rsidP="001F5378">
            <w:pPr>
              <w:jc w:val="center"/>
              <w:rPr>
                <w:b/>
                <w:sz w:val="22"/>
                <w:szCs w:val="22"/>
              </w:rPr>
            </w:pPr>
            <w:r w:rsidRPr="001161F6">
              <w:rPr>
                <w:b/>
                <w:sz w:val="22"/>
                <w:szCs w:val="22"/>
              </w:rPr>
              <w:t>196,5</w:t>
            </w:r>
          </w:p>
        </w:tc>
        <w:tc>
          <w:tcPr>
            <w:tcW w:w="850" w:type="dxa"/>
            <w:tcBorders>
              <w:top w:val="single" w:sz="6" w:space="0" w:color="auto"/>
              <w:bottom w:val="single" w:sz="6" w:space="0" w:color="auto"/>
            </w:tcBorders>
            <w:shd w:val="clear" w:color="auto" w:fill="auto"/>
            <w:vAlign w:val="center"/>
          </w:tcPr>
          <w:p w:rsidR="001F5378" w:rsidRPr="001161F6" w:rsidRDefault="001F5378" w:rsidP="001F5378">
            <w:pPr>
              <w:jc w:val="center"/>
              <w:rPr>
                <w:b/>
                <w:sz w:val="22"/>
                <w:szCs w:val="22"/>
              </w:rPr>
            </w:pPr>
            <w:r w:rsidRPr="001161F6">
              <w:rPr>
                <w:b/>
                <w:sz w:val="22"/>
                <w:szCs w:val="22"/>
              </w:rPr>
              <w:t>160,7</w:t>
            </w:r>
          </w:p>
        </w:tc>
        <w:tc>
          <w:tcPr>
            <w:tcW w:w="737" w:type="dxa"/>
            <w:tcBorders>
              <w:top w:val="single" w:sz="6" w:space="0" w:color="auto"/>
              <w:bottom w:val="single" w:sz="6" w:space="0" w:color="auto"/>
            </w:tcBorders>
            <w:shd w:val="clear" w:color="auto" w:fill="auto"/>
            <w:vAlign w:val="bottom"/>
          </w:tcPr>
          <w:p w:rsidR="001F5378" w:rsidRPr="001161F6" w:rsidRDefault="001F5378" w:rsidP="001F5378">
            <w:pPr>
              <w:jc w:val="center"/>
              <w:rPr>
                <w:b/>
                <w:sz w:val="22"/>
                <w:szCs w:val="22"/>
              </w:rPr>
            </w:pPr>
            <w:r w:rsidRPr="001161F6">
              <w:rPr>
                <w:b/>
                <w:sz w:val="22"/>
                <w:szCs w:val="22"/>
              </w:rPr>
              <w:t>82,8</w:t>
            </w:r>
          </w:p>
        </w:tc>
        <w:tc>
          <w:tcPr>
            <w:tcW w:w="1106" w:type="dxa"/>
            <w:tcBorders>
              <w:top w:val="single" w:sz="6" w:space="0" w:color="auto"/>
              <w:bottom w:val="single" w:sz="6" w:space="0" w:color="auto"/>
            </w:tcBorders>
            <w:shd w:val="clear" w:color="auto" w:fill="auto"/>
            <w:vAlign w:val="bottom"/>
          </w:tcPr>
          <w:p w:rsidR="001F5378" w:rsidRPr="001161F6" w:rsidRDefault="001F5378" w:rsidP="001F5378">
            <w:pPr>
              <w:jc w:val="center"/>
              <w:rPr>
                <w:b/>
                <w:sz w:val="22"/>
                <w:szCs w:val="22"/>
              </w:rPr>
            </w:pPr>
            <w:r w:rsidRPr="001161F6">
              <w:rPr>
                <w:b/>
                <w:sz w:val="22"/>
                <w:szCs w:val="22"/>
              </w:rPr>
              <w:t>3,4</w:t>
            </w:r>
          </w:p>
        </w:tc>
        <w:tc>
          <w:tcPr>
            <w:tcW w:w="851" w:type="dxa"/>
            <w:tcBorders>
              <w:top w:val="single" w:sz="6" w:space="0" w:color="auto"/>
              <w:bottom w:val="single" w:sz="6" w:space="0" w:color="auto"/>
            </w:tcBorders>
            <w:shd w:val="clear" w:color="auto" w:fill="auto"/>
            <w:vAlign w:val="center"/>
          </w:tcPr>
          <w:p w:rsidR="001F5378" w:rsidRPr="001161F6" w:rsidRDefault="001F5378" w:rsidP="001F5378">
            <w:pPr>
              <w:jc w:val="center"/>
              <w:rPr>
                <w:b/>
                <w:sz w:val="22"/>
                <w:szCs w:val="22"/>
              </w:rPr>
            </w:pPr>
            <w:r w:rsidRPr="001161F6">
              <w:rPr>
                <w:b/>
                <w:sz w:val="22"/>
                <w:szCs w:val="22"/>
              </w:rPr>
              <w:t>5,6</w:t>
            </w:r>
          </w:p>
        </w:tc>
        <w:tc>
          <w:tcPr>
            <w:tcW w:w="850" w:type="dxa"/>
            <w:tcBorders>
              <w:top w:val="single" w:sz="6" w:space="0" w:color="auto"/>
              <w:bottom w:val="single" w:sz="6" w:space="0" w:color="auto"/>
            </w:tcBorders>
            <w:shd w:val="clear" w:color="auto" w:fill="auto"/>
            <w:vAlign w:val="center"/>
          </w:tcPr>
          <w:p w:rsidR="001F5378" w:rsidRPr="001161F6" w:rsidRDefault="001F5378" w:rsidP="001F5378">
            <w:pPr>
              <w:jc w:val="center"/>
              <w:rPr>
                <w:b/>
                <w:sz w:val="22"/>
                <w:szCs w:val="22"/>
              </w:rPr>
            </w:pPr>
            <w:r w:rsidRPr="001161F6">
              <w:rPr>
                <w:b/>
                <w:sz w:val="22"/>
                <w:szCs w:val="22"/>
              </w:rPr>
              <w:t>-</w:t>
            </w:r>
          </w:p>
        </w:tc>
        <w:tc>
          <w:tcPr>
            <w:tcW w:w="851" w:type="dxa"/>
            <w:tcBorders>
              <w:top w:val="single" w:sz="6" w:space="0" w:color="auto"/>
              <w:bottom w:val="single" w:sz="6" w:space="0" w:color="auto"/>
            </w:tcBorders>
            <w:shd w:val="clear" w:color="auto" w:fill="auto"/>
            <w:vAlign w:val="center"/>
          </w:tcPr>
          <w:p w:rsidR="001F5378" w:rsidRPr="001161F6" w:rsidRDefault="001F5378" w:rsidP="001F5378">
            <w:pPr>
              <w:jc w:val="center"/>
              <w:rPr>
                <w:b/>
                <w:sz w:val="22"/>
                <w:szCs w:val="22"/>
              </w:rPr>
            </w:pPr>
            <w:r w:rsidRPr="001161F6">
              <w:rPr>
                <w:b/>
                <w:sz w:val="22"/>
                <w:szCs w:val="22"/>
              </w:rPr>
              <w:t>-</w:t>
            </w:r>
          </w:p>
        </w:tc>
        <w:tc>
          <w:tcPr>
            <w:tcW w:w="876" w:type="dxa"/>
            <w:tcBorders>
              <w:top w:val="single" w:sz="6" w:space="0" w:color="auto"/>
              <w:bottom w:val="single" w:sz="6" w:space="0" w:color="auto"/>
            </w:tcBorders>
            <w:shd w:val="clear" w:color="auto" w:fill="auto"/>
            <w:vAlign w:val="center"/>
          </w:tcPr>
          <w:p w:rsidR="001F5378" w:rsidRPr="001161F6" w:rsidRDefault="001F5378" w:rsidP="001F5378">
            <w:pPr>
              <w:jc w:val="center"/>
              <w:rPr>
                <w:b/>
                <w:sz w:val="22"/>
                <w:szCs w:val="22"/>
              </w:rPr>
            </w:pPr>
            <w:r w:rsidRPr="001161F6">
              <w:rPr>
                <w:b/>
                <w:sz w:val="22"/>
                <w:szCs w:val="22"/>
              </w:rPr>
              <w:t>5,6</w:t>
            </w:r>
          </w:p>
        </w:tc>
        <w:tc>
          <w:tcPr>
            <w:tcW w:w="851"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0" w:type="dxa"/>
            <w:tcBorders>
              <w:top w:val="single" w:sz="6" w:space="0" w:color="auto"/>
              <w:bottom w:val="single" w:sz="6" w:space="0" w:color="auto"/>
            </w:tcBorders>
            <w:shd w:val="clear" w:color="auto" w:fill="auto"/>
          </w:tcPr>
          <w:p w:rsidR="001F5378" w:rsidRPr="001161F6" w:rsidRDefault="001F5378" w:rsidP="001F5378">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r>
      <w:tr w:rsidR="001F5378" w:rsidRPr="008A383A" w:rsidTr="001F5378">
        <w:trPr>
          <w:trHeight w:val="272"/>
          <w:jc w:val="center"/>
        </w:trPr>
        <w:tc>
          <w:tcPr>
            <w:tcW w:w="1984" w:type="dxa"/>
            <w:vMerge/>
            <w:shd w:val="clear" w:color="auto" w:fill="auto"/>
            <w:vAlign w:val="center"/>
          </w:tcPr>
          <w:p w:rsidR="001F5378" w:rsidRPr="001161F6" w:rsidRDefault="001F5378"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1F5378" w:rsidRPr="001161F6" w:rsidRDefault="001F5378" w:rsidP="00505D25">
            <w:pPr>
              <w:jc w:val="center"/>
              <w:rPr>
                <w:b/>
                <w:bCs/>
                <w:sz w:val="22"/>
                <w:szCs w:val="22"/>
              </w:rPr>
            </w:pPr>
            <w:r w:rsidRPr="001161F6">
              <w:rPr>
                <w:b/>
                <w:bCs/>
                <w:sz w:val="22"/>
                <w:szCs w:val="22"/>
              </w:rPr>
              <w:t>2021</w:t>
            </w:r>
          </w:p>
        </w:tc>
        <w:tc>
          <w:tcPr>
            <w:tcW w:w="1360" w:type="dxa"/>
            <w:tcBorders>
              <w:top w:val="single" w:sz="6" w:space="0" w:color="auto"/>
              <w:bottom w:val="single" w:sz="6" w:space="0" w:color="auto"/>
            </w:tcBorders>
            <w:shd w:val="clear" w:color="auto" w:fill="auto"/>
            <w:vAlign w:val="bottom"/>
          </w:tcPr>
          <w:p w:rsidR="001F5378" w:rsidRPr="001161F6" w:rsidRDefault="001F5378" w:rsidP="001F5378">
            <w:pPr>
              <w:jc w:val="center"/>
              <w:rPr>
                <w:b/>
                <w:sz w:val="22"/>
                <w:szCs w:val="22"/>
              </w:rPr>
            </w:pPr>
            <w:r w:rsidRPr="001161F6">
              <w:rPr>
                <w:b/>
                <w:sz w:val="22"/>
                <w:szCs w:val="22"/>
              </w:rPr>
              <w:t>2036,29</w:t>
            </w:r>
          </w:p>
        </w:tc>
        <w:tc>
          <w:tcPr>
            <w:tcW w:w="850" w:type="dxa"/>
            <w:tcBorders>
              <w:top w:val="single" w:sz="6" w:space="0" w:color="auto"/>
              <w:bottom w:val="single" w:sz="6" w:space="0" w:color="auto"/>
            </w:tcBorders>
            <w:shd w:val="clear" w:color="auto" w:fill="auto"/>
            <w:vAlign w:val="center"/>
          </w:tcPr>
          <w:p w:rsidR="001F5378" w:rsidRPr="001161F6" w:rsidRDefault="001F5378" w:rsidP="001F5378">
            <w:pPr>
              <w:jc w:val="center"/>
              <w:rPr>
                <w:b/>
                <w:sz w:val="22"/>
                <w:szCs w:val="22"/>
              </w:rPr>
            </w:pPr>
            <w:r w:rsidRPr="001161F6">
              <w:rPr>
                <w:b/>
                <w:sz w:val="22"/>
                <w:szCs w:val="22"/>
              </w:rPr>
              <w:t>362,0</w:t>
            </w:r>
          </w:p>
        </w:tc>
        <w:tc>
          <w:tcPr>
            <w:tcW w:w="737" w:type="dxa"/>
            <w:tcBorders>
              <w:top w:val="single" w:sz="6" w:space="0" w:color="auto"/>
              <w:bottom w:val="single" w:sz="6" w:space="0" w:color="auto"/>
            </w:tcBorders>
            <w:shd w:val="clear" w:color="auto" w:fill="auto"/>
            <w:vAlign w:val="bottom"/>
          </w:tcPr>
          <w:p w:rsidR="001F5378" w:rsidRPr="001161F6" w:rsidRDefault="001F5378" w:rsidP="001F5378">
            <w:pPr>
              <w:jc w:val="center"/>
              <w:rPr>
                <w:b/>
                <w:sz w:val="22"/>
                <w:szCs w:val="22"/>
              </w:rPr>
            </w:pPr>
            <w:r w:rsidRPr="001161F6">
              <w:rPr>
                <w:b/>
                <w:sz w:val="22"/>
                <w:szCs w:val="22"/>
              </w:rPr>
              <w:t>17,8</w:t>
            </w:r>
          </w:p>
        </w:tc>
        <w:tc>
          <w:tcPr>
            <w:tcW w:w="1106" w:type="dxa"/>
            <w:tcBorders>
              <w:top w:val="single" w:sz="6" w:space="0" w:color="auto"/>
              <w:bottom w:val="single" w:sz="6" w:space="0" w:color="auto"/>
            </w:tcBorders>
            <w:shd w:val="clear" w:color="auto" w:fill="auto"/>
            <w:vAlign w:val="bottom"/>
          </w:tcPr>
          <w:p w:rsidR="001F5378" w:rsidRPr="001161F6" w:rsidRDefault="001F5378" w:rsidP="001F5378">
            <w:pPr>
              <w:jc w:val="center"/>
              <w:rPr>
                <w:b/>
                <w:sz w:val="22"/>
                <w:szCs w:val="22"/>
              </w:rPr>
            </w:pPr>
            <w:r w:rsidRPr="001161F6">
              <w:rPr>
                <w:b/>
                <w:sz w:val="22"/>
                <w:szCs w:val="22"/>
              </w:rPr>
              <w:t>0,0</w:t>
            </w:r>
          </w:p>
        </w:tc>
        <w:tc>
          <w:tcPr>
            <w:tcW w:w="851" w:type="dxa"/>
            <w:tcBorders>
              <w:top w:val="single" w:sz="6" w:space="0" w:color="auto"/>
              <w:bottom w:val="single" w:sz="6" w:space="0" w:color="auto"/>
            </w:tcBorders>
            <w:shd w:val="clear" w:color="auto" w:fill="auto"/>
            <w:vAlign w:val="center"/>
          </w:tcPr>
          <w:p w:rsidR="001F5378" w:rsidRPr="001161F6" w:rsidRDefault="001F5378" w:rsidP="001F5378">
            <w:pPr>
              <w:jc w:val="center"/>
              <w:rPr>
                <w:b/>
                <w:sz w:val="22"/>
                <w:szCs w:val="22"/>
              </w:rPr>
            </w:pPr>
            <w:r w:rsidRPr="001161F6">
              <w:rPr>
                <w:b/>
                <w:sz w:val="22"/>
                <w:szCs w:val="22"/>
              </w:rPr>
              <w:t>168,9</w:t>
            </w:r>
          </w:p>
        </w:tc>
        <w:tc>
          <w:tcPr>
            <w:tcW w:w="850" w:type="dxa"/>
            <w:tcBorders>
              <w:top w:val="single" w:sz="6" w:space="0" w:color="auto"/>
              <w:bottom w:val="single" w:sz="6" w:space="0" w:color="auto"/>
            </w:tcBorders>
            <w:shd w:val="clear" w:color="auto" w:fill="auto"/>
            <w:vAlign w:val="center"/>
          </w:tcPr>
          <w:p w:rsidR="001F5378" w:rsidRPr="001161F6" w:rsidRDefault="001F5378" w:rsidP="001F5378">
            <w:pPr>
              <w:jc w:val="center"/>
              <w:rPr>
                <w:b/>
                <w:sz w:val="22"/>
                <w:szCs w:val="22"/>
              </w:rPr>
            </w:pPr>
            <w:r w:rsidRPr="001161F6">
              <w:rPr>
                <w:b/>
                <w:sz w:val="22"/>
                <w:szCs w:val="22"/>
              </w:rPr>
              <w:t>25,7</w:t>
            </w:r>
          </w:p>
        </w:tc>
        <w:tc>
          <w:tcPr>
            <w:tcW w:w="851" w:type="dxa"/>
            <w:tcBorders>
              <w:top w:val="single" w:sz="6" w:space="0" w:color="auto"/>
              <w:bottom w:val="single" w:sz="6" w:space="0" w:color="auto"/>
            </w:tcBorders>
            <w:shd w:val="clear" w:color="auto" w:fill="auto"/>
            <w:vAlign w:val="center"/>
          </w:tcPr>
          <w:p w:rsidR="001F5378" w:rsidRPr="001161F6" w:rsidRDefault="001F5378" w:rsidP="001F5378">
            <w:pPr>
              <w:jc w:val="center"/>
              <w:rPr>
                <w:b/>
                <w:sz w:val="22"/>
                <w:szCs w:val="22"/>
              </w:rPr>
            </w:pPr>
            <w:r w:rsidRPr="001161F6">
              <w:rPr>
                <w:b/>
                <w:sz w:val="22"/>
                <w:szCs w:val="22"/>
              </w:rPr>
              <w:t>15,3</w:t>
            </w:r>
          </w:p>
        </w:tc>
        <w:tc>
          <w:tcPr>
            <w:tcW w:w="876" w:type="dxa"/>
            <w:tcBorders>
              <w:top w:val="single" w:sz="6" w:space="0" w:color="auto"/>
              <w:bottom w:val="single" w:sz="6" w:space="0" w:color="auto"/>
            </w:tcBorders>
            <w:shd w:val="clear" w:color="auto" w:fill="auto"/>
            <w:vAlign w:val="center"/>
          </w:tcPr>
          <w:p w:rsidR="001F5378" w:rsidRPr="001161F6" w:rsidRDefault="001F5378" w:rsidP="001F5378">
            <w:pPr>
              <w:jc w:val="center"/>
              <w:rPr>
                <w:b/>
                <w:sz w:val="22"/>
                <w:szCs w:val="22"/>
              </w:rPr>
            </w:pPr>
            <w:r w:rsidRPr="001161F6">
              <w:rPr>
                <w:b/>
                <w:sz w:val="22"/>
                <w:szCs w:val="22"/>
              </w:rPr>
              <w:t>209,9</w:t>
            </w:r>
          </w:p>
        </w:tc>
        <w:tc>
          <w:tcPr>
            <w:tcW w:w="851"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0" w:type="dxa"/>
            <w:tcBorders>
              <w:top w:val="single" w:sz="6" w:space="0" w:color="auto"/>
              <w:bottom w:val="single" w:sz="6" w:space="0" w:color="auto"/>
            </w:tcBorders>
            <w:shd w:val="clear" w:color="auto" w:fill="auto"/>
          </w:tcPr>
          <w:p w:rsidR="001F5378" w:rsidRPr="001161F6" w:rsidRDefault="001F5378" w:rsidP="001F5378">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r>
      <w:tr w:rsidR="001F5378" w:rsidRPr="008A383A" w:rsidTr="001F5378">
        <w:trPr>
          <w:trHeight w:val="272"/>
          <w:jc w:val="center"/>
        </w:trPr>
        <w:tc>
          <w:tcPr>
            <w:tcW w:w="1984" w:type="dxa"/>
            <w:vMerge/>
            <w:tcBorders>
              <w:bottom w:val="single" w:sz="6" w:space="0" w:color="auto"/>
            </w:tcBorders>
            <w:shd w:val="clear" w:color="auto" w:fill="auto"/>
            <w:vAlign w:val="center"/>
          </w:tcPr>
          <w:p w:rsidR="001F5378" w:rsidRPr="001161F6" w:rsidRDefault="001F5378" w:rsidP="00505D25">
            <w:pPr>
              <w:rPr>
                <w:color w:val="000000"/>
                <w:sz w:val="22"/>
                <w:szCs w:val="22"/>
              </w:rPr>
            </w:pPr>
          </w:p>
        </w:tc>
        <w:tc>
          <w:tcPr>
            <w:tcW w:w="1417" w:type="dxa"/>
            <w:tcBorders>
              <w:top w:val="single" w:sz="6" w:space="0" w:color="auto"/>
              <w:bottom w:val="single" w:sz="6" w:space="0" w:color="auto"/>
            </w:tcBorders>
            <w:shd w:val="clear" w:color="auto" w:fill="auto"/>
            <w:vAlign w:val="center"/>
          </w:tcPr>
          <w:p w:rsidR="001F5378" w:rsidRPr="001161F6" w:rsidRDefault="001F5378" w:rsidP="00505D25">
            <w:pPr>
              <w:jc w:val="center"/>
              <w:rPr>
                <w:b/>
                <w:bCs/>
                <w:sz w:val="22"/>
                <w:szCs w:val="22"/>
              </w:rPr>
            </w:pPr>
            <w:r w:rsidRPr="001161F6">
              <w:rPr>
                <w:b/>
                <w:bCs/>
                <w:sz w:val="22"/>
                <w:szCs w:val="22"/>
              </w:rPr>
              <w:t>2022</w:t>
            </w:r>
          </w:p>
        </w:tc>
        <w:tc>
          <w:tcPr>
            <w:tcW w:w="1360" w:type="dxa"/>
            <w:tcBorders>
              <w:top w:val="single" w:sz="6" w:space="0" w:color="auto"/>
              <w:bottom w:val="single" w:sz="6" w:space="0" w:color="auto"/>
            </w:tcBorders>
            <w:shd w:val="clear" w:color="auto" w:fill="auto"/>
            <w:vAlign w:val="bottom"/>
          </w:tcPr>
          <w:p w:rsidR="001F5378" w:rsidRPr="001161F6" w:rsidRDefault="001F5378" w:rsidP="001F5378">
            <w:pPr>
              <w:jc w:val="center"/>
              <w:rPr>
                <w:b/>
                <w:sz w:val="22"/>
                <w:szCs w:val="22"/>
              </w:rPr>
            </w:pPr>
            <w:r w:rsidRPr="001161F6">
              <w:rPr>
                <w:b/>
                <w:sz w:val="22"/>
                <w:szCs w:val="22"/>
              </w:rPr>
              <w:t>0,0</w:t>
            </w:r>
          </w:p>
        </w:tc>
        <w:tc>
          <w:tcPr>
            <w:tcW w:w="850" w:type="dxa"/>
            <w:tcBorders>
              <w:top w:val="single" w:sz="6" w:space="0" w:color="auto"/>
              <w:bottom w:val="single" w:sz="6" w:space="0" w:color="auto"/>
            </w:tcBorders>
            <w:shd w:val="clear" w:color="auto" w:fill="auto"/>
            <w:vAlign w:val="bottom"/>
          </w:tcPr>
          <w:p w:rsidR="001F5378" w:rsidRPr="001161F6" w:rsidRDefault="001F5378" w:rsidP="001F5378">
            <w:pPr>
              <w:jc w:val="center"/>
              <w:rPr>
                <w:b/>
                <w:sz w:val="22"/>
                <w:szCs w:val="22"/>
              </w:rPr>
            </w:pPr>
            <w:r w:rsidRPr="001161F6">
              <w:rPr>
                <w:b/>
                <w:sz w:val="22"/>
                <w:szCs w:val="22"/>
              </w:rPr>
              <w:t>0,0</w:t>
            </w:r>
          </w:p>
        </w:tc>
        <w:tc>
          <w:tcPr>
            <w:tcW w:w="737" w:type="dxa"/>
            <w:tcBorders>
              <w:top w:val="single" w:sz="6" w:space="0" w:color="auto"/>
              <w:bottom w:val="single" w:sz="6" w:space="0" w:color="auto"/>
            </w:tcBorders>
            <w:shd w:val="clear" w:color="auto" w:fill="auto"/>
            <w:vAlign w:val="bottom"/>
          </w:tcPr>
          <w:p w:rsidR="001F5378" w:rsidRPr="001161F6" w:rsidRDefault="001F5378" w:rsidP="001F5378">
            <w:pPr>
              <w:jc w:val="center"/>
              <w:rPr>
                <w:b/>
                <w:sz w:val="22"/>
                <w:szCs w:val="22"/>
              </w:rPr>
            </w:pPr>
            <w:r w:rsidRPr="001161F6">
              <w:rPr>
                <w:b/>
                <w:sz w:val="22"/>
                <w:szCs w:val="22"/>
              </w:rPr>
              <w:t>0,0</w:t>
            </w:r>
          </w:p>
        </w:tc>
        <w:tc>
          <w:tcPr>
            <w:tcW w:w="1106" w:type="dxa"/>
            <w:tcBorders>
              <w:top w:val="single" w:sz="6" w:space="0" w:color="auto"/>
              <w:bottom w:val="single" w:sz="6" w:space="0" w:color="auto"/>
            </w:tcBorders>
            <w:shd w:val="clear" w:color="auto" w:fill="auto"/>
            <w:vAlign w:val="bottom"/>
          </w:tcPr>
          <w:p w:rsidR="001F5378" w:rsidRPr="001161F6" w:rsidRDefault="001F5378" w:rsidP="001F5378">
            <w:pPr>
              <w:jc w:val="center"/>
              <w:rPr>
                <w:b/>
                <w:sz w:val="22"/>
                <w:szCs w:val="22"/>
              </w:rPr>
            </w:pPr>
            <w:r w:rsidRPr="001161F6">
              <w:rPr>
                <w:b/>
                <w:sz w:val="22"/>
                <w:szCs w:val="22"/>
              </w:rPr>
              <w:t>0,0</w:t>
            </w:r>
          </w:p>
        </w:tc>
        <w:tc>
          <w:tcPr>
            <w:tcW w:w="851" w:type="dxa"/>
            <w:tcBorders>
              <w:top w:val="single" w:sz="6" w:space="0" w:color="auto"/>
              <w:bottom w:val="single" w:sz="6" w:space="0" w:color="auto"/>
            </w:tcBorders>
            <w:shd w:val="clear" w:color="auto" w:fill="auto"/>
            <w:vAlign w:val="center"/>
          </w:tcPr>
          <w:p w:rsidR="001F5378" w:rsidRPr="001161F6" w:rsidRDefault="001F5378" w:rsidP="001F5378">
            <w:pPr>
              <w:jc w:val="center"/>
              <w:rPr>
                <w:sz w:val="22"/>
                <w:szCs w:val="22"/>
              </w:rPr>
            </w:pPr>
            <w:r w:rsidRPr="001161F6">
              <w:rPr>
                <w:sz w:val="22"/>
                <w:szCs w:val="22"/>
              </w:rPr>
              <w:t>-</w:t>
            </w:r>
          </w:p>
        </w:tc>
        <w:tc>
          <w:tcPr>
            <w:tcW w:w="850" w:type="dxa"/>
            <w:tcBorders>
              <w:top w:val="single" w:sz="6" w:space="0" w:color="auto"/>
              <w:bottom w:val="single" w:sz="6" w:space="0" w:color="auto"/>
            </w:tcBorders>
            <w:shd w:val="clear" w:color="auto" w:fill="auto"/>
            <w:vAlign w:val="center"/>
          </w:tcPr>
          <w:p w:rsidR="001F5378" w:rsidRPr="001161F6" w:rsidRDefault="001F5378" w:rsidP="001F5378">
            <w:pPr>
              <w:jc w:val="center"/>
              <w:rPr>
                <w:sz w:val="22"/>
                <w:szCs w:val="22"/>
              </w:rPr>
            </w:pPr>
            <w:r w:rsidRPr="001161F6">
              <w:rPr>
                <w:sz w:val="22"/>
                <w:szCs w:val="22"/>
              </w:rPr>
              <w:t>-</w:t>
            </w:r>
          </w:p>
        </w:tc>
        <w:tc>
          <w:tcPr>
            <w:tcW w:w="851" w:type="dxa"/>
            <w:tcBorders>
              <w:top w:val="single" w:sz="6" w:space="0" w:color="auto"/>
              <w:bottom w:val="single" w:sz="6" w:space="0" w:color="auto"/>
            </w:tcBorders>
            <w:shd w:val="clear" w:color="auto" w:fill="auto"/>
            <w:vAlign w:val="center"/>
          </w:tcPr>
          <w:p w:rsidR="001F5378" w:rsidRPr="001161F6" w:rsidRDefault="001F5378" w:rsidP="001F5378">
            <w:pPr>
              <w:jc w:val="center"/>
              <w:rPr>
                <w:sz w:val="22"/>
                <w:szCs w:val="22"/>
              </w:rPr>
            </w:pPr>
            <w:r w:rsidRPr="001161F6">
              <w:rPr>
                <w:sz w:val="22"/>
                <w:szCs w:val="22"/>
              </w:rPr>
              <w:t>-</w:t>
            </w:r>
          </w:p>
        </w:tc>
        <w:tc>
          <w:tcPr>
            <w:tcW w:w="876" w:type="dxa"/>
            <w:tcBorders>
              <w:top w:val="single" w:sz="6" w:space="0" w:color="auto"/>
              <w:bottom w:val="single" w:sz="6" w:space="0" w:color="auto"/>
            </w:tcBorders>
            <w:shd w:val="clear" w:color="auto" w:fill="auto"/>
            <w:vAlign w:val="center"/>
          </w:tcPr>
          <w:p w:rsidR="001F5378" w:rsidRPr="001161F6" w:rsidRDefault="001F5378" w:rsidP="001F5378">
            <w:pPr>
              <w:jc w:val="center"/>
              <w:rPr>
                <w:sz w:val="22"/>
                <w:szCs w:val="22"/>
              </w:rPr>
            </w:pPr>
            <w:r w:rsidRPr="001161F6">
              <w:rPr>
                <w:sz w:val="22"/>
                <w:szCs w:val="22"/>
              </w:rPr>
              <w:t>-</w:t>
            </w:r>
          </w:p>
        </w:tc>
        <w:tc>
          <w:tcPr>
            <w:tcW w:w="851"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0"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1"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c>
          <w:tcPr>
            <w:tcW w:w="850" w:type="dxa"/>
            <w:tcBorders>
              <w:top w:val="single" w:sz="6" w:space="0" w:color="auto"/>
              <w:bottom w:val="single" w:sz="6" w:space="0" w:color="auto"/>
            </w:tcBorders>
            <w:shd w:val="clear" w:color="auto" w:fill="auto"/>
          </w:tcPr>
          <w:p w:rsidR="001F5378" w:rsidRPr="001161F6" w:rsidRDefault="001F5378" w:rsidP="001F5378">
            <w:pPr>
              <w:jc w:val="center"/>
              <w:rPr>
                <w:color w:val="000000"/>
                <w:sz w:val="22"/>
                <w:szCs w:val="22"/>
              </w:rPr>
            </w:pPr>
            <w:r w:rsidRPr="001161F6">
              <w:rPr>
                <w:color w:val="000000"/>
                <w:sz w:val="22"/>
                <w:szCs w:val="22"/>
              </w:rPr>
              <w:t>0,0</w:t>
            </w:r>
          </w:p>
        </w:tc>
        <w:tc>
          <w:tcPr>
            <w:tcW w:w="742" w:type="dxa"/>
            <w:tcBorders>
              <w:top w:val="single" w:sz="6" w:space="0" w:color="auto"/>
              <w:bottom w:val="single" w:sz="6" w:space="0" w:color="auto"/>
            </w:tcBorders>
            <w:shd w:val="clear" w:color="auto" w:fill="auto"/>
            <w:vAlign w:val="bottom"/>
          </w:tcPr>
          <w:p w:rsidR="001F5378" w:rsidRPr="001161F6" w:rsidRDefault="001F5378" w:rsidP="005038BE">
            <w:pPr>
              <w:jc w:val="center"/>
              <w:rPr>
                <w:color w:val="000000"/>
                <w:sz w:val="22"/>
                <w:szCs w:val="22"/>
              </w:rPr>
            </w:pPr>
          </w:p>
        </w:tc>
      </w:tr>
      <w:tr w:rsidR="001F5378" w:rsidRPr="008A383A" w:rsidTr="00FF5F2E">
        <w:trPr>
          <w:trHeight w:val="20"/>
          <w:jc w:val="center"/>
        </w:trPr>
        <w:tc>
          <w:tcPr>
            <w:tcW w:w="1984" w:type="dxa"/>
            <w:tcBorders>
              <w:top w:val="single" w:sz="6" w:space="0" w:color="auto"/>
              <w:bottom w:val="double" w:sz="4" w:space="0" w:color="auto"/>
            </w:tcBorders>
            <w:shd w:val="clear" w:color="auto" w:fill="auto"/>
          </w:tcPr>
          <w:p w:rsidR="001F5378" w:rsidRPr="001161F6" w:rsidRDefault="001F5378" w:rsidP="005038BE">
            <w:pPr>
              <w:rPr>
                <w:b/>
                <w:color w:val="000000"/>
                <w:sz w:val="22"/>
                <w:szCs w:val="22"/>
              </w:rPr>
            </w:pPr>
            <w:r w:rsidRPr="001161F6">
              <w:rPr>
                <w:b/>
                <w:color w:val="000000"/>
                <w:sz w:val="22"/>
                <w:szCs w:val="22"/>
              </w:rPr>
              <w:t xml:space="preserve">Всего </w:t>
            </w:r>
          </w:p>
          <w:p w:rsidR="001F5378" w:rsidRPr="001161F6" w:rsidRDefault="001F5378" w:rsidP="00815CD9">
            <w:pPr>
              <w:rPr>
                <w:b/>
                <w:color w:val="000000"/>
                <w:sz w:val="22"/>
                <w:szCs w:val="22"/>
              </w:rPr>
            </w:pPr>
            <w:r w:rsidRPr="001161F6">
              <w:rPr>
                <w:b/>
                <w:color w:val="000000"/>
                <w:sz w:val="22"/>
                <w:szCs w:val="22"/>
              </w:rPr>
              <w:t>(2019-2022 гг.)</w:t>
            </w:r>
          </w:p>
        </w:tc>
        <w:tc>
          <w:tcPr>
            <w:tcW w:w="1417" w:type="dxa"/>
            <w:tcBorders>
              <w:top w:val="single" w:sz="6" w:space="0" w:color="auto"/>
              <w:bottom w:val="double" w:sz="4" w:space="0" w:color="auto"/>
            </w:tcBorders>
            <w:shd w:val="clear" w:color="auto" w:fill="auto"/>
            <w:vAlign w:val="bottom"/>
          </w:tcPr>
          <w:p w:rsidR="001F5378" w:rsidRPr="001161F6" w:rsidRDefault="001F5378" w:rsidP="005038BE">
            <w:pPr>
              <w:jc w:val="center"/>
              <w:rPr>
                <w:b/>
                <w:bCs/>
                <w:sz w:val="22"/>
                <w:szCs w:val="22"/>
              </w:rPr>
            </w:pPr>
          </w:p>
        </w:tc>
        <w:tc>
          <w:tcPr>
            <w:tcW w:w="1360" w:type="dxa"/>
            <w:tcBorders>
              <w:top w:val="single" w:sz="6" w:space="0" w:color="auto"/>
              <w:bottom w:val="double" w:sz="4" w:space="0" w:color="auto"/>
            </w:tcBorders>
            <w:shd w:val="clear" w:color="auto" w:fill="auto"/>
            <w:vAlign w:val="center"/>
          </w:tcPr>
          <w:p w:rsidR="001F5378" w:rsidRPr="001161F6" w:rsidRDefault="001F5378" w:rsidP="001F5378">
            <w:pPr>
              <w:jc w:val="center"/>
              <w:rPr>
                <w:b/>
                <w:bCs/>
                <w:sz w:val="22"/>
                <w:szCs w:val="22"/>
              </w:rPr>
            </w:pPr>
            <w:r w:rsidRPr="001161F6">
              <w:rPr>
                <w:b/>
                <w:bCs/>
                <w:sz w:val="22"/>
                <w:szCs w:val="22"/>
              </w:rPr>
              <w:t>3867,22</w:t>
            </w:r>
          </w:p>
        </w:tc>
        <w:tc>
          <w:tcPr>
            <w:tcW w:w="850" w:type="dxa"/>
            <w:tcBorders>
              <w:top w:val="single" w:sz="6" w:space="0" w:color="auto"/>
              <w:bottom w:val="double" w:sz="4" w:space="0" w:color="auto"/>
            </w:tcBorders>
            <w:shd w:val="clear" w:color="auto" w:fill="auto"/>
            <w:vAlign w:val="center"/>
          </w:tcPr>
          <w:p w:rsidR="001F5378" w:rsidRPr="001161F6" w:rsidRDefault="001F5378" w:rsidP="00846008">
            <w:pPr>
              <w:jc w:val="center"/>
              <w:rPr>
                <w:b/>
                <w:bCs/>
                <w:sz w:val="22"/>
                <w:szCs w:val="22"/>
              </w:rPr>
            </w:pPr>
            <w:r w:rsidRPr="001161F6">
              <w:rPr>
                <w:b/>
                <w:bCs/>
                <w:sz w:val="22"/>
                <w:szCs w:val="22"/>
              </w:rPr>
              <w:t>535,6</w:t>
            </w:r>
          </w:p>
        </w:tc>
        <w:tc>
          <w:tcPr>
            <w:tcW w:w="737" w:type="dxa"/>
            <w:tcBorders>
              <w:top w:val="single" w:sz="6" w:space="0" w:color="auto"/>
              <w:bottom w:val="double" w:sz="4" w:space="0" w:color="auto"/>
            </w:tcBorders>
            <w:shd w:val="clear" w:color="auto" w:fill="auto"/>
            <w:vAlign w:val="center"/>
          </w:tcPr>
          <w:p w:rsidR="001F5378" w:rsidRPr="001161F6" w:rsidRDefault="001F5378" w:rsidP="00FF5F2E">
            <w:pPr>
              <w:jc w:val="center"/>
              <w:rPr>
                <w:b/>
                <w:bCs/>
                <w:sz w:val="22"/>
                <w:szCs w:val="22"/>
              </w:rPr>
            </w:pPr>
            <w:r w:rsidRPr="001161F6">
              <w:rPr>
                <w:b/>
                <w:bCs/>
                <w:sz w:val="22"/>
                <w:szCs w:val="22"/>
              </w:rPr>
              <w:t>13,8</w:t>
            </w:r>
          </w:p>
        </w:tc>
        <w:tc>
          <w:tcPr>
            <w:tcW w:w="1106" w:type="dxa"/>
            <w:tcBorders>
              <w:top w:val="single" w:sz="6" w:space="0" w:color="auto"/>
              <w:bottom w:val="double" w:sz="4" w:space="0" w:color="auto"/>
            </w:tcBorders>
            <w:shd w:val="clear" w:color="auto" w:fill="auto"/>
            <w:vAlign w:val="center"/>
          </w:tcPr>
          <w:p w:rsidR="001F5378" w:rsidRPr="001161F6" w:rsidRDefault="001F5378" w:rsidP="00FF5F2E">
            <w:pPr>
              <w:jc w:val="center"/>
              <w:rPr>
                <w:b/>
                <w:bCs/>
                <w:sz w:val="22"/>
                <w:szCs w:val="22"/>
              </w:rPr>
            </w:pPr>
            <w:r w:rsidRPr="001161F6">
              <w:rPr>
                <w:b/>
                <w:bCs/>
                <w:sz w:val="22"/>
                <w:szCs w:val="22"/>
              </w:rPr>
              <w:t>3,4</w:t>
            </w:r>
          </w:p>
        </w:tc>
        <w:tc>
          <w:tcPr>
            <w:tcW w:w="851" w:type="dxa"/>
            <w:tcBorders>
              <w:top w:val="single" w:sz="6" w:space="0" w:color="auto"/>
              <w:bottom w:val="double" w:sz="4" w:space="0" w:color="auto"/>
            </w:tcBorders>
            <w:shd w:val="clear" w:color="auto" w:fill="auto"/>
            <w:vAlign w:val="center"/>
          </w:tcPr>
          <w:p w:rsidR="001F5378" w:rsidRPr="001161F6" w:rsidRDefault="001F5378" w:rsidP="00FF5F2E">
            <w:pPr>
              <w:jc w:val="center"/>
              <w:rPr>
                <w:b/>
                <w:bCs/>
                <w:sz w:val="22"/>
                <w:szCs w:val="22"/>
              </w:rPr>
            </w:pPr>
            <w:r w:rsidRPr="001161F6">
              <w:rPr>
                <w:b/>
                <w:bCs/>
                <w:sz w:val="22"/>
                <w:szCs w:val="22"/>
              </w:rPr>
              <w:t>174,5</w:t>
            </w:r>
          </w:p>
        </w:tc>
        <w:tc>
          <w:tcPr>
            <w:tcW w:w="850" w:type="dxa"/>
            <w:tcBorders>
              <w:top w:val="single" w:sz="6" w:space="0" w:color="auto"/>
              <w:bottom w:val="double" w:sz="4" w:space="0" w:color="auto"/>
            </w:tcBorders>
            <w:shd w:val="clear" w:color="auto" w:fill="auto"/>
            <w:vAlign w:val="center"/>
          </w:tcPr>
          <w:p w:rsidR="001F5378" w:rsidRPr="001161F6" w:rsidRDefault="001F5378" w:rsidP="00FF5F2E">
            <w:pPr>
              <w:jc w:val="center"/>
              <w:rPr>
                <w:b/>
                <w:bCs/>
                <w:sz w:val="22"/>
                <w:szCs w:val="22"/>
              </w:rPr>
            </w:pPr>
            <w:r w:rsidRPr="001161F6">
              <w:rPr>
                <w:b/>
                <w:bCs/>
                <w:sz w:val="22"/>
                <w:szCs w:val="22"/>
              </w:rPr>
              <w:t>26,8</w:t>
            </w:r>
          </w:p>
        </w:tc>
        <w:tc>
          <w:tcPr>
            <w:tcW w:w="851" w:type="dxa"/>
            <w:tcBorders>
              <w:top w:val="single" w:sz="6" w:space="0" w:color="auto"/>
              <w:bottom w:val="double" w:sz="4" w:space="0" w:color="auto"/>
            </w:tcBorders>
            <w:shd w:val="clear" w:color="auto" w:fill="auto"/>
            <w:vAlign w:val="center"/>
          </w:tcPr>
          <w:p w:rsidR="001F5378" w:rsidRPr="001161F6" w:rsidRDefault="001F5378" w:rsidP="00FF5F2E">
            <w:pPr>
              <w:jc w:val="center"/>
              <w:rPr>
                <w:b/>
                <w:bCs/>
                <w:sz w:val="22"/>
                <w:szCs w:val="22"/>
              </w:rPr>
            </w:pPr>
            <w:r w:rsidRPr="001161F6">
              <w:rPr>
                <w:b/>
                <w:bCs/>
                <w:sz w:val="22"/>
                <w:szCs w:val="22"/>
              </w:rPr>
              <w:t>15,3</w:t>
            </w:r>
          </w:p>
        </w:tc>
        <w:tc>
          <w:tcPr>
            <w:tcW w:w="876" w:type="dxa"/>
            <w:tcBorders>
              <w:top w:val="single" w:sz="6" w:space="0" w:color="auto"/>
              <w:bottom w:val="double" w:sz="4" w:space="0" w:color="auto"/>
            </w:tcBorders>
            <w:shd w:val="clear" w:color="auto" w:fill="auto"/>
            <w:vAlign w:val="center"/>
          </w:tcPr>
          <w:p w:rsidR="001F5378" w:rsidRPr="001161F6" w:rsidRDefault="001F5378" w:rsidP="00FF5F2E">
            <w:pPr>
              <w:jc w:val="center"/>
              <w:rPr>
                <w:b/>
                <w:bCs/>
                <w:sz w:val="22"/>
                <w:szCs w:val="22"/>
              </w:rPr>
            </w:pPr>
            <w:r w:rsidRPr="001161F6">
              <w:rPr>
                <w:b/>
                <w:bCs/>
                <w:sz w:val="22"/>
                <w:szCs w:val="22"/>
              </w:rPr>
              <w:t>216,6</w:t>
            </w:r>
          </w:p>
        </w:tc>
        <w:tc>
          <w:tcPr>
            <w:tcW w:w="851" w:type="dxa"/>
            <w:tcBorders>
              <w:top w:val="single" w:sz="6" w:space="0" w:color="auto"/>
              <w:bottom w:val="double" w:sz="4" w:space="0" w:color="auto"/>
            </w:tcBorders>
            <w:shd w:val="clear" w:color="auto" w:fill="auto"/>
            <w:vAlign w:val="center"/>
          </w:tcPr>
          <w:p w:rsidR="001F5378" w:rsidRPr="001161F6" w:rsidRDefault="001F5378" w:rsidP="00FF5F2E">
            <w:pPr>
              <w:jc w:val="center"/>
              <w:rPr>
                <w:b/>
                <w:bCs/>
                <w:sz w:val="22"/>
                <w:szCs w:val="22"/>
              </w:rPr>
            </w:pPr>
          </w:p>
        </w:tc>
        <w:tc>
          <w:tcPr>
            <w:tcW w:w="850" w:type="dxa"/>
            <w:tcBorders>
              <w:top w:val="single" w:sz="6" w:space="0" w:color="auto"/>
              <w:bottom w:val="double" w:sz="4" w:space="0" w:color="auto"/>
            </w:tcBorders>
            <w:shd w:val="clear" w:color="auto" w:fill="auto"/>
            <w:vAlign w:val="center"/>
          </w:tcPr>
          <w:p w:rsidR="001F5378" w:rsidRPr="001161F6" w:rsidRDefault="001F5378" w:rsidP="00FF5F2E">
            <w:pPr>
              <w:jc w:val="center"/>
              <w:rPr>
                <w:b/>
                <w:bCs/>
                <w:sz w:val="22"/>
                <w:szCs w:val="22"/>
              </w:rPr>
            </w:pPr>
          </w:p>
        </w:tc>
        <w:tc>
          <w:tcPr>
            <w:tcW w:w="851" w:type="dxa"/>
            <w:tcBorders>
              <w:top w:val="single" w:sz="6" w:space="0" w:color="auto"/>
              <w:bottom w:val="double" w:sz="4" w:space="0" w:color="auto"/>
            </w:tcBorders>
            <w:shd w:val="clear" w:color="auto" w:fill="auto"/>
            <w:vAlign w:val="center"/>
          </w:tcPr>
          <w:p w:rsidR="001F5378" w:rsidRPr="001161F6" w:rsidRDefault="001F5378" w:rsidP="00FF5F2E">
            <w:pPr>
              <w:jc w:val="center"/>
              <w:rPr>
                <w:b/>
                <w:bCs/>
                <w:sz w:val="22"/>
                <w:szCs w:val="22"/>
              </w:rPr>
            </w:pPr>
          </w:p>
        </w:tc>
        <w:tc>
          <w:tcPr>
            <w:tcW w:w="850" w:type="dxa"/>
            <w:tcBorders>
              <w:top w:val="single" w:sz="6" w:space="0" w:color="auto"/>
              <w:bottom w:val="double" w:sz="4" w:space="0" w:color="auto"/>
            </w:tcBorders>
            <w:shd w:val="clear" w:color="auto" w:fill="auto"/>
            <w:vAlign w:val="center"/>
          </w:tcPr>
          <w:p w:rsidR="001F5378" w:rsidRPr="001161F6" w:rsidRDefault="001F5378" w:rsidP="00FF5F2E">
            <w:pPr>
              <w:jc w:val="center"/>
              <w:rPr>
                <w:b/>
                <w:bCs/>
                <w:sz w:val="22"/>
                <w:szCs w:val="22"/>
              </w:rPr>
            </w:pPr>
            <w:r w:rsidRPr="001161F6">
              <w:rPr>
                <w:b/>
                <w:bCs/>
                <w:sz w:val="22"/>
                <w:szCs w:val="22"/>
              </w:rPr>
              <w:t>0,0</w:t>
            </w:r>
          </w:p>
        </w:tc>
        <w:tc>
          <w:tcPr>
            <w:tcW w:w="742" w:type="dxa"/>
            <w:tcBorders>
              <w:top w:val="single" w:sz="6" w:space="0" w:color="auto"/>
              <w:bottom w:val="double" w:sz="4" w:space="0" w:color="auto"/>
            </w:tcBorders>
            <w:shd w:val="clear" w:color="auto" w:fill="auto"/>
            <w:vAlign w:val="bottom"/>
          </w:tcPr>
          <w:p w:rsidR="001F5378" w:rsidRPr="001161F6" w:rsidRDefault="001F5378" w:rsidP="005038BE">
            <w:pPr>
              <w:jc w:val="center"/>
              <w:rPr>
                <w:color w:val="000000"/>
                <w:sz w:val="22"/>
                <w:szCs w:val="22"/>
              </w:rPr>
            </w:pPr>
          </w:p>
        </w:tc>
      </w:tr>
    </w:tbl>
    <w:p w:rsidR="004401F2" w:rsidRDefault="004401F2" w:rsidP="00FF4732">
      <w:pPr>
        <w:spacing w:before="120"/>
        <w:ind w:firstLine="709"/>
        <w:rPr>
          <w:i/>
          <w:color w:val="000000"/>
          <w:sz w:val="26"/>
          <w:szCs w:val="26"/>
        </w:rPr>
      </w:pPr>
    </w:p>
    <w:p w:rsidR="00FF4732" w:rsidRPr="008A383A" w:rsidRDefault="00FF4732" w:rsidP="00FF4732">
      <w:pPr>
        <w:ind w:firstLine="709"/>
        <w:rPr>
          <w:b/>
          <w:color w:val="000000"/>
          <w:sz w:val="22"/>
          <w:szCs w:val="22"/>
        </w:rPr>
        <w:sectPr w:rsidR="00FF4732" w:rsidRPr="008A383A" w:rsidSect="00042965">
          <w:pgSz w:w="16838" w:h="11906" w:orient="landscape"/>
          <w:pgMar w:top="1134" w:right="567" w:bottom="1134" w:left="1134" w:header="709" w:footer="709" w:gutter="0"/>
          <w:cols w:space="708"/>
          <w:docGrid w:linePitch="360"/>
        </w:sectPr>
      </w:pPr>
      <w:r w:rsidRPr="008A383A">
        <w:rPr>
          <w:color w:val="000000"/>
          <w:sz w:val="22"/>
          <w:szCs w:val="22"/>
        </w:rPr>
        <w:t>.</w:t>
      </w:r>
    </w:p>
    <w:p w:rsidR="001161F6" w:rsidRPr="00243763" w:rsidRDefault="003D007B" w:rsidP="00243763">
      <w:pPr>
        <w:spacing w:line="360" w:lineRule="auto"/>
        <w:ind w:firstLine="709"/>
        <w:jc w:val="both"/>
        <w:rPr>
          <w:sz w:val="28"/>
          <w:szCs w:val="28"/>
        </w:rPr>
      </w:pPr>
      <w:r w:rsidRPr="00243763">
        <w:rPr>
          <w:sz w:val="28"/>
          <w:szCs w:val="28"/>
        </w:rPr>
        <w:lastRenderedPageBreak/>
        <w:t xml:space="preserve">Оперативность проведения </w:t>
      </w:r>
      <w:r w:rsidR="00F51B83">
        <w:rPr>
          <w:sz w:val="28"/>
          <w:szCs w:val="28"/>
        </w:rPr>
        <w:t>СОМ</w:t>
      </w:r>
      <w:r w:rsidRPr="00243763">
        <w:rPr>
          <w:sz w:val="28"/>
          <w:szCs w:val="28"/>
        </w:rPr>
        <w:t xml:space="preserve"> в древостоях, пострадавших от лесных пожаров, недостаточная. </w:t>
      </w:r>
      <w:r w:rsidR="00AD5F4A" w:rsidRPr="00243763">
        <w:rPr>
          <w:sz w:val="28"/>
          <w:szCs w:val="28"/>
        </w:rPr>
        <w:t>По области</w:t>
      </w:r>
      <w:r w:rsidR="00F51B83">
        <w:rPr>
          <w:sz w:val="28"/>
          <w:szCs w:val="28"/>
        </w:rPr>
        <w:t>,</w:t>
      </w:r>
      <w:r w:rsidR="00AD5F4A" w:rsidRPr="00243763">
        <w:rPr>
          <w:sz w:val="28"/>
          <w:szCs w:val="28"/>
        </w:rPr>
        <w:t xml:space="preserve"> за период 2019-2022</w:t>
      </w:r>
      <w:r w:rsidRPr="00243763">
        <w:rPr>
          <w:sz w:val="28"/>
          <w:szCs w:val="28"/>
        </w:rPr>
        <w:t xml:space="preserve"> гг., из ранее назначенных, нет проведенных </w:t>
      </w:r>
      <w:r w:rsidR="00F51B83">
        <w:rPr>
          <w:sz w:val="28"/>
          <w:szCs w:val="28"/>
        </w:rPr>
        <w:t>СОМ</w:t>
      </w:r>
      <w:r w:rsidRPr="00243763">
        <w:rPr>
          <w:sz w:val="28"/>
          <w:szCs w:val="28"/>
        </w:rPr>
        <w:t xml:space="preserve">. </w:t>
      </w:r>
    </w:p>
    <w:p w:rsidR="00C15049" w:rsidRPr="00243763" w:rsidRDefault="001161F6" w:rsidP="00243763">
      <w:pPr>
        <w:spacing w:line="360" w:lineRule="auto"/>
        <w:jc w:val="both"/>
        <w:rPr>
          <w:sz w:val="28"/>
          <w:szCs w:val="28"/>
        </w:rPr>
      </w:pPr>
      <w:r w:rsidRPr="00243763">
        <w:rPr>
          <w:sz w:val="28"/>
          <w:szCs w:val="28"/>
        </w:rPr>
        <w:tab/>
      </w:r>
      <w:r w:rsidR="003D007B" w:rsidRPr="00243763">
        <w:rPr>
          <w:sz w:val="28"/>
          <w:szCs w:val="28"/>
        </w:rPr>
        <w:t>В выявленных насаждениях, пройденных пожарами 2017-2020 гг., будет наблюдаться ухудшение санитарного состояния насаждений и требуется своевременное проведение санитарно-оздоровительных мероприятий. В насаждениях, пройденных пожарами 2015-2016 гг. и прошлых лет, процессы ослабления повреждённых древостоев прекратятся, т.к. на этих участках идет процесс естественного заращивания.</w:t>
      </w:r>
    </w:p>
    <w:p w:rsidR="003D007B" w:rsidRPr="00243763" w:rsidRDefault="003D007B" w:rsidP="00243763">
      <w:pPr>
        <w:spacing w:line="360" w:lineRule="auto"/>
        <w:ind w:firstLine="709"/>
        <w:jc w:val="both"/>
        <w:rPr>
          <w:sz w:val="28"/>
          <w:szCs w:val="28"/>
        </w:rPr>
      </w:pPr>
      <w:r w:rsidRPr="00243763">
        <w:rPr>
          <w:sz w:val="28"/>
          <w:szCs w:val="28"/>
        </w:rPr>
        <w:t xml:space="preserve">Для оценки ущерба от неоперативного проведения </w:t>
      </w:r>
      <w:r w:rsidR="00F51B83">
        <w:rPr>
          <w:sz w:val="28"/>
          <w:szCs w:val="28"/>
        </w:rPr>
        <w:t>СОМ</w:t>
      </w:r>
      <w:r w:rsidRPr="00243763">
        <w:rPr>
          <w:sz w:val="28"/>
          <w:szCs w:val="28"/>
        </w:rPr>
        <w:t xml:space="preserve"> по разработке </w:t>
      </w:r>
      <w:proofErr w:type="spellStart"/>
      <w:r w:rsidRPr="00243763">
        <w:rPr>
          <w:sz w:val="28"/>
          <w:szCs w:val="28"/>
        </w:rPr>
        <w:t>горельников</w:t>
      </w:r>
      <w:proofErr w:type="spellEnd"/>
      <w:r w:rsidRPr="00243763">
        <w:rPr>
          <w:sz w:val="28"/>
          <w:szCs w:val="28"/>
        </w:rPr>
        <w:t xml:space="preserve"> воспользуемся данными формы 1-ОЛПМ.</w:t>
      </w:r>
    </w:p>
    <w:p w:rsidR="002421FD" w:rsidRPr="00243763" w:rsidRDefault="003D007B" w:rsidP="00243763">
      <w:pPr>
        <w:spacing w:line="360" w:lineRule="auto"/>
        <w:ind w:firstLine="709"/>
        <w:jc w:val="both"/>
        <w:rPr>
          <w:sz w:val="28"/>
          <w:szCs w:val="28"/>
        </w:rPr>
      </w:pPr>
      <w:r w:rsidRPr="00243763">
        <w:rPr>
          <w:sz w:val="28"/>
          <w:szCs w:val="28"/>
        </w:rPr>
        <w:t xml:space="preserve">По данным формы 1-ОЛПМ </w:t>
      </w:r>
      <w:proofErr w:type="gramStart"/>
      <w:r w:rsidRPr="00243763">
        <w:rPr>
          <w:sz w:val="28"/>
          <w:szCs w:val="28"/>
        </w:rPr>
        <w:t>на конец</w:t>
      </w:r>
      <w:proofErr w:type="gramEnd"/>
      <w:r w:rsidRPr="00243763">
        <w:rPr>
          <w:sz w:val="28"/>
          <w:szCs w:val="28"/>
        </w:rPr>
        <w:t xml:space="preserve"> 2022 года числятся 3313,17 га поврежденных пожарами насаждений, из них погибшие на конец отчетного года, оставшиеся на корню, отмечены на площади 731,61 га. В основном это насаждения, поврежденные устойчивыми низовыми пожарами 2018 года высокой и средней интенсивности, где основной повреждаемой породой является сосна. </w:t>
      </w:r>
    </w:p>
    <w:p w:rsidR="00FF4732" w:rsidRPr="008A383A" w:rsidRDefault="00FF4732" w:rsidP="001161F6">
      <w:pPr>
        <w:spacing w:before="120" w:after="20"/>
        <w:rPr>
          <w:b/>
          <w:color w:val="000000"/>
          <w:sz w:val="26"/>
          <w:szCs w:val="26"/>
        </w:rPr>
      </w:pPr>
      <w:r w:rsidRPr="008A383A">
        <w:rPr>
          <w:b/>
          <w:color w:val="000000"/>
          <w:sz w:val="26"/>
          <w:szCs w:val="26"/>
        </w:rPr>
        <w:t xml:space="preserve">Таблица </w:t>
      </w:r>
      <w:r w:rsidR="0035220C" w:rsidRPr="008A383A">
        <w:rPr>
          <w:b/>
          <w:color w:val="000000"/>
          <w:sz w:val="26"/>
          <w:szCs w:val="26"/>
        </w:rPr>
        <w:t>2</w:t>
      </w:r>
      <w:r w:rsidR="00DF1867" w:rsidRPr="008A383A">
        <w:rPr>
          <w:b/>
          <w:color w:val="000000"/>
          <w:sz w:val="26"/>
          <w:szCs w:val="26"/>
        </w:rPr>
        <w:t>.</w:t>
      </w:r>
      <w:r w:rsidR="00F53C72" w:rsidRPr="008A383A">
        <w:rPr>
          <w:b/>
          <w:color w:val="000000"/>
          <w:sz w:val="26"/>
          <w:szCs w:val="26"/>
        </w:rPr>
        <w:t>2</w:t>
      </w:r>
      <w:r w:rsidRPr="008A383A">
        <w:rPr>
          <w:b/>
          <w:color w:val="000000"/>
          <w:sz w:val="26"/>
          <w:szCs w:val="26"/>
        </w:rPr>
        <w:t>.1.</w:t>
      </w:r>
      <w:r w:rsidR="00C011D4" w:rsidRPr="008A383A">
        <w:rPr>
          <w:b/>
          <w:color w:val="000000"/>
          <w:sz w:val="26"/>
          <w:szCs w:val="26"/>
        </w:rPr>
        <w:t>3</w:t>
      </w:r>
      <w:r w:rsidRPr="008A383A">
        <w:rPr>
          <w:b/>
          <w:sz w:val="26"/>
          <w:szCs w:val="26"/>
        </w:rPr>
        <w:t xml:space="preserve">– </w:t>
      </w:r>
      <w:r w:rsidRPr="008A383A">
        <w:rPr>
          <w:b/>
          <w:color w:val="000000"/>
          <w:sz w:val="26"/>
          <w:szCs w:val="26"/>
        </w:rPr>
        <w:t xml:space="preserve">Распределение участков лесных насаждений, повреждённых лесными пожарами различной давности, по величине усыхания </w:t>
      </w:r>
      <w:proofErr w:type="gramStart"/>
      <w:r w:rsidRPr="008A383A">
        <w:rPr>
          <w:b/>
          <w:color w:val="000000"/>
          <w:sz w:val="26"/>
          <w:szCs w:val="26"/>
        </w:rPr>
        <w:t>на конец</w:t>
      </w:r>
      <w:proofErr w:type="gramEnd"/>
      <w:r w:rsidRPr="008A383A">
        <w:rPr>
          <w:b/>
          <w:color w:val="000000"/>
          <w:sz w:val="26"/>
          <w:szCs w:val="26"/>
        </w:rPr>
        <w:t xml:space="preserve"> 20</w:t>
      </w:r>
      <w:r w:rsidR="00DB1D03" w:rsidRPr="008A383A">
        <w:rPr>
          <w:b/>
          <w:color w:val="000000"/>
          <w:sz w:val="26"/>
          <w:szCs w:val="26"/>
        </w:rPr>
        <w:t>2</w:t>
      </w:r>
      <w:r w:rsidR="006B7CB2" w:rsidRPr="008A383A">
        <w:rPr>
          <w:b/>
          <w:color w:val="000000"/>
          <w:sz w:val="26"/>
          <w:szCs w:val="26"/>
        </w:rPr>
        <w:t>2</w:t>
      </w:r>
      <w:r w:rsidRPr="008A383A">
        <w:rPr>
          <w:b/>
          <w:color w:val="000000"/>
          <w:sz w:val="26"/>
          <w:szCs w:val="26"/>
        </w:rPr>
        <w:t xml:space="preserve"> года </w:t>
      </w:r>
    </w:p>
    <w:tbl>
      <w:tblPr>
        <w:tblW w:w="0" w:type="auto"/>
        <w:tblInd w:w="85" w:type="dxa"/>
        <w:tblLook w:val="04A0" w:firstRow="1" w:lastRow="0" w:firstColumn="1" w:lastColumn="0" w:noHBand="0" w:noVBand="1"/>
      </w:tblPr>
      <w:tblGrid>
        <w:gridCol w:w="1684"/>
        <w:gridCol w:w="957"/>
        <w:gridCol w:w="845"/>
        <w:gridCol w:w="866"/>
        <w:gridCol w:w="979"/>
        <w:gridCol w:w="958"/>
        <w:gridCol w:w="1964"/>
        <w:gridCol w:w="1174"/>
        <w:gridCol w:w="909"/>
      </w:tblGrid>
      <w:tr w:rsidR="007924D5" w:rsidRPr="008A383A" w:rsidTr="007924D5">
        <w:trPr>
          <w:trHeight w:val="20"/>
        </w:trPr>
        <w:tc>
          <w:tcPr>
            <w:tcW w:w="0" w:type="auto"/>
            <w:vMerge w:val="restart"/>
            <w:tcBorders>
              <w:top w:val="double" w:sz="6" w:space="0" w:color="auto"/>
              <w:left w:val="double" w:sz="6" w:space="0" w:color="auto"/>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Лесничество</w:t>
            </w:r>
          </w:p>
        </w:tc>
        <w:tc>
          <w:tcPr>
            <w:tcW w:w="0" w:type="auto"/>
            <w:gridSpan w:val="5"/>
            <w:tcBorders>
              <w:top w:val="double" w:sz="6" w:space="0" w:color="auto"/>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 xml:space="preserve">Площадь насаждений с наличием усыхания на конец года, </w:t>
            </w:r>
            <w:proofErr w:type="gramStart"/>
            <w:r w:rsidRPr="001161F6">
              <w:rPr>
                <w:color w:val="000000"/>
                <w:sz w:val="22"/>
                <w:szCs w:val="22"/>
              </w:rPr>
              <w:t>га</w:t>
            </w:r>
            <w:proofErr w:type="gramEnd"/>
          </w:p>
        </w:tc>
        <w:tc>
          <w:tcPr>
            <w:tcW w:w="0" w:type="auto"/>
            <w:vMerge w:val="restart"/>
            <w:tcBorders>
              <w:top w:val="double" w:sz="6" w:space="0" w:color="auto"/>
              <w:left w:val="single" w:sz="4" w:space="0" w:color="auto"/>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 xml:space="preserve">В том числе погибших, оставшихся на корню, на конец текущего года, </w:t>
            </w:r>
            <w:proofErr w:type="gramStart"/>
            <w:r w:rsidRPr="001161F6">
              <w:rPr>
                <w:color w:val="000000"/>
                <w:sz w:val="22"/>
                <w:szCs w:val="22"/>
              </w:rPr>
              <w:t>га</w:t>
            </w:r>
            <w:proofErr w:type="gramEnd"/>
          </w:p>
        </w:tc>
        <w:tc>
          <w:tcPr>
            <w:tcW w:w="0" w:type="auto"/>
            <w:gridSpan w:val="2"/>
            <w:vMerge w:val="restart"/>
            <w:tcBorders>
              <w:top w:val="double" w:sz="6" w:space="0" w:color="auto"/>
              <w:left w:val="single" w:sz="4" w:space="0" w:color="auto"/>
              <w:bottom w:val="single" w:sz="4" w:space="0" w:color="auto"/>
              <w:right w:val="double" w:sz="6" w:space="0" w:color="000000"/>
            </w:tcBorders>
            <w:vAlign w:val="center"/>
            <w:hideMark/>
          </w:tcPr>
          <w:p w:rsidR="007924D5" w:rsidRPr="001161F6" w:rsidRDefault="007924D5">
            <w:pPr>
              <w:jc w:val="center"/>
              <w:rPr>
                <w:color w:val="000000"/>
                <w:sz w:val="22"/>
                <w:szCs w:val="22"/>
              </w:rPr>
            </w:pPr>
            <w:r w:rsidRPr="001161F6">
              <w:rPr>
                <w:color w:val="000000"/>
                <w:sz w:val="22"/>
                <w:szCs w:val="22"/>
              </w:rPr>
              <w:t>Насаждения, погибшие за текущий год</w:t>
            </w:r>
          </w:p>
        </w:tc>
      </w:tr>
      <w:tr w:rsidR="007924D5" w:rsidRPr="008A383A" w:rsidTr="007924D5">
        <w:trPr>
          <w:trHeight w:val="20"/>
        </w:trPr>
        <w:tc>
          <w:tcPr>
            <w:tcW w:w="0" w:type="auto"/>
            <w:vMerge/>
            <w:tcBorders>
              <w:top w:val="double" w:sz="6" w:space="0" w:color="auto"/>
              <w:left w:val="double" w:sz="6" w:space="0" w:color="auto"/>
              <w:bottom w:val="single" w:sz="4" w:space="0" w:color="auto"/>
              <w:right w:val="single" w:sz="4" w:space="0" w:color="auto"/>
            </w:tcBorders>
            <w:vAlign w:val="center"/>
            <w:hideMark/>
          </w:tcPr>
          <w:p w:rsidR="007924D5" w:rsidRPr="001161F6" w:rsidRDefault="007924D5">
            <w:pPr>
              <w:rPr>
                <w:color w:val="000000"/>
                <w:sz w:val="22"/>
                <w:szCs w:val="22"/>
              </w:rPr>
            </w:pPr>
          </w:p>
        </w:tc>
        <w:tc>
          <w:tcPr>
            <w:tcW w:w="0" w:type="auto"/>
            <w:vMerge w:val="restart"/>
            <w:tcBorders>
              <w:top w:val="nil"/>
              <w:left w:val="single" w:sz="4" w:space="0" w:color="auto"/>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всего</w:t>
            </w:r>
          </w:p>
        </w:tc>
        <w:tc>
          <w:tcPr>
            <w:tcW w:w="0" w:type="auto"/>
            <w:gridSpan w:val="4"/>
            <w:tcBorders>
              <w:top w:val="single" w:sz="4" w:space="0" w:color="auto"/>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в том числе по степени усыхания</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7924D5" w:rsidRPr="001161F6" w:rsidRDefault="007924D5">
            <w:pPr>
              <w:rPr>
                <w:color w:val="000000"/>
                <w:sz w:val="22"/>
                <w:szCs w:val="22"/>
              </w:rPr>
            </w:pPr>
          </w:p>
        </w:tc>
        <w:tc>
          <w:tcPr>
            <w:tcW w:w="0" w:type="auto"/>
            <w:gridSpan w:val="2"/>
            <w:vMerge/>
            <w:tcBorders>
              <w:top w:val="double" w:sz="6" w:space="0" w:color="auto"/>
              <w:left w:val="single" w:sz="4" w:space="0" w:color="auto"/>
              <w:bottom w:val="single" w:sz="4" w:space="0" w:color="auto"/>
              <w:right w:val="double" w:sz="6" w:space="0" w:color="000000"/>
            </w:tcBorders>
            <w:vAlign w:val="center"/>
            <w:hideMark/>
          </w:tcPr>
          <w:p w:rsidR="007924D5" w:rsidRPr="001161F6" w:rsidRDefault="007924D5">
            <w:pPr>
              <w:rPr>
                <w:color w:val="000000"/>
                <w:sz w:val="22"/>
                <w:szCs w:val="22"/>
              </w:rPr>
            </w:pPr>
          </w:p>
        </w:tc>
      </w:tr>
      <w:tr w:rsidR="007924D5" w:rsidRPr="008A383A" w:rsidTr="007924D5">
        <w:trPr>
          <w:trHeight w:val="20"/>
        </w:trPr>
        <w:tc>
          <w:tcPr>
            <w:tcW w:w="0" w:type="auto"/>
            <w:vMerge/>
            <w:tcBorders>
              <w:top w:val="double" w:sz="6" w:space="0" w:color="auto"/>
              <w:left w:val="double" w:sz="6" w:space="0" w:color="auto"/>
              <w:bottom w:val="single" w:sz="4" w:space="0" w:color="auto"/>
              <w:right w:val="single" w:sz="4" w:space="0" w:color="auto"/>
            </w:tcBorders>
            <w:vAlign w:val="center"/>
            <w:hideMark/>
          </w:tcPr>
          <w:p w:rsidR="007924D5" w:rsidRPr="001161F6" w:rsidRDefault="007924D5">
            <w:pP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7924D5" w:rsidRPr="001161F6" w:rsidRDefault="007924D5">
            <w:pPr>
              <w:rPr>
                <w:color w:val="000000"/>
                <w:sz w:val="22"/>
                <w:szCs w:val="22"/>
              </w:rPr>
            </w:pP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 4%</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4,1-1</w:t>
            </w:r>
            <w:r w:rsidR="003D70B5">
              <w:rPr>
                <w:color w:val="000000"/>
                <w:sz w:val="22"/>
                <w:szCs w:val="22"/>
              </w:rPr>
              <w:t>0</w:t>
            </w: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w:t>
            </w:r>
            <w:r w:rsidR="003D70B5">
              <w:rPr>
                <w:color w:val="000000"/>
                <w:sz w:val="22"/>
                <w:szCs w:val="22"/>
              </w:rPr>
              <w:t>0</w:t>
            </w:r>
            <w:r w:rsidRPr="001161F6">
              <w:rPr>
                <w:color w:val="000000"/>
                <w:sz w:val="22"/>
                <w:szCs w:val="22"/>
              </w:rPr>
              <w:t>,1-4</w:t>
            </w:r>
            <w:r w:rsidR="003D70B5">
              <w:rPr>
                <w:color w:val="000000"/>
                <w:sz w:val="22"/>
                <w:szCs w:val="22"/>
              </w:rPr>
              <w:t>0</w:t>
            </w: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&gt; 4</w:t>
            </w:r>
            <w:r w:rsidR="003D70B5">
              <w:rPr>
                <w:color w:val="000000"/>
                <w:sz w:val="22"/>
                <w:szCs w:val="22"/>
              </w:rPr>
              <w:t>0</w:t>
            </w:r>
            <w:r w:rsidRPr="001161F6">
              <w:rPr>
                <w:color w:val="000000"/>
                <w:sz w:val="22"/>
                <w:szCs w:val="22"/>
              </w:rPr>
              <w:t>%</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7924D5" w:rsidRPr="001161F6" w:rsidRDefault="007924D5">
            <w:pPr>
              <w:rPr>
                <w:color w:val="000000"/>
                <w:sz w:val="22"/>
                <w:szCs w:val="22"/>
              </w:rPr>
            </w:pP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 xml:space="preserve">площадь, </w:t>
            </w:r>
            <w:proofErr w:type="gramStart"/>
            <w:r w:rsidRPr="001161F6">
              <w:rPr>
                <w:color w:val="000000"/>
                <w:sz w:val="22"/>
                <w:szCs w:val="22"/>
              </w:rPr>
              <w:t>га</w:t>
            </w:r>
            <w:proofErr w:type="gramEnd"/>
          </w:p>
        </w:tc>
        <w:tc>
          <w:tcPr>
            <w:tcW w:w="0" w:type="auto"/>
            <w:tcBorders>
              <w:top w:val="nil"/>
              <w:left w:val="nil"/>
              <w:bottom w:val="single" w:sz="4" w:space="0" w:color="auto"/>
              <w:right w:val="double" w:sz="6" w:space="0" w:color="auto"/>
            </w:tcBorders>
            <w:vAlign w:val="center"/>
            <w:hideMark/>
          </w:tcPr>
          <w:p w:rsidR="007924D5" w:rsidRPr="001161F6" w:rsidRDefault="007924D5">
            <w:pPr>
              <w:jc w:val="center"/>
              <w:rPr>
                <w:color w:val="000000"/>
                <w:sz w:val="22"/>
                <w:szCs w:val="22"/>
              </w:rPr>
            </w:pPr>
            <w:r w:rsidRPr="001161F6">
              <w:rPr>
                <w:color w:val="000000"/>
                <w:sz w:val="22"/>
                <w:szCs w:val="22"/>
              </w:rPr>
              <w:t xml:space="preserve">запас, </w:t>
            </w:r>
            <w:proofErr w:type="spellStart"/>
            <w:r w:rsidRPr="001161F6">
              <w:rPr>
                <w:color w:val="000000"/>
                <w:sz w:val="22"/>
                <w:szCs w:val="22"/>
              </w:rPr>
              <w:t>дес</w:t>
            </w:r>
            <w:proofErr w:type="spellEnd"/>
            <w:r w:rsidRPr="001161F6">
              <w:rPr>
                <w:color w:val="000000"/>
                <w:sz w:val="22"/>
                <w:szCs w:val="22"/>
              </w:rPr>
              <w:t>. м</w:t>
            </w:r>
            <w:r w:rsidRPr="001161F6">
              <w:rPr>
                <w:color w:val="000000"/>
                <w:sz w:val="22"/>
                <w:szCs w:val="22"/>
                <w:vertAlign w:val="superscript"/>
              </w:rPr>
              <w:t>3</w:t>
            </w:r>
          </w:p>
        </w:tc>
      </w:tr>
      <w:tr w:rsidR="007924D5" w:rsidRPr="008A383A" w:rsidTr="007924D5">
        <w:trPr>
          <w:trHeight w:val="20"/>
        </w:trPr>
        <w:tc>
          <w:tcPr>
            <w:tcW w:w="0" w:type="auto"/>
            <w:tcBorders>
              <w:top w:val="nil"/>
              <w:left w:val="double" w:sz="6" w:space="0" w:color="auto"/>
              <w:bottom w:val="double" w:sz="6"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w:t>
            </w:r>
          </w:p>
        </w:tc>
        <w:tc>
          <w:tcPr>
            <w:tcW w:w="0" w:type="auto"/>
            <w:tcBorders>
              <w:top w:val="nil"/>
              <w:left w:val="nil"/>
              <w:bottom w:val="double" w:sz="6"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2</w:t>
            </w:r>
          </w:p>
        </w:tc>
        <w:tc>
          <w:tcPr>
            <w:tcW w:w="0" w:type="auto"/>
            <w:tcBorders>
              <w:top w:val="nil"/>
              <w:left w:val="nil"/>
              <w:bottom w:val="double" w:sz="6"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3</w:t>
            </w:r>
          </w:p>
        </w:tc>
        <w:tc>
          <w:tcPr>
            <w:tcW w:w="0" w:type="auto"/>
            <w:tcBorders>
              <w:top w:val="nil"/>
              <w:left w:val="nil"/>
              <w:bottom w:val="double" w:sz="6"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4</w:t>
            </w:r>
          </w:p>
        </w:tc>
        <w:tc>
          <w:tcPr>
            <w:tcW w:w="0" w:type="auto"/>
            <w:tcBorders>
              <w:top w:val="nil"/>
              <w:left w:val="nil"/>
              <w:bottom w:val="double" w:sz="6"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5</w:t>
            </w:r>
          </w:p>
        </w:tc>
        <w:tc>
          <w:tcPr>
            <w:tcW w:w="0" w:type="auto"/>
            <w:tcBorders>
              <w:top w:val="nil"/>
              <w:left w:val="nil"/>
              <w:bottom w:val="double" w:sz="6"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6</w:t>
            </w:r>
          </w:p>
        </w:tc>
        <w:tc>
          <w:tcPr>
            <w:tcW w:w="0" w:type="auto"/>
            <w:tcBorders>
              <w:top w:val="nil"/>
              <w:left w:val="nil"/>
              <w:bottom w:val="double" w:sz="6"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7</w:t>
            </w:r>
          </w:p>
        </w:tc>
        <w:tc>
          <w:tcPr>
            <w:tcW w:w="0" w:type="auto"/>
            <w:tcBorders>
              <w:top w:val="nil"/>
              <w:left w:val="nil"/>
              <w:bottom w:val="double" w:sz="6"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8</w:t>
            </w:r>
          </w:p>
        </w:tc>
        <w:tc>
          <w:tcPr>
            <w:tcW w:w="0" w:type="auto"/>
            <w:tcBorders>
              <w:top w:val="nil"/>
              <w:left w:val="nil"/>
              <w:bottom w:val="double" w:sz="6" w:space="0" w:color="auto"/>
              <w:right w:val="double" w:sz="6" w:space="0" w:color="auto"/>
            </w:tcBorders>
            <w:vAlign w:val="center"/>
            <w:hideMark/>
          </w:tcPr>
          <w:p w:rsidR="007924D5" w:rsidRPr="001161F6" w:rsidRDefault="007924D5">
            <w:pPr>
              <w:jc w:val="center"/>
              <w:rPr>
                <w:color w:val="000000"/>
                <w:sz w:val="22"/>
                <w:szCs w:val="22"/>
              </w:rPr>
            </w:pPr>
            <w:r w:rsidRPr="001161F6">
              <w:rPr>
                <w:color w:val="000000"/>
                <w:sz w:val="22"/>
                <w:szCs w:val="22"/>
              </w:rPr>
              <w:t>9</w:t>
            </w:r>
          </w:p>
        </w:tc>
      </w:tr>
      <w:tr w:rsidR="007924D5" w:rsidRPr="008A383A" w:rsidTr="007924D5">
        <w:trPr>
          <w:trHeight w:val="20"/>
        </w:trPr>
        <w:tc>
          <w:tcPr>
            <w:tcW w:w="0" w:type="auto"/>
            <w:tcBorders>
              <w:top w:val="nil"/>
              <w:left w:val="double" w:sz="6" w:space="0" w:color="auto"/>
              <w:bottom w:val="single" w:sz="4" w:space="0" w:color="auto"/>
              <w:right w:val="single" w:sz="4" w:space="0" w:color="auto"/>
            </w:tcBorders>
            <w:vAlign w:val="center"/>
            <w:hideMark/>
          </w:tcPr>
          <w:p w:rsidR="007924D5" w:rsidRPr="001161F6" w:rsidRDefault="007924D5">
            <w:pPr>
              <w:rPr>
                <w:color w:val="000000"/>
                <w:sz w:val="22"/>
                <w:szCs w:val="22"/>
              </w:rPr>
            </w:pPr>
            <w:proofErr w:type="spellStart"/>
            <w:r w:rsidRPr="001161F6">
              <w:rPr>
                <w:color w:val="000000"/>
                <w:sz w:val="22"/>
                <w:szCs w:val="22"/>
              </w:rPr>
              <w:t>Зашейковское</w:t>
            </w:r>
            <w:proofErr w:type="spellEnd"/>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458,43</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35,60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151,00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271,83</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136,53</w:t>
            </w:r>
          </w:p>
        </w:tc>
        <w:tc>
          <w:tcPr>
            <w:tcW w:w="0" w:type="auto"/>
            <w:tcBorders>
              <w:top w:val="nil"/>
              <w:left w:val="nil"/>
              <w:bottom w:val="single" w:sz="4" w:space="0" w:color="auto"/>
              <w:right w:val="single" w:sz="4" w:space="0" w:color="auto"/>
            </w:tcBorders>
            <w:vAlign w:val="center"/>
            <w:hideMark/>
          </w:tcPr>
          <w:p w:rsidR="00EF01A5" w:rsidRPr="001161F6" w:rsidRDefault="00EF01A5" w:rsidP="00160122">
            <w:pPr>
              <w:jc w:val="center"/>
              <w:rPr>
                <w:sz w:val="22"/>
                <w:szCs w:val="22"/>
              </w:rPr>
            </w:pPr>
            <w:r w:rsidRPr="001161F6">
              <w:rPr>
                <w:sz w:val="22"/>
                <w:szCs w:val="22"/>
              </w:rPr>
              <w:t>15,</w:t>
            </w:r>
            <w:r w:rsidR="00160122" w:rsidRPr="001161F6">
              <w:rPr>
                <w:sz w:val="22"/>
                <w:szCs w:val="22"/>
              </w:rPr>
              <w:t>60</w:t>
            </w:r>
          </w:p>
        </w:tc>
        <w:tc>
          <w:tcPr>
            <w:tcW w:w="0" w:type="auto"/>
            <w:tcBorders>
              <w:top w:val="nil"/>
              <w:left w:val="nil"/>
              <w:bottom w:val="single" w:sz="4" w:space="0" w:color="auto"/>
              <w:right w:val="double" w:sz="6"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r>
      <w:tr w:rsidR="007924D5" w:rsidRPr="008A383A" w:rsidTr="007924D5">
        <w:trPr>
          <w:trHeight w:val="20"/>
        </w:trPr>
        <w:tc>
          <w:tcPr>
            <w:tcW w:w="0" w:type="auto"/>
            <w:tcBorders>
              <w:top w:val="nil"/>
              <w:left w:val="double" w:sz="6" w:space="0" w:color="auto"/>
              <w:bottom w:val="single" w:sz="4" w:space="0" w:color="auto"/>
              <w:right w:val="single" w:sz="4" w:space="0" w:color="auto"/>
            </w:tcBorders>
            <w:vAlign w:val="center"/>
            <w:hideMark/>
          </w:tcPr>
          <w:p w:rsidR="007924D5" w:rsidRPr="001161F6" w:rsidRDefault="007924D5">
            <w:pPr>
              <w:rPr>
                <w:color w:val="000000"/>
                <w:sz w:val="22"/>
                <w:szCs w:val="22"/>
              </w:rPr>
            </w:pPr>
            <w:r w:rsidRPr="001161F6">
              <w:rPr>
                <w:color w:val="000000"/>
                <w:sz w:val="22"/>
                <w:szCs w:val="22"/>
              </w:rPr>
              <w:t>Кандалакшское</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196,10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68,40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127,70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104,40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sz w:val="22"/>
                <w:szCs w:val="22"/>
              </w:rPr>
            </w:pPr>
            <w:r w:rsidRPr="001161F6">
              <w:rPr>
                <w:sz w:val="22"/>
                <w:szCs w:val="22"/>
              </w:rPr>
              <w:t>-</w:t>
            </w:r>
          </w:p>
        </w:tc>
        <w:tc>
          <w:tcPr>
            <w:tcW w:w="0" w:type="auto"/>
            <w:tcBorders>
              <w:top w:val="nil"/>
              <w:left w:val="nil"/>
              <w:bottom w:val="single" w:sz="4" w:space="0" w:color="auto"/>
              <w:right w:val="double" w:sz="6"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r>
      <w:tr w:rsidR="007924D5" w:rsidRPr="008A383A" w:rsidTr="007924D5">
        <w:trPr>
          <w:trHeight w:val="20"/>
        </w:trPr>
        <w:tc>
          <w:tcPr>
            <w:tcW w:w="0" w:type="auto"/>
            <w:tcBorders>
              <w:top w:val="nil"/>
              <w:left w:val="double" w:sz="6" w:space="0" w:color="auto"/>
              <w:bottom w:val="single" w:sz="4" w:space="0" w:color="auto"/>
              <w:right w:val="single" w:sz="4" w:space="0" w:color="auto"/>
            </w:tcBorders>
            <w:vAlign w:val="center"/>
            <w:hideMark/>
          </w:tcPr>
          <w:p w:rsidR="007924D5" w:rsidRPr="001161F6" w:rsidRDefault="007924D5">
            <w:pPr>
              <w:rPr>
                <w:color w:val="000000"/>
                <w:sz w:val="22"/>
                <w:szCs w:val="22"/>
              </w:rPr>
            </w:pPr>
            <w:r w:rsidRPr="001161F6">
              <w:rPr>
                <w:color w:val="000000"/>
                <w:sz w:val="22"/>
                <w:szCs w:val="22"/>
              </w:rPr>
              <w:t>Кировское</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211,60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2,00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209,60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sz w:val="22"/>
                <w:szCs w:val="22"/>
              </w:rPr>
            </w:pPr>
            <w:r w:rsidRPr="001161F6">
              <w:rPr>
                <w:sz w:val="22"/>
                <w:szCs w:val="22"/>
              </w:rPr>
              <w:t>-</w:t>
            </w:r>
          </w:p>
        </w:tc>
        <w:tc>
          <w:tcPr>
            <w:tcW w:w="0" w:type="auto"/>
            <w:tcBorders>
              <w:top w:val="nil"/>
              <w:left w:val="nil"/>
              <w:bottom w:val="single" w:sz="4" w:space="0" w:color="auto"/>
              <w:right w:val="double" w:sz="6"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r>
      <w:tr w:rsidR="007924D5" w:rsidRPr="008A383A" w:rsidTr="007924D5">
        <w:trPr>
          <w:trHeight w:val="20"/>
        </w:trPr>
        <w:tc>
          <w:tcPr>
            <w:tcW w:w="0" w:type="auto"/>
            <w:tcBorders>
              <w:top w:val="nil"/>
              <w:left w:val="double" w:sz="6" w:space="0" w:color="auto"/>
              <w:bottom w:val="single" w:sz="4" w:space="0" w:color="auto"/>
              <w:right w:val="single" w:sz="4" w:space="0" w:color="auto"/>
            </w:tcBorders>
            <w:vAlign w:val="center"/>
            <w:hideMark/>
          </w:tcPr>
          <w:p w:rsidR="007924D5" w:rsidRPr="001161F6" w:rsidRDefault="007924D5">
            <w:pPr>
              <w:rPr>
                <w:color w:val="000000"/>
                <w:sz w:val="22"/>
                <w:szCs w:val="22"/>
              </w:rPr>
            </w:pPr>
            <w:proofErr w:type="spellStart"/>
            <w:r w:rsidRPr="001161F6">
              <w:rPr>
                <w:color w:val="000000"/>
                <w:sz w:val="22"/>
                <w:szCs w:val="22"/>
              </w:rPr>
              <w:t>Ковдозерское</w:t>
            </w:r>
            <w:proofErr w:type="spellEnd"/>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141,50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7,80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11,40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122,30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11,70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sz w:val="22"/>
                <w:szCs w:val="22"/>
              </w:rPr>
            </w:pPr>
            <w:r w:rsidRPr="001161F6">
              <w:rPr>
                <w:sz w:val="22"/>
                <w:szCs w:val="22"/>
              </w:rPr>
              <w:t>-</w:t>
            </w:r>
          </w:p>
        </w:tc>
        <w:tc>
          <w:tcPr>
            <w:tcW w:w="0" w:type="auto"/>
            <w:tcBorders>
              <w:top w:val="nil"/>
              <w:left w:val="nil"/>
              <w:bottom w:val="single" w:sz="4" w:space="0" w:color="auto"/>
              <w:right w:val="double" w:sz="6"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r>
      <w:tr w:rsidR="007924D5" w:rsidRPr="008A383A" w:rsidTr="007924D5">
        <w:trPr>
          <w:trHeight w:val="20"/>
        </w:trPr>
        <w:tc>
          <w:tcPr>
            <w:tcW w:w="0" w:type="auto"/>
            <w:tcBorders>
              <w:top w:val="nil"/>
              <w:left w:val="double" w:sz="6" w:space="0" w:color="auto"/>
              <w:bottom w:val="single" w:sz="4" w:space="0" w:color="auto"/>
              <w:right w:val="single" w:sz="4" w:space="0" w:color="auto"/>
            </w:tcBorders>
            <w:vAlign w:val="center"/>
            <w:hideMark/>
          </w:tcPr>
          <w:p w:rsidR="007924D5" w:rsidRPr="001161F6" w:rsidRDefault="007924D5">
            <w:pPr>
              <w:rPr>
                <w:color w:val="000000"/>
                <w:sz w:val="22"/>
                <w:szCs w:val="22"/>
              </w:rPr>
            </w:pPr>
            <w:r w:rsidRPr="001161F6">
              <w:rPr>
                <w:color w:val="000000"/>
                <w:sz w:val="22"/>
                <w:szCs w:val="22"/>
              </w:rPr>
              <w:t>Кольское</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306,80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49,80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72,70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184,30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51,00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sz w:val="22"/>
                <w:szCs w:val="22"/>
              </w:rPr>
            </w:pPr>
            <w:r w:rsidRPr="001161F6">
              <w:rPr>
                <w:sz w:val="22"/>
                <w:szCs w:val="22"/>
              </w:rPr>
              <w:t>-</w:t>
            </w:r>
          </w:p>
        </w:tc>
        <w:tc>
          <w:tcPr>
            <w:tcW w:w="0" w:type="auto"/>
            <w:tcBorders>
              <w:top w:val="nil"/>
              <w:left w:val="nil"/>
              <w:bottom w:val="single" w:sz="4" w:space="0" w:color="auto"/>
              <w:right w:val="double" w:sz="6"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r>
      <w:tr w:rsidR="007924D5" w:rsidRPr="008A383A" w:rsidTr="007924D5">
        <w:trPr>
          <w:trHeight w:val="20"/>
        </w:trPr>
        <w:tc>
          <w:tcPr>
            <w:tcW w:w="0" w:type="auto"/>
            <w:tcBorders>
              <w:top w:val="nil"/>
              <w:left w:val="double" w:sz="6" w:space="0" w:color="auto"/>
              <w:bottom w:val="single" w:sz="4" w:space="0" w:color="auto"/>
              <w:right w:val="single" w:sz="4" w:space="0" w:color="auto"/>
            </w:tcBorders>
            <w:vAlign w:val="center"/>
            <w:hideMark/>
          </w:tcPr>
          <w:p w:rsidR="007924D5" w:rsidRPr="001161F6" w:rsidRDefault="007924D5">
            <w:pPr>
              <w:rPr>
                <w:color w:val="000000"/>
                <w:sz w:val="22"/>
                <w:szCs w:val="22"/>
              </w:rPr>
            </w:pPr>
            <w:proofErr w:type="spellStart"/>
            <w:r w:rsidRPr="001161F6">
              <w:rPr>
                <w:color w:val="000000"/>
                <w:sz w:val="22"/>
                <w:szCs w:val="22"/>
              </w:rPr>
              <w:t>Ловозерское</w:t>
            </w:r>
            <w:proofErr w:type="spellEnd"/>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20,00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20,00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20,00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sz w:val="22"/>
                <w:szCs w:val="22"/>
              </w:rPr>
            </w:pPr>
            <w:r w:rsidRPr="001161F6">
              <w:rPr>
                <w:sz w:val="22"/>
                <w:szCs w:val="22"/>
              </w:rPr>
              <w:t>-</w:t>
            </w:r>
          </w:p>
        </w:tc>
        <w:tc>
          <w:tcPr>
            <w:tcW w:w="0" w:type="auto"/>
            <w:tcBorders>
              <w:top w:val="nil"/>
              <w:left w:val="nil"/>
              <w:bottom w:val="single" w:sz="4" w:space="0" w:color="auto"/>
              <w:right w:val="double" w:sz="6"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r>
      <w:tr w:rsidR="007924D5" w:rsidRPr="008A383A" w:rsidTr="007924D5">
        <w:trPr>
          <w:trHeight w:val="20"/>
        </w:trPr>
        <w:tc>
          <w:tcPr>
            <w:tcW w:w="0" w:type="auto"/>
            <w:tcBorders>
              <w:top w:val="nil"/>
              <w:left w:val="double" w:sz="6" w:space="0" w:color="auto"/>
              <w:bottom w:val="single" w:sz="4" w:space="0" w:color="auto"/>
              <w:right w:val="single" w:sz="4" w:space="0" w:color="auto"/>
            </w:tcBorders>
            <w:vAlign w:val="center"/>
            <w:hideMark/>
          </w:tcPr>
          <w:p w:rsidR="007924D5" w:rsidRPr="001161F6" w:rsidRDefault="007924D5">
            <w:pPr>
              <w:rPr>
                <w:color w:val="000000"/>
                <w:sz w:val="22"/>
                <w:szCs w:val="22"/>
              </w:rPr>
            </w:pPr>
            <w:proofErr w:type="spellStart"/>
            <w:r w:rsidRPr="001161F6">
              <w:rPr>
                <w:color w:val="000000"/>
                <w:sz w:val="22"/>
                <w:szCs w:val="22"/>
              </w:rPr>
              <w:t>Мончегорское</w:t>
            </w:r>
            <w:proofErr w:type="spellEnd"/>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83,00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7,70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75,30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sz w:val="22"/>
                <w:szCs w:val="22"/>
              </w:rPr>
            </w:pPr>
            <w:r w:rsidRPr="001161F6">
              <w:rPr>
                <w:sz w:val="22"/>
                <w:szCs w:val="22"/>
              </w:rPr>
              <w:t>-</w:t>
            </w:r>
          </w:p>
        </w:tc>
        <w:tc>
          <w:tcPr>
            <w:tcW w:w="0" w:type="auto"/>
            <w:tcBorders>
              <w:top w:val="nil"/>
              <w:left w:val="nil"/>
              <w:bottom w:val="single" w:sz="4" w:space="0" w:color="auto"/>
              <w:right w:val="double" w:sz="6"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r>
      <w:tr w:rsidR="007924D5" w:rsidRPr="008A383A" w:rsidTr="007924D5">
        <w:trPr>
          <w:trHeight w:val="20"/>
        </w:trPr>
        <w:tc>
          <w:tcPr>
            <w:tcW w:w="0" w:type="auto"/>
            <w:tcBorders>
              <w:top w:val="nil"/>
              <w:left w:val="double" w:sz="6" w:space="0" w:color="auto"/>
              <w:bottom w:val="single" w:sz="4" w:space="0" w:color="auto"/>
              <w:right w:val="single" w:sz="4" w:space="0" w:color="auto"/>
            </w:tcBorders>
            <w:vAlign w:val="center"/>
            <w:hideMark/>
          </w:tcPr>
          <w:p w:rsidR="007924D5" w:rsidRPr="001161F6" w:rsidRDefault="007924D5">
            <w:pPr>
              <w:rPr>
                <w:color w:val="000000"/>
                <w:sz w:val="22"/>
                <w:szCs w:val="22"/>
              </w:rPr>
            </w:pPr>
            <w:r w:rsidRPr="001161F6">
              <w:rPr>
                <w:color w:val="000000"/>
                <w:sz w:val="22"/>
                <w:szCs w:val="22"/>
              </w:rPr>
              <w:t>Мурманское</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192,00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3,90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188,10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sz w:val="22"/>
                <w:szCs w:val="22"/>
              </w:rPr>
            </w:pPr>
            <w:r w:rsidRPr="001161F6">
              <w:rPr>
                <w:sz w:val="22"/>
                <w:szCs w:val="22"/>
              </w:rPr>
              <w:t>-</w:t>
            </w:r>
          </w:p>
        </w:tc>
        <w:tc>
          <w:tcPr>
            <w:tcW w:w="0" w:type="auto"/>
            <w:tcBorders>
              <w:top w:val="nil"/>
              <w:left w:val="nil"/>
              <w:bottom w:val="single" w:sz="4" w:space="0" w:color="auto"/>
              <w:right w:val="double" w:sz="6"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r>
      <w:tr w:rsidR="007924D5" w:rsidRPr="008A383A" w:rsidTr="007924D5">
        <w:trPr>
          <w:trHeight w:val="20"/>
        </w:trPr>
        <w:tc>
          <w:tcPr>
            <w:tcW w:w="0" w:type="auto"/>
            <w:tcBorders>
              <w:top w:val="nil"/>
              <w:left w:val="double" w:sz="6" w:space="0" w:color="auto"/>
              <w:bottom w:val="single" w:sz="4" w:space="0" w:color="auto"/>
              <w:right w:val="single" w:sz="4" w:space="0" w:color="auto"/>
            </w:tcBorders>
            <w:vAlign w:val="center"/>
            <w:hideMark/>
          </w:tcPr>
          <w:p w:rsidR="007924D5" w:rsidRPr="001161F6" w:rsidRDefault="007924D5">
            <w:pPr>
              <w:rPr>
                <w:color w:val="000000"/>
                <w:sz w:val="22"/>
                <w:szCs w:val="22"/>
              </w:rPr>
            </w:pPr>
            <w:proofErr w:type="spellStart"/>
            <w:r w:rsidRPr="001161F6">
              <w:rPr>
                <w:color w:val="000000"/>
                <w:sz w:val="22"/>
                <w:szCs w:val="22"/>
              </w:rPr>
              <w:t>Печенгское</w:t>
            </w:r>
            <w:proofErr w:type="spellEnd"/>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1634,74</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351,00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30,00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839,70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414,04</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377,98</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sz w:val="22"/>
                <w:szCs w:val="22"/>
              </w:rPr>
            </w:pPr>
            <w:r w:rsidRPr="001161F6">
              <w:rPr>
                <w:sz w:val="22"/>
                <w:szCs w:val="22"/>
              </w:rPr>
              <w:t>-</w:t>
            </w:r>
          </w:p>
        </w:tc>
        <w:tc>
          <w:tcPr>
            <w:tcW w:w="0" w:type="auto"/>
            <w:tcBorders>
              <w:top w:val="nil"/>
              <w:left w:val="nil"/>
              <w:bottom w:val="single" w:sz="4" w:space="0" w:color="auto"/>
              <w:right w:val="double" w:sz="6"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r>
      <w:tr w:rsidR="007924D5" w:rsidRPr="008A383A" w:rsidTr="007924D5">
        <w:trPr>
          <w:trHeight w:val="20"/>
        </w:trPr>
        <w:tc>
          <w:tcPr>
            <w:tcW w:w="0" w:type="auto"/>
            <w:tcBorders>
              <w:top w:val="nil"/>
              <w:left w:val="double" w:sz="6" w:space="0" w:color="auto"/>
              <w:bottom w:val="single" w:sz="4" w:space="0" w:color="auto"/>
              <w:right w:val="single" w:sz="4" w:space="0" w:color="auto"/>
            </w:tcBorders>
            <w:vAlign w:val="center"/>
            <w:hideMark/>
          </w:tcPr>
          <w:p w:rsidR="007924D5" w:rsidRPr="001161F6" w:rsidRDefault="007924D5">
            <w:pPr>
              <w:rPr>
                <w:color w:val="000000"/>
                <w:sz w:val="22"/>
                <w:szCs w:val="22"/>
              </w:rPr>
            </w:pPr>
            <w:r w:rsidRPr="001161F6">
              <w:rPr>
                <w:color w:val="000000"/>
                <w:sz w:val="22"/>
                <w:szCs w:val="22"/>
              </w:rPr>
              <w:t>Терское</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69,00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69,00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color w:val="000000"/>
                <w:sz w:val="22"/>
                <w:szCs w:val="22"/>
              </w:rPr>
            </w:pPr>
            <w:r w:rsidRPr="001161F6">
              <w:rPr>
                <w:color w:val="000000"/>
                <w:sz w:val="22"/>
                <w:szCs w:val="22"/>
              </w:rPr>
              <w:t>30,00</w:t>
            </w:r>
          </w:p>
        </w:tc>
        <w:tc>
          <w:tcPr>
            <w:tcW w:w="0" w:type="auto"/>
            <w:tcBorders>
              <w:top w:val="nil"/>
              <w:left w:val="nil"/>
              <w:bottom w:val="single" w:sz="4" w:space="0" w:color="auto"/>
              <w:right w:val="single" w:sz="4" w:space="0" w:color="auto"/>
            </w:tcBorders>
            <w:vAlign w:val="center"/>
            <w:hideMark/>
          </w:tcPr>
          <w:p w:rsidR="007924D5" w:rsidRPr="001161F6" w:rsidRDefault="007924D5">
            <w:pPr>
              <w:jc w:val="center"/>
              <w:rPr>
                <w:sz w:val="22"/>
                <w:szCs w:val="22"/>
              </w:rPr>
            </w:pPr>
            <w:r w:rsidRPr="001161F6">
              <w:rPr>
                <w:sz w:val="22"/>
                <w:szCs w:val="22"/>
              </w:rPr>
              <w:t>-</w:t>
            </w:r>
          </w:p>
        </w:tc>
        <w:tc>
          <w:tcPr>
            <w:tcW w:w="0" w:type="auto"/>
            <w:tcBorders>
              <w:top w:val="nil"/>
              <w:left w:val="nil"/>
              <w:bottom w:val="single" w:sz="4" w:space="0" w:color="auto"/>
              <w:right w:val="double" w:sz="6"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r>
      <w:tr w:rsidR="007924D5" w:rsidRPr="008A383A" w:rsidTr="007924D5">
        <w:trPr>
          <w:trHeight w:val="20"/>
        </w:trPr>
        <w:tc>
          <w:tcPr>
            <w:tcW w:w="0" w:type="auto"/>
            <w:tcBorders>
              <w:top w:val="nil"/>
              <w:left w:val="double" w:sz="6" w:space="0" w:color="auto"/>
              <w:bottom w:val="double" w:sz="6" w:space="0" w:color="auto"/>
              <w:right w:val="single" w:sz="4" w:space="0" w:color="auto"/>
            </w:tcBorders>
            <w:vAlign w:val="center"/>
            <w:hideMark/>
          </w:tcPr>
          <w:p w:rsidR="007924D5" w:rsidRPr="001161F6" w:rsidRDefault="007924D5">
            <w:pPr>
              <w:rPr>
                <w:b/>
                <w:bCs/>
                <w:color w:val="000000"/>
                <w:sz w:val="22"/>
                <w:szCs w:val="22"/>
              </w:rPr>
            </w:pPr>
            <w:r w:rsidRPr="001161F6">
              <w:rPr>
                <w:b/>
                <w:bCs/>
                <w:color w:val="000000"/>
                <w:sz w:val="22"/>
                <w:szCs w:val="22"/>
              </w:rPr>
              <w:t>Всего</w:t>
            </w:r>
          </w:p>
        </w:tc>
        <w:tc>
          <w:tcPr>
            <w:tcW w:w="0" w:type="auto"/>
            <w:tcBorders>
              <w:top w:val="nil"/>
              <w:left w:val="nil"/>
              <w:bottom w:val="double" w:sz="6" w:space="0" w:color="auto"/>
              <w:right w:val="single" w:sz="4" w:space="0" w:color="auto"/>
            </w:tcBorders>
            <w:vAlign w:val="center"/>
            <w:hideMark/>
          </w:tcPr>
          <w:p w:rsidR="007924D5" w:rsidRPr="001161F6" w:rsidRDefault="007924D5">
            <w:pPr>
              <w:jc w:val="center"/>
              <w:rPr>
                <w:b/>
                <w:bCs/>
                <w:color w:val="000000"/>
                <w:sz w:val="22"/>
                <w:szCs w:val="22"/>
              </w:rPr>
            </w:pPr>
            <w:r w:rsidRPr="001161F6">
              <w:rPr>
                <w:b/>
                <w:bCs/>
                <w:color w:val="000000"/>
                <w:sz w:val="22"/>
                <w:szCs w:val="22"/>
              </w:rPr>
              <w:t>3313,17</w:t>
            </w:r>
          </w:p>
        </w:tc>
        <w:tc>
          <w:tcPr>
            <w:tcW w:w="0" w:type="auto"/>
            <w:tcBorders>
              <w:top w:val="nil"/>
              <w:left w:val="nil"/>
              <w:bottom w:val="double" w:sz="6" w:space="0" w:color="auto"/>
              <w:right w:val="single" w:sz="4" w:space="0" w:color="auto"/>
            </w:tcBorders>
            <w:vAlign w:val="center"/>
            <w:hideMark/>
          </w:tcPr>
          <w:p w:rsidR="007924D5" w:rsidRPr="001161F6" w:rsidRDefault="007924D5">
            <w:pPr>
              <w:jc w:val="center"/>
              <w:rPr>
                <w:b/>
                <w:bCs/>
                <w:color w:val="000000"/>
                <w:sz w:val="22"/>
                <w:szCs w:val="22"/>
              </w:rPr>
            </w:pPr>
            <w:r w:rsidRPr="001161F6">
              <w:rPr>
                <w:b/>
                <w:bCs/>
                <w:color w:val="000000"/>
                <w:sz w:val="22"/>
                <w:szCs w:val="22"/>
              </w:rPr>
              <w:t>351,00</w:t>
            </w:r>
          </w:p>
        </w:tc>
        <w:tc>
          <w:tcPr>
            <w:tcW w:w="0" w:type="auto"/>
            <w:tcBorders>
              <w:top w:val="nil"/>
              <w:left w:val="nil"/>
              <w:bottom w:val="double" w:sz="6" w:space="0" w:color="auto"/>
              <w:right w:val="single" w:sz="4" w:space="0" w:color="auto"/>
            </w:tcBorders>
            <w:vAlign w:val="center"/>
            <w:hideMark/>
          </w:tcPr>
          <w:p w:rsidR="007924D5" w:rsidRPr="001161F6" w:rsidRDefault="007924D5">
            <w:pPr>
              <w:jc w:val="center"/>
              <w:rPr>
                <w:b/>
                <w:bCs/>
                <w:color w:val="000000"/>
                <w:sz w:val="22"/>
                <w:szCs w:val="22"/>
              </w:rPr>
            </w:pPr>
            <w:r w:rsidRPr="001161F6">
              <w:rPr>
                <w:b/>
                <w:bCs/>
                <w:color w:val="000000"/>
                <w:sz w:val="22"/>
                <w:szCs w:val="22"/>
              </w:rPr>
              <w:t>123,20</w:t>
            </w:r>
          </w:p>
        </w:tc>
        <w:tc>
          <w:tcPr>
            <w:tcW w:w="0" w:type="auto"/>
            <w:tcBorders>
              <w:top w:val="nil"/>
              <w:left w:val="nil"/>
              <w:bottom w:val="double" w:sz="6" w:space="0" w:color="auto"/>
              <w:right w:val="single" w:sz="4" w:space="0" w:color="auto"/>
            </w:tcBorders>
            <w:vAlign w:val="center"/>
            <w:hideMark/>
          </w:tcPr>
          <w:p w:rsidR="007924D5" w:rsidRPr="001161F6" w:rsidRDefault="007924D5">
            <w:pPr>
              <w:jc w:val="center"/>
              <w:rPr>
                <w:b/>
                <w:bCs/>
                <w:color w:val="000000"/>
                <w:sz w:val="22"/>
                <w:szCs w:val="22"/>
              </w:rPr>
            </w:pPr>
            <w:r w:rsidRPr="001161F6">
              <w:rPr>
                <w:b/>
                <w:bCs/>
                <w:color w:val="000000"/>
                <w:sz w:val="22"/>
                <w:szCs w:val="22"/>
              </w:rPr>
              <w:t>1156,80</w:t>
            </w:r>
          </w:p>
        </w:tc>
        <w:tc>
          <w:tcPr>
            <w:tcW w:w="0" w:type="auto"/>
            <w:tcBorders>
              <w:top w:val="nil"/>
              <w:left w:val="nil"/>
              <w:bottom w:val="double" w:sz="6" w:space="0" w:color="auto"/>
              <w:right w:val="single" w:sz="4" w:space="0" w:color="auto"/>
            </w:tcBorders>
            <w:vAlign w:val="center"/>
            <w:hideMark/>
          </w:tcPr>
          <w:p w:rsidR="007924D5" w:rsidRPr="001161F6" w:rsidRDefault="007924D5">
            <w:pPr>
              <w:jc w:val="center"/>
              <w:rPr>
                <w:b/>
                <w:bCs/>
                <w:color w:val="000000"/>
                <w:sz w:val="22"/>
                <w:szCs w:val="22"/>
              </w:rPr>
            </w:pPr>
            <w:r w:rsidRPr="001161F6">
              <w:rPr>
                <w:b/>
                <w:bCs/>
                <w:color w:val="000000"/>
                <w:sz w:val="22"/>
                <w:szCs w:val="22"/>
              </w:rPr>
              <w:t>1682,17</w:t>
            </w:r>
          </w:p>
        </w:tc>
        <w:tc>
          <w:tcPr>
            <w:tcW w:w="0" w:type="auto"/>
            <w:tcBorders>
              <w:top w:val="nil"/>
              <w:left w:val="nil"/>
              <w:bottom w:val="double" w:sz="6" w:space="0" w:color="auto"/>
              <w:right w:val="single" w:sz="4" w:space="0" w:color="auto"/>
            </w:tcBorders>
            <w:vAlign w:val="center"/>
            <w:hideMark/>
          </w:tcPr>
          <w:p w:rsidR="007924D5" w:rsidRPr="001161F6" w:rsidRDefault="007924D5">
            <w:pPr>
              <w:jc w:val="center"/>
              <w:rPr>
                <w:b/>
                <w:bCs/>
                <w:color w:val="000000"/>
                <w:sz w:val="22"/>
                <w:szCs w:val="22"/>
              </w:rPr>
            </w:pPr>
            <w:r w:rsidRPr="001161F6">
              <w:rPr>
                <w:b/>
                <w:bCs/>
                <w:color w:val="000000"/>
                <w:sz w:val="22"/>
                <w:szCs w:val="22"/>
              </w:rPr>
              <w:t>731,61</w:t>
            </w:r>
          </w:p>
        </w:tc>
        <w:tc>
          <w:tcPr>
            <w:tcW w:w="0" w:type="auto"/>
            <w:tcBorders>
              <w:top w:val="nil"/>
              <w:left w:val="nil"/>
              <w:bottom w:val="double" w:sz="6" w:space="0" w:color="auto"/>
              <w:right w:val="single" w:sz="4" w:space="0" w:color="auto"/>
            </w:tcBorders>
            <w:vAlign w:val="center"/>
            <w:hideMark/>
          </w:tcPr>
          <w:p w:rsidR="007924D5" w:rsidRPr="001161F6" w:rsidRDefault="002421FD">
            <w:pPr>
              <w:jc w:val="center"/>
              <w:rPr>
                <w:b/>
                <w:bCs/>
                <w:sz w:val="22"/>
                <w:szCs w:val="22"/>
              </w:rPr>
            </w:pPr>
            <w:r w:rsidRPr="001161F6">
              <w:rPr>
                <w:b/>
                <w:bCs/>
                <w:sz w:val="22"/>
                <w:szCs w:val="22"/>
              </w:rPr>
              <w:t>15,60</w:t>
            </w:r>
          </w:p>
        </w:tc>
        <w:tc>
          <w:tcPr>
            <w:tcW w:w="0" w:type="auto"/>
            <w:tcBorders>
              <w:top w:val="nil"/>
              <w:left w:val="nil"/>
              <w:bottom w:val="double" w:sz="6" w:space="0" w:color="auto"/>
              <w:right w:val="double" w:sz="6" w:space="0" w:color="auto"/>
            </w:tcBorders>
            <w:vAlign w:val="center"/>
            <w:hideMark/>
          </w:tcPr>
          <w:p w:rsidR="007924D5" w:rsidRPr="001161F6" w:rsidRDefault="007924D5">
            <w:pPr>
              <w:jc w:val="center"/>
              <w:rPr>
                <w:color w:val="000000"/>
                <w:sz w:val="22"/>
                <w:szCs w:val="22"/>
              </w:rPr>
            </w:pPr>
            <w:r w:rsidRPr="001161F6">
              <w:rPr>
                <w:color w:val="000000"/>
                <w:sz w:val="22"/>
                <w:szCs w:val="22"/>
              </w:rPr>
              <w:t>-</w:t>
            </w:r>
          </w:p>
        </w:tc>
      </w:tr>
    </w:tbl>
    <w:p w:rsidR="00FF4732" w:rsidRDefault="00FF4732" w:rsidP="00FF4732">
      <w:pPr>
        <w:spacing w:after="20"/>
        <w:ind w:firstLine="709"/>
        <w:jc w:val="both"/>
        <w:rPr>
          <w:b/>
          <w:color w:val="000000"/>
          <w:sz w:val="26"/>
          <w:szCs w:val="26"/>
        </w:rPr>
      </w:pPr>
    </w:p>
    <w:p w:rsidR="003B0986" w:rsidRDefault="001161F6" w:rsidP="003B0986">
      <w:pPr>
        <w:spacing w:line="360" w:lineRule="auto"/>
        <w:ind w:firstLine="709"/>
        <w:jc w:val="both"/>
        <w:rPr>
          <w:iCs/>
          <w:color w:val="FF0000"/>
        </w:rPr>
      </w:pPr>
      <w:r>
        <w:rPr>
          <w:sz w:val="28"/>
          <w:szCs w:val="28"/>
        </w:rPr>
        <w:t xml:space="preserve">Несмотря на то, что воздействие огня в последние годы на состояние насаждений было в основном слабым, в наступившем году необходимо обследовать </w:t>
      </w:r>
      <w:r>
        <w:rPr>
          <w:sz w:val="28"/>
          <w:szCs w:val="28"/>
        </w:rPr>
        <w:lastRenderedPageBreak/>
        <w:t>пройденные огнем в 201</w:t>
      </w:r>
      <w:r w:rsidR="00595CAA">
        <w:rPr>
          <w:sz w:val="28"/>
          <w:szCs w:val="28"/>
        </w:rPr>
        <w:t>8</w:t>
      </w:r>
      <w:r w:rsidR="00327594">
        <w:rPr>
          <w:sz w:val="28"/>
          <w:szCs w:val="28"/>
        </w:rPr>
        <w:t>-20</w:t>
      </w:r>
      <w:r w:rsidR="003B0986">
        <w:rPr>
          <w:sz w:val="28"/>
          <w:szCs w:val="28"/>
        </w:rPr>
        <w:t>19</w:t>
      </w:r>
      <w:r w:rsidR="00327594">
        <w:rPr>
          <w:sz w:val="28"/>
          <w:szCs w:val="28"/>
        </w:rPr>
        <w:t xml:space="preserve"> годах насаждения</w:t>
      </w:r>
      <w:r w:rsidR="003B0986">
        <w:rPr>
          <w:sz w:val="28"/>
          <w:szCs w:val="28"/>
        </w:rPr>
        <w:t xml:space="preserve">, так как </w:t>
      </w:r>
      <w:r w:rsidR="003B0986" w:rsidRPr="003B0986">
        <w:rPr>
          <w:iCs/>
          <w:color w:val="000000" w:themeColor="text1"/>
          <w:sz w:val="28"/>
        </w:rPr>
        <w:t>возможно, продолжится ослабление и усыхание древостоев, если они не будут полностью разработаны</w:t>
      </w:r>
      <w:r w:rsidR="003B0986">
        <w:rPr>
          <w:iCs/>
          <w:color w:val="000000" w:themeColor="text1"/>
          <w:sz w:val="28"/>
        </w:rPr>
        <w:t xml:space="preserve"> в 2023 году</w:t>
      </w:r>
      <w:r w:rsidR="00327594">
        <w:rPr>
          <w:sz w:val="28"/>
          <w:szCs w:val="28"/>
        </w:rPr>
        <w:t xml:space="preserve">. </w:t>
      </w:r>
      <w:r w:rsidR="003B0986" w:rsidRPr="003B0986">
        <w:rPr>
          <w:iCs/>
          <w:color w:val="000000" w:themeColor="text1"/>
          <w:sz w:val="28"/>
        </w:rPr>
        <w:t xml:space="preserve">Требуется проведение лесопатологических обследований в насаждениях, пройденных пожарами 2020-2021 годов, в целях установления степени повреждения и пожарами 4-10-ти летней давности и более, для определения текущего санитарного состояния. Проведение </w:t>
      </w:r>
      <w:r w:rsidR="00F51B83">
        <w:rPr>
          <w:iCs/>
          <w:color w:val="000000" w:themeColor="text1"/>
          <w:sz w:val="28"/>
        </w:rPr>
        <w:t xml:space="preserve">СОМ </w:t>
      </w:r>
      <w:r w:rsidR="003B0986" w:rsidRPr="003B0986">
        <w:rPr>
          <w:iCs/>
          <w:color w:val="000000" w:themeColor="text1"/>
          <w:sz w:val="28"/>
        </w:rPr>
        <w:t>требуется на площади 1297,01 га. Формировани</w:t>
      </w:r>
      <w:r w:rsidR="00F51B83">
        <w:rPr>
          <w:iCs/>
          <w:color w:val="000000" w:themeColor="text1"/>
          <w:sz w:val="28"/>
        </w:rPr>
        <w:t xml:space="preserve">е </w:t>
      </w:r>
      <w:r w:rsidR="003B0986" w:rsidRPr="003B0986">
        <w:rPr>
          <w:iCs/>
          <w:color w:val="000000" w:themeColor="text1"/>
          <w:sz w:val="28"/>
        </w:rPr>
        <w:t>очагов стволовых вредителей в древостоях не ожидается.</w:t>
      </w:r>
    </w:p>
    <w:p w:rsidR="005F697D" w:rsidRDefault="00277A64" w:rsidP="00486A3F">
      <w:pPr>
        <w:spacing w:line="360" w:lineRule="auto"/>
        <w:ind w:firstLine="709"/>
        <w:jc w:val="both"/>
        <w:rPr>
          <w:sz w:val="28"/>
          <w:szCs w:val="28"/>
        </w:rPr>
      </w:pPr>
      <w:r>
        <w:rPr>
          <w:sz w:val="28"/>
          <w:szCs w:val="28"/>
        </w:rPr>
        <w:t>В 2023</w:t>
      </w:r>
      <w:r w:rsidR="001161F6">
        <w:rPr>
          <w:sz w:val="28"/>
          <w:szCs w:val="28"/>
        </w:rPr>
        <w:t xml:space="preserve"> году на территории </w:t>
      </w:r>
      <w:r>
        <w:rPr>
          <w:sz w:val="28"/>
          <w:szCs w:val="28"/>
        </w:rPr>
        <w:t>Мурман</w:t>
      </w:r>
      <w:r w:rsidR="001161F6">
        <w:rPr>
          <w:sz w:val="28"/>
          <w:szCs w:val="28"/>
        </w:rPr>
        <w:t>ской области могут сложиться благоприятные условия для возникновения лесных пожаров в том случае, если в весенне-летний период будут действовать продолжительные антициклоны с отсутствием эффективных осадков.</w:t>
      </w:r>
      <w:bookmarkStart w:id="16" w:name="_Toc129596017"/>
      <w:bookmarkStart w:id="17" w:name="_Toc129596149"/>
    </w:p>
    <w:p w:rsidR="00DF37C1" w:rsidRPr="00831B1F" w:rsidRDefault="00DF37C1" w:rsidP="00DF37C1">
      <w:pPr>
        <w:spacing w:line="360" w:lineRule="auto"/>
        <w:ind w:firstLine="709"/>
        <w:rPr>
          <w:color w:val="FF0000"/>
          <w:sz w:val="28"/>
          <w:szCs w:val="28"/>
        </w:rPr>
      </w:pPr>
      <w:r>
        <w:rPr>
          <w:noProof/>
          <w:color w:val="FF0000"/>
          <w:sz w:val="28"/>
          <w:szCs w:val="28"/>
        </w:rPr>
        <w:drawing>
          <wp:inline distT="0" distB="0" distL="0" distR="0">
            <wp:extent cx="6048375" cy="4067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9004" cy="4067598"/>
                    </a:xfrm>
                    <a:prstGeom prst="rect">
                      <a:avLst/>
                    </a:prstGeom>
                    <a:noFill/>
                    <a:ln>
                      <a:noFill/>
                    </a:ln>
                  </pic:spPr>
                </pic:pic>
              </a:graphicData>
            </a:graphic>
          </wp:inline>
        </w:drawing>
      </w:r>
    </w:p>
    <w:p w:rsidR="00CC001E" w:rsidRPr="00AD74E7" w:rsidRDefault="00CC001E" w:rsidP="00AD74E7">
      <w:pPr>
        <w:jc w:val="both"/>
        <w:rPr>
          <w:b/>
          <w:iCs/>
          <w:color w:val="000000" w:themeColor="text1"/>
        </w:rPr>
      </w:pPr>
      <w:r w:rsidRPr="00DF37C1">
        <w:rPr>
          <w:b/>
          <w:iCs/>
          <w:color w:val="000000" w:themeColor="text1"/>
        </w:rPr>
        <w:t>Рисунок 2.2.1.3 – Карта лесонасаждений с нанесением контуров насаждений, погибших от пожаров различных лет давности и оставшихся на корню (с указанием года пожара) (с внемасштабными знаками)</w:t>
      </w:r>
      <w:r w:rsidR="00DF37C1">
        <w:rPr>
          <w:b/>
          <w:iCs/>
          <w:color w:val="000000" w:themeColor="text1"/>
        </w:rPr>
        <w:t>.</w:t>
      </w:r>
    </w:p>
    <w:p w:rsidR="00AD5F4A" w:rsidRPr="00486A3F" w:rsidRDefault="00AD5F4A" w:rsidP="00486A3F">
      <w:pPr>
        <w:pStyle w:val="3"/>
        <w:numPr>
          <w:ilvl w:val="0"/>
          <w:numId w:val="0"/>
        </w:numPr>
        <w:jc w:val="center"/>
        <w:rPr>
          <w:rFonts w:ascii="Times New Roman" w:hAnsi="Times New Roman"/>
          <w:b w:val="0"/>
          <w:sz w:val="28"/>
          <w:szCs w:val="28"/>
        </w:rPr>
      </w:pPr>
      <w:bookmarkStart w:id="18" w:name="_Toc130285629"/>
      <w:r w:rsidRPr="00486A3F">
        <w:rPr>
          <w:rFonts w:ascii="Times New Roman" w:hAnsi="Times New Roman"/>
          <w:b w:val="0"/>
          <w:sz w:val="28"/>
          <w:szCs w:val="28"/>
        </w:rPr>
        <w:t>2.2.2 Повреждение насекомыми-вредителями</w:t>
      </w:r>
      <w:bookmarkEnd w:id="16"/>
      <w:bookmarkEnd w:id="17"/>
      <w:bookmarkEnd w:id="18"/>
    </w:p>
    <w:p w:rsidR="00AD5F4A" w:rsidRPr="00AD5F4A" w:rsidRDefault="00AD5F4A" w:rsidP="00AD5F4A">
      <w:pPr>
        <w:spacing w:line="360" w:lineRule="auto"/>
        <w:ind w:firstLine="709"/>
        <w:jc w:val="both"/>
        <w:rPr>
          <w:sz w:val="28"/>
          <w:szCs w:val="28"/>
        </w:rPr>
      </w:pPr>
    </w:p>
    <w:p w:rsidR="00C0231A" w:rsidRPr="00DF37C1" w:rsidRDefault="00AD5F4A" w:rsidP="00DF37C1">
      <w:pPr>
        <w:spacing w:line="360" w:lineRule="auto"/>
        <w:ind w:firstLine="709"/>
        <w:jc w:val="both"/>
        <w:rPr>
          <w:iCs/>
          <w:sz w:val="28"/>
          <w:szCs w:val="28"/>
        </w:rPr>
      </w:pPr>
      <w:bookmarkStart w:id="19" w:name="_Toc129596018"/>
      <w:bookmarkStart w:id="20" w:name="_Toc129596150"/>
      <w:r w:rsidRPr="00AD5F4A">
        <w:rPr>
          <w:iCs/>
          <w:sz w:val="28"/>
          <w:szCs w:val="28"/>
        </w:rPr>
        <w:lastRenderedPageBreak/>
        <w:tab/>
        <w:t>В 2022 году насажден</w:t>
      </w:r>
      <w:r w:rsidR="00F51B83">
        <w:rPr>
          <w:iCs/>
          <w:sz w:val="28"/>
          <w:szCs w:val="28"/>
        </w:rPr>
        <w:t>ия</w:t>
      </w:r>
      <w:r w:rsidRPr="00AD5F4A">
        <w:rPr>
          <w:iCs/>
          <w:sz w:val="28"/>
          <w:szCs w:val="28"/>
        </w:rPr>
        <w:t xml:space="preserve"> с наличием повреждения насекомыми-вредителями </w:t>
      </w:r>
      <w:r w:rsidR="00F51B83">
        <w:rPr>
          <w:iCs/>
          <w:sz w:val="28"/>
          <w:szCs w:val="28"/>
        </w:rPr>
        <w:t>не выявлены</w:t>
      </w:r>
      <w:r w:rsidRPr="00AD5F4A">
        <w:rPr>
          <w:iCs/>
          <w:sz w:val="28"/>
          <w:szCs w:val="28"/>
        </w:rPr>
        <w:t>.</w:t>
      </w:r>
      <w:bookmarkEnd w:id="19"/>
      <w:bookmarkEnd w:id="20"/>
    </w:p>
    <w:p w:rsidR="00C0231A" w:rsidRPr="00C0231A" w:rsidRDefault="00C0231A" w:rsidP="00C0231A">
      <w:pPr>
        <w:rPr>
          <w:sz w:val="28"/>
          <w:szCs w:val="28"/>
        </w:rPr>
      </w:pPr>
    </w:p>
    <w:p w:rsidR="00442D10" w:rsidRPr="00831B1F" w:rsidRDefault="00831B1F" w:rsidP="00442D10">
      <w:pPr>
        <w:tabs>
          <w:tab w:val="left" w:pos="3240"/>
        </w:tabs>
        <w:spacing w:after="240" w:line="360" w:lineRule="auto"/>
        <w:ind w:firstLine="709"/>
        <w:jc w:val="both"/>
        <w:rPr>
          <w:iCs/>
          <w:color w:val="000000" w:themeColor="text1"/>
          <w:sz w:val="28"/>
          <w:szCs w:val="28"/>
        </w:rPr>
      </w:pPr>
      <w:bookmarkStart w:id="21" w:name="_Toc129596019"/>
      <w:bookmarkStart w:id="22" w:name="_Toc129596151"/>
      <w:bookmarkStart w:id="23" w:name="_Toc130285630"/>
      <w:r w:rsidRPr="00831B1F">
        <w:rPr>
          <w:iCs/>
          <w:color w:val="000000" w:themeColor="text1"/>
          <w:sz w:val="28"/>
          <w:szCs w:val="28"/>
        </w:rPr>
        <w:t>2.2.3 Неблагоприятные погодные условия и почвенно-климатические факторы</w:t>
      </w:r>
      <w:bookmarkEnd w:id="21"/>
      <w:bookmarkEnd w:id="22"/>
      <w:bookmarkEnd w:id="23"/>
    </w:p>
    <w:p w:rsidR="00831B1F" w:rsidRPr="00831B1F" w:rsidRDefault="00831B1F" w:rsidP="00831B1F">
      <w:pPr>
        <w:tabs>
          <w:tab w:val="left" w:pos="3240"/>
        </w:tabs>
        <w:spacing w:line="360" w:lineRule="auto"/>
        <w:ind w:firstLine="709"/>
        <w:jc w:val="both"/>
        <w:rPr>
          <w:iCs/>
          <w:color w:val="000000" w:themeColor="text1"/>
          <w:sz w:val="28"/>
          <w:szCs w:val="28"/>
        </w:rPr>
      </w:pPr>
      <w:r w:rsidRPr="00831B1F">
        <w:rPr>
          <w:iCs/>
          <w:color w:val="000000" w:themeColor="text1"/>
          <w:sz w:val="28"/>
          <w:szCs w:val="28"/>
        </w:rPr>
        <w:t>Неблагоприятные погодные условия – ураганные ветр</w:t>
      </w:r>
      <w:r w:rsidR="00442D10">
        <w:rPr>
          <w:iCs/>
          <w:color w:val="000000" w:themeColor="text1"/>
          <w:sz w:val="28"/>
          <w:szCs w:val="28"/>
        </w:rPr>
        <w:t>ы,</w:t>
      </w:r>
      <w:r w:rsidRPr="00831B1F">
        <w:rPr>
          <w:iCs/>
          <w:color w:val="000000" w:themeColor="text1"/>
          <w:sz w:val="28"/>
          <w:szCs w:val="28"/>
        </w:rPr>
        <w:t xml:space="preserve"> снег,  переувлажнения, явились в прошедшем году вторым по значимости фактором ослабления древостоев на землях лесного фонда Мурманской области. За отчетный год погибши</w:t>
      </w:r>
      <w:r w:rsidR="00442D10">
        <w:rPr>
          <w:iCs/>
          <w:color w:val="000000" w:themeColor="text1"/>
          <w:sz w:val="28"/>
          <w:szCs w:val="28"/>
        </w:rPr>
        <w:t>е</w:t>
      </w:r>
      <w:r w:rsidRPr="00831B1F">
        <w:rPr>
          <w:iCs/>
          <w:color w:val="000000" w:themeColor="text1"/>
          <w:sz w:val="28"/>
          <w:szCs w:val="28"/>
        </w:rPr>
        <w:t xml:space="preserve">  насаждени</w:t>
      </w:r>
      <w:r w:rsidR="00442D10">
        <w:rPr>
          <w:iCs/>
          <w:color w:val="000000" w:themeColor="text1"/>
          <w:sz w:val="28"/>
          <w:szCs w:val="28"/>
        </w:rPr>
        <w:t>я</w:t>
      </w:r>
      <w:r w:rsidRPr="00831B1F">
        <w:rPr>
          <w:iCs/>
          <w:color w:val="000000" w:themeColor="text1"/>
          <w:sz w:val="28"/>
          <w:szCs w:val="28"/>
        </w:rPr>
        <w:t xml:space="preserve"> </w:t>
      </w:r>
      <w:r w:rsidR="00442D10">
        <w:rPr>
          <w:iCs/>
          <w:color w:val="000000" w:themeColor="text1"/>
          <w:sz w:val="28"/>
          <w:szCs w:val="28"/>
        </w:rPr>
        <w:t>из-за</w:t>
      </w:r>
      <w:r w:rsidRPr="00831B1F">
        <w:rPr>
          <w:iCs/>
          <w:color w:val="000000" w:themeColor="text1"/>
          <w:sz w:val="28"/>
          <w:szCs w:val="28"/>
        </w:rPr>
        <w:t xml:space="preserve"> воздействи</w:t>
      </w:r>
      <w:r w:rsidR="00442D10">
        <w:rPr>
          <w:iCs/>
          <w:color w:val="000000" w:themeColor="text1"/>
          <w:sz w:val="28"/>
          <w:szCs w:val="28"/>
        </w:rPr>
        <w:t>я</w:t>
      </w:r>
      <w:r w:rsidRPr="00831B1F">
        <w:rPr>
          <w:iCs/>
          <w:color w:val="000000" w:themeColor="text1"/>
          <w:sz w:val="28"/>
          <w:szCs w:val="28"/>
        </w:rPr>
        <w:t xml:space="preserve"> этих факторов не выявлен</w:t>
      </w:r>
      <w:r w:rsidR="00442D10">
        <w:rPr>
          <w:iCs/>
          <w:color w:val="000000" w:themeColor="text1"/>
          <w:sz w:val="28"/>
          <w:szCs w:val="28"/>
        </w:rPr>
        <w:t>ы</w:t>
      </w:r>
      <w:r w:rsidRPr="00831B1F">
        <w:rPr>
          <w:iCs/>
          <w:color w:val="000000" w:themeColor="text1"/>
          <w:sz w:val="28"/>
          <w:szCs w:val="28"/>
        </w:rPr>
        <w:t xml:space="preserve">. </w:t>
      </w:r>
    </w:p>
    <w:p w:rsidR="00831B1F" w:rsidRDefault="00831B1F" w:rsidP="00831B1F">
      <w:pPr>
        <w:tabs>
          <w:tab w:val="left" w:pos="3240"/>
        </w:tabs>
        <w:spacing w:line="360" w:lineRule="auto"/>
        <w:ind w:firstLine="709"/>
        <w:jc w:val="both"/>
        <w:rPr>
          <w:iCs/>
          <w:color w:val="000000" w:themeColor="text1"/>
          <w:sz w:val="28"/>
          <w:szCs w:val="28"/>
        </w:rPr>
      </w:pPr>
      <w:r w:rsidRPr="00831B1F">
        <w:rPr>
          <w:iCs/>
          <w:color w:val="000000" w:themeColor="text1"/>
          <w:sz w:val="28"/>
          <w:szCs w:val="28"/>
        </w:rPr>
        <w:t>Всего</w:t>
      </w:r>
      <w:r w:rsidR="00442D10">
        <w:rPr>
          <w:iCs/>
          <w:color w:val="000000" w:themeColor="text1"/>
          <w:sz w:val="28"/>
          <w:szCs w:val="28"/>
        </w:rPr>
        <w:t>,</w:t>
      </w:r>
      <w:r w:rsidRPr="00831B1F">
        <w:rPr>
          <w:iCs/>
          <w:color w:val="000000" w:themeColor="text1"/>
          <w:sz w:val="28"/>
          <w:szCs w:val="28"/>
        </w:rPr>
        <w:t xml:space="preserve"> за последние 10 лет</w:t>
      </w:r>
      <w:r w:rsidR="00442D10">
        <w:rPr>
          <w:iCs/>
          <w:color w:val="000000" w:themeColor="text1"/>
          <w:sz w:val="28"/>
          <w:szCs w:val="28"/>
        </w:rPr>
        <w:t>,</w:t>
      </w:r>
      <w:r w:rsidRPr="00831B1F">
        <w:rPr>
          <w:iCs/>
          <w:color w:val="000000" w:themeColor="text1"/>
          <w:sz w:val="28"/>
          <w:szCs w:val="28"/>
        </w:rPr>
        <w:t xml:space="preserve"> от воздействия неблагоприятных погодных условий и почвенно-климатических факторов погиб</w:t>
      </w:r>
      <w:r w:rsidR="00442D10">
        <w:rPr>
          <w:iCs/>
          <w:color w:val="000000" w:themeColor="text1"/>
          <w:sz w:val="28"/>
          <w:szCs w:val="28"/>
        </w:rPr>
        <w:t>ли</w:t>
      </w:r>
      <w:r w:rsidRPr="00831B1F">
        <w:rPr>
          <w:iCs/>
          <w:color w:val="000000" w:themeColor="text1"/>
          <w:sz w:val="28"/>
          <w:szCs w:val="28"/>
        </w:rPr>
        <w:t xml:space="preserve"> 261,7 га</w:t>
      </w:r>
      <w:r w:rsidR="00442D10">
        <w:rPr>
          <w:iCs/>
          <w:color w:val="000000" w:themeColor="text1"/>
          <w:sz w:val="28"/>
          <w:szCs w:val="28"/>
        </w:rPr>
        <w:t xml:space="preserve"> насаждений</w:t>
      </w:r>
      <w:r w:rsidRPr="00831B1F">
        <w:rPr>
          <w:iCs/>
          <w:color w:val="000000" w:themeColor="text1"/>
          <w:sz w:val="28"/>
          <w:szCs w:val="28"/>
        </w:rPr>
        <w:t>, что состав</w:t>
      </w:r>
      <w:r w:rsidR="00442D10">
        <w:rPr>
          <w:iCs/>
          <w:color w:val="000000" w:themeColor="text1"/>
          <w:sz w:val="28"/>
          <w:szCs w:val="28"/>
        </w:rPr>
        <w:t>ило</w:t>
      </w:r>
      <w:r w:rsidRPr="00831B1F">
        <w:rPr>
          <w:iCs/>
          <w:color w:val="000000" w:themeColor="text1"/>
          <w:sz w:val="28"/>
          <w:szCs w:val="28"/>
        </w:rPr>
        <w:t xml:space="preserve"> 14,3% от площади всех погибших насаждений за этот период. Наименьшая гибель древостоев отмечена в 2015 году (1,5 га). Начиная с 2017 по 2021 год насаждения, погибшие под воздействием неблагоприятных погодных условий и почвенно-климатических факторов, не зарегистрированы (рисунок 2.2.3.1). </w:t>
      </w:r>
    </w:p>
    <w:p w:rsidR="00AD74E7" w:rsidRPr="00831B1F" w:rsidRDefault="00AD74E7" w:rsidP="00831B1F">
      <w:pPr>
        <w:tabs>
          <w:tab w:val="left" w:pos="3240"/>
        </w:tabs>
        <w:spacing w:line="360" w:lineRule="auto"/>
        <w:ind w:firstLine="709"/>
        <w:jc w:val="both"/>
        <w:rPr>
          <w:iCs/>
          <w:color w:val="000000" w:themeColor="text1"/>
          <w:sz w:val="28"/>
          <w:szCs w:val="28"/>
        </w:rPr>
      </w:pPr>
    </w:p>
    <w:p w:rsidR="00AD74E7" w:rsidRDefault="00831B1F" w:rsidP="00AD74E7">
      <w:pPr>
        <w:jc w:val="center"/>
        <w:rPr>
          <w:b/>
        </w:rPr>
      </w:pPr>
      <w:r w:rsidRPr="00831B1F">
        <w:rPr>
          <w:iCs/>
          <w:noProof/>
          <w:sz w:val="28"/>
          <w:szCs w:val="28"/>
        </w:rPr>
        <w:drawing>
          <wp:inline distT="0" distB="0" distL="0" distR="0">
            <wp:extent cx="5334000" cy="32670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31B1F" w:rsidRPr="00AD74E7" w:rsidRDefault="00831B1F" w:rsidP="00AD74E7">
      <w:pPr>
        <w:rPr>
          <w:iCs/>
          <w:sz w:val="28"/>
          <w:szCs w:val="28"/>
        </w:rPr>
      </w:pPr>
      <w:r w:rsidRPr="00831B1F">
        <w:rPr>
          <w:b/>
        </w:rPr>
        <w:t>Рисунок 2.2.3.1 – Площади участков лесных насаждений, погибших под воздействием неблагоприятных погодных условий и почвенно-климатических факторов за последние десять лет и среднемноголетнее значение этого показателя.</w:t>
      </w:r>
    </w:p>
    <w:p w:rsidR="00831B1F" w:rsidRPr="00831B1F" w:rsidRDefault="00831B1F" w:rsidP="00831B1F">
      <w:pPr>
        <w:rPr>
          <w:b/>
          <w:sz w:val="28"/>
          <w:szCs w:val="28"/>
        </w:rPr>
      </w:pPr>
    </w:p>
    <w:p w:rsidR="00FF4732" w:rsidRDefault="00AD74E7" w:rsidP="00442D10">
      <w:pPr>
        <w:spacing w:line="360" w:lineRule="auto"/>
        <w:jc w:val="both"/>
        <w:rPr>
          <w:iCs/>
          <w:sz w:val="28"/>
          <w:szCs w:val="28"/>
        </w:rPr>
      </w:pPr>
      <w:r>
        <w:rPr>
          <w:iCs/>
          <w:sz w:val="28"/>
          <w:szCs w:val="28"/>
        </w:rPr>
        <w:lastRenderedPageBreak/>
        <w:tab/>
      </w:r>
      <w:r w:rsidR="00831B1F" w:rsidRPr="00831B1F">
        <w:rPr>
          <w:iCs/>
          <w:sz w:val="28"/>
          <w:szCs w:val="28"/>
        </w:rPr>
        <w:t>Средняя площадь гибели насаждений от неблагоприятных погодных условий и почвенно-климатических факторов за последнее десятилетие составила 23,8 га (рисунок 2.2.3.1).</w:t>
      </w:r>
    </w:p>
    <w:p w:rsidR="00AD74E7" w:rsidRPr="00AD74E7" w:rsidRDefault="00AD74E7" w:rsidP="00442D10">
      <w:pPr>
        <w:spacing w:line="360" w:lineRule="auto"/>
        <w:jc w:val="both"/>
        <w:rPr>
          <w:iCs/>
          <w:sz w:val="28"/>
          <w:szCs w:val="28"/>
        </w:rPr>
      </w:pPr>
      <w:r>
        <w:rPr>
          <w:iCs/>
          <w:sz w:val="28"/>
          <w:szCs w:val="28"/>
        </w:rPr>
        <w:tab/>
      </w:r>
      <w:r w:rsidRPr="00AD74E7">
        <w:rPr>
          <w:iCs/>
          <w:sz w:val="28"/>
          <w:szCs w:val="28"/>
        </w:rPr>
        <w:t xml:space="preserve">Общая площадь насаждений, подвергшихся воздействию неблагоприятных погодных условий и почвенно-климатических факторов, </w:t>
      </w:r>
      <w:proofErr w:type="gramStart"/>
      <w:r w:rsidRPr="00AD74E7">
        <w:rPr>
          <w:iCs/>
          <w:sz w:val="28"/>
          <w:szCs w:val="28"/>
        </w:rPr>
        <w:t>на конец</w:t>
      </w:r>
      <w:proofErr w:type="gramEnd"/>
      <w:r w:rsidRPr="00AD74E7">
        <w:rPr>
          <w:iCs/>
          <w:sz w:val="28"/>
          <w:szCs w:val="28"/>
        </w:rPr>
        <w:t xml:space="preserve"> 2022 года составила 499,15 га. Площадь насаждений с нарушенной устойчивостью составила 348,35 га (69,8% от общей площади насаждений, подвергшихся воздействию неблагоприятных погодных условий и почвенно-климатических факторов). Площадь утративших устойчивость насажден</w:t>
      </w:r>
      <w:r>
        <w:rPr>
          <w:iCs/>
          <w:sz w:val="28"/>
          <w:szCs w:val="28"/>
        </w:rPr>
        <w:t xml:space="preserve">ий составила 150,80 га (30,2%). </w:t>
      </w:r>
      <w:r w:rsidRPr="00AD74E7">
        <w:rPr>
          <w:iCs/>
          <w:sz w:val="28"/>
          <w:szCs w:val="28"/>
        </w:rPr>
        <w:t>Устойчивые насаждения не зарегистрированы.</w:t>
      </w:r>
    </w:p>
    <w:p w:rsidR="00AD74E7" w:rsidRPr="00AD74E7" w:rsidRDefault="00AD74E7" w:rsidP="00442D10">
      <w:pPr>
        <w:spacing w:line="360" w:lineRule="auto"/>
        <w:jc w:val="both"/>
        <w:rPr>
          <w:iCs/>
          <w:sz w:val="28"/>
          <w:szCs w:val="28"/>
        </w:rPr>
      </w:pPr>
      <w:r>
        <w:rPr>
          <w:iCs/>
          <w:sz w:val="28"/>
          <w:szCs w:val="28"/>
        </w:rPr>
        <w:tab/>
      </w:r>
      <w:proofErr w:type="gramStart"/>
      <w:r w:rsidRPr="00AD74E7">
        <w:rPr>
          <w:iCs/>
          <w:sz w:val="28"/>
          <w:szCs w:val="28"/>
        </w:rPr>
        <w:t>Значительные площади насаждений, поврежденные погодными условиями и почвенно-климатическими факторами отмечены</w:t>
      </w:r>
      <w:proofErr w:type="gramEnd"/>
      <w:r w:rsidRPr="00AD74E7">
        <w:rPr>
          <w:iCs/>
          <w:sz w:val="28"/>
          <w:szCs w:val="28"/>
        </w:rPr>
        <w:t xml:space="preserve"> в Кольском </w:t>
      </w:r>
      <w:r w:rsidR="00442D10">
        <w:rPr>
          <w:iCs/>
          <w:sz w:val="28"/>
          <w:szCs w:val="28"/>
        </w:rPr>
        <w:t>(</w:t>
      </w:r>
      <w:r w:rsidRPr="00AD74E7">
        <w:rPr>
          <w:iCs/>
          <w:sz w:val="28"/>
          <w:szCs w:val="28"/>
        </w:rPr>
        <w:t>239,0 га</w:t>
      </w:r>
      <w:r w:rsidR="00442D10">
        <w:rPr>
          <w:iCs/>
          <w:sz w:val="28"/>
          <w:szCs w:val="28"/>
        </w:rPr>
        <w:t>)</w:t>
      </w:r>
      <w:r w:rsidRPr="00AD74E7">
        <w:rPr>
          <w:iCs/>
          <w:sz w:val="28"/>
          <w:szCs w:val="28"/>
        </w:rPr>
        <w:t xml:space="preserve"> и </w:t>
      </w:r>
      <w:proofErr w:type="spellStart"/>
      <w:r w:rsidRPr="00AD74E7">
        <w:rPr>
          <w:iCs/>
          <w:sz w:val="28"/>
          <w:szCs w:val="28"/>
        </w:rPr>
        <w:t>Печенгском</w:t>
      </w:r>
      <w:proofErr w:type="spellEnd"/>
      <w:r w:rsidRPr="00AD74E7">
        <w:rPr>
          <w:iCs/>
          <w:sz w:val="28"/>
          <w:szCs w:val="28"/>
        </w:rPr>
        <w:t xml:space="preserve"> </w:t>
      </w:r>
      <w:r w:rsidR="00442D10">
        <w:rPr>
          <w:iCs/>
          <w:sz w:val="28"/>
          <w:szCs w:val="28"/>
        </w:rPr>
        <w:t>(</w:t>
      </w:r>
      <w:r w:rsidRPr="00AD74E7">
        <w:rPr>
          <w:iCs/>
          <w:sz w:val="28"/>
          <w:szCs w:val="28"/>
        </w:rPr>
        <w:t>159,0 га</w:t>
      </w:r>
      <w:r w:rsidR="00442D10">
        <w:rPr>
          <w:iCs/>
          <w:sz w:val="28"/>
          <w:szCs w:val="28"/>
        </w:rPr>
        <w:t>)</w:t>
      </w:r>
      <w:r w:rsidRPr="00AD74E7">
        <w:rPr>
          <w:iCs/>
          <w:sz w:val="28"/>
          <w:szCs w:val="28"/>
        </w:rPr>
        <w:t xml:space="preserve"> лесничествах.</w:t>
      </w:r>
    </w:p>
    <w:p w:rsidR="00AD74E7" w:rsidRPr="00AD74E7" w:rsidRDefault="00AD74E7" w:rsidP="00442D10">
      <w:pPr>
        <w:spacing w:line="360" w:lineRule="auto"/>
        <w:jc w:val="both"/>
        <w:rPr>
          <w:iCs/>
          <w:sz w:val="28"/>
          <w:szCs w:val="28"/>
        </w:rPr>
      </w:pPr>
      <w:r>
        <w:rPr>
          <w:iCs/>
          <w:sz w:val="28"/>
          <w:szCs w:val="28"/>
        </w:rPr>
        <w:tab/>
      </w:r>
      <w:r w:rsidRPr="00AD74E7">
        <w:rPr>
          <w:iCs/>
          <w:sz w:val="28"/>
          <w:szCs w:val="28"/>
        </w:rPr>
        <w:t xml:space="preserve">Наибольшая площадь древостоев со средневзвешенной категорией </w:t>
      </w:r>
      <w:r w:rsidR="00442D10">
        <w:rPr>
          <w:iCs/>
          <w:sz w:val="28"/>
          <w:szCs w:val="28"/>
        </w:rPr>
        <w:t>(</w:t>
      </w:r>
      <w:r w:rsidRPr="00AD74E7">
        <w:rPr>
          <w:iCs/>
          <w:sz w:val="28"/>
          <w:szCs w:val="28"/>
        </w:rPr>
        <w:t>более 4,51</w:t>
      </w:r>
      <w:r w:rsidR="00442D10">
        <w:rPr>
          <w:iCs/>
          <w:sz w:val="28"/>
          <w:szCs w:val="28"/>
        </w:rPr>
        <w:t>)</w:t>
      </w:r>
      <w:r w:rsidRPr="00AD74E7">
        <w:rPr>
          <w:iCs/>
          <w:sz w:val="28"/>
          <w:szCs w:val="28"/>
        </w:rPr>
        <w:t xml:space="preserve"> отмечена в </w:t>
      </w:r>
      <w:proofErr w:type="spellStart"/>
      <w:r w:rsidRPr="00AD74E7">
        <w:rPr>
          <w:iCs/>
          <w:sz w:val="28"/>
          <w:szCs w:val="28"/>
        </w:rPr>
        <w:t>Печенгском</w:t>
      </w:r>
      <w:proofErr w:type="spellEnd"/>
      <w:r w:rsidRPr="00AD74E7">
        <w:rPr>
          <w:iCs/>
          <w:sz w:val="28"/>
          <w:szCs w:val="28"/>
        </w:rPr>
        <w:t xml:space="preserve"> лесничестве – 124,0 га, что составило 82,2% от общей площади насаждений в этой группе. Наибольшие площади древостоев со средневзвешенной категорией от 1,51 до 4,5 зарегистрированы в Кольском лесничестве – 216,0 га (62,01%  от общей площади насаждений в этой группе). Насаждения, устойчивые к воздействию неблагоприятных погодных условий и почвенно-климатических факторов, не отмечены (таблица 2.2.3.1). </w:t>
      </w:r>
    </w:p>
    <w:p w:rsidR="00AD74E7" w:rsidRPr="00AD74E7" w:rsidRDefault="00AD74E7" w:rsidP="00AD74E7">
      <w:pPr>
        <w:spacing w:line="360" w:lineRule="auto"/>
        <w:rPr>
          <w:iCs/>
          <w:sz w:val="28"/>
          <w:szCs w:val="28"/>
        </w:rPr>
        <w:sectPr w:rsidR="00AD74E7" w:rsidRPr="00AD74E7" w:rsidSect="00042965">
          <w:pgSz w:w="11906" w:h="16838"/>
          <w:pgMar w:top="1134" w:right="567" w:bottom="1134" w:left="1134" w:header="709" w:footer="709" w:gutter="0"/>
          <w:cols w:space="708"/>
          <w:docGrid w:linePitch="360"/>
        </w:sectPr>
      </w:pPr>
    </w:p>
    <w:p w:rsidR="00FF4732" w:rsidRPr="008A383A" w:rsidRDefault="00FF4732" w:rsidP="00357468">
      <w:pPr>
        <w:spacing w:before="240" w:after="20"/>
        <w:rPr>
          <w:b/>
          <w:sz w:val="26"/>
          <w:szCs w:val="26"/>
        </w:rPr>
      </w:pPr>
      <w:r w:rsidRPr="008A383A">
        <w:rPr>
          <w:b/>
          <w:color w:val="000000"/>
          <w:sz w:val="26"/>
          <w:szCs w:val="26"/>
        </w:rPr>
        <w:lastRenderedPageBreak/>
        <w:t xml:space="preserve">Таблица </w:t>
      </w:r>
      <w:r w:rsidR="009F596E" w:rsidRPr="008A383A">
        <w:rPr>
          <w:b/>
          <w:color w:val="000000"/>
          <w:sz w:val="26"/>
          <w:szCs w:val="26"/>
        </w:rPr>
        <w:t>2.2</w:t>
      </w:r>
      <w:r w:rsidRPr="008A383A">
        <w:rPr>
          <w:b/>
          <w:sz w:val="26"/>
          <w:szCs w:val="26"/>
        </w:rPr>
        <w:t>.</w:t>
      </w:r>
      <w:r w:rsidR="00DF1867" w:rsidRPr="008A383A">
        <w:rPr>
          <w:b/>
          <w:sz w:val="26"/>
          <w:szCs w:val="26"/>
        </w:rPr>
        <w:t>3.</w:t>
      </w:r>
      <w:r w:rsidRPr="008A383A">
        <w:rPr>
          <w:b/>
          <w:sz w:val="26"/>
          <w:szCs w:val="26"/>
        </w:rPr>
        <w:t xml:space="preserve">1 – Сведения о состоянии насаждений, подвергшихся воздействию неблагоприятных погодных условий и почвенно-климатических факторов, </w:t>
      </w:r>
      <w:proofErr w:type="gramStart"/>
      <w:r w:rsidRPr="008A383A">
        <w:rPr>
          <w:b/>
          <w:sz w:val="26"/>
          <w:szCs w:val="26"/>
        </w:rPr>
        <w:t>на конец</w:t>
      </w:r>
      <w:proofErr w:type="gramEnd"/>
      <w:r w:rsidRPr="008A383A">
        <w:rPr>
          <w:b/>
          <w:sz w:val="26"/>
          <w:szCs w:val="26"/>
        </w:rPr>
        <w:t xml:space="preserve"> 20</w:t>
      </w:r>
      <w:r w:rsidR="009F596E" w:rsidRPr="008A383A">
        <w:rPr>
          <w:b/>
          <w:sz w:val="26"/>
          <w:szCs w:val="26"/>
        </w:rPr>
        <w:t>2</w:t>
      </w:r>
      <w:r w:rsidR="0098037F" w:rsidRPr="008A383A">
        <w:rPr>
          <w:b/>
          <w:sz w:val="26"/>
          <w:szCs w:val="26"/>
        </w:rPr>
        <w:t>2</w:t>
      </w:r>
      <w:r w:rsidRPr="008A383A">
        <w:rPr>
          <w:b/>
          <w:sz w:val="26"/>
          <w:szCs w:val="26"/>
        </w:rPr>
        <w:t xml:space="preserve"> года </w:t>
      </w:r>
    </w:p>
    <w:tbl>
      <w:tblPr>
        <w:tblW w:w="0" w:type="auto"/>
        <w:jc w:val="center"/>
        <w:tblCellMar>
          <w:left w:w="70" w:type="dxa"/>
          <w:right w:w="70" w:type="dxa"/>
        </w:tblCellMar>
        <w:tblLook w:val="0000" w:firstRow="0" w:lastRow="0" w:firstColumn="0" w:lastColumn="0" w:noHBand="0" w:noVBand="0"/>
      </w:tblPr>
      <w:tblGrid>
        <w:gridCol w:w="1608"/>
        <w:gridCol w:w="3828"/>
        <w:gridCol w:w="1250"/>
        <w:gridCol w:w="1837"/>
        <w:gridCol w:w="1822"/>
      </w:tblGrid>
      <w:tr w:rsidR="00FF4732" w:rsidRPr="008A383A" w:rsidTr="00357468">
        <w:trPr>
          <w:trHeight w:val="397"/>
          <w:jc w:val="center"/>
        </w:trPr>
        <w:tc>
          <w:tcPr>
            <w:tcW w:w="0" w:type="auto"/>
            <w:vMerge w:val="restart"/>
            <w:tcBorders>
              <w:top w:val="double" w:sz="4" w:space="0" w:color="auto"/>
              <w:left w:val="double" w:sz="4" w:space="0" w:color="auto"/>
              <w:right w:val="single" w:sz="6" w:space="0" w:color="auto"/>
            </w:tcBorders>
            <w:vAlign w:val="center"/>
          </w:tcPr>
          <w:p w:rsidR="00FF4732" w:rsidRPr="008A383A" w:rsidRDefault="00FF4732" w:rsidP="005038BE">
            <w:pPr>
              <w:jc w:val="center"/>
              <w:rPr>
                <w:sz w:val="22"/>
                <w:szCs w:val="22"/>
              </w:rPr>
            </w:pPr>
            <w:r w:rsidRPr="008A383A">
              <w:rPr>
                <w:sz w:val="22"/>
                <w:szCs w:val="22"/>
              </w:rPr>
              <w:t>Лесничество</w:t>
            </w:r>
          </w:p>
        </w:tc>
        <w:tc>
          <w:tcPr>
            <w:tcW w:w="0" w:type="auto"/>
            <w:vMerge w:val="restart"/>
            <w:tcBorders>
              <w:top w:val="double" w:sz="4" w:space="0" w:color="auto"/>
              <w:left w:val="single" w:sz="6" w:space="0" w:color="auto"/>
              <w:right w:val="single" w:sz="6" w:space="0" w:color="auto"/>
            </w:tcBorders>
            <w:vAlign w:val="center"/>
          </w:tcPr>
          <w:p w:rsidR="00FF4732" w:rsidRPr="008A383A" w:rsidRDefault="00FF4732" w:rsidP="005038BE">
            <w:pPr>
              <w:jc w:val="center"/>
              <w:rPr>
                <w:sz w:val="22"/>
                <w:szCs w:val="22"/>
              </w:rPr>
            </w:pPr>
            <w:r w:rsidRPr="008A383A">
              <w:rPr>
                <w:sz w:val="22"/>
                <w:szCs w:val="22"/>
              </w:rPr>
              <w:t xml:space="preserve">Площадь насаждений, подвергшихся воздействию неблагоприятных погодных условий и почвенно-климатическими факторов, </w:t>
            </w:r>
            <w:proofErr w:type="gramStart"/>
            <w:r w:rsidRPr="008A383A">
              <w:rPr>
                <w:sz w:val="22"/>
                <w:szCs w:val="22"/>
              </w:rPr>
              <w:t>га</w:t>
            </w:r>
            <w:proofErr w:type="gramEnd"/>
          </w:p>
        </w:tc>
        <w:tc>
          <w:tcPr>
            <w:tcW w:w="0" w:type="auto"/>
            <w:gridSpan w:val="3"/>
            <w:tcBorders>
              <w:top w:val="double" w:sz="4" w:space="0" w:color="auto"/>
              <w:left w:val="single" w:sz="6" w:space="0" w:color="auto"/>
              <w:right w:val="double" w:sz="4" w:space="0" w:color="auto"/>
            </w:tcBorders>
            <w:vAlign w:val="center"/>
          </w:tcPr>
          <w:p w:rsidR="00FF4732" w:rsidRPr="008A383A" w:rsidRDefault="00FF4732" w:rsidP="005038BE">
            <w:pPr>
              <w:jc w:val="center"/>
              <w:rPr>
                <w:sz w:val="22"/>
                <w:szCs w:val="22"/>
              </w:rPr>
            </w:pPr>
            <w:r w:rsidRPr="008A383A">
              <w:rPr>
                <w:sz w:val="22"/>
                <w:szCs w:val="22"/>
              </w:rPr>
              <w:t xml:space="preserve">В том числе по группам устойчивости насаждений, </w:t>
            </w:r>
            <w:proofErr w:type="gramStart"/>
            <w:r w:rsidRPr="008A383A">
              <w:rPr>
                <w:sz w:val="22"/>
                <w:szCs w:val="22"/>
              </w:rPr>
              <w:t>га</w:t>
            </w:r>
            <w:proofErr w:type="gramEnd"/>
          </w:p>
        </w:tc>
      </w:tr>
      <w:tr w:rsidR="00FF4732" w:rsidRPr="008A383A" w:rsidTr="00357468">
        <w:trPr>
          <w:trHeight w:val="567"/>
          <w:jc w:val="center"/>
        </w:trPr>
        <w:tc>
          <w:tcPr>
            <w:tcW w:w="0" w:type="auto"/>
            <w:vMerge/>
            <w:tcBorders>
              <w:left w:val="double" w:sz="4" w:space="0" w:color="auto"/>
              <w:bottom w:val="single" w:sz="4" w:space="0" w:color="auto"/>
              <w:right w:val="single" w:sz="6" w:space="0" w:color="auto"/>
            </w:tcBorders>
            <w:vAlign w:val="bottom"/>
          </w:tcPr>
          <w:p w:rsidR="00FF4732" w:rsidRPr="008A383A" w:rsidRDefault="00FF4732" w:rsidP="005038BE">
            <w:pPr>
              <w:jc w:val="center"/>
              <w:rPr>
                <w:sz w:val="22"/>
                <w:szCs w:val="22"/>
              </w:rPr>
            </w:pPr>
          </w:p>
        </w:tc>
        <w:tc>
          <w:tcPr>
            <w:tcW w:w="0" w:type="auto"/>
            <w:vMerge/>
            <w:tcBorders>
              <w:left w:val="single" w:sz="6" w:space="0" w:color="auto"/>
              <w:bottom w:val="single" w:sz="4" w:space="0" w:color="auto"/>
              <w:right w:val="single" w:sz="6" w:space="0" w:color="auto"/>
            </w:tcBorders>
            <w:vAlign w:val="bottom"/>
          </w:tcPr>
          <w:p w:rsidR="00FF4732" w:rsidRPr="008A383A" w:rsidRDefault="00FF4732" w:rsidP="005038BE">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F4732" w:rsidRPr="008A383A" w:rsidRDefault="00FF4732" w:rsidP="005038BE">
            <w:pPr>
              <w:jc w:val="center"/>
              <w:rPr>
                <w:sz w:val="22"/>
                <w:szCs w:val="22"/>
              </w:rPr>
            </w:pPr>
            <w:r w:rsidRPr="008A383A">
              <w:rPr>
                <w:sz w:val="22"/>
                <w:szCs w:val="22"/>
              </w:rPr>
              <w:t>устойчивые</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F4732" w:rsidRPr="008A383A" w:rsidRDefault="00FF4732" w:rsidP="005038BE">
            <w:pPr>
              <w:jc w:val="center"/>
              <w:rPr>
                <w:sz w:val="22"/>
                <w:szCs w:val="22"/>
              </w:rPr>
            </w:pPr>
            <w:r w:rsidRPr="008A383A">
              <w:rPr>
                <w:sz w:val="22"/>
                <w:szCs w:val="22"/>
              </w:rPr>
              <w:t>с нарушенной устойчивостью</w:t>
            </w: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F4732" w:rsidRPr="008A383A" w:rsidRDefault="00FF4732" w:rsidP="005038BE">
            <w:pPr>
              <w:jc w:val="center"/>
              <w:rPr>
                <w:sz w:val="22"/>
                <w:szCs w:val="22"/>
              </w:rPr>
            </w:pPr>
            <w:r w:rsidRPr="008A383A">
              <w:rPr>
                <w:sz w:val="22"/>
                <w:szCs w:val="22"/>
              </w:rPr>
              <w:t>с утраченной устойчивостью</w:t>
            </w:r>
          </w:p>
        </w:tc>
      </w:tr>
      <w:tr w:rsidR="00FF4732" w:rsidRPr="008A383A" w:rsidTr="00357468">
        <w:trPr>
          <w:trHeight w:val="283"/>
          <w:jc w:val="center"/>
        </w:trPr>
        <w:tc>
          <w:tcPr>
            <w:tcW w:w="0" w:type="auto"/>
            <w:tcBorders>
              <w:top w:val="single" w:sz="6" w:space="0" w:color="auto"/>
              <w:left w:val="double" w:sz="4" w:space="0" w:color="auto"/>
              <w:bottom w:val="double" w:sz="4" w:space="0" w:color="auto"/>
              <w:right w:val="single" w:sz="6" w:space="0" w:color="auto"/>
            </w:tcBorders>
            <w:vAlign w:val="center"/>
          </w:tcPr>
          <w:p w:rsidR="00FF4732" w:rsidRPr="008A383A" w:rsidRDefault="00FF4732" w:rsidP="005038BE">
            <w:pPr>
              <w:jc w:val="center"/>
              <w:rPr>
                <w:sz w:val="22"/>
                <w:szCs w:val="22"/>
              </w:rPr>
            </w:pPr>
            <w:r w:rsidRPr="008A383A">
              <w:rPr>
                <w:sz w:val="22"/>
                <w:szCs w:val="22"/>
              </w:rPr>
              <w:t>1</w:t>
            </w:r>
          </w:p>
        </w:tc>
        <w:tc>
          <w:tcPr>
            <w:tcW w:w="0" w:type="auto"/>
            <w:tcBorders>
              <w:top w:val="single" w:sz="6" w:space="0" w:color="auto"/>
              <w:left w:val="single" w:sz="6" w:space="0" w:color="auto"/>
              <w:bottom w:val="double" w:sz="4" w:space="0" w:color="auto"/>
              <w:right w:val="single" w:sz="6" w:space="0" w:color="auto"/>
            </w:tcBorders>
            <w:vAlign w:val="center"/>
          </w:tcPr>
          <w:p w:rsidR="00FF4732" w:rsidRPr="008A383A" w:rsidRDefault="00FF4732" w:rsidP="005038BE">
            <w:pPr>
              <w:jc w:val="center"/>
              <w:rPr>
                <w:sz w:val="22"/>
                <w:szCs w:val="22"/>
              </w:rPr>
            </w:pPr>
            <w:r w:rsidRPr="008A383A">
              <w:rPr>
                <w:sz w:val="22"/>
                <w:szCs w:val="22"/>
              </w:rPr>
              <w:t>2</w:t>
            </w:r>
          </w:p>
        </w:tc>
        <w:tc>
          <w:tcPr>
            <w:tcW w:w="0" w:type="auto"/>
            <w:tcBorders>
              <w:top w:val="single" w:sz="6" w:space="0" w:color="auto"/>
              <w:left w:val="single" w:sz="6" w:space="0" w:color="auto"/>
              <w:bottom w:val="double" w:sz="4" w:space="0" w:color="auto"/>
              <w:right w:val="single" w:sz="6" w:space="0" w:color="auto"/>
            </w:tcBorders>
            <w:vAlign w:val="center"/>
          </w:tcPr>
          <w:p w:rsidR="00FF4732" w:rsidRPr="008A383A" w:rsidRDefault="009F596E" w:rsidP="005038BE">
            <w:pPr>
              <w:jc w:val="center"/>
              <w:rPr>
                <w:sz w:val="22"/>
                <w:szCs w:val="22"/>
              </w:rPr>
            </w:pPr>
            <w:r w:rsidRPr="008A383A">
              <w:rPr>
                <w:sz w:val="22"/>
                <w:szCs w:val="22"/>
              </w:rPr>
              <w:t>3</w:t>
            </w:r>
          </w:p>
        </w:tc>
        <w:tc>
          <w:tcPr>
            <w:tcW w:w="0" w:type="auto"/>
            <w:tcBorders>
              <w:top w:val="single" w:sz="6" w:space="0" w:color="auto"/>
              <w:left w:val="single" w:sz="6" w:space="0" w:color="auto"/>
              <w:bottom w:val="double" w:sz="4" w:space="0" w:color="auto"/>
              <w:right w:val="single" w:sz="6" w:space="0" w:color="auto"/>
            </w:tcBorders>
            <w:vAlign w:val="center"/>
          </w:tcPr>
          <w:p w:rsidR="00FF4732" w:rsidRPr="008A383A" w:rsidRDefault="00FF4732" w:rsidP="005038BE">
            <w:pPr>
              <w:ind w:left="-57" w:right="-57"/>
              <w:jc w:val="center"/>
              <w:rPr>
                <w:sz w:val="22"/>
                <w:szCs w:val="22"/>
              </w:rPr>
            </w:pPr>
            <w:r w:rsidRPr="008A383A">
              <w:rPr>
                <w:sz w:val="22"/>
                <w:szCs w:val="22"/>
              </w:rPr>
              <w:t>4</w:t>
            </w:r>
          </w:p>
        </w:tc>
        <w:tc>
          <w:tcPr>
            <w:tcW w:w="0" w:type="auto"/>
            <w:tcBorders>
              <w:top w:val="single" w:sz="6" w:space="0" w:color="auto"/>
              <w:left w:val="single" w:sz="6" w:space="0" w:color="auto"/>
              <w:bottom w:val="double" w:sz="4" w:space="0" w:color="auto"/>
              <w:right w:val="double" w:sz="4" w:space="0" w:color="auto"/>
            </w:tcBorders>
            <w:vAlign w:val="center"/>
          </w:tcPr>
          <w:p w:rsidR="00FF4732" w:rsidRPr="008A383A" w:rsidRDefault="00FF4732" w:rsidP="005038BE">
            <w:pPr>
              <w:jc w:val="center"/>
              <w:rPr>
                <w:sz w:val="22"/>
                <w:szCs w:val="22"/>
              </w:rPr>
            </w:pPr>
            <w:r w:rsidRPr="008A383A">
              <w:rPr>
                <w:sz w:val="22"/>
                <w:szCs w:val="22"/>
              </w:rPr>
              <w:t>5</w:t>
            </w:r>
          </w:p>
        </w:tc>
      </w:tr>
      <w:tr w:rsidR="00FF4732" w:rsidRPr="008A383A" w:rsidTr="00357468">
        <w:trPr>
          <w:trHeight w:val="283"/>
          <w:jc w:val="center"/>
        </w:trPr>
        <w:tc>
          <w:tcPr>
            <w:tcW w:w="0" w:type="auto"/>
            <w:tcBorders>
              <w:top w:val="double" w:sz="4" w:space="0" w:color="auto"/>
              <w:left w:val="double" w:sz="4" w:space="0" w:color="auto"/>
              <w:bottom w:val="single" w:sz="6" w:space="0" w:color="auto"/>
              <w:right w:val="single" w:sz="6" w:space="0" w:color="auto"/>
            </w:tcBorders>
            <w:vAlign w:val="bottom"/>
          </w:tcPr>
          <w:p w:rsidR="00FF4732" w:rsidRPr="008A383A" w:rsidRDefault="00303E0D" w:rsidP="005038BE">
            <w:pPr>
              <w:rPr>
                <w:sz w:val="22"/>
                <w:szCs w:val="22"/>
              </w:rPr>
            </w:pPr>
            <w:proofErr w:type="spellStart"/>
            <w:r w:rsidRPr="008A383A">
              <w:rPr>
                <w:sz w:val="22"/>
                <w:szCs w:val="22"/>
              </w:rPr>
              <w:t>Зашейковское</w:t>
            </w:r>
            <w:proofErr w:type="spellEnd"/>
          </w:p>
        </w:tc>
        <w:tc>
          <w:tcPr>
            <w:tcW w:w="0" w:type="auto"/>
            <w:tcBorders>
              <w:top w:val="double" w:sz="4" w:space="0" w:color="auto"/>
              <w:left w:val="single" w:sz="6" w:space="0" w:color="auto"/>
              <w:bottom w:val="single" w:sz="6" w:space="0" w:color="auto"/>
              <w:right w:val="single" w:sz="6" w:space="0" w:color="auto"/>
            </w:tcBorders>
            <w:vAlign w:val="bottom"/>
          </w:tcPr>
          <w:p w:rsidR="00FF4732" w:rsidRPr="008A383A" w:rsidRDefault="00303E0D" w:rsidP="005038BE">
            <w:pPr>
              <w:jc w:val="center"/>
              <w:rPr>
                <w:sz w:val="22"/>
                <w:szCs w:val="22"/>
              </w:rPr>
            </w:pPr>
            <w:r w:rsidRPr="008A383A">
              <w:rPr>
                <w:sz w:val="22"/>
                <w:szCs w:val="22"/>
              </w:rPr>
              <w:t>11,50</w:t>
            </w:r>
          </w:p>
        </w:tc>
        <w:tc>
          <w:tcPr>
            <w:tcW w:w="0" w:type="auto"/>
            <w:tcBorders>
              <w:top w:val="double" w:sz="4" w:space="0" w:color="auto"/>
              <w:left w:val="single" w:sz="6" w:space="0" w:color="auto"/>
              <w:bottom w:val="single" w:sz="6" w:space="0" w:color="auto"/>
              <w:right w:val="single" w:sz="6" w:space="0" w:color="auto"/>
            </w:tcBorders>
            <w:vAlign w:val="bottom"/>
          </w:tcPr>
          <w:p w:rsidR="00FF4732" w:rsidRPr="008A383A" w:rsidRDefault="00303E0D" w:rsidP="005038BE">
            <w:pPr>
              <w:jc w:val="center"/>
              <w:rPr>
                <w:sz w:val="22"/>
                <w:szCs w:val="22"/>
              </w:rPr>
            </w:pPr>
            <w:r w:rsidRPr="008A383A">
              <w:rPr>
                <w:sz w:val="22"/>
                <w:szCs w:val="22"/>
              </w:rPr>
              <w:t>0,0</w:t>
            </w:r>
          </w:p>
        </w:tc>
        <w:tc>
          <w:tcPr>
            <w:tcW w:w="0" w:type="auto"/>
            <w:tcBorders>
              <w:top w:val="double" w:sz="4" w:space="0" w:color="auto"/>
              <w:left w:val="single" w:sz="6" w:space="0" w:color="auto"/>
              <w:bottom w:val="single" w:sz="6" w:space="0" w:color="auto"/>
              <w:right w:val="single" w:sz="6" w:space="0" w:color="auto"/>
            </w:tcBorders>
            <w:vAlign w:val="bottom"/>
          </w:tcPr>
          <w:p w:rsidR="00FF4732" w:rsidRPr="008A383A" w:rsidRDefault="00303E0D" w:rsidP="005038BE">
            <w:pPr>
              <w:ind w:left="-57" w:right="-57"/>
              <w:jc w:val="center"/>
              <w:rPr>
                <w:sz w:val="22"/>
                <w:szCs w:val="22"/>
              </w:rPr>
            </w:pPr>
            <w:r w:rsidRPr="008A383A">
              <w:rPr>
                <w:sz w:val="22"/>
                <w:szCs w:val="22"/>
              </w:rPr>
              <w:t>10,50</w:t>
            </w:r>
          </w:p>
        </w:tc>
        <w:tc>
          <w:tcPr>
            <w:tcW w:w="0" w:type="auto"/>
            <w:tcBorders>
              <w:top w:val="double" w:sz="4" w:space="0" w:color="auto"/>
              <w:left w:val="single" w:sz="6" w:space="0" w:color="auto"/>
              <w:bottom w:val="single" w:sz="6" w:space="0" w:color="auto"/>
              <w:right w:val="double" w:sz="4" w:space="0" w:color="auto"/>
            </w:tcBorders>
            <w:vAlign w:val="bottom"/>
          </w:tcPr>
          <w:p w:rsidR="00FF4732" w:rsidRPr="008A383A" w:rsidRDefault="00303E0D" w:rsidP="005038BE">
            <w:pPr>
              <w:jc w:val="center"/>
              <w:rPr>
                <w:sz w:val="22"/>
                <w:szCs w:val="22"/>
              </w:rPr>
            </w:pPr>
            <w:r w:rsidRPr="008A383A">
              <w:rPr>
                <w:sz w:val="22"/>
                <w:szCs w:val="22"/>
              </w:rPr>
              <w:t>1,00</w:t>
            </w:r>
          </w:p>
        </w:tc>
      </w:tr>
      <w:tr w:rsidR="00FF4732" w:rsidRPr="008A383A" w:rsidTr="00357468">
        <w:trPr>
          <w:trHeight w:val="283"/>
          <w:jc w:val="center"/>
        </w:trPr>
        <w:tc>
          <w:tcPr>
            <w:tcW w:w="0" w:type="auto"/>
            <w:tcBorders>
              <w:top w:val="single" w:sz="6" w:space="0" w:color="auto"/>
              <w:left w:val="double" w:sz="4" w:space="0" w:color="auto"/>
              <w:bottom w:val="single" w:sz="4" w:space="0" w:color="auto"/>
              <w:right w:val="single" w:sz="6" w:space="0" w:color="auto"/>
            </w:tcBorders>
            <w:vAlign w:val="bottom"/>
          </w:tcPr>
          <w:p w:rsidR="00FF4732" w:rsidRPr="008A383A" w:rsidRDefault="00303E0D" w:rsidP="005038BE">
            <w:pPr>
              <w:rPr>
                <w:sz w:val="22"/>
                <w:szCs w:val="22"/>
              </w:rPr>
            </w:pPr>
            <w:r w:rsidRPr="008A383A">
              <w:rPr>
                <w:sz w:val="22"/>
                <w:szCs w:val="22"/>
              </w:rPr>
              <w:t>Кандалакшское</w:t>
            </w:r>
          </w:p>
        </w:tc>
        <w:tc>
          <w:tcPr>
            <w:tcW w:w="0" w:type="auto"/>
            <w:tcBorders>
              <w:top w:val="single" w:sz="6" w:space="0" w:color="auto"/>
              <w:left w:val="single" w:sz="6" w:space="0" w:color="auto"/>
              <w:bottom w:val="single" w:sz="4" w:space="0" w:color="auto"/>
              <w:right w:val="single" w:sz="6" w:space="0" w:color="auto"/>
            </w:tcBorders>
            <w:vAlign w:val="bottom"/>
          </w:tcPr>
          <w:p w:rsidR="00FF4732" w:rsidRPr="008A383A" w:rsidRDefault="00303E0D" w:rsidP="005038BE">
            <w:pPr>
              <w:jc w:val="center"/>
              <w:rPr>
                <w:sz w:val="22"/>
                <w:szCs w:val="22"/>
              </w:rPr>
            </w:pPr>
            <w:r w:rsidRPr="008A383A">
              <w:rPr>
                <w:sz w:val="22"/>
                <w:szCs w:val="22"/>
              </w:rPr>
              <w:t>3,80</w:t>
            </w:r>
          </w:p>
        </w:tc>
        <w:tc>
          <w:tcPr>
            <w:tcW w:w="0" w:type="auto"/>
            <w:tcBorders>
              <w:top w:val="single" w:sz="6" w:space="0" w:color="auto"/>
              <w:left w:val="single" w:sz="6" w:space="0" w:color="auto"/>
              <w:bottom w:val="single" w:sz="4" w:space="0" w:color="auto"/>
              <w:right w:val="single" w:sz="6" w:space="0" w:color="auto"/>
            </w:tcBorders>
            <w:vAlign w:val="bottom"/>
          </w:tcPr>
          <w:p w:rsidR="00FF4732" w:rsidRPr="008A383A" w:rsidRDefault="00303E0D" w:rsidP="005038BE">
            <w:pPr>
              <w:jc w:val="center"/>
              <w:rPr>
                <w:sz w:val="22"/>
                <w:szCs w:val="22"/>
              </w:rPr>
            </w:pPr>
            <w:r w:rsidRPr="008A383A">
              <w:rPr>
                <w:sz w:val="22"/>
                <w:szCs w:val="22"/>
              </w:rPr>
              <w:t>0,0</w:t>
            </w:r>
          </w:p>
        </w:tc>
        <w:tc>
          <w:tcPr>
            <w:tcW w:w="0" w:type="auto"/>
            <w:tcBorders>
              <w:top w:val="single" w:sz="6" w:space="0" w:color="auto"/>
              <w:left w:val="single" w:sz="6" w:space="0" w:color="auto"/>
              <w:bottom w:val="single" w:sz="4" w:space="0" w:color="auto"/>
              <w:right w:val="single" w:sz="6" w:space="0" w:color="auto"/>
            </w:tcBorders>
            <w:vAlign w:val="bottom"/>
          </w:tcPr>
          <w:p w:rsidR="00FF4732" w:rsidRPr="008A383A" w:rsidRDefault="00303E0D" w:rsidP="005038BE">
            <w:pPr>
              <w:ind w:left="-57" w:right="-57"/>
              <w:jc w:val="center"/>
              <w:rPr>
                <w:sz w:val="22"/>
                <w:szCs w:val="22"/>
              </w:rPr>
            </w:pPr>
            <w:r w:rsidRPr="008A383A">
              <w:rPr>
                <w:sz w:val="22"/>
                <w:szCs w:val="22"/>
              </w:rPr>
              <w:t>1,0</w:t>
            </w:r>
          </w:p>
        </w:tc>
        <w:tc>
          <w:tcPr>
            <w:tcW w:w="0" w:type="auto"/>
            <w:tcBorders>
              <w:top w:val="single" w:sz="6" w:space="0" w:color="auto"/>
              <w:left w:val="single" w:sz="6" w:space="0" w:color="auto"/>
              <w:bottom w:val="single" w:sz="4" w:space="0" w:color="auto"/>
              <w:right w:val="double" w:sz="4" w:space="0" w:color="auto"/>
            </w:tcBorders>
            <w:vAlign w:val="bottom"/>
          </w:tcPr>
          <w:p w:rsidR="00FF4732" w:rsidRPr="008A383A" w:rsidRDefault="00303E0D" w:rsidP="005038BE">
            <w:pPr>
              <w:jc w:val="center"/>
              <w:rPr>
                <w:sz w:val="22"/>
                <w:szCs w:val="22"/>
              </w:rPr>
            </w:pPr>
            <w:r w:rsidRPr="008A383A">
              <w:rPr>
                <w:sz w:val="22"/>
                <w:szCs w:val="22"/>
              </w:rPr>
              <w:t>2,80</w:t>
            </w:r>
          </w:p>
        </w:tc>
      </w:tr>
      <w:tr w:rsidR="00FF4732" w:rsidRPr="008A383A" w:rsidTr="00357468">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FF4732" w:rsidRPr="008A383A" w:rsidRDefault="00303E0D" w:rsidP="005038BE">
            <w:pPr>
              <w:rPr>
                <w:sz w:val="22"/>
                <w:szCs w:val="22"/>
                <w:lang w:val="en-US"/>
              </w:rPr>
            </w:pPr>
            <w:r w:rsidRPr="008A383A">
              <w:rPr>
                <w:sz w:val="22"/>
                <w:szCs w:val="22"/>
              </w:rPr>
              <w:t>Кировское</w:t>
            </w:r>
          </w:p>
        </w:tc>
        <w:tc>
          <w:tcPr>
            <w:tcW w:w="0" w:type="auto"/>
            <w:tcBorders>
              <w:top w:val="single" w:sz="6" w:space="0" w:color="auto"/>
              <w:left w:val="single" w:sz="6" w:space="0" w:color="auto"/>
              <w:bottom w:val="single" w:sz="6" w:space="0" w:color="auto"/>
              <w:right w:val="single" w:sz="6" w:space="0" w:color="auto"/>
            </w:tcBorders>
            <w:vAlign w:val="bottom"/>
          </w:tcPr>
          <w:p w:rsidR="00FF4732" w:rsidRPr="008A383A" w:rsidRDefault="00303E0D" w:rsidP="005038BE">
            <w:pPr>
              <w:jc w:val="center"/>
              <w:rPr>
                <w:sz w:val="22"/>
                <w:szCs w:val="22"/>
              </w:rPr>
            </w:pPr>
            <w:r w:rsidRPr="008A383A">
              <w:rPr>
                <w:sz w:val="22"/>
                <w:szCs w:val="22"/>
              </w:rPr>
              <w:t>8,65</w:t>
            </w:r>
          </w:p>
        </w:tc>
        <w:tc>
          <w:tcPr>
            <w:tcW w:w="0" w:type="auto"/>
            <w:tcBorders>
              <w:top w:val="single" w:sz="6" w:space="0" w:color="auto"/>
              <w:left w:val="single" w:sz="6" w:space="0" w:color="auto"/>
              <w:bottom w:val="single" w:sz="6" w:space="0" w:color="auto"/>
              <w:right w:val="single" w:sz="6" w:space="0" w:color="auto"/>
            </w:tcBorders>
            <w:vAlign w:val="bottom"/>
          </w:tcPr>
          <w:p w:rsidR="00FF4732" w:rsidRPr="008A383A" w:rsidRDefault="00303E0D" w:rsidP="005038BE">
            <w:pPr>
              <w:jc w:val="center"/>
              <w:rPr>
                <w:sz w:val="22"/>
                <w:szCs w:val="22"/>
              </w:rPr>
            </w:pPr>
            <w:r w:rsidRPr="008A383A">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FF4732" w:rsidRPr="008A383A" w:rsidRDefault="00303E0D" w:rsidP="005038BE">
            <w:pPr>
              <w:jc w:val="center"/>
              <w:rPr>
                <w:sz w:val="22"/>
                <w:szCs w:val="22"/>
              </w:rPr>
            </w:pPr>
            <w:r w:rsidRPr="008A383A">
              <w:rPr>
                <w:sz w:val="22"/>
                <w:szCs w:val="22"/>
              </w:rPr>
              <w:t>8,65</w:t>
            </w:r>
          </w:p>
        </w:tc>
        <w:tc>
          <w:tcPr>
            <w:tcW w:w="0" w:type="auto"/>
            <w:tcBorders>
              <w:top w:val="single" w:sz="6" w:space="0" w:color="auto"/>
              <w:left w:val="single" w:sz="6" w:space="0" w:color="auto"/>
              <w:bottom w:val="single" w:sz="6" w:space="0" w:color="auto"/>
              <w:right w:val="double" w:sz="4" w:space="0" w:color="auto"/>
            </w:tcBorders>
            <w:vAlign w:val="bottom"/>
          </w:tcPr>
          <w:p w:rsidR="00FF4732" w:rsidRPr="008A383A" w:rsidRDefault="00303E0D" w:rsidP="005038BE">
            <w:pPr>
              <w:ind w:left="-57" w:right="-57"/>
              <w:jc w:val="center"/>
              <w:rPr>
                <w:sz w:val="22"/>
                <w:szCs w:val="22"/>
              </w:rPr>
            </w:pPr>
            <w:r w:rsidRPr="008A383A">
              <w:rPr>
                <w:sz w:val="22"/>
                <w:szCs w:val="22"/>
              </w:rPr>
              <w:t>0,0</w:t>
            </w:r>
          </w:p>
        </w:tc>
      </w:tr>
      <w:tr w:rsidR="00303E0D" w:rsidRPr="008A383A" w:rsidTr="00357468">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303E0D" w:rsidRPr="008A383A" w:rsidRDefault="00303E0D" w:rsidP="005038BE">
            <w:pPr>
              <w:rPr>
                <w:sz w:val="22"/>
                <w:szCs w:val="22"/>
              </w:rPr>
            </w:pPr>
            <w:proofErr w:type="spellStart"/>
            <w:r w:rsidRPr="008A383A">
              <w:rPr>
                <w:sz w:val="22"/>
                <w:szCs w:val="22"/>
              </w:rPr>
              <w:t>Ковдозерское</w:t>
            </w:r>
            <w:proofErr w:type="spellEnd"/>
          </w:p>
        </w:tc>
        <w:tc>
          <w:tcPr>
            <w:tcW w:w="0" w:type="auto"/>
            <w:tcBorders>
              <w:top w:val="single" w:sz="6" w:space="0" w:color="auto"/>
              <w:left w:val="single" w:sz="6" w:space="0" w:color="auto"/>
              <w:bottom w:val="single" w:sz="6" w:space="0" w:color="auto"/>
              <w:right w:val="single" w:sz="6" w:space="0" w:color="auto"/>
            </w:tcBorders>
            <w:vAlign w:val="bottom"/>
          </w:tcPr>
          <w:p w:rsidR="00303E0D" w:rsidRPr="008A383A" w:rsidRDefault="00303E0D" w:rsidP="005038BE">
            <w:pPr>
              <w:jc w:val="center"/>
              <w:rPr>
                <w:sz w:val="22"/>
                <w:szCs w:val="22"/>
              </w:rPr>
            </w:pPr>
            <w:r w:rsidRPr="008A383A">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303E0D" w:rsidRPr="008A383A" w:rsidRDefault="007D3D2D" w:rsidP="005038BE">
            <w:pPr>
              <w:jc w:val="center"/>
              <w:rPr>
                <w:sz w:val="22"/>
                <w:szCs w:val="22"/>
              </w:rPr>
            </w:pPr>
            <w:r w:rsidRPr="008A383A">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303E0D" w:rsidRPr="008A383A" w:rsidRDefault="007D3D2D" w:rsidP="005038BE">
            <w:pPr>
              <w:jc w:val="center"/>
              <w:rPr>
                <w:sz w:val="22"/>
                <w:szCs w:val="22"/>
              </w:rPr>
            </w:pPr>
            <w:r w:rsidRPr="008A383A">
              <w:rPr>
                <w:sz w:val="22"/>
                <w:szCs w:val="22"/>
              </w:rPr>
              <w:t>0,0</w:t>
            </w:r>
          </w:p>
        </w:tc>
        <w:tc>
          <w:tcPr>
            <w:tcW w:w="0" w:type="auto"/>
            <w:tcBorders>
              <w:top w:val="single" w:sz="6" w:space="0" w:color="auto"/>
              <w:left w:val="single" w:sz="6" w:space="0" w:color="auto"/>
              <w:bottom w:val="single" w:sz="6" w:space="0" w:color="auto"/>
              <w:right w:val="double" w:sz="4" w:space="0" w:color="auto"/>
            </w:tcBorders>
            <w:vAlign w:val="bottom"/>
          </w:tcPr>
          <w:p w:rsidR="00303E0D" w:rsidRPr="008A383A" w:rsidRDefault="007D3D2D" w:rsidP="005038BE">
            <w:pPr>
              <w:ind w:left="-57" w:right="-57"/>
              <w:jc w:val="center"/>
              <w:rPr>
                <w:sz w:val="22"/>
                <w:szCs w:val="22"/>
              </w:rPr>
            </w:pPr>
            <w:r w:rsidRPr="008A383A">
              <w:rPr>
                <w:sz w:val="22"/>
                <w:szCs w:val="22"/>
              </w:rPr>
              <w:t>0,0</w:t>
            </w:r>
          </w:p>
        </w:tc>
      </w:tr>
      <w:tr w:rsidR="00303E0D" w:rsidRPr="008A383A" w:rsidTr="00357468">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303E0D" w:rsidRPr="008A383A" w:rsidRDefault="00303E0D" w:rsidP="005038BE">
            <w:pPr>
              <w:rPr>
                <w:sz w:val="22"/>
                <w:szCs w:val="22"/>
              </w:rPr>
            </w:pPr>
            <w:r w:rsidRPr="008A383A">
              <w:rPr>
                <w:sz w:val="22"/>
                <w:szCs w:val="22"/>
              </w:rPr>
              <w:t>Кольское</w:t>
            </w:r>
          </w:p>
        </w:tc>
        <w:tc>
          <w:tcPr>
            <w:tcW w:w="0" w:type="auto"/>
            <w:tcBorders>
              <w:top w:val="single" w:sz="6" w:space="0" w:color="auto"/>
              <w:left w:val="single" w:sz="6" w:space="0" w:color="auto"/>
              <w:bottom w:val="single" w:sz="6" w:space="0" w:color="auto"/>
              <w:right w:val="single" w:sz="6" w:space="0" w:color="auto"/>
            </w:tcBorders>
            <w:vAlign w:val="bottom"/>
          </w:tcPr>
          <w:p w:rsidR="00303E0D" w:rsidRPr="008A383A" w:rsidRDefault="00303E0D" w:rsidP="005038BE">
            <w:pPr>
              <w:jc w:val="center"/>
              <w:rPr>
                <w:sz w:val="22"/>
                <w:szCs w:val="22"/>
              </w:rPr>
            </w:pPr>
            <w:r w:rsidRPr="008A383A">
              <w:rPr>
                <w:sz w:val="22"/>
                <w:szCs w:val="22"/>
              </w:rPr>
              <w:t>239,0</w:t>
            </w:r>
            <w:r w:rsidR="007D3D2D" w:rsidRPr="008A383A">
              <w:rPr>
                <w:sz w:val="22"/>
                <w:szCs w:val="22"/>
              </w:rPr>
              <w:t>0</w:t>
            </w:r>
          </w:p>
        </w:tc>
        <w:tc>
          <w:tcPr>
            <w:tcW w:w="0" w:type="auto"/>
            <w:tcBorders>
              <w:top w:val="single" w:sz="6" w:space="0" w:color="auto"/>
              <w:left w:val="single" w:sz="6" w:space="0" w:color="auto"/>
              <w:bottom w:val="single" w:sz="6" w:space="0" w:color="auto"/>
              <w:right w:val="single" w:sz="6" w:space="0" w:color="auto"/>
            </w:tcBorders>
            <w:vAlign w:val="bottom"/>
          </w:tcPr>
          <w:p w:rsidR="00303E0D" w:rsidRPr="008A383A" w:rsidRDefault="00303E0D" w:rsidP="005038BE">
            <w:pPr>
              <w:jc w:val="center"/>
              <w:rPr>
                <w:sz w:val="22"/>
                <w:szCs w:val="22"/>
              </w:rPr>
            </w:pPr>
            <w:r w:rsidRPr="008A383A">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303E0D" w:rsidRPr="008A383A" w:rsidRDefault="00303E0D" w:rsidP="005038BE">
            <w:pPr>
              <w:jc w:val="center"/>
              <w:rPr>
                <w:sz w:val="22"/>
                <w:szCs w:val="22"/>
              </w:rPr>
            </w:pPr>
            <w:r w:rsidRPr="008A383A">
              <w:rPr>
                <w:sz w:val="22"/>
                <w:szCs w:val="22"/>
              </w:rPr>
              <w:t>216,0</w:t>
            </w:r>
            <w:r w:rsidR="007D3D2D" w:rsidRPr="008A383A">
              <w:rPr>
                <w:sz w:val="22"/>
                <w:szCs w:val="22"/>
              </w:rPr>
              <w:t>0</w:t>
            </w:r>
          </w:p>
        </w:tc>
        <w:tc>
          <w:tcPr>
            <w:tcW w:w="0" w:type="auto"/>
            <w:tcBorders>
              <w:top w:val="single" w:sz="6" w:space="0" w:color="auto"/>
              <w:left w:val="single" w:sz="6" w:space="0" w:color="auto"/>
              <w:bottom w:val="single" w:sz="6" w:space="0" w:color="auto"/>
              <w:right w:val="double" w:sz="4" w:space="0" w:color="auto"/>
            </w:tcBorders>
            <w:vAlign w:val="bottom"/>
          </w:tcPr>
          <w:p w:rsidR="00303E0D" w:rsidRPr="008A383A" w:rsidRDefault="00303E0D" w:rsidP="005038BE">
            <w:pPr>
              <w:ind w:left="-57" w:right="-57"/>
              <w:jc w:val="center"/>
              <w:rPr>
                <w:sz w:val="22"/>
                <w:szCs w:val="22"/>
              </w:rPr>
            </w:pPr>
            <w:r w:rsidRPr="008A383A">
              <w:rPr>
                <w:sz w:val="22"/>
                <w:szCs w:val="22"/>
              </w:rPr>
              <w:t>23,0</w:t>
            </w:r>
            <w:r w:rsidR="007D3D2D" w:rsidRPr="008A383A">
              <w:rPr>
                <w:sz w:val="22"/>
                <w:szCs w:val="22"/>
              </w:rPr>
              <w:t>0</w:t>
            </w:r>
          </w:p>
        </w:tc>
      </w:tr>
      <w:tr w:rsidR="00303E0D" w:rsidRPr="008A383A" w:rsidTr="00357468">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303E0D" w:rsidRPr="008A383A" w:rsidRDefault="007D3D2D" w:rsidP="005038BE">
            <w:pPr>
              <w:rPr>
                <w:sz w:val="22"/>
                <w:szCs w:val="22"/>
              </w:rPr>
            </w:pPr>
            <w:proofErr w:type="spellStart"/>
            <w:r w:rsidRPr="008A383A">
              <w:rPr>
                <w:sz w:val="22"/>
                <w:szCs w:val="22"/>
              </w:rPr>
              <w:t>Ловозерское</w:t>
            </w:r>
            <w:proofErr w:type="spellEnd"/>
          </w:p>
        </w:tc>
        <w:tc>
          <w:tcPr>
            <w:tcW w:w="0" w:type="auto"/>
            <w:tcBorders>
              <w:top w:val="single" w:sz="6" w:space="0" w:color="auto"/>
              <w:left w:val="single" w:sz="6" w:space="0" w:color="auto"/>
              <w:bottom w:val="single" w:sz="6" w:space="0" w:color="auto"/>
              <w:right w:val="single" w:sz="6" w:space="0" w:color="auto"/>
            </w:tcBorders>
            <w:vAlign w:val="bottom"/>
          </w:tcPr>
          <w:p w:rsidR="00303E0D" w:rsidRPr="008A383A" w:rsidRDefault="007D3D2D" w:rsidP="005038BE">
            <w:pPr>
              <w:jc w:val="center"/>
              <w:rPr>
                <w:sz w:val="22"/>
                <w:szCs w:val="22"/>
              </w:rPr>
            </w:pPr>
            <w:r w:rsidRPr="008A383A">
              <w:rPr>
                <w:sz w:val="22"/>
                <w:szCs w:val="22"/>
              </w:rPr>
              <w:t>31,00</w:t>
            </w:r>
          </w:p>
        </w:tc>
        <w:tc>
          <w:tcPr>
            <w:tcW w:w="0" w:type="auto"/>
            <w:tcBorders>
              <w:top w:val="single" w:sz="6" w:space="0" w:color="auto"/>
              <w:left w:val="single" w:sz="6" w:space="0" w:color="auto"/>
              <w:bottom w:val="single" w:sz="6" w:space="0" w:color="auto"/>
              <w:right w:val="single" w:sz="6" w:space="0" w:color="auto"/>
            </w:tcBorders>
            <w:vAlign w:val="bottom"/>
          </w:tcPr>
          <w:p w:rsidR="00303E0D" w:rsidRPr="008A383A" w:rsidRDefault="007D3D2D" w:rsidP="005038BE">
            <w:pPr>
              <w:jc w:val="center"/>
              <w:rPr>
                <w:sz w:val="22"/>
                <w:szCs w:val="22"/>
              </w:rPr>
            </w:pPr>
            <w:r w:rsidRPr="008A383A">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303E0D" w:rsidRPr="008A383A" w:rsidRDefault="007D3D2D" w:rsidP="005038BE">
            <w:pPr>
              <w:jc w:val="center"/>
              <w:rPr>
                <w:sz w:val="22"/>
                <w:szCs w:val="22"/>
              </w:rPr>
            </w:pPr>
            <w:r w:rsidRPr="008A383A">
              <w:rPr>
                <w:sz w:val="22"/>
                <w:szCs w:val="22"/>
              </w:rPr>
              <w:t>31,00</w:t>
            </w:r>
          </w:p>
        </w:tc>
        <w:tc>
          <w:tcPr>
            <w:tcW w:w="0" w:type="auto"/>
            <w:tcBorders>
              <w:top w:val="single" w:sz="6" w:space="0" w:color="auto"/>
              <w:left w:val="single" w:sz="6" w:space="0" w:color="auto"/>
              <w:bottom w:val="single" w:sz="6" w:space="0" w:color="auto"/>
              <w:right w:val="double" w:sz="4" w:space="0" w:color="auto"/>
            </w:tcBorders>
            <w:vAlign w:val="bottom"/>
          </w:tcPr>
          <w:p w:rsidR="00303E0D" w:rsidRPr="008A383A" w:rsidRDefault="007D3D2D" w:rsidP="005038BE">
            <w:pPr>
              <w:ind w:left="-57" w:right="-57"/>
              <w:jc w:val="center"/>
              <w:rPr>
                <w:sz w:val="22"/>
                <w:szCs w:val="22"/>
              </w:rPr>
            </w:pPr>
            <w:r w:rsidRPr="008A383A">
              <w:rPr>
                <w:sz w:val="22"/>
                <w:szCs w:val="22"/>
              </w:rPr>
              <w:t>0,0</w:t>
            </w:r>
          </w:p>
        </w:tc>
      </w:tr>
      <w:tr w:rsidR="007D3D2D" w:rsidRPr="008A383A" w:rsidTr="00357468">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7D3D2D" w:rsidRPr="008A383A" w:rsidRDefault="007D3D2D" w:rsidP="005038BE">
            <w:pPr>
              <w:rPr>
                <w:sz w:val="22"/>
                <w:szCs w:val="22"/>
              </w:rPr>
            </w:pPr>
            <w:proofErr w:type="spellStart"/>
            <w:r w:rsidRPr="008A383A">
              <w:rPr>
                <w:sz w:val="22"/>
                <w:szCs w:val="22"/>
              </w:rPr>
              <w:t>Мончегорское</w:t>
            </w:r>
            <w:proofErr w:type="spellEnd"/>
          </w:p>
        </w:tc>
        <w:tc>
          <w:tcPr>
            <w:tcW w:w="0" w:type="auto"/>
            <w:tcBorders>
              <w:top w:val="single" w:sz="6" w:space="0" w:color="auto"/>
              <w:left w:val="single" w:sz="6" w:space="0" w:color="auto"/>
              <w:bottom w:val="single" w:sz="6" w:space="0" w:color="auto"/>
              <w:right w:val="single" w:sz="6" w:space="0" w:color="auto"/>
            </w:tcBorders>
            <w:vAlign w:val="bottom"/>
          </w:tcPr>
          <w:p w:rsidR="007D3D2D" w:rsidRPr="008A383A" w:rsidRDefault="007D3D2D" w:rsidP="005038BE">
            <w:pPr>
              <w:jc w:val="center"/>
              <w:rPr>
                <w:sz w:val="22"/>
                <w:szCs w:val="22"/>
              </w:rPr>
            </w:pPr>
            <w:r w:rsidRPr="008A383A">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7D3D2D" w:rsidRPr="008A383A" w:rsidRDefault="007D3D2D" w:rsidP="005038BE">
            <w:pPr>
              <w:jc w:val="center"/>
              <w:rPr>
                <w:sz w:val="22"/>
                <w:szCs w:val="22"/>
              </w:rPr>
            </w:pPr>
            <w:r w:rsidRPr="008A383A">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7D3D2D" w:rsidRPr="008A383A" w:rsidRDefault="007D3D2D" w:rsidP="005038BE">
            <w:pPr>
              <w:jc w:val="center"/>
              <w:rPr>
                <w:sz w:val="22"/>
                <w:szCs w:val="22"/>
              </w:rPr>
            </w:pPr>
            <w:r w:rsidRPr="008A383A">
              <w:rPr>
                <w:sz w:val="22"/>
                <w:szCs w:val="22"/>
              </w:rPr>
              <w:t>0,0</w:t>
            </w:r>
          </w:p>
        </w:tc>
        <w:tc>
          <w:tcPr>
            <w:tcW w:w="0" w:type="auto"/>
            <w:tcBorders>
              <w:top w:val="single" w:sz="6" w:space="0" w:color="auto"/>
              <w:left w:val="single" w:sz="6" w:space="0" w:color="auto"/>
              <w:bottom w:val="single" w:sz="6" w:space="0" w:color="auto"/>
              <w:right w:val="double" w:sz="4" w:space="0" w:color="auto"/>
            </w:tcBorders>
            <w:vAlign w:val="bottom"/>
          </w:tcPr>
          <w:p w:rsidR="007D3D2D" w:rsidRPr="008A383A" w:rsidRDefault="007D3D2D" w:rsidP="005038BE">
            <w:pPr>
              <w:ind w:left="-57" w:right="-57"/>
              <w:jc w:val="center"/>
              <w:rPr>
                <w:sz w:val="22"/>
                <w:szCs w:val="22"/>
              </w:rPr>
            </w:pPr>
            <w:r w:rsidRPr="008A383A">
              <w:rPr>
                <w:sz w:val="22"/>
                <w:szCs w:val="22"/>
              </w:rPr>
              <w:t>0,0</w:t>
            </w:r>
          </w:p>
        </w:tc>
      </w:tr>
      <w:tr w:rsidR="007D3D2D" w:rsidRPr="008A383A" w:rsidTr="00357468">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7D3D2D" w:rsidRPr="008A383A" w:rsidRDefault="007D3D2D" w:rsidP="005038BE">
            <w:pPr>
              <w:rPr>
                <w:sz w:val="22"/>
                <w:szCs w:val="22"/>
              </w:rPr>
            </w:pPr>
            <w:r w:rsidRPr="008A383A">
              <w:rPr>
                <w:sz w:val="22"/>
                <w:szCs w:val="22"/>
              </w:rPr>
              <w:t>Мурманское</w:t>
            </w:r>
          </w:p>
        </w:tc>
        <w:tc>
          <w:tcPr>
            <w:tcW w:w="0" w:type="auto"/>
            <w:tcBorders>
              <w:top w:val="single" w:sz="6" w:space="0" w:color="auto"/>
              <w:left w:val="single" w:sz="6" w:space="0" w:color="auto"/>
              <w:bottom w:val="single" w:sz="6" w:space="0" w:color="auto"/>
              <w:right w:val="single" w:sz="6" w:space="0" w:color="auto"/>
            </w:tcBorders>
            <w:vAlign w:val="bottom"/>
          </w:tcPr>
          <w:p w:rsidR="007D3D2D" w:rsidRPr="008A383A" w:rsidRDefault="007D3D2D" w:rsidP="005038BE">
            <w:pPr>
              <w:jc w:val="center"/>
              <w:rPr>
                <w:sz w:val="22"/>
                <w:szCs w:val="22"/>
              </w:rPr>
            </w:pPr>
            <w:r w:rsidRPr="008A383A">
              <w:rPr>
                <w:sz w:val="22"/>
                <w:szCs w:val="22"/>
              </w:rPr>
              <w:t>27,00</w:t>
            </w:r>
          </w:p>
        </w:tc>
        <w:tc>
          <w:tcPr>
            <w:tcW w:w="0" w:type="auto"/>
            <w:tcBorders>
              <w:top w:val="single" w:sz="6" w:space="0" w:color="auto"/>
              <w:left w:val="single" w:sz="6" w:space="0" w:color="auto"/>
              <w:bottom w:val="single" w:sz="6" w:space="0" w:color="auto"/>
              <w:right w:val="single" w:sz="6" w:space="0" w:color="auto"/>
            </w:tcBorders>
            <w:vAlign w:val="bottom"/>
          </w:tcPr>
          <w:p w:rsidR="007D3D2D" w:rsidRPr="008A383A" w:rsidRDefault="007D3D2D" w:rsidP="005038BE">
            <w:pPr>
              <w:jc w:val="center"/>
              <w:rPr>
                <w:sz w:val="22"/>
                <w:szCs w:val="22"/>
              </w:rPr>
            </w:pPr>
            <w:r w:rsidRPr="008A383A">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7D3D2D" w:rsidRPr="008A383A" w:rsidRDefault="007D3D2D" w:rsidP="005038BE">
            <w:pPr>
              <w:jc w:val="center"/>
              <w:rPr>
                <w:sz w:val="22"/>
                <w:szCs w:val="22"/>
              </w:rPr>
            </w:pPr>
            <w:r w:rsidRPr="008A383A">
              <w:rPr>
                <w:sz w:val="22"/>
                <w:szCs w:val="22"/>
              </w:rPr>
              <w:t>27,00</w:t>
            </w:r>
          </w:p>
        </w:tc>
        <w:tc>
          <w:tcPr>
            <w:tcW w:w="0" w:type="auto"/>
            <w:tcBorders>
              <w:top w:val="single" w:sz="6" w:space="0" w:color="auto"/>
              <w:left w:val="single" w:sz="6" w:space="0" w:color="auto"/>
              <w:bottom w:val="single" w:sz="6" w:space="0" w:color="auto"/>
              <w:right w:val="double" w:sz="4" w:space="0" w:color="auto"/>
            </w:tcBorders>
            <w:vAlign w:val="bottom"/>
          </w:tcPr>
          <w:p w:rsidR="007D3D2D" w:rsidRPr="008A383A" w:rsidRDefault="007D3D2D" w:rsidP="005038BE">
            <w:pPr>
              <w:ind w:left="-57" w:right="-57"/>
              <w:jc w:val="center"/>
              <w:rPr>
                <w:sz w:val="22"/>
                <w:szCs w:val="22"/>
              </w:rPr>
            </w:pPr>
            <w:r w:rsidRPr="008A383A">
              <w:rPr>
                <w:sz w:val="22"/>
                <w:szCs w:val="22"/>
              </w:rPr>
              <w:t>0,0</w:t>
            </w:r>
          </w:p>
        </w:tc>
      </w:tr>
      <w:tr w:rsidR="007D3D2D" w:rsidRPr="008A383A" w:rsidTr="00357468">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7D3D2D" w:rsidRPr="008A383A" w:rsidRDefault="007D3D2D" w:rsidP="005038BE">
            <w:pPr>
              <w:rPr>
                <w:sz w:val="22"/>
                <w:szCs w:val="22"/>
              </w:rPr>
            </w:pPr>
            <w:proofErr w:type="spellStart"/>
            <w:r w:rsidRPr="008A383A">
              <w:rPr>
                <w:sz w:val="22"/>
                <w:szCs w:val="22"/>
              </w:rPr>
              <w:t>Печенгское</w:t>
            </w:r>
            <w:proofErr w:type="spellEnd"/>
          </w:p>
        </w:tc>
        <w:tc>
          <w:tcPr>
            <w:tcW w:w="0" w:type="auto"/>
            <w:tcBorders>
              <w:top w:val="single" w:sz="6" w:space="0" w:color="auto"/>
              <w:left w:val="single" w:sz="6" w:space="0" w:color="auto"/>
              <w:bottom w:val="single" w:sz="6" w:space="0" w:color="auto"/>
              <w:right w:val="single" w:sz="6" w:space="0" w:color="auto"/>
            </w:tcBorders>
            <w:vAlign w:val="bottom"/>
          </w:tcPr>
          <w:p w:rsidR="007D3D2D" w:rsidRPr="008A383A" w:rsidRDefault="007D3D2D" w:rsidP="005038BE">
            <w:pPr>
              <w:jc w:val="center"/>
              <w:rPr>
                <w:sz w:val="22"/>
                <w:szCs w:val="22"/>
              </w:rPr>
            </w:pPr>
            <w:r w:rsidRPr="008A383A">
              <w:rPr>
                <w:sz w:val="22"/>
                <w:szCs w:val="22"/>
              </w:rPr>
              <w:t>159,00</w:t>
            </w:r>
          </w:p>
        </w:tc>
        <w:tc>
          <w:tcPr>
            <w:tcW w:w="0" w:type="auto"/>
            <w:tcBorders>
              <w:top w:val="single" w:sz="6" w:space="0" w:color="auto"/>
              <w:left w:val="single" w:sz="6" w:space="0" w:color="auto"/>
              <w:bottom w:val="single" w:sz="6" w:space="0" w:color="auto"/>
              <w:right w:val="single" w:sz="6" w:space="0" w:color="auto"/>
            </w:tcBorders>
            <w:vAlign w:val="bottom"/>
          </w:tcPr>
          <w:p w:rsidR="007D3D2D" w:rsidRPr="008A383A" w:rsidRDefault="007D3D2D" w:rsidP="005038BE">
            <w:pPr>
              <w:jc w:val="center"/>
              <w:rPr>
                <w:sz w:val="22"/>
                <w:szCs w:val="22"/>
              </w:rPr>
            </w:pPr>
            <w:r w:rsidRPr="008A383A">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7D3D2D" w:rsidRPr="008A383A" w:rsidRDefault="007D3D2D" w:rsidP="005038BE">
            <w:pPr>
              <w:jc w:val="center"/>
              <w:rPr>
                <w:sz w:val="22"/>
                <w:szCs w:val="22"/>
              </w:rPr>
            </w:pPr>
            <w:r w:rsidRPr="008A383A">
              <w:rPr>
                <w:sz w:val="22"/>
                <w:szCs w:val="22"/>
              </w:rPr>
              <w:t>35,00</w:t>
            </w:r>
          </w:p>
        </w:tc>
        <w:tc>
          <w:tcPr>
            <w:tcW w:w="0" w:type="auto"/>
            <w:tcBorders>
              <w:top w:val="single" w:sz="6" w:space="0" w:color="auto"/>
              <w:left w:val="single" w:sz="6" w:space="0" w:color="auto"/>
              <w:bottom w:val="single" w:sz="6" w:space="0" w:color="auto"/>
              <w:right w:val="double" w:sz="4" w:space="0" w:color="auto"/>
            </w:tcBorders>
            <w:vAlign w:val="bottom"/>
          </w:tcPr>
          <w:p w:rsidR="007D3D2D" w:rsidRPr="008A383A" w:rsidRDefault="007D3D2D" w:rsidP="005038BE">
            <w:pPr>
              <w:ind w:left="-57" w:right="-57"/>
              <w:jc w:val="center"/>
              <w:rPr>
                <w:sz w:val="22"/>
                <w:szCs w:val="22"/>
              </w:rPr>
            </w:pPr>
            <w:r w:rsidRPr="008A383A">
              <w:rPr>
                <w:sz w:val="22"/>
                <w:szCs w:val="22"/>
              </w:rPr>
              <w:t>124,00</w:t>
            </w:r>
          </w:p>
        </w:tc>
      </w:tr>
      <w:tr w:rsidR="007D3D2D" w:rsidRPr="008A383A" w:rsidTr="00357468">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7D3D2D" w:rsidRPr="008A383A" w:rsidRDefault="007D3D2D" w:rsidP="005038BE">
            <w:pPr>
              <w:rPr>
                <w:sz w:val="22"/>
                <w:szCs w:val="22"/>
              </w:rPr>
            </w:pPr>
            <w:r w:rsidRPr="008A383A">
              <w:rPr>
                <w:sz w:val="22"/>
                <w:szCs w:val="22"/>
              </w:rPr>
              <w:t>Терское</w:t>
            </w:r>
          </w:p>
        </w:tc>
        <w:tc>
          <w:tcPr>
            <w:tcW w:w="0" w:type="auto"/>
            <w:tcBorders>
              <w:top w:val="single" w:sz="6" w:space="0" w:color="auto"/>
              <w:left w:val="single" w:sz="6" w:space="0" w:color="auto"/>
              <w:bottom w:val="single" w:sz="6" w:space="0" w:color="auto"/>
              <w:right w:val="single" w:sz="6" w:space="0" w:color="auto"/>
            </w:tcBorders>
            <w:vAlign w:val="bottom"/>
          </w:tcPr>
          <w:p w:rsidR="007D3D2D" w:rsidRPr="008A383A" w:rsidRDefault="007D3D2D" w:rsidP="005038BE">
            <w:pPr>
              <w:jc w:val="center"/>
              <w:rPr>
                <w:sz w:val="22"/>
                <w:szCs w:val="22"/>
              </w:rPr>
            </w:pPr>
            <w:r w:rsidRPr="008A383A">
              <w:rPr>
                <w:sz w:val="22"/>
                <w:szCs w:val="22"/>
              </w:rPr>
              <w:t>19,20</w:t>
            </w:r>
          </w:p>
        </w:tc>
        <w:tc>
          <w:tcPr>
            <w:tcW w:w="0" w:type="auto"/>
            <w:tcBorders>
              <w:top w:val="single" w:sz="6" w:space="0" w:color="auto"/>
              <w:left w:val="single" w:sz="6" w:space="0" w:color="auto"/>
              <w:bottom w:val="single" w:sz="6" w:space="0" w:color="auto"/>
              <w:right w:val="single" w:sz="6" w:space="0" w:color="auto"/>
            </w:tcBorders>
            <w:vAlign w:val="bottom"/>
          </w:tcPr>
          <w:p w:rsidR="007D3D2D" w:rsidRPr="008A383A" w:rsidRDefault="007D3D2D" w:rsidP="005038BE">
            <w:pPr>
              <w:jc w:val="center"/>
              <w:rPr>
                <w:sz w:val="22"/>
                <w:szCs w:val="22"/>
              </w:rPr>
            </w:pPr>
            <w:r w:rsidRPr="008A383A">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bottom"/>
          </w:tcPr>
          <w:p w:rsidR="007D3D2D" w:rsidRPr="008A383A" w:rsidRDefault="007D3D2D" w:rsidP="005038BE">
            <w:pPr>
              <w:jc w:val="center"/>
              <w:rPr>
                <w:sz w:val="22"/>
                <w:szCs w:val="22"/>
              </w:rPr>
            </w:pPr>
            <w:r w:rsidRPr="008A383A">
              <w:rPr>
                <w:sz w:val="22"/>
                <w:szCs w:val="22"/>
              </w:rPr>
              <w:t>19,20</w:t>
            </w:r>
          </w:p>
        </w:tc>
        <w:tc>
          <w:tcPr>
            <w:tcW w:w="0" w:type="auto"/>
            <w:tcBorders>
              <w:top w:val="single" w:sz="6" w:space="0" w:color="auto"/>
              <w:left w:val="single" w:sz="6" w:space="0" w:color="auto"/>
              <w:bottom w:val="single" w:sz="6" w:space="0" w:color="auto"/>
              <w:right w:val="double" w:sz="4" w:space="0" w:color="auto"/>
            </w:tcBorders>
            <w:vAlign w:val="bottom"/>
          </w:tcPr>
          <w:p w:rsidR="007D3D2D" w:rsidRPr="008A383A" w:rsidRDefault="007D3D2D" w:rsidP="005038BE">
            <w:pPr>
              <w:ind w:left="-57" w:right="-57"/>
              <w:jc w:val="center"/>
              <w:rPr>
                <w:sz w:val="22"/>
                <w:szCs w:val="22"/>
              </w:rPr>
            </w:pPr>
            <w:r w:rsidRPr="008A383A">
              <w:rPr>
                <w:sz w:val="22"/>
                <w:szCs w:val="22"/>
              </w:rPr>
              <w:t>0,0</w:t>
            </w:r>
          </w:p>
        </w:tc>
      </w:tr>
      <w:tr w:rsidR="00FF4732" w:rsidRPr="008A383A" w:rsidTr="00357468">
        <w:trPr>
          <w:trHeight w:val="283"/>
          <w:jc w:val="center"/>
        </w:trPr>
        <w:tc>
          <w:tcPr>
            <w:tcW w:w="0" w:type="auto"/>
            <w:tcBorders>
              <w:top w:val="single" w:sz="6" w:space="0" w:color="auto"/>
              <w:left w:val="double" w:sz="4" w:space="0" w:color="auto"/>
              <w:bottom w:val="double" w:sz="4" w:space="0" w:color="auto"/>
              <w:right w:val="single" w:sz="6" w:space="0" w:color="auto"/>
            </w:tcBorders>
            <w:vAlign w:val="bottom"/>
          </w:tcPr>
          <w:p w:rsidR="00FF4732" w:rsidRPr="008A383A" w:rsidRDefault="00FF4732" w:rsidP="005038BE">
            <w:pPr>
              <w:rPr>
                <w:sz w:val="22"/>
                <w:szCs w:val="22"/>
              </w:rPr>
            </w:pPr>
            <w:r w:rsidRPr="008A383A">
              <w:rPr>
                <w:b/>
                <w:sz w:val="22"/>
                <w:szCs w:val="22"/>
              </w:rPr>
              <w:t>Всего</w:t>
            </w:r>
          </w:p>
        </w:tc>
        <w:tc>
          <w:tcPr>
            <w:tcW w:w="0" w:type="auto"/>
            <w:tcBorders>
              <w:top w:val="single" w:sz="6" w:space="0" w:color="auto"/>
              <w:left w:val="single" w:sz="6" w:space="0" w:color="auto"/>
              <w:bottom w:val="double" w:sz="4" w:space="0" w:color="auto"/>
              <w:right w:val="single" w:sz="6" w:space="0" w:color="auto"/>
            </w:tcBorders>
            <w:vAlign w:val="bottom"/>
          </w:tcPr>
          <w:p w:rsidR="00FF4732" w:rsidRPr="008A383A" w:rsidRDefault="007D3D2D" w:rsidP="005038BE">
            <w:pPr>
              <w:jc w:val="center"/>
              <w:rPr>
                <w:b/>
                <w:sz w:val="22"/>
                <w:szCs w:val="22"/>
              </w:rPr>
            </w:pPr>
            <w:r w:rsidRPr="008A383A">
              <w:rPr>
                <w:b/>
                <w:sz w:val="22"/>
                <w:szCs w:val="22"/>
              </w:rPr>
              <w:t>499,15</w:t>
            </w:r>
          </w:p>
        </w:tc>
        <w:tc>
          <w:tcPr>
            <w:tcW w:w="0" w:type="auto"/>
            <w:tcBorders>
              <w:top w:val="single" w:sz="6" w:space="0" w:color="auto"/>
              <w:left w:val="single" w:sz="6" w:space="0" w:color="auto"/>
              <w:bottom w:val="double" w:sz="4" w:space="0" w:color="auto"/>
              <w:right w:val="single" w:sz="6" w:space="0" w:color="auto"/>
            </w:tcBorders>
            <w:vAlign w:val="bottom"/>
          </w:tcPr>
          <w:p w:rsidR="00FF4732" w:rsidRPr="008A383A" w:rsidRDefault="007D3D2D" w:rsidP="005038BE">
            <w:pPr>
              <w:jc w:val="center"/>
              <w:rPr>
                <w:b/>
                <w:sz w:val="22"/>
                <w:szCs w:val="22"/>
              </w:rPr>
            </w:pPr>
            <w:r w:rsidRPr="008A383A">
              <w:rPr>
                <w:b/>
                <w:sz w:val="22"/>
                <w:szCs w:val="22"/>
              </w:rPr>
              <w:t>0,0</w:t>
            </w:r>
          </w:p>
        </w:tc>
        <w:tc>
          <w:tcPr>
            <w:tcW w:w="0" w:type="auto"/>
            <w:tcBorders>
              <w:top w:val="single" w:sz="6" w:space="0" w:color="auto"/>
              <w:left w:val="single" w:sz="6" w:space="0" w:color="auto"/>
              <w:bottom w:val="double" w:sz="4" w:space="0" w:color="auto"/>
              <w:right w:val="single" w:sz="6" w:space="0" w:color="auto"/>
            </w:tcBorders>
            <w:vAlign w:val="bottom"/>
          </w:tcPr>
          <w:p w:rsidR="00FF4732" w:rsidRPr="008A383A" w:rsidRDefault="007D3D2D" w:rsidP="005038BE">
            <w:pPr>
              <w:jc w:val="center"/>
              <w:rPr>
                <w:b/>
                <w:sz w:val="22"/>
                <w:szCs w:val="22"/>
              </w:rPr>
            </w:pPr>
            <w:r w:rsidRPr="008A383A">
              <w:rPr>
                <w:b/>
                <w:sz w:val="22"/>
                <w:szCs w:val="22"/>
              </w:rPr>
              <w:t>348,35</w:t>
            </w:r>
          </w:p>
        </w:tc>
        <w:tc>
          <w:tcPr>
            <w:tcW w:w="0" w:type="auto"/>
            <w:tcBorders>
              <w:top w:val="single" w:sz="6" w:space="0" w:color="auto"/>
              <w:left w:val="single" w:sz="6" w:space="0" w:color="auto"/>
              <w:bottom w:val="double" w:sz="4" w:space="0" w:color="auto"/>
              <w:right w:val="double" w:sz="4" w:space="0" w:color="auto"/>
            </w:tcBorders>
            <w:vAlign w:val="bottom"/>
          </w:tcPr>
          <w:p w:rsidR="00FF4732" w:rsidRPr="008A383A" w:rsidRDefault="007D3D2D" w:rsidP="005038BE">
            <w:pPr>
              <w:ind w:left="-57" w:right="-57"/>
              <w:jc w:val="center"/>
              <w:rPr>
                <w:b/>
                <w:sz w:val="22"/>
                <w:szCs w:val="22"/>
              </w:rPr>
            </w:pPr>
            <w:r w:rsidRPr="008A383A">
              <w:rPr>
                <w:b/>
                <w:sz w:val="22"/>
                <w:szCs w:val="22"/>
              </w:rPr>
              <w:t>150,80</w:t>
            </w:r>
          </w:p>
        </w:tc>
      </w:tr>
    </w:tbl>
    <w:p w:rsidR="00126AEF" w:rsidRPr="008A383A" w:rsidRDefault="00831B1F" w:rsidP="00831B1F">
      <w:pPr>
        <w:spacing w:before="120" w:after="20" w:line="360" w:lineRule="auto"/>
        <w:ind w:left="-227"/>
        <w:jc w:val="both"/>
        <w:rPr>
          <w:iCs/>
          <w:sz w:val="28"/>
          <w:szCs w:val="28"/>
        </w:rPr>
      </w:pPr>
      <w:r>
        <w:rPr>
          <w:iCs/>
          <w:sz w:val="28"/>
          <w:szCs w:val="28"/>
        </w:rPr>
        <w:tab/>
      </w:r>
      <w:r w:rsidR="00126AEF" w:rsidRPr="008A383A">
        <w:rPr>
          <w:iCs/>
          <w:sz w:val="28"/>
          <w:szCs w:val="28"/>
        </w:rPr>
        <w:t>Насаждения, погибшие от воздействия неблагоприятных погодных условий и почвенно-климатических факторов за отчетный год по данным формы 10-ОИП и реестра УПП (формы 1-ОЛПМ) не выявлены.</w:t>
      </w:r>
    </w:p>
    <w:p w:rsidR="00042965" w:rsidRPr="008A383A" w:rsidRDefault="00042965" w:rsidP="00AC5D68">
      <w:pPr>
        <w:spacing w:before="120" w:after="20" w:line="360" w:lineRule="auto"/>
        <w:ind w:left="-227"/>
        <w:jc w:val="both"/>
        <w:rPr>
          <w:iCs/>
          <w:sz w:val="28"/>
          <w:szCs w:val="28"/>
        </w:rPr>
      </w:pPr>
      <w:r w:rsidRPr="008A383A">
        <w:rPr>
          <w:iCs/>
        </w:rPr>
        <w:tab/>
      </w:r>
      <w:r w:rsidRPr="008A383A">
        <w:rPr>
          <w:iCs/>
          <w:sz w:val="28"/>
          <w:szCs w:val="28"/>
        </w:rPr>
        <w:t>Основными причинами повреждения лесов под воздействием неблагоприятных погодных условий и почвенно-климатических факторов явились переувлажнение (159,0</w:t>
      </w:r>
      <w:r w:rsidR="005E0481" w:rsidRPr="008A383A">
        <w:rPr>
          <w:iCs/>
          <w:sz w:val="28"/>
          <w:szCs w:val="28"/>
        </w:rPr>
        <w:t xml:space="preserve"> га) и повреждение молниями (181</w:t>
      </w:r>
      <w:r w:rsidRPr="008A383A">
        <w:rPr>
          <w:iCs/>
          <w:sz w:val="28"/>
          <w:szCs w:val="28"/>
        </w:rPr>
        <w:t>,0 га) (таблица 2.2.3.2).</w:t>
      </w:r>
    </w:p>
    <w:p w:rsidR="005E0481" w:rsidRPr="008A383A" w:rsidRDefault="005E0481" w:rsidP="00AC5D68">
      <w:pPr>
        <w:spacing w:before="120" w:after="20" w:line="360" w:lineRule="auto"/>
        <w:ind w:left="-227"/>
        <w:jc w:val="both"/>
        <w:rPr>
          <w:iCs/>
          <w:sz w:val="28"/>
        </w:rPr>
      </w:pPr>
      <w:r w:rsidRPr="008A383A">
        <w:rPr>
          <w:iCs/>
        </w:rPr>
        <w:tab/>
      </w:r>
      <w:r w:rsidRPr="008A383A">
        <w:rPr>
          <w:iCs/>
          <w:sz w:val="28"/>
        </w:rPr>
        <w:t xml:space="preserve">Переувлажнение явилось причиной повреждения еловых насаждений на площади 159,0 га (31,8% от общей площади воздействия на древостои всех факторов) в </w:t>
      </w:r>
      <w:proofErr w:type="spellStart"/>
      <w:r w:rsidRPr="008A383A">
        <w:rPr>
          <w:iCs/>
          <w:sz w:val="28"/>
        </w:rPr>
        <w:t>Печенгском</w:t>
      </w:r>
      <w:proofErr w:type="spellEnd"/>
      <w:r w:rsidRPr="008A383A">
        <w:rPr>
          <w:iCs/>
          <w:sz w:val="28"/>
        </w:rPr>
        <w:t xml:space="preserve"> лесничестве. Гибель насаждений по данной причине отмечена на площади 124,0 га (80,3% от </w:t>
      </w:r>
      <w:proofErr w:type="spellStart"/>
      <w:r w:rsidRPr="008A383A">
        <w:rPr>
          <w:iCs/>
          <w:sz w:val="28"/>
        </w:rPr>
        <w:t>площадипогибших</w:t>
      </w:r>
      <w:proofErr w:type="spellEnd"/>
      <w:r w:rsidRPr="008A383A">
        <w:rPr>
          <w:iCs/>
          <w:sz w:val="28"/>
        </w:rPr>
        <w:t xml:space="preserve"> насаждений, оставшихся на корню, на конец отчетного года).</w:t>
      </w:r>
    </w:p>
    <w:p w:rsidR="00627D06" w:rsidRPr="008A383A" w:rsidRDefault="005E0481" w:rsidP="00AC5D68">
      <w:pPr>
        <w:spacing w:before="120" w:after="20" w:line="360" w:lineRule="auto"/>
        <w:ind w:left="-227"/>
        <w:jc w:val="both"/>
        <w:rPr>
          <w:iCs/>
          <w:sz w:val="28"/>
        </w:rPr>
      </w:pPr>
      <w:r w:rsidRPr="008A383A">
        <w:rPr>
          <w:iCs/>
        </w:rPr>
        <w:tab/>
      </w:r>
      <w:r w:rsidRPr="008A383A">
        <w:rPr>
          <w:iCs/>
          <w:sz w:val="28"/>
        </w:rPr>
        <w:t>Площадь насаждений, пострадавших от ветровалов прошлых лет – 16,5 га (</w:t>
      </w:r>
      <w:r w:rsidR="00627D06" w:rsidRPr="008A383A">
        <w:rPr>
          <w:iCs/>
          <w:sz w:val="28"/>
        </w:rPr>
        <w:t>3,3</w:t>
      </w:r>
      <w:r w:rsidRPr="008A383A">
        <w:rPr>
          <w:iCs/>
          <w:sz w:val="28"/>
        </w:rPr>
        <w:t>% от площади поврежденных насаждений).</w:t>
      </w:r>
      <w:r w:rsidR="00627D06" w:rsidRPr="008A383A">
        <w:rPr>
          <w:iCs/>
          <w:sz w:val="28"/>
        </w:rPr>
        <w:t xml:space="preserve"> Значительные площади повреждения по этой причине приходятся на 2010 год – </w:t>
      </w:r>
      <w:r w:rsidR="003E093C" w:rsidRPr="008A383A">
        <w:rPr>
          <w:iCs/>
          <w:sz w:val="28"/>
        </w:rPr>
        <w:t>11</w:t>
      </w:r>
      <w:r w:rsidR="00627D06" w:rsidRPr="008A383A">
        <w:rPr>
          <w:iCs/>
          <w:sz w:val="28"/>
        </w:rPr>
        <w:t>,</w:t>
      </w:r>
      <w:r w:rsidR="003E093C" w:rsidRPr="008A383A">
        <w:rPr>
          <w:iCs/>
          <w:sz w:val="28"/>
        </w:rPr>
        <w:t>5</w:t>
      </w:r>
      <w:r w:rsidR="00627D06" w:rsidRPr="008A383A">
        <w:rPr>
          <w:iCs/>
          <w:sz w:val="28"/>
        </w:rPr>
        <w:t xml:space="preserve">0 га, что составило </w:t>
      </w:r>
      <w:r w:rsidR="003E093C" w:rsidRPr="008A383A">
        <w:rPr>
          <w:iCs/>
          <w:sz w:val="28"/>
        </w:rPr>
        <w:t>69,7</w:t>
      </w:r>
      <w:r w:rsidR="00627D06" w:rsidRPr="008A383A">
        <w:rPr>
          <w:iCs/>
          <w:sz w:val="28"/>
        </w:rPr>
        <w:t xml:space="preserve">% от площади насаждений, поврежденных </w:t>
      </w:r>
      <w:r w:rsidR="003E093C" w:rsidRPr="008A383A">
        <w:rPr>
          <w:iCs/>
          <w:sz w:val="28"/>
        </w:rPr>
        <w:t>от ветровалов прошлых лет</w:t>
      </w:r>
      <w:r w:rsidR="00627D06" w:rsidRPr="008A383A">
        <w:rPr>
          <w:iCs/>
          <w:sz w:val="28"/>
        </w:rPr>
        <w:t xml:space="preserve">. Воздействие отмечено в насаждениях трех лесничеств Мурманской области, из которых наибольшее – в </w:t>
      </w:r>
      <w:proofErr w:type="spellStart"/>
      <w:r w:rsidR="003E093C" w:rsidRPr="008A383A">
        <w:rPr>
          <w:iCs/>
          <w:sz w:val="28"/>
        </w:rPr>
        <w:t>Зашейковско</w:t>
      </w:r>
      <w:r w:rsidR="00627D06" w:rsidRPr="008A383A">
        <w:rPr>
          <w:iCs/>
          <w:sz w:val="28"/>
        </w:rPr>
        <w:t>м</w:t>
      </w:r>
      <w:proofErr w:type="spellEnd"/>
      <w:r w:rsidR="00627D06" w:rsidRPr="008A383A">
        <w:rPr>
          <w:iCs/>
          <w:sz w:val="28"/>
        </w:rPr>
        <w:t xml:space="preserve"> лесничестве на площади </w:t>
      </w:r>
      <w:r w:rsidR="003E093C" w:rsidRPr="008A383A">
        <w:rPr>
          <w:iCs/>
          <w:sz w:val="28"/>
        </w:rPr>
        <w:t>11,50</w:t>
      </w:r>
      <w:r w:rsidR="00627D06" w:rsidRPr="008A383A">
        <w:rPr>
          <w:iCs/>
          <w:sz w:val="28"/>
        </w:rPr>
        <w:t xml:space="preserve"> га. От воздействия </w:t>
      </w:r>
      <w:r w:rsidR="003E093C" w:rsidRPr="008A383A">
        <w:rPr>
          <w:iCs/>
          <w:sz w:val="28"/>
        </w:rPr>
        <w:t xml:space="preserve">ветровалов прошлых </w:t>
      </w:r>
      <w:r w:rsidR="003E093C" w:rsidRPr="008A383A">
        <w:rPr>
          <w:iCs/>
          <w:sz w:val="28"/>
        </w:rPr>
        <w:lastRenderedPageBreak/>
        <w:t xml:space="preserve">лет </w:t>
      </w:r>
      <w:r w:rsidR="00627D06" w:rsidRPr="008A383A">
        <w:rPr>
          <w:iCs/>
          <w:sz w:val="28"/>
        </w:rPr>
        <w:t xml:space="preserve">пострадали сосновые насаждения. В отчетном году насаждения, пострадавшие от </w:t>
      </w:r>
      <w:r w:rsidR="003E093C" w:rsidRPr="008A383A">
        <w:rPr>
          <w:iCs/>
          <w:sz w:val="28"/>
        </w:rPr>
        <w:t>ветровалов 2022</w:t>
      </w:r>
      <w:r w:rsidR="00627D06" w:rsidRPr="008A383A">
        <w:rPr>
          <w:iCs/>
          <w:sz w:val="28"/>
        </w:rPr>
        <w:t xml:space="preserve"> года, не выявлены. Погибшие и оставшиеся на корню насаждения </w:t>
      </w:r>
      <w:r w:rsidR="003E093C" w:rsidRPr="008A383A">
        <w:rPr>
          <w:iCs/>
          <w:sz w:val="28"/>
        </w:rPr>
        <w:t xml:space="preserve"> общей площади </w:t>
      </w:r>
      <w:r w:rsidR="00627D06" w:rsidRPr="008A383A">
        <w:rPr>
          <w:iCs/>
          <w:sz w:val="28"/>
        </w:rPr>
        <w:t xml:space="preserve">1,0 га, отмечено в </w:t>
      </w:r>
      <w:proofErr w:type="spellStart"/>
      <w:r w:rsidR="003E093C" w:rsidRPr="008A383A">
        <w:rPr>
          <w:iCs/>
          <w:sz w:val="28"/>
        </w:rPr>
        <w:t>Зашейковском</w:t>
      </w:r>
      <w:proofErr w:type="spellEnd"/>
      <w:r w:rsidR="003E093C" w:rsidRPr="008A383A">
        <w:rPr>
          <w:iCs/>
          <w:sz w:val="28"/>
        </w:rPr>
        <w:t xml:space="preserve"> лесничестве.</w:t>
      </w:r>
    </w:p>
    <w:p w:rsidR="00627D06" w:rsidRPr="008A383A" w:rsidRDefault="00CF0663" w:rsidP="00AC5D68">
      <w:pPr>
        <w:spacing w:before="120" w:after="20" w:line="360" w:lineRule="auto"/>
        <w:ind w:left="-227"/>
        <w:jc w:val="both"/>
        <w:rPr>
          <w:iCs/>
          <w:sz w:val="28"/>
        </w:rPr>
      </w:pPr>
      <w:r w:rsidRPr="008A383A">
        <w:rPr>
          <w:iCs/>
          <w:sz w:val="28"/>
        </w:rPr>
        <w:tab/>
      </w:r>
      <w:r w:rsidR="00627D06" w:rsidRPr="008A383A">
        <w:rPr>
          <w:iCs/>
          <w:sz w:val="28"/>
        </w:rPr>
        <w:t xml:space="preserve">Воздействия тяжести снега привели к повреждению 57,65 га сосновых насаждений. Наибольшие повреждения отмечены в насаждениях </w:t>
      </w:r>
      <w:proofErr w:type="spellStart"/>
      <w:r w:rsidR="00627D06" w:rsidRPr="008A383A">
        <w:rPr>
          <w:iCs/>
          <w:sz w:val="28"/>
        </w:rPr>
        <w:t>Ловозерского</w:t>
      </w:r>
      <w:proofErr w:type="spellEnd"/>
      <w:r w:rsidR="00627D06" w:rsidRPr="008A383A">
        <w:rPr>
          <w:iCs/>
          <w:sz w:val="28"/>
        </w:rPr>
        <w:t xml:space="preserve">  лесничества (31,0 га), что составляет 53,8% от общей площади повреждения снеголомом.</w:t>
      </w:r>
      <w:r w:rsidRPr="008A383A">
        <w:rPr>
          <w:iCs/>
          <w:sz w:val="28"/>
        </w:rPr>
        <w:t xml:space="preserve"> Погибли насаждения на площади 2,8 га (1,8% от площади погибших насаждений, оставшихся на корню, на конец отчетного года).</w:t>
      </w:r>
    </w:p>
    <w:p w:rsidR="00627D06" w:rsidRPr="008A383A" w:rsidRDefault="00CF0663" w:rsidP="00AC5D68">
      <w:pPr>
        <w:spacing w:before="120" w:after="20" w:line="360" w:lineRule="auto"/>
        <w:ind w:left="-227"/>
        <w:jc w:val="both"/>
        <w:rPr>
          <w:iCs/>
          <w:sz w:val="28"/>
        </w:rPr>
      </w:pPr>
      <w:r w:rsidRPr="008A383A">
        <w:rPr>
          <w:iCs/>
          <w:sz w:val="28"/>
        </w:rPr>
        <w:tab/>
      </w:r>
      <w:r w:rsidR="00627D06" w:rsidRPr="008A383A">
        <w:rPr>
          <w:iCs/>
          <w:sz w:val="28"/>
        </w:rPr>
        <w:t xml:space="preserve">Повреждения молниями в Кольском </w:t>
      </w:r>
      <w:r w:rsidRPr="008A383A">
        <w:rPr>
          <w:iCs/>
          <w:sz w:val="28"/>
        </w:rPr>
        <w:t>лесничестве</w:t>
      </w:r>
      <w:r w:rsidR="006440C1">
        <w:rPr>
          <w:iCs/>
          <w:sz w:val="28"/>
        </w:rPr>
        <w:t xml:space="preserve"> </w:t>
      </w:r>
      <w:r w:rsidRPr="008A383A">
        <w:rPr>
          <w:iCs/>
          <w:sz w:val="28"/>
        </w:rPr>
        <w:t>состав</w:t>
      </w:r>
      <w:r w:rsidR="006440C1">
        <w:rPr>
          <w:iCs/>
          <w:sz w:val="28"/>
        </w:rPr>
        <w:t>ило</w:t>
      </w:r>
      <w:r w:rsidRPr="008A383A">
        <w:rPr>
          <w:iCs/>
          <w:sz w:val="28"/>
        </w:rPr>
        <w:t xml:space="preserve"> 181,0 га (36,3</w:t>
      </w:r>
      <w:r w:rsidR="00627D06" w:rsidRPr="008A383A">
        <w:rPr>
          <w:iCs/>
          <w:sz w:val="28"/>
        </w:rPr>
        <w:t xml:space="preserve">% от общей площади воздействия на древостои всех факторов). </w:t>
      </w:r>
    </w:p>
    <w:p w:rsidR="0094333E" w:rsidRDefault="00CF0663" w:rsidP="00AC5D68">
      <w:pPr>
        <w:spacing w:before="120" w:after="20" w:line="360" w:lineRule="auto"/>
        <w:ind w:left="-227"/>
        <w:jc w:val="both"/>
        <w:rPr>
          <w:iCs/>
          <w:sz w:val="28"/>
        </w:rPr>
      </w:pPr>
      <w:r w:rsidRPr="008A383A">
        <w:rPr>
          <w:iCs/>
          <w:sz w:val="28"/>
        </w:rPr>
        <w:tab/>
      </w:r>
      <w:r w:rsidR="00627D06" w:rsidRPr="008A383A">
        <w:rPr>
          <w:iCs/>
          <w:sz w:val="28"/>
        </w:rPr>
        <w:t xml:space="preserve">Прочие погодные условия привели к повреждению сосновых насаждений на площади </w:t>
      </w:r>
      <w:r w:rsidR="0094333E" w:rsidRPr="008A383A">
        <w:rPr>
          <w:iCs/>
          <w:sz w:val="28"/>
        </w:rPr>
        <w:t>85</w:t>
      </w:r>
      <w:r w:rsidR="00627D06" w:rsidRPr="008A383A">
        <w:rPr>
          <w:iCs/>
          <w:sz w:val="28"/>
        </w:rPr>
        <w:t>,0 га. Наибольшие повреждения отмечены в насаждениях Кольского  лесничества (</w:t>
      </w:r>
      <w:r w:rsidR="0094333E" w:rsidRPr="008A383A">
        <w:rPr>
          <w:iCs/>
          <w:sz w:val="28"/>
        </w:rPr>
        <w:t>58</w:t>
      </w:r>
      <w:r w:rsidR="00627D06" w:rsidRPr="008A383A">
        <w:rPr>
          <w:iCs/>
          <w:sz w:val="28"/>
        </w:rPr>
        <w:t xml:space="preserve">,0 га), что составляет </w:t>
      </w:r>
      <w:r w:rsidR="0094333E" w:rsidRPr="008A383A">
        <w:rPr>
          <w:iCs/>
          <w:sz w:val="28"/>
        </w:rPr>
        <w:t>68,2</w:t>
      </w:r>
      <w:r w:rsidR="00627D06" w:rsidRPr="008A383A">
        <w:rPr>
          <w:iCs/>
          <w:sz w:val="28"/>
        </w:rPr>
        <w:t xml:space="preserve">% от общей площади повреждения прочими погодными условиями. Погибли насаждения на площади </w:t>
      </w:r>
      <w:r w:rsidR="0094333E" w:rsidRPr="008A383A">
        <w:rPr>
          <w:iCs/>
          <w:sz w:val="28"/>
        </w:rPr>
        <w:t xml:space="preserve">26,7 </w:t>
      </w:r>
      <w:r w:rsidR="00627D06" w:rsidRPr="008A383A">
        <w:rPr>
          <w:iCs/>
          <w:sz w:val="28"/>
        </w:rPr>
        <w:t>га (</w:t>
      </w:r>
      <w:r w:rsidR="0094333E" w:rsidRPr="008A383A">
        <w:rPr>
          <w:iCs/>
          <w:sz w:val="28"/>
        </w:rPr>
        <w:t>17,3</w:t>
      </w:r>
      <w:r w:rsidR="00627D06" w:rsidRPr="008A383A">
        <w:rPr>
          <w:iCs/>
          <w:sz w:val="28"/>
        </w:rPr>
        <w:t>% от площади погибших насаждений, оставшихся на корню, на конец отчетного года) (таблица 2.2.3.2).</w:t>
      </w:r>
    </w:p>
    <w:p w:rsidR="00AD74E7" w:rsidRDefault="00AD74E7" w:rsidP="00AC5D68">
      <w:pPr>
        <w:spacing w:before="120" w:after="20" w:line="360" w:lineRule="auto"/>
        <w:ind w:left="-227"/>
        <w:jc w:val="both"/>
        <w:rPr>
          <w:iCs/>
          <w:sz w:val="28"/>
        </w:rPr>
      </w:pPr>
    </w:p>
    <w:p w:rsidR="00AD74E7" w:rsidRDefault="00AD74E7" w:rsidP="00AC5D68">
      <w:pPr>
        <w:spacing w:before="120" w:after="20" w:line="360" w:lineRule="auto"/>
        <w:ind w:left="-227"/>
        <w:jc w:val="both"/>
        <w:rPr>
          <w:iCs/>
          <w:sz w:val="28"/>
        </w:rPr>
      </w:pPr>
    </w:p>
    <w:p w:rsidR="00AD74E7" w:rsidRDefault="00AD74E7" w:rsidP="00AC5D68">
      <w:pPr>
        <w:spacing w:before="120" w:after="20" w:line="360" w:lineRule="auto"/>
        <w:ind w:left="-227"/>
        <w:jc w:val="both"/>
        <w:rPr>
          <w:iCs/>
          <w:sz w:val="28"/>
        </w:rPr>
      </w:pPr>
    </w:p>
    <w:p w:rsidR="00AD74E7" w:rsidRDefault="00AD74E7" w:rsidP="00AC5D68">
      <w:pPr>
        <w:spacing w:before="120" w:after="20" w:line="360" w:lineRule="auto"/>
        <w:ind w:left="-227"/>
        <w:jc w:val="both"/>
        <w:rPr>
          <w:iCs/>
          <w:sz w:val="28"/>
        </w:rPr>
      </w:pPr>
    </w:p>
    <w:p w:rsidR="00AD74E7" w:rsidRDefault="00AD74E7" w:rsidP="00AC5D68">
      <w:pPr>
        <w:spacing w:before="120" w:after="20" w:line="360" w:lineRule="auto"/>
        <w:ind w:left="-227"/>
        <w:jc w:val="both"/>
        <w:rPr>
          <w:iCs/>
          <w:sz w:val="28"/>
        </w:rPr>
      </w:pPr>
    </w:p>
    <w:p w:rsidR="00AD74E7" w:rsidRDefault="00AD74E7" w:rsidP="00AC5D68">
      <w:pPr>
        <w:spacing w:before="120" w:after="20" w:line="360" w:lineRule="auto"/>
        <w:ind w:left="-227"/>
        <w:jc w:val="both"/>
        <w:rPr>
          <w:iCs/>
          <w:sz w:val="28"/>
        </w:rPr>
      </w:pPr>
    </w:p>
    <w:p w:rsidR="00AD74E7" w:rsidRDefault="00AD74E7" w:rsidP="00AC5D68">
      <w:pPr>
        <w:spacing w:before="120" w:after="20" w:line="360" w:lineRule="auto"/>
        <w:ind w:left="-227"/>
        <w:jc w:val="both"/>
        <w:rPr>
          <w:iCs/>
          <w:sz w:val="28"/>
        </w:rPr>
      </w:pPr>
    </w:p>
    <w:p w:rsidR="00AD74E7" w:rsidRDefault="00AD74E7" w:rsidP="00AC5D68">
      <w:pPr>
        <w:spacing w:before="120" w:after="20" w:line="360" w:lineRule="auto"/>
        <w:ind w:left="-227"/>
        <w:jc w:val="both"/>
        <w:rPr>
          <w:iCs/>
          <w:sz w:val="28"/>
        </w:rPr>
      </w:pPr>
    </w:p>
    <w:p w:rsidR="00AD74E7" w:rsidRPr="008A383A" w:rsidRDefault="00AD74E7" w:rsidP="00AC5D68">
      <w:pPr>
        <w:spacing w:before="120" w:after="20" w:line="360" w:lineRule="auto"/>
        <w:ind w:left="-227"/>
        <w:jc w:val="both"/>
        <w:rPr>
          <w:iCs/>
          <w:sz w:val="28"/>
        </w:rPr>
      </w:pPr>
    </w:p>
    <w:p w:rsidR="005E0481" w:rsidRPr="008A383A" w:rsidRDefault="00FF4732" w:rsidP="0094333E">
      <w:pPr>
        <w:spacing w:before="120" w:after="20"/>
        <w:ind w:left="-227"/>
        <w:jc w:val="both"/>
        <w:rPr>
          <w:b/>
          <w:color w:val="000000"/>
          <w:sz w:val="26"/>
          <w:szCs w:val="26"/>
        </w:rPr>
      </w:pPr>
      <w:r w:rsidRPr="008A383A">
        <w:rPr>
          <w:b/>
          <w:color w:val="000000"/>
          <w:sz w:val="26"/>
          <w:szCs w:val="26"/>
        </w:rPr>
        <w:lastRenderedPageBreak/>
        <w:t xml:space="preserve">Таблица </w:t>
      </w:r>
      <w:r w:rsidR="009F596E" w:rsidRPr="008A383A">
        <w:rPr>
          <w:b/>
          <w:color w:val="000000"/>
          <w:sz w:val="26"/>
          <w:szCs w:val="26"/>
        </w:rPr>
        <w:t>2.2</w:t>
      </w:r>
      <w:r w:rsidRPr="008A383A">
        <w:rPr>
          <w:b/>
          <w:color w:val="000000"/>
          <w:sz w:val="26"/>
          <w:szCs w:val="26"/>
        </w:rPr>
        <w:t>.</w:t>
      </w:r>
      <w:r w:rsidR="00DF1867" w:rsidRPr="008A383A">
        <w:rPr>
          <w:b/>
          <w:color w:val="000000"/>
          <w:sz w:val="26"/>
          <w:szCs w:val="26"/>
        </w:rPr>
        <w:t>3.</w:t>
      </w:r>
      <w:r w:rsidRPr="008A383A">
        <w:rPr>
          <w:b/>
          <w:color w:val="000000"/>
          <w:sz w:val="26"/>
          <w:szCs w:val="26"/>
        </w:rPr>
        <w:t xml:space="preserve">2 </w:t>
      </w:r>
      <w:r w:rsidRPr="008A383A">
        <w:rPr>
          <w:b/>
          <w:sz w:val="26"/>
          <w:szCs w:val="26"/>
        </w:rPr>
        <w:t>–</w:t>
      </w:r>
      <w:r w:rsidRPr="008A383A">
        <w:rPr>
          <w:b/>
          <w:color w:val="000000"/>
          <w:sz w:val="26"/>
          <w:szCs w:val="26"/>
        </w:rPr>
        <w:t xml:space="preserve"> Сведения об участках лесных насаждений, повреждённых в результате воздействия неблагоприятных погодных условий и почвенно-климатических факторов, </w:t>
      </w:r>
      <w:proofErr w:type="gramStart"/>
      <w:r w:rsidRPr="008A383A">
        <w:rPr>
          <w:b/>
          <w:color w:val="000000"/>
          <w:sz w:val="26"/>
          <w:szCs w:val="26"/>
        </w:rPr>
        <w:t>на конец</w:t>
      </w:r>
      <w:proofErr w:type="gramEnd"/>
      <w:r w:rsidRPr="008A383A">
        <w:rPr>
          <w:b/>
          <w:color w:val="000000"/>
          <w:sz w:val="26"/>
          <w:szCs w:val="26"/>
        </w:rPr>
        <w:t xml:space="preserve"> 20</w:t>
      </w:r>
      <w:r w:rsidR="009F596E" w:rsidRPr="008A383A">
        <w:rPr>
          <w:b/>
          <w:color w:val="000000"/>
          <w:sz w:val="26"/>
          <w:szCs w:val="26"/>
        </w:rPr>
        <w:t>2</w:t>
      </w:r>
      <w:r w:rsidR="0098037F" w:rsidRPr="008A383A">
        <w:rPr>
          <w:b/>
          <w:color w:val="000000"/>
          <w:sz w:val="26"/>
          <w:szCs w:val="26"/>
        </w:rPr>
        <w:t>2</w:t>
      </w:r>
      <w:r w:rsidRPr="008A383A">
        <w:rPr>
          <w:b/>
          <w:color w:val="000000"/>
          <w:sz w:val="26"/>
          <w:szCs w:val="26"/>
        </w:rPr>
        <w:t xml:space="preserve"> года</w:t>
      </w:r>
    </w:p>
    <w:tbl>
      <w:tblPr>
        <w:tblW w:w="107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16"/>
        <w:gridCol w:w="1842"/>
        <w:gridCol w:w="567"/>
        <w:gridCol w:w="709"/>
        <w:gridCol w:w="851"/>
        <w:gridCol w:w="1559"/>
        <w:gridCol w:w="1559"/>
        <w:gridCol w:w="851"/>
        <w:gridCol w:w="962"/>
      </w:tblGrid>
      <w:tr w:rsidR="0098037F" w:rsidRPr="008A383A" w:rsidTr="00042965">
        <w:trPr>
          <w:cantSplit/>
          <w:trHeight w:val="893"/>
          <w:jc w:val="center"/>
        </w:trPr>
        <w:tc>
          <w:tcPr>
            <w:tcW w:w="1816" w:type="dxa"/>
            <w:vMerge w:val="restart"/>
            <w:tcBorders>
              <w:top w:val="double" w:sz="4" w:space="0" w:color="auto"/>
            </w:tcBorders>
            <w:vAlign w:val="center"/>
          </w:tcPr>
          <w:p w:rsidR="0098037F" w:rsidRPr="008A383A" w:rsidRDefault="0098037F" w:rsidP="005038BE">
            <w:pPr>
              <w:spacing w:after="480"/>
              <w:jc w:val="center"/>
              <w:rPr>
                <w:sz w:val="22"/>
                <w:szCs w:val="22"/>
              </w:rPr>
            </w:pPr>
            <w:r w:rsidRPr="008A383A">
              <w:rPr>
                <w:sz w:val="22"/>
                <w:szCs w:val="22"/>
              </w:rPr>
              <w:t>Лесничество</w:t>
            </w:r>
          </w:p>
        </w:tc>
        <w:tc>
          <w:tcPr>
            <w:tcW w:w="1842" w:type="dxa"/>
            <w:vMerge w:val="restart"/>
            <w:tcBorders>
              <w:top w:val="double" w:sz="4" w:space="0" w:color="auto"/>
            </w:tcBorders>
            <w:vAlign w:val="center"/>
          </w:tcPr>
          <w:p w:rsidR="0098037F" w:rsidRPr="008A383A" w:rsidRDefault="0098037F" w:rsidP="005038BE">
            <w:pPr>
              <w:jc w:val="center"/>
              <w:rPr>
                <w:sz w:val="22"/>
                <w:szCs w:val="22"/>
              </w:rPr>
            </w:pPr>
            <w:r w:rsidRPr="008A383A">
              <w:rPr>
                <w:sz w:val="22"/>
                <w:szCs w:val="22"/>
              </w:rPr>
              <w:t>Причина ослабления (гибели)</w:t>
            </w:r>
          </w:p>
          <w:p w:rsidR="0098037F" w:rsidRPr="008A383A" w:rsidRDefault="0098037F" w:rsidP="005038BE">
            <w:pPr>
              <w:jc w:val="center"/>
              <w:rPr>
                <w:sz w:val="22"/>
                <w:szCs w:val="22"/>
              </w:rPr>
            </w:pPr>
            <w:r w:rsidRPr="008A383A">
              <w:rPr>
                <w:sz w:val="22"/>
                <w:szCs w:val="22"/>
              </w:rPr>
              <w:t>насаждений</w:t>
            </w:r>
          </w:p>
        </w:tc>
        <w:tc>
          <w:tcPr>
            <w:tcW w:w="567" w:type="dxa"/>
            <w:vMerge w:val="restart"/>
            <w:tcBorders>
              <w:top w:val="double" w:sz="4" w:space="0" w:color="auto"/>
            </w:tcBorders>
            <w:textDirection w:val="btLr"/>
            <w:vAlign w:val="center"/>
          </w:tcPr>
          <w:p w:rsidR="0098037F" w:rsidRPr="008A383A" w:rsidRDefault="0098037F" w:rsidP="005038BE">
            <w:pPr>
              <w:ind w:left="57"/>
              <w:rPr>
                <w:sz w:val="22"/>
                <w:szCs w:val="22"/>
              </w:rPr>
            </w:pPr>
            <w:r w:rsidRPr="008A383A">
              <w:rPr>
                <w:sz w:val="22"/>
                <w:szCs w:val="22"/>
              </w:rPr>
              <w:t>Повреждаемая порода</w:t>
            </w:r>
          </w:p>
        </w:tc>
        <w:tc>
          <w:tcPr>
            <w:tcW w:w="709" w:type="dxa"/>
            <w:vMerge w:val="restart"/>
            <w:tcBorders>
              <w:top w:val="double" w:sz="4" w:space="0" w:color="auto"/>
              <w:right w:val="single" w:sz="4" w:space="0" w:color="auto"/>
            </w:tcBorders>
            <w:textDirection w:val="btLr"/>
            <w:vAlign w:val="center"/>
          </w:tcPr>
          <w:p w:rsidR="0098037F" w:rsidRPr="008A383A" w:rsidRDefault="0098037F" w:rsidP="005038BE">
            <w:pPr>
              <w:spacing w:line="240" w:lineRule="exact"/>
              <w:ind w:left="57"/>
              <w:rPr>
                <w:sz w:val="22"/>
                <w:szCs w:val="22"/>
              </w:rPr>
            </w:pPr>
            <w:r w:rsidRPr="008A383A">
              <w:rPr>
                <w:sz w:val="22"/>
                <w:szCs w:val="22"/>
              </w:rPr>
              <w:t>Год</w:t>
            </w:r>
          </w:p>
          <w:p w:rsidR="0098037F" w:rsidRPr="008A383A" w:rsidRDefault="0098037F" w:rsidP="005038BE">
            <w:pPr>
              <w:spacing w:line="240" w:lineRule="exact"/>
              <w:ind w:left="57"/>
              <w:rPr>
                <w:sz w:val="22"/>
                <w:szCs w:val="22"/>
              </w:rPr>
            </w:pPr>
            <w:r w:rsidRPr="008A383A">
              <w:rPr>
                <w:sz w:val="22"/>
                <w:szCs w:val="22"/>
              </w:rPr>
              <w:t>повреждения</w:t>
            </w:r>
          </w:p>
        </w:tc>
        <w:tc>
          <w:tcPr>
            <w:tcW w:w="851" w:type="dxa"/>
            <w:vMerge w:val="restart"/>
            <w:tcBorders>
              <w:top w:val="double" w:sz="4" w:space="0" w:color="auto"/>
              <w:left w:val="single" w:sz="4" w:space="0" w:color="auto"/>
            </w:tcBorders>
            <w:textDirection w:val="btLr"/>
            <w:vAlign w:val="center"/>
          </w:tcPr>
          <w:p w:rsidR="0098037F" w:rsidRPr="008A383A" w:rsidRDefault="0098037F" w:rsidP="005038BE">
            <w:pPr>
              <w:spacing w:line="240" w:lineRule="exact"/>
              <w:ind w:left="57"/>
              <w:rPr>
                <w:sz w:val="22"/>
                <w:szCs w:val="22"/>
              </w:rPr>
            </w:pPr>
            <w:r w:rsidRPr="008A383A">
              <w:rPr>
                <w:sz w:val="22"/>
                <w:szCs w:val="22"/>
              </w:rPr>
              <w:t xml:space="preserve">Площадь воздействия фактора, </w:t>
            </w:r>
            <w:proofErr w:type="gramStart"/>
            <w:r w:rsidRPr="008A383A">
              <w:rPr>
                <w:sz w:val="22"/>
                <w:szCs w:val="22"/>
              </w:rPr>
              <w:t>га</w:t>
            </w:r>
            <w:proofErr w:type="gramEnd"/>
          </w:p>
        </w:tc>
        <w:tc>
          <w:tcPr>
            <w:tcW w:w="1559" w:type="dxa"/>
            <w:vMerge w:val="restart"/>
            <w:tcBorders>
              <w:top w:val="double" w:sz="4" w:space="0" w:color="auto"/>
            </w:tcBorders>
            <w:vAlign w:val="center"/>
          </w:tcPr>
          <w:p w:rsidR="0098037F" w:rsidRPr="008A383A" w:rsidRDefault="0098037F" w:rsidP="005038BE">
            <w:pPr>
              <w:ind w:left="-57" w:right="-57"/>
              <w:jc w:val="center"/>
              <w:rPr>
                <w:sz w:val="22"/>
                <w:szCs w:val="22"/>
              </w:rPr>
            </w:pPr>
            <w:r w:rsidRPr="008A383A">
              <w:rPr>
                <w:sz w:val="22"/>
                <w:szCs w:val="22"/>
              </w:rPr>
              <w:t xml:space="preserve">Площадь насаждений с нарушенной и утраченной устойчивостью, </w:t>
            </w:r>
            <w:proofErr w:type="gramStart"/>
            <w:r w:rsidRPr="008A383A">
              <w:rPr>
                <w:sz w:val="22"/>
                <w:szCs w:val="22"/>
              </w:rPr>
              <w:t>га</w:t>
            </w:r>
            <w:proofErr w:type="gramEnd"/>
          </w:p>
        </w:tc>
        <w:tc>
          <w:tcPr>
            <w:tcW w:w="1559" w:type="dxa"/>
            <w:vMerge w:val="restart"/>
            <w:tcBorders>
              <w:top w:val="double" w:sz="4" w:space="0" w:color="auto"/>
            </w:tcBorders>
            <w:vAlign w:val="center"/>
          </w:tcPr>
          <w:p w:rsidR="0098037F" w:rsidRPr="008A383A" w:rsidRDefault="0098037F" w:rsidP="0098037F">
            <w:pPr>
              <w:spacing w:before="20"/>
              <w:jc w:val="center"/>
              <w:rPr>
                <w:sz w:val="22"/>
                <w:szCs w:val="22"/>
                <w:highlight w:val="yellow"/>
              </w:rPr>
            </w:pPr>
            <w:r w:rsidRPr="008A383A">
              <w:rPr>
                <w:sz w:val="22"/>
                <w:szCs w:val="22"/>
              </w:rPr>
              <w:t xml:space="preserve">В том числе погибших, оставшихся на корню, на конец отчётного года, </w:t>
            </w:r>
            <w:proofErr w:type="gramStart"/>
            <w:r w:rsidRPr="008A383A">
              <w:rPr>
                <w:sz w:val="22"/>
                <w:szCs w:val="22"/>
              </w:rPr>
              <w:t>га</w:t>
            </w:r>
            <w:proofErr w:type="gramEnd"/>
          </w:p>
        </w:tc>
        <w:tc>
          <w:tcPr>
            <w:tcW w:w="1813" w:type="dxa"/>
            <w:gridSpan w:val="2"/>
            <w:tcBorders>
              <w:top w:val="double" w:sz="4" w:space="0" w:color="auto"/>
              <w:bottom w:val="single" w:sz="4" w:space="0" w:color="auto"/>
            </w:tcBorders>
          </w:tcPr>
          <w:p w:rsidR="0098037F" w:rsidRPr="008A383A" w:rsidRDefault="0098037F" w:rsidP="0098037F">
            <w:pPr>
              <w:spacing w:before="20"/>
              <w:jc w:val="center"/>
              <w:rPr>
                <w:sz w:val="22"/>
                <w:szCs w:val="22"/>
              </w:rPr>
            </w:pPr>
            <w:r w:rsidRPr="008A383A">
              <w:rPr>
                <w:sz w:val="22"/>
                <w:szCs w:val="22"/>
              </w:rPr>
              <w:t xml:space="preserve">Площадь насаждений, погибших за отчётный год, </w:t>
            </w:r>
            <w:proofErr w:type="gramStart"/>
            <w:r w:rsidRPr="008A383A">
              <w:rPr>
                <w:sz w:val="22"/>
                <w:szCs w:val="22"/>
              </w:rPr>
              <w:t>га</w:t>
            </w:r>
            <w:proofErr w:type="gramEnd"/>
          </w:p>
        </w:tc>
      </w:tr>
      <w:tr w:rsidR="0098037F" w:rsidRPr="008A383A" w:rsidTr="00042965">
        <w:trPr>
          <w:cantSplit/>
          <w:trHeight w:val="892"/>
          <w:jc w:val="center"/>
        </w:trPr>
        <w:tc>
          <w:tcPr>
            <w:tcW w:w="1816" w:type="dxa"/>
            <w:vMerge/>
            <w:vAlign w:val="center"/>
          </w:tcPr>
          <w:p w:rsidR="0098037F" w:rsidRPr="008A383A" w:rsidRDefault="0098037F" w:rsidP="005038BE">
            <w:pPr>
              <w:spacing w:after="480"/>
              <w:jc w:val="center"/>
              <w:rPr>
                <w:sz w:val="22"/>
                <w:szCs w:val="22"/>
              </w:rPr>
            </w:pPr>
          </w:p>
        </w:tc>
        <w:tc>
          <w:tcPr>
            <w:tcW w:w="1842" w:type="dxa"/>
            <w:vMerge/>
            <w:vAlign w:val="center"/>
          </w:tcPr>
          <w:p w:rsidR="0098037F" w:rsidRPr="008A383A" w:rsidRDefault="0098037F" w:rsidP="005038BE">
            <w:pPr>
              <w:jc w:val="center"/>
              <w:rPr>
                <w:sz w:val="22"/>
                <w:szCs w:val="22"/>
              </w:rPr>
            </w:pPr>
          </w:p>
        </w:tc>
        <w:tc>
          <w:tcPr>
            <w:tcW w:w="567" w:type="dxa"/>
            <w:vMerge/>
            <w:textDirection w:val="btLr"/>
            <w:vAlign w:val="center"/>
          </w:tcPr>
          <w:p w:rsidR="0098037F" w:rsidRPr="008A383A" w:rsidRDefault="0098037F" w:rsidP="005038BE">
            <w:pPr>
              <w:ind w:left="57"/>
              <w:rPr>
                <w:sz w:val="22"/>
                <w:szCs w:val="22"/>
              </w:rPr>
            </w:pPr>
          </w:p>
        </w:tc>
        <w:tc>
          <w:tcPr>
            <w:tcW w:w="709" w:type="dxa"/>
            <w:vMerge/>
            <w:tcBorders>
              <w:bottom w:val="single" w:sz="4" w:space="0" w:color="auto"/>
              <w:right w:val="single" w:sz="4" w:space="0" w:color="auto"/>
            </w:tcBorders>
            <w:textDirection w:val="btLr"/>
            <w:vAlign w:val="center"/>
          </w:tcPr>
          <w:p w:rsidR="0098037F" w:rsidRPr="008A383A" w:rsidRDefault="0098037F" w:rsidP="005038BE">
            <w:pPr>
              <w:spacing w:line="240" w:lineRule="exact"/>
              <w:ind w:left="57"/>
              <w:rPr>
                <w:sz w:val="22"/>
                <w:szCs w:val="22"/>
              </w:rPr>
            </w:pPr>
          </w:p>
        </w:tc>
        <w:tc>
          <w:tcPr>
            <w:tcW w:w="851" w:type="dxa"/>
            <w:vMerge/>
            <w:tcBorders>
              <w:left w:val="single" w:sz="4" w:space="0" w:color="auto"/>
              <w:bottom w:val="single" w:sz="4" w:space="0" w:color="auto"/>
            </w:tcBorders>
            <w:textDirection w:val="btLr"/>
            <w:vAlign w:val="center"/>
          </w:tcPr>
          <w:p w:rsidR="0098037F" w:rsidRPr="008A383A" w:rsidRDefault="0098037F" w:rsidP="005038BE">
            <w:pPr>
              <w:spacing w:line="240" w:lineRule="exact"/>
              <w:ind w:left="57"/>
              <w:rPr>
                <w:sz w:val="22"/>
                <w:szCs w:val="22"/>
              </w:rPr>
            </w:pPr>
          </w:p>
        </w:tc>
        <w:tc>
          <w:tcPr>
            <w:tcW w:w="1559" w:type="dxa"/>
            <w:vMerge/>
            <w:vAlign w:val="center"/>
          </w:tcPr>
          <w:p w:rsidR="0098037F" w:rsidRPr="008A383A" w:rsidRDefault="0098037F" w:rsidP="005038BE">
            <w:pPr>
              <w:ind w:left="-57" w:right="-57"/>
              <w:jc w:val="center"/>
              <w:rPr>
                <w:sz w:val="22"/>
                <w:szCs w:val="22"/>
              </w:rPr>
            </w:pPr>
          </w:p>
        </w:tc>
        <w:tc>
          <w:tcPr>
            <w:tcW w:w="1559" w:type="dxa"/>
            <w:vMerge/>
            <w:vAlign w:val="center"/>
          </w:tcPr>
          <w:p w:rsidR="0098037F" w:rsidRPr="008A383A" w:rsidRDefault="0098037F" w:rsidP="0098037F">
            <w:pPr>
              <w:spacing w:before="20"/>
              <w:jc w:val="center"/>
              <w:rPr>
                <w:sz w:val="22"/>
                <w:szCs w:val="22"/>
              </w:rPr>
            </w:pPr>
          </w:p>
        </w:tc>
        <w:tc>
          <w:tcPr>
            <w:tcW w:w="851" w:type="dxa"/>
            <w:tcBorders>
              <w:top w:val="single" w:sz="4" w:space="0" w:color="auto"/>
              <w:bottom w:val="single" w:sz="4" w:space="0" w:color="auto"/>
            </w:tcBorders>
            <w:vAlign w:val="center"/>
          </w:tcPr>
          <w:p w:rsidR="0098037F" w:rsidRPr="008A383A" w:rsidRDefault="0098037F" w:rsidP="0098037F">
            <w:pPr>
              <w:spacing w:before="40"/>
              <w:jc w:val="center"/>
              <w:rPr>
                <w:sz w:val="18"/>
                <w:szCs w:val="18"/>
              </w:rPr>
            </w:pPr>
            <w:r w:rsidRPr="008A383A">
              <w:rPr>
                <w:sz w:val="18"/>
                <w:szCs w:val="18"/>
              </w:rPr>
              <w:t>по данным ГЛПМ</w:t>
            </w:r>
          </w:p>
        </w:tc>
        <w:tc>
          <w:tcPr>
            <w:tcW w:w="962" w:type="dxa"/>
            <w:tcBorders>
              <w:top w:val="single" w:sz="4" w:space="0" w:color="auto"/>
              <w:bottom w:val="single" w:sz="4" w:space="0" w:color="auto"/>
            </w:tcBorders>
            <w:vAlign w:val="center"/>
          </w:tcPr>
          <w:p w:rsidR="0098037F" w:rsidRPr="008A383A" w:rsidRDefault="0098037F" w:rsidP="0098037F">
            <w:pPr>
              <w:spacing w:before="40"/>
              <w:ind w:left="-57" w:right="-57"/>
              <w:jc w:val="center"/>
              <w:rPr>
                <w:sz w:val="18"/>
                <w:szCs w:val="18"/>
              </w:rPr>
            </w:pPr>
            <w:r w:rsidRPr="008A383A">
              <w:rPr>
                <w:sz w:val="20"/>
                <w:szCs w:val="20"/>
              </w:rPr>
              <w:t xml:space="preserve">по данным формы </w:t>
            </w:r>
            <w:r w:rsidRPr="008A383A">
              <w:rPr>
                <w:sz w:val="20"/>
                <w:szCs w:val="20"/>
              </w:rPr>
              <w:br/>
              <w:t>10-ОИП</w:t>
            </w:r>
          </w:p>
        </w:tc>
      </w:tr>
      <w:tr w:rsidR="00FF4732" w:rsidRPr="008A383A" w:rsidTr="00042965">
        <w:trPr>
          <w:cantSplit/>
          <w:trHeight w:val="283"/>
          <w:jc w:val="center"/>
        </w:trPr>
        <w:tc>
          <w:tcPr>
            <w:tcW w:w="1816" w:type="dxa"/>
            <w:tcBorders>
              <w:top w:val="single" w:sz="4" w:space="0" w:color="auto"/>
              <w:bottom w:val="double" w:sz="4" w:space="0" w:color="auto"/>
            </w:tcBorders>
            <w:vAlign w:val="center"/>
          </w:tcPr>
          <w:p w:rsidR="00FF4732" w:rsidRPr="008A383A" w:rsidRDefault="00FF4732" w:rsidP="005038BE">
            <w:pPr>
              <w:spacing w:line="240" w:lineRule="exact"/>
              <w:jc w:val="center"/>
              <w:rPr>
                <w:sz w:val="22"/>
                <w:szCs w:val="22"/>
              </w:rPr>
            </w:pPr>
            <w:r w:rsidRPr="008A383A">
              <w:rPr>
                <w:sz w:val="22"/>
                <w:szCs w:val="22"/>
              </w:rPr>
              <w:t>1</w:t>
            </w:r>
          </w:p>
        </w:tc>
        <w:tc>
          <w:tcPr>
            <w:tcW w:w="1842" w:type="dxa"/>
            <w:tcBorders>
              <w:top w:val="single" w:sz="4" w:space="0" w:color="auto"/>
              <w:bottom w:val="double" w:sz="4" w:space="0" w:color="auto"/>
            </w:tcBorders>
            <w:vAlign w:val="center"/>
          </w:tcPr>
          <w:p w:rsidR="00FF4732" w:rsidRPr="008A383A" w:rsidRDefault="00FF4732" w:rsidP="005038BE">
            <w:pPr>
              <w:spacing w:line="240" w:lineRule="exact"/>
              <w:jc w:val="center"/>
              <w:rPr>
                <w:sz w:val="22"/>
                <w:szCs w:val="22"/>
              </w:rPr>
            </w:pPr>
            <w:r w:rsidRPr="008A383A">
              <w:rPr>
                <w:sz w:val="22"/>
                <w:szCs w:val="22"/>
              </w:rPr>
              <w:t>2</w:t>
            </w:r>
          </w:p>
        </w:tc>
        <w:tc>
          <w:tcPr>
            <w:tcW w:w="567" w:type="dxa"/>
            <w:tcBorders>
              <w:top w:val="single" w:sz="4" w:space="0" w:color="auto"/>
              <w:bottom w:val="double" w:sz="4" w:space="0" w:color="auto"/>
            </w:tcBorders>
            <w:vAlign w:val="center"/>
          </w:tcPr>
          <w:p w:rsidR="00FF4732" w:rsidRPr="008A383A" w:rsidRDefault="00141268" w:rsidP="005038BE">
            <w:pPr>
              <w:spacing w:line="240" w:lineRule="exact"/>
              <w:jc w:val="center"/>
              <w:rPr>
                <w:sz w:val="22"/>
                <w:szCs w:val="22"/>
              </w:rPr>
            </w:pPr>
            <w:r w:rsidRPr="008A383A">
              <w:rPr>
                <w:sz w:val="22"/>
                <w:szCs w:val="22"/>
              </w:rPr>
              <w:t>3</w:t>
            </w:r>
          </w:p>
        </w:tc>
        <w:tc>
          <w:tcPr>
            <w:tcW w:w="709" w:type="dxa"/>
            <w:tcBorders>
              <w:top w:val="single" w:sz="4" w:space="0" w:color="auto"/>
              <w:bottom w:val="double" w:sz="4" w:space="0" w:color="auto"/>
            </w:tcBorders>
            <w:vAlign w:val="center"/>
          </w:tcPr>
          <w:p w:rsidR="00FF4732" w:rsidRPr="008A383A" w:rsidRDefault="00FF4732" w:rsidP="005038BE">
            <w:pPr>
              <w:spacing w:line="240" w:lineRule="exact"/>
              <w:jc w:val="center"/>
              <w:rPr>
                <w:sz w:val="22"/>
                <w:szCs w:val="22"/>
              </w:rPr>
            </w:pPr>
            <w:r w:rsidRPr="008A383A">
              <w:rPr>
                <w:sz w:val="22"/>
                <w:szCs w:val="22"/>
              </w:rPr>
              <w:t>4</w:t>
            </w:r>
          </w:p>
        </w:tc>
        <w:tc>
          <w:tcPr>
            <w:tcW w:w="851" w:type="dxa"/>
            <w:tcBorders>
              <w:top w:val="single" w:sz="4" w:space="0" w:color="auto"/>
              <w:bottom w:val="double" w:sz="4" w:space="0" w:color="auto"/>
            </w:tcBorders>
            <w:vAlign w:val="center"/>
          </w:tcPr>
          <w:p w:rsidR="00FF4732" w:rsidRPr="008A383A" w:rsidRDefault="00FF4732" w:rsidP="005038BE">
            <w:pPr>
              <w:spacing w:line="240" w:lineRule="exact"/>
              <w:jc w:val="center"/>
              <w:rPr>
                <w:sz w:val="22"/>
                <w:szCs w:val="22"/>
              </w:rPr>
            </w:pPr>
            <w:r w:rsidRPr="008A383A">
              <w:rPr>
                <w:sz w:val="22"/>
                <w:szCs w:val="22"/>
              </w:rPr>
              <w:t>5</w:t>
            </w:r>
          </w:p>
        </w:tc>
        <w:tc>
          <w:tcPr>
            <w:tcW w:w="1559" w:type="dxa"/>
            <w:tcBorders>
              <w:top w:val="single" w:sz="4" w:space="0" w:color="auto"/>
              <w:bottom w:val="double" w:sz="4" w:space="0" w:color="auto"/>
            </w:tcBorders>
            <w:vAlign w:val="center"/>
          </w:tcPr>
          <w:p w:rsidR="00FF4732" w:rsidRPr="008A383A" w:rsidRDefault="00FF4732" w:rsidP="005038BE">
            <w:pPr>
              <w:spacing w:line="240" w:lineRule="exact"/>
              <w:jc w:val="center"/>
              <w:rPr>
                <w:sz w:val="22"/>
                <w:szCs w:val="22"/>
              </w:rPr>
            </w:pPr>
            <w:r w:rsidRPr="008A383A">
              <w:rPr>
                <w:sz w:val="22"/>
                <w:szCs w:val="22"/>
              </w:rPr>
              <w:t>6</w:t>
            </w:r>
          </w:p>
        </w:tc>
        <w:tc>
          <w:tcPr>
            <w:tcW w:w="1559" w:type="dxa"/>
            <w:tcBorders>
              <w:top w:val="single" w:sz="4" w:space="0" w:color="auto"/>
              <w:bottom w:val="double" w:sz="4" w:space="0" w:color="auto"/>
            </w:tcBorders>
            <w:vAlign w:val="center"/>
          </w:tcPr>
          <w:p w:rsidR="00FF4732" w:rsidRPr="008A383A" w:rsidRDefault="00FF4732" w:rsidP="005038BE">
            <w:pPr>
              <w:spacing w:line="240" w:lineRule="exact"/>
              <w:jc w:val="center"/>
              <w:rPr>
                <w:sz w:val="22"/>
                <w:szCs w:val="22"/>
              </w:rPr>
            </w:pPr>
            <w:r w:rsidRPr="008A383A">
              <w:rPr>
                <w:sz w:val="22"/>
                <w:szCs w:val="22"/>
              </w:rPr>
              <w:t>7</w:t>
            </w:r>
          </w:p>
        </w:tc>
        <w:tc>
          <w:tcPr>
            <w:tcW w:w="851" w:type="dxa"/>
            <w:tcBorders>
              <w:top w:val="single" w:sz="4" w:space="0" w:color="auto"/>
              <w:bottom w:val="double" w:sz="4" w:space="0" w:color="auto"/>
            </w:tcBorders>
            <w:vAlign w:val="center"/>
          </w:tcPr>
          <w:p w:rsidR="00FF4732" w:rsidRPr="008A383A" w:rsidRDefault="00FF4732" w:rsidP="005038BE">
            <w:pPr>
              <w:spacing w:line="240" w:lineRule="exact"/>
              <w:jc w:val="center"/>
              <w:rPr>
                <w:sz w:val="22"/>
                <w:szCs w:val="22"/>
              </w:rPr>
            </w:pPr>
            <w:r w:rsidRPr="008A383A">
              <w:rPr>
                <w:sz w:val="22"/>
                <w:szCs w:val="22"/>
              </w:rPr>
              <w:t>8</w:t>
            </w:r>
          </w:p>
        </w:tc>
        <w:tc>
          <w:tcPr>
            <w:tcW w:w="962" w:type="dxa"/>
            <w:tcBorders>
              <w:top w:val="single" w:sz="4" w:space="0" w:color="auto"/>
              <w:bottom w:val="double" w:sz="4" w:space="0" w:color="auto"/>
            </w:tcBorders>
            <w:vAlign w:val="center"/>
          </w:tcPr>
          <w:p w:rsidR="00FF4732" w:rsidRPr="008A383A" w:rsidRDefault="00FF4732" w:rsidP="005038BE">
            <w:pPr>
              <w:spacing w:line="240" w:lineRule="exact"/>
              <w:jc w:val="center"/>
              <w:rPr>
                <w:sz w:val="22"/>
                <w:szCs w:val="22"/>
              </w:rPr>
            </w:pPr>
            <w:r w:rsidRPr="008A383A">
              <w:rPr>
                <w:sz w:val="22"/>
                <w:szCs w:val="22"/>
              </w:rPr>
              <w:t>9</w:t>
            </w:r>
          </w:p>
        </w:tc>
      </w:tr>
      <w:tr w:rsidR="00FF4732" w:rsidRPr="008A383A" w:rsidTr="00042965">
        <w:trPr>
          <w:trHeight w:val="283"/>
          <w:jc w:val="center"/>
        </w:trPr>
        <w:tc>
          <w:tcPr>
            <w:tcW w:w="1816" w:type="dxa"/>
            <w:tcBorders>
              <w:top w:val="double" w:sz="4" w:space="0" w:color="auto"/>
            </w:tcBorders>
            <w:vAlign w:val="center"/>
          </w:tcPr>
          <w:p w:rsidR="00FF4732" w:rsidRPr="008A383A" w:rsidRDefault="00AE3C67" w:rsidP="005038BE">
            <w:pPr>
              <w:rPr>
                <w:sz w:val="22"/>
                <w:szCs w:val="22"/>
              </w:rPr>
            </w:pPr>
            <w:proofErr w:type="spellStart"/>
            <w:r w:rsidRPr="008A383A">
              <w:rPr>
                <w:sz w:val="22"/>
                <w:szCs w:val="22"/>
              </w:rPr>
              <w:t>Зашейковское</w:t>
            </w:r>
            <w:proofErr w:type="spellEnd"/>
          </w:p>
        </w:tc>
        <w:tc>
          <w:tcPr>
            <w:tcW w:w="1842" w:type="dxa"/>
            <w:tcBorders>
              <w:top w:val="double" w:sz="4" w:space="0" w:color="auto"/>
            </w:tcBorders>
            <w:vAlign w:val="center"/>
          </w:tcPr>
          <w:p w:rsidR="00FF4732" w:rsidRPr="008A383A" w:rsidRDefault="00AE3C67" w:rsidP="005038BE">
            <w:pPr>
              <w:rPr>
                <w:sz w:val="22"/>
                <w:szCs w:val="22"/>
              </w:rPr>
            </w:pPr>
            <w:r w:rsidRPr="008A383A">
              <w:rPr>
                <w:sz w:val="22"/>
                <w:szCs w:val="22"/>
              </w:rPr>
              <w:t>Ветровал прошлых лет</w:t>
            </w:r>
          </w:p>
        </w:tc>
        <w:tc>
          <w:tcPr>
            <w:tcW w:w="567" w:type="dxa"/>
            <w:tcBorders>
              <w:top w:val="double" w:sz="4" w:space="0" w:color="auto"/>
            </w:tcBorders>
            <w:vAlign w:val="center"/>
          </w:tcPr>
          <w:p w:rsidR="00FF4732" w:rsidRPr="008A383A" w:rsidRDefault="00AE3C67" w:rsidP="005038BE">
            <w:pPr>
              <w:jc w:val="center"/>
              <w:rPr>
                <w:sz w:val="22"/>
                <w:szCs w:val="22"/>
              </w:rPr>
            </w:pPr>
            <w:r w:rsidRPr="008A383A">
              <w:rPr>
                <w:sz w:val="22"/>
                <w:szCs w:val="22"/>
              </w:rPr>
              <w:t>С</w:t>
            </w:r>
          </w:p>
        </w:tc>
        <w:tc>
          <w:tcPr>
            <w:tcW w:w="709" w:type="dxa"/>
            <w:tcBorders>
              <w:top w:val="double" w:sz="4" w:space="0" w:color="auto"/>
            </w:tcBorders>
            <w:vAlign w:val="center"/>
          </w:tcPr>
          <w:p w:rsidR="00FF4732" w:rsidRPr="008A383A" w:rsidRDefault="00AE3C67" w:rsidP="005038BE">
            <w:pPr>
              <w:jc w:val="center"/>
              <w:rPr>
                <w:sz w:val="22"/>
                <w:szCs w:val="22"/>
              </w:rPr>
            </w:pPr>
            <w:r w:rsidRPr="008A383A">
              <w:rPr>
                <w:sz w:val="22"/>
                <w:szCs w:val="22"/>
              </w:rPr>
              <w:t>2010</w:t>
            </w:r>
          </w:p>
        </w:tc>
        <w:tc>
          <w:tcPr>
            <w:tcW w:w="851" w:type="dxa"/>
            <w:tcBorders>
              <w:top w:val="double" w:sz="4" w:space="0" w:color="auto"/>
            </w:tcBorders>
            <w:vAlign w:val="center"/>
          </w:tcPr>
          <w:p w:rsidR="00FF4732" w:rsidRPr="008A383A" w:rsidRDefault="00AE3C67" w:rsidP="005038BE">
            <w:pPr>
              <w:jc w:val="center"/>
              <w:rPr>
                <w:sz w:val="22"/>
                <w:szCs w:val="22"/>
              </w:rPr>
            </w:pPr>
            <w:r w:rsidRPr="008A383A">
              <w:rPr>
                <w:sz w:val="22"/>
                <w:szCs w:val="22"/>
              </w:rPr>
              <w:t>11,50</w:t>
            </w:r>
          </w:p>
        </w:tc>
        <w:tc>
          <w:tcPr>
            <w:tcW w:w="1559" w:type="dxa"/>
            <w:tcBorders>
              <w:top w:val="double" w:sz="4" w:space="0" w:color="auto"/>
            </w:tcBorders>
            <w:vAlign w:val="center"/>
          </w:tcPr>
          <w:p w:rsidR="00FF4732" w:rsidRPr="008A383A" w:rsidRDefault="00AE3C67" w:rsidP="005038BE">
            <w:pPr>
              <w:jc w:val="center"/>
              <w:rPr>
                <w:sz w:val="22"/>
                <w:szCs w:val="22"/>
              </w:rPr>
            </w:pPr>
            <w:r w:rsidRPr="008A383A">
              <w:rPr>
                <w:sz w:val="22"/>
                <w:szCs w:val="22"/>
              </w:rPr>
              <w:t>11,50</w:t>
            </w:r>
          </w:p>
        </w:tc>
        <w:tc>
          <w:tcPr>
            <w:tcW w:w="1559" w:type="dxa"/>
            <w:tcBorders>
              <w:top w:val="double" w:sz="4" w:space="0" w:color="auto"/>
            </w:tcBorders>
            <w:vAlign w:val="center"/>
          </w:tcPr>
          <w:p w:rsidR="00FF4732" w:rsidRPr="008A383A" w:rsidRDefault="00AE3C67" w:rsidP="005038BE">
            <w:pPr>
              <w:jc w:val="center"/>
              <w:rPr>
                <w:sz w:val="22"/>
                <w:szCs w:val="22"/>
              </w:rPr>
            </w:pPr>
            <w:r w:rsidRPr="008A383A">
              <w:rPr>
                <w:sz w:val="22"/>
                <w:szCs w:val="22"/>
              </w:rPr>
              <w:t>1,00</w:t>
            </w:r>
          </w:p>
        </w:tc>
        <w:tc>
          <w:tcPr>
            <w:tcW w:w="851" w:type="dxa"/>
            <w:tcBorders>
              <w:top w:val="double" w:sz="4" w:space="0" w:color="auto"/>
            </w:tcBorders>
            <w:vAlign w:val="center"/>
          </w:tcPr>
          <w:p w:rsidR="00FF4732" w:rsidRPr="008A383A" w:rsidRDefault="00FF4732" w:rsidP="005038BE">
            <w:pPr>
              <w:jc w:val="center"/>
              <w:rPr>
                <w:sz w:val="22"/>
                <w:szCs w:val="22"/>
              </w:rPr>
            </w:pPr>
          </w:p>
        </w:tc>
        <w:tc>
          <w:tcPr>
            <w:tcW w:w="962" w:type="dxa"/>
            <w:tcBorders>
              <w:top w:val="double" w:sz="4" w:space="0" w:color="auto"/>
            </w:tcBorders>
            <w:vAlign w:val="center"/>
          </w:tcPr>
          <w:p w:rsidR="00FF4732" w:rsidRPr="008A383A" w:rsidRDefault="00FF4732" w:rsidP="005038BE">
            <w:pPr>
              <w:jc w:val="center"/>
              <w:rPr>
                <w:sz w:val="22"/>
                <w:szCs w:val="22"/>
              </w:rPr>
            </w:pPr>
          </w:p>
        </w:tc>
      </w:tr>
      <w:tr w:rsidR="00FF4732" w:rsidRPr="008A383A" w:rsidTr="00042965">
        <w:trPr>
          <w:trHeight w:val="283"/>
          <w:jc w:val="center"/>
        </w:trPr>
        <w:tc>
          <w:tcPr>
            <w:tcW w:w="1816" w:type="dxa"/>
            <w:vAlign w:val="center"/>
          </w:tcPr>
          <w:p w:rsidR="00FF4732" w:rsidRPr="008A383A" w:rsidRDefault="00AE3C67" w:rsidP="005038BE">
            <w:pPr>
              <w:rPr>
                <w:sz w:val="22"/>
                <w:szCs w:val="22"/>
              </w:rPr>
            </w:pPr>
            <w:r w:rsidRPr="008A383A">
              <w:rPr>
                <w:sz w:val="22"/>
                <w:szCs w:val="22"/>
              </w:rPr>
              <w:t>Кандалакшское</w:t>
            </w:r>
          </w:p>
        </w:tc>
        <w:tc>
          <w:tcPr>
            <w:tcW w:w="1842" w:type="dxa"/>
            <w:vAlign w:val="center"/>
          </w:tcPr>
          <w:p w:rsidR="00FF4732" w:rsidRPr="008A383A" w:rsidRDefault="00AE3C67" w:rsidP="005038BE">
            <w:pPr>
              <w:rPr>
                <w:sz w:val="22"/>
                <w:szCs w:val="22"/>
              </w:rPr>
            </w:pPr>
            <w:r w:rsidRPr="008A383A">
              <w:rPr>
                <w:sz w:val="22"/>
                <w:szCs w:val="22"/>
              </w:rPr>
              <w:t>Снеголом прошлых лет</w:t>
            </w:r>
          </w:p>
        </w:tc>
        <w:tc>
          <w:tcPr>
            <w:tcW w:w="567" w:type="dxa"/>
            <w:vAlign w:val="center"/>
          </w:tcPr>
          <w:p w:rsidR="00FF4732" w:rsidRPr="008A383A" w:rsidRDefault="00AE3C67" w:rsidP="005038BE">
            <w:pPr>
              <w:jc w:val="center"/>
              <w:rPr>
                <w:sz w:val="22"/>
                <w:szCs w:val="22"/>
              </w:rPr>
            </w:pPr>
            <w:r w:rsidRPr="008A383A">
              <w:rPr>
                <w:sz w:val="22"/>
                <w:szCs w:val="22"/>
              </w:rPr>
              <w:t>С</w:t>
            </w:r>
          </w:p>
        </w:tc>
        <w:tc>
          <w:tcPr>
            <w:tcW w:w="709" w:type="dxa"/>
            <w:vAlign w:val="center"/>
          </w:tcPr>
          <w:p w:rsidR="00FF4732" w:rsidRPr="008A383A" w:rsidRDefault="00AE3C67" w:rsidP="005038BE">
            <w:pPr>
              <w:jc w:val="center"/>
              <w:rPr>
                <w:sz w:val="22"/>
                <w:szCs w:val="22"/>
              </w:rPr>
            </w:pPr>
            <w:r w:rsidRPr="008A383A">
              <w:rPr>
                <w:sz w:val="22"/>
                <w:szCs w:val="22"/>
              </w:rPr>
              <w:t>2012</w:t>
            </w:r>
          </w:p>
        </w:tc>
        <w:tc>
          <w:tcPr>
            <w:tcW w:w="851" w:type="dxa"/>
            <w:vAlign w:val="center"/>
          </w:tcPr>
          <w:p w:rsidR="00FF4732" w:rsidRPr="008A383A" w:rsidRDefault="00AE3C67" w:rsidP="005038BE">
            <w:pPr>
              <w:jc w:val="center"/>
              <w:rPr>
                <w:sz w:val="22"/>
                <w:szCs w:val="22"/>
              </w:rPr>
            </w:pPr>
            <w:r w:rsidRPr="008A383A">
              <w:rPr>
                <w:sz w:val="22"/>
                <w:szCs w:val="22"/>
              </w:rPr>
              <w:t>2,8</w:t>
            </w:r>
            <w:r w:rsidR="00D9772A" w:rsidRPr="008A383A">
              <w:rPr>
                <w:sz w:val="22"/>
                <w:szCs w:val="22"/>
              </w:rPr>
              <w:t>0</w:t>
            </w:r>
          </w:p>
        </w:tc>
        <w:tc>
          <w:tcPr>
            <w:tcW w:w="1559" w:type="dxa"/>
            <w:vAlign w:val="center"/>
          </w:tcPr>
          <w:p w:rsidR="00FF4732" w:rsidRPr="008A383A" w:rsidRDefault="00AE3C67" w:rsidP="005038BE">
            <w:pPr>
              <w:jc w:val="center"/>
              <w:rPr>
                <w:sz w:val="22"/>
                <w:szCs w:val="22"/>
              </w:rPr>
            </w:pPr>
            <w:r w:rsidRPr="008A383A">
              <w:rPr>
                <w:sz w:val="22"/>
                <w:szCs w:val="22"/>
              </w:rPr>
              <w:t>2,8</w:t>
            </w:r>
            <w:r w:rsidR="00D9772A" w:rsidRPr="008A383A">
              <w:rPr>
                <w:sz w:val="22"/>
                <w:szCs w:val="22"/>
              </w:rPr>
              <w:t>0</w:t>
            </w:r>
          </w:p>
        </w:tc>
        <w:tc>
          <w:tcPr>
            <w:tcW w:w="1559" w:type="dxa"/>
            <w:vAlign w:val="center"/>
          </w:tcPr>
          <w:p w:rsidR="00FF4732" w:rsidRPr="008A383A" w:rsidRDefault="00AE3C67" w:rsidP="005038BE">
            <w:pPr>
              <w:jc w:val="center"/>
              <w:rPr>
                <w:sz w:val="22"/>
                <w:szCs w:val="22"/>
              </w:rPr>
            </w:pPr>
            <w:r w:rsidRPr="008A383A">
              <w:rPr>
                <w:sz w:val="22"/>
                <w:szCs w:val="22"/>
              </w:rPr>
              <w:t>2,8</w:t>
            </w:r>
            <w:r w:rsidR="00D9772A" w:rsidRPr="008A383A">
              <w:rPr>
                <w:sz w:val="22"/>
                <w:szCs w:val="22"/>
              </w:rPr>
              <w:t>0</w:t>
            </w:r>
          </w:p>
        </w:tc>
        <w:tc>
          <w:tcPr>
            <w:tcW w:w="851" w:type="dxa"/>
            <w:vAlign w:val="center"/>
          </w:tcPr>
          <w:p w:rsidR="00FF4732" w:rsidRPr="008A383A" w:rsidRDefault="00FF4732" w:rsidP="005038BE">
            <w:pPr>
              <w:jc w:val="center"/>
              <w:rPr>
                <w:sz w:val="22"/>
                <w:szCs w:val="22"/>
              </w:rPr>
            </w:pPr>
          </w:p>
        </w:tc>
        <w:tc>
          <w:tcPr>
            <w:tcW w:w="962" w:type="dxa"/>
            <w:vAlign w:val="center"/>
          </w:tcPr>
          <w:p w:rsidR="00FF4732" w:rsidRPr="008A383A" w:rsidRDefault="00FF4732" w:rsidP="005038BE">
            <w:pPr>
              <w:jc w:val="center"/>
              <w:rPr>
                <w:sz w:val="22"/>
                <w:szCs w:val="22"/>
              </w:rPr>
            </w:pPr>
          </w:p>
        </w:tc>
      </w:tr>
      <w:tr w:rsidR="00FF4732" w:rsidRPr="008A383A" w:rsidTr="00042965">
        <w:trPr>
          <w:trHeight w:val="283"/>
          <w:jc w:val="center"/>
        </w:trPr>
        <w:tc>
          <w:tcPr>
            <w:tcW w:w="1816" w:type="dxa"/>
            <w:vAlign w:val="center"/>
          </w:tcPr>
          <w:p w:rsidR="00FF4732" w:rsidRPr="008A383A" w:rsidRDefault="00D9772A" w:rsidP="005038BE">
            <w:pPr>
              <w:rPr>
                <w:sz w:val="22"/>
                <w:szCs w:val="22"/>
              </w:rPr>
            </w:pPr>
            <w:r w:rsidRPr="008A383A">
              <w:rPr>
                <w:sz w:val="22"/>
                <w:szCs w:val="22"/>
              </w:rPr>
              <w:t>Кандалакшское</w:t>
            </w:r>
          </w:p>
        </w:tc>
        <w:tc>
          <w:tcPr>
            <w:tcW w:w="1842" w:type="dxa"/>
            <w:vAlign w:val="center"/>
          </w:tcPr>
          <w:p w:rsidR="00FF4732" w:rsidRPr="008A383A" w:rsidRDefault="00D9772A" w:rsidP="005038BE">
            <w:pPr>
              <w:rPr>
                <w:sz w:val="22"/>
                <w:szCs w:val="22"/>
              </w:rPr>
            </w:pPr>
            <w:r w:rsidRPr="008A383A">
              <w:rPr>
                <w:sz w:val="22"/>
                <w:szCs w:val="22"/>
              </w:rPr>
              <w:t>Ветровал прошлых лет</w:t>
            </w:r>
          </w:p>
        </w:tc>
        <w:tc>
          <w:tcPr>
            <w:tcW w:w="567" w:type="dxa"/>
            <w:vAlign w:val="center"/>
          </w:tcPr>
          <w:p w:rsidR="00FF4732" w:rsidRPr="008A383A" w:rsidRDefault="00D9772A" w:rsidP="005038BE">
            <w:pPr>
              <w:jc w:val="center"/>
              <w:rPr>
                <w:sz w:val="22"/>
                <w:szCs w:val="22"/>
              </w:rPr>
            </w:pPr>
            <w:r w:rsidRPr="008A383A">
              <w:rPr>
                <w:sz w:val="22"/>
                <w:szCs w:val="22"/>
              </w:rPr>
              <w:t>С</w:t>
            </w:r>
          </w:p>
        </w:tc>
        <w:tc>
          <w:tcPr>
            <w:tcW w:w="709" w:type="dxa"/>
            <w:vAlign w:val="center"/>
          </w:tcPr>
          <w:p w:rsidR="00FF4732" w:rsidRPr="008A383A" w:rsidRDefault="00D9772A" w:rsidP="005038BE">
            <w:pPr>
              <w:jc w:val="center"/>
              <w:rPr>
                <w:sz w:val="22"/>
                <w:szCs w:val="22"/>
              </w:rPr>
            </w:pPr>
            <w:r w:rsidRPr="008A383A">
              <w:rPr>
                <w:sz w:val="22"/>
                <w:szCs w:val="22"/>
              </w:rPr>
              <w:t>*</w:t>
            </w:r>
          </w:p>
        </w:tc>
        <w:tc>
          <w:tcPr>
            <w:tcW w:w="851" w:type="dxa"/>
            <w:vAlign w:val="center"/>
          </w:tcPr>
          <w:p w:rsidR="00FF4732" w:rsidRPr="008A383A" w:rsidRDefault="00D9772A" w:rsidP="005038BE">
            <w:pPr>
              <w:jc w:val="center"/>
              <w:rPr>
                <w:sz w:val="22"/>
                <w:szCs w:val="22"/>
              </w:rPr>
            </w:pPr>
            <w:r w:rsidRPr="008A383A">
              <w:rPr>
                <w:sz w:val="22"/>
                <w:szCs w:val="22"/>
              </w:rPr>
              <w:t>1,00</w:t>
            </w:r>
          </w:p>
        </w:tc>
        <w:tc>
          <w:tcPr>
            <w:tcW w:w="1559" w:type="dxa"/>
            <w:vAlign w:val="center"/>
          </w:tcPr>
          <w:p w:rsidR="00FF4732" w:rsidRPr="008A383A" w:rsidRDefault="00D9772A" w:rsidP="005038BE">
            <w:pPr>
              <w:jc w:val="center"/>
              <w:rPr>
                <w:sz w:val="22"/>
                <w:szCs w:val="22"/>
              </w:rPr>
            </w:pPr>
            <w:r w:rsidRPr="008A383A">
              <w:rPr>
                <w:sz w:val="22"/>
                <w:szCs w:val="22"/>
              </w:rPr>
              <w:t>1,00</w:t>
            </w:r>
          </w:p>
        </w:tc>
        <w:tc>
          <w:tcPr>
            <w:tcW w:w="1559" w:type="dxa"/>
            <w:vAlign w:val="center"/>
          </w:tcPr>
          <w:p w:rsidR="00FF4732" w:rsidRPr="008A383A" w:rsidRDefault="00FF4732" w:rsidP="005038BE">
            <w:pPr>
              <w:jc w:val="center"/>
              <w:rPr>
                <w:sz w:val="22"/>
                <w:szCs w:val="22"/>
              </w:rPr>
            </w:pPr>
          </w:p>
        </w:tc>
        <w:tc>
          <w:tcPr>
            <w:tcW w:w="851" w:type="dxa"/>
            <w:vAlign w:val="center"/>
          </w:tcPr>
          <w:p w:rsidR="00FF4732" w:rsidRPr="008A383A" w:rsidRDefault="00FF4732" w:rsidP="005038BE">
            <w:pPr>
              <w:jc w:val="center"/>
              <w:rPr>
                <w:sz w:val="22"/>
                <w:szCs w:val="22"/>
              </w:rPr>
            </w:pPr>
          </w:p>
        </w:tc>
        <w:tc>
          <w:tcPr>
            <w:tcW w:w="962" w:type="dxa"/>
            <w:vAlign w:val="center"/>
          </w:tcPr>
          <w:p w:rsidR="00FF4732" w:rsidRPr="008A383A" w:rsidRDefault="00FF4732" w:rsidP="005038BE">
            <w:pPr>
              <w:jc w:val="center"/>
              <w:rPr>
                <w:sz w:val="22"/>
                <w:szCs w:val="22"/>
              </w:rPr>
            </w:pPr>
          </w:p>
        </w:tc>
      </w:tr>
      <w:tr w:rsidR="00FF4732" w:rsidRPr="008A383A" w:rsidTr="00042965">
        <w:trPr>
          <w:trHeight w:val="283"/>
          <w:jc w:val="center"/>
        </w:trPr>
        <w:tc>
          <w:tcPr>
            <w:tcW w:w="1816" w:type="dxa"/>
            <w:vAlign w:val="center"/>
          </w:tcPr>
          <w:p w:rsidR="00FF4732" w:rsidRPr="008A383A" w:rsidRDefault="00D9772A" w:rsidP="005038BE">
            <w:pPr>
              <w:jc w:val="both"/>
              <w:rPr>
                <w:sz w:val="22"/>
                <w:szCs w:val="22"/>
              </w:rPr>
            </w:pPr>
            <w:r w:rsidRPr="008A383A">
              <w:rPr>
                <w:sz w:val="22"/>
                <w:szCs w:val="22"/>
              </w:rPr>
              <w:t>Кировское</w:t>
            </w:r>
          </w:p>
        </w:tc>
        <w:tc>
          <w:tcPr>
            <w:tcW w:w="1842" w:type="dxa"/>
            <w:vAlign w:val="center"/>
          </w:tcPr>
          <w:p w:rsidR="00FF4732" w:rsidRPr="008A383A" w:rsidRDefault="00D9772A" w:rsidP="005038BE">
            <w:pPr>
              <w:rPr>
                <w:sz w:val="22"/>
                <w:szCs w:val="22"/>
              </w:rPr>
            </w:pPr>
            <w:r w:rsidRPr="008A383A">
              <w:rPr>
                <w:sz w:val="22"/>
                <w:szCs w:val="22"/>
              </w:rPr>
              <w:t>Снеголом прошлых лет</w:t>
            </w:r>
          </w:p>
        </w:tc>
        <w:tc>
          <w:tcPr>
            <w:tcW w:w="567" w:type="dxa"/>
            <w:vAlign w:val="center"/>
          </w:tcPr>
          <w:p w:rsidR="00FF4732" w:rsidRPr="008A383A" w:rsidRDefault="00D9772A" w:rsidP="005038BE">
            <w:pPr>
              <w:jc w:val="center"/>
              <w:rPr>
                <w:sz w:val="22"/>
                <w:szCs w:val="22"/>
              </w:rPr>
            </w:pPr>
            <w:r w:rsidRPr="008A383A">
              <w:rPr>
                <w:sz w:val="22"/>
                <w:szCs w:val="22"/>
              </w:rPr>
              <w:t>С</w:t>
            </w:r>
          </w:p>
        </w:tc>
        <w:tc>
          <w:tcPr>
            <w:tcW w:w="709" w:type="dxa"/>
            <w:vAlign w:val="center"/>
          </w:tcPr>
          <w:p w:rsidR="00FF4732" w:rsidRPr="008A383A" w:rsidRDefault="00D9772A" w:rsidP="005038BE">
            <w:pPr>
              <w:jc w:val="center"/>
              <w:rPr>
                <w:sz w:val="22"/>
                <w:szCs w:val="22"/>
              </w:rPr>
            </w:pPr>
            <w:r w:rsidRPr="008A383A">
              <w:rPr>
                <w:sz w:val="22"/>
                <w:szCs w:val="22"/>
              </w:rPr>
              <w:t>2019</w:t>
            </w:r>
          </w:p>
        </w:tc>
        <w:tc>
          <w:tcPr>
            <w:tcW w:w="851" w:type="dxa"/>
            <w:vAlign w:val="center"/>
          </w:tcPr>
          <w:p w:rsidR="00FF4732" w:rsidRPr="008A383A" w:rsidRDefault="00D9772A" w:rsidP="00042965">
            <w:pPr>
              <w:jc w:val="center"/>
              <w:rPr>
                <w:sz w:val="22"/>
                <w:szCs w:val="22"/>
              </w:rPr>
            </w:pPr>
            <w:r w:rsidRPr="008A383A">
              <w:rPr>
                <w:sz w:val="22"/>
                <w:szCs w:val="22"/>
              </w:rPr>
              <w:t>8,65</w:t>
            </w:r>
          </w:p>
        </w:tc>
        <w:tc>
          <w:tcPr>
            <w:tcW w:w="1559" w:type="dxa"/>
            <w:vAlign w:val="center"/>
          </w:tcPr>
          <w:p w:rsidR="00FF4732" w:rsidRPr="008A383A" w:rsidRDefault="00D9772A" w:rsidP="005038BE">
            <w:pPr>
              <w:jc w:val="center"/>
              <w:rPr>
                <w:sz w:val="22"/>
                <w:szCs w:val="22"/>
              </w:rPr>
            </w:pPr>
            <w:r w:rsidRPr="008A383A">
              <w:rPr>
                <w:sz w:val="22"/>
                <w:szCs w:val="22"/>
              </w:rPr>
              <w:t>8,65</w:t>
            </w:r>
          </w:p>
        </w:tc>
        <w:tc>
          <w:tcPr>
            <w:tcW w:w="1559" w:type="dxa"/>
            <w:vAlign w:val="center"/>
          </w:tcPr>
          <w:p w:rsidR="00FF4732" w:rsidRPr="008A383A" w:rsidRDefault="00FF4732" w:rsidP="005038BE">
            <w:pPr>
              <w:jc w:val="center"/>
              <w:rPr>
                <w:sz w:val="22"/>
                <w:szCs w:val="22"/>
              </w:rPr>
            </w:pPr>
          </w:p>
        </w:tc>
        <w:tc>
          <w:tcPr>
            <w:tcW w:w="851" w:type="dxa"/>
            <w:vAlign w:val="center"/>
          </w:tcPr>
          <w:p w:rsidR="00FF4732" w:rsidRPr="008A383A" w:rsidRDefault="00FF4732" w:rsidP="005038BE">
            <w:pPr>
              <w:jc w:val="center"/>
              <w:rPr>
                <w:sz w:val="22"/>
                <w:szCs w:val="22"/>
              </w:rPr>
            </w:pPr>
          </w:p>
        </w:tc>
        <w:tc>
          <w:tcPr>
            <w:tcW w:w="962" w:type="dxa"/>
            <w:vAlign w:val="center"/>
          </w:tcPr>
          <w:p w:rsidR="00FF4732" w:rsidRPr="008A383A" w:rsidRDefault="00FF4732" w:rsidP="005038BE">
            <w:pPr>
              <w:jc w:val="center"/>
              <w:rPr>
                <w:sz w:val="22"/>
                <w:szCs w:val="22"/>
              </w:rPr>
            </w:pPr>
          </w:p>
        </w:tc>
      </w:tr>
      <w:tr w:rsidR="00D9772A" w:rsidRPr="008A383A" w:rsidTr="00042965">
        <w:trPr>
          <w:trHeight w:val="283"/>
          <w:jc w:val="center"/>
        </w:trPr>
        <w:tc>
          <w:tcPr>
            <w:tcW w:w="1816" w:type="dxa"/>
            <w:vAlign w:val="center"/>
          </w:tcPr>
          <w:p w:rsidR="00D9772A" w:rsidRPr="008A383A" w:rsidRDefault="00D9772A" w:rsidP="005038BE">
            <w:pPr>
              <w:jc w:val="both"/>
              <w:rPr>
                <w:sz w:val="22"/>
                <w:szCs w:val="22"/>
              </w:rPr>
            </w:pPr>
            <w:r w:rsidRPr="008A383A">
              <w:rPr>
                <w:sz w:val="22"/>
                <w:szCs w:val="22"/>
              </w:rPr>
              <w:t>Кольское</w:t>
            </w:r>
          </w:p>
        </w:tc>
        <w:tc>
          <w:tcPr>
            <w:tcW w:w="1842" w:type="dxa"/>
            <w:vAlign w:val="center"/>
          </w:tcPr>
          <w:p w:rsidR="00D9772A" w:rsidRPr="008A383A" w:rsidRDefault="00D9772A" w:rsidP="005038BE">
            <w:pPr>
              <w:rPr>
                <w:sz w:val="22"/>
                <w:szCs w:val="22"/>
              </w:rPr>
            </w:pPr>
            <w:r w:rsidRPr="008A383A">
              <w:rPr>
                <w:sz w:val="22"/>
                <w:szCs w:val="22"/>
              </w:rPr>
              <w:t>Повреждения молниями</w:t>
            </w:r>
          </w:p>
        </w:tc>
        <w:tc>
          <w:tcPr>
            <w:tcW w:w="567" w:type="dxa"/>
            <w:vAlign w:val="center"/>
          </w:tcPr>
          <w:p w:rsidR="00D9772A" w:rsidRPr="008A383A" w:rsidRDefault="00D9772A" w:rsidP="005038BE">
            <w:pPr>
              <w:jc w:val="center"/>
              <w:rPr>
                <w:sz w:val="22"/>
                <w:szCs w:val="22"/>
              </w:rPr>
            </w:pPr>
            <w:r w:rsidRPr="008A383A">
              <w:rPr>
                <w:sz w:val="22"/>
                <w:szCs w:val="22"/>
              </w:rPr>
              <w:t>Е</w:t>
            </w:r>
          </w:p>
        </w:tc>
        <w:tc>
          <w:tcPr>
            <w:tcW w:w="709" w:type="dxa"/>
            <w:vAlign w:val="center"/>
          </w:tcPr>
          <w:p w:rsidR="00D9772A" w:rsidRPr="008A383A" w:rsidRDefault="00D9772A" w:rsidP="009602DB">
            <w:pPr>
              <w:jc w:val="center"/>
              <w:rPr>
                <w:sz w:val="22"/>
                <w:szCs w:val="22"/>
              </w:rPr>
            </w:pPr>
            <w:r w:rsidRPr="008A383A">
              <w:rPr>
                <w:sz w:val="22"/>
                <w:szCs w:val="22"/>
              </w:rPr>
              <w:t>*</w:t>
            </w:r>
          </w:p>
        </w:tc>
        <w:tc>
          <w:tcPr>
            <w:tcW w:w="851" w:type="dxa"/>
            <w:vAlign w:val="center"/>
          </w:tcPr>
          <w:p w:rsidR="00D9772A" w:rsidRPr="008A383A" w:rsidRDefault="00D9772A" w:rsidP="009602DB">
            <w:pPr>
              <w:jc w:val="center"/>
              <w:rPr>
                <w:sz w:val="22"/>
                <w:szCs w:val="22"/>
              </w:rPr>
            </w:pPr>
            <w:r w:rsidRPr="008A383A">
              <w:rPr>
                <w:sz w:val="22"/>
                <w:szCs w:val="22"/>
              </w:rPr>
              <w:t>181,0</w:t>
            </w:r>
          </w:p>
        </w:tc>
        <w:tc>
          <w:tcPr>
            <w:tcW w:w="1559" w:type="dxa"/>
            <w:vAlign w:val="center"/>
          </w:tcPr>
          <w:p w:rsidR="00D9772A" w:rsidRPr="008A383A" w:rsidRDefault="00D9772A" w:rsidP="009602DB">
            <w:pPr>
              <w:jc w:val="center"/>
              <w:rPr>
                <w:sz w:val="22"/>
                <w:szCs w:val="22"/>
              </w:rPr>
            </w:pPr>
            <w:r w:rsidRPr="008A383A">
              <w:rPr>
                <w:sz w:val="22"/>
                <w:szCs w:val="22"/>
              </w:rPr>
              <w:t>181,0</w:t>
            </w:r>
          </w:p>
        </w:tc>
        <w:tc>
          <w:tcPr>
            <w:tcW w:w="1559" w:type="dxa"/>
            <w:vAlign w:val="center"/>
          </w:tcPr>
          <w:p w:rsidR="00D9772A" w:rsidRPr="008A383A" w:rsidRDefault="00D9772A" w:rsidP="009602DB">
            <w:pPr>
              <w:jc w:val="center"/>
              <w:rPr>
                <w:sz w:val="22"/>
                <w:szCs w:val="22"/>
              </w:rPr>
            </w:pPr>
          </w:p>
        </w:tc>
        <w:tc>
          <w:tcPr>
            <w:tcW w:w="851" w:type="dxa"/>
            <w:vAlign w:val="center"/>
          </w:tcPr>
          <w:p w:rsidR="00D9772A" w:rsidRPr="008A383A" w:rsidRDefault="00D9772A" w:rsidP="009602DB">
            <w:pPr>
              <w:jc w:val="center"/>
              <w:rPr>
                <w:sz w:val="22"/>
                <w:szCs w:val="22"/>
              </w:rPr>
            </w:pPr>
          </w:p>
        </w:tc>
        <w:tc>
          <w:tcPr>
            <w:tcW w:w="962" w:type="dxa"/>
            <w:vAlign w:val="center"/>
          </w:tcPr>
          <w:p w:rsidR="00D9772A" w:rsidRPr="008A383A" w:rsidRDefault="00D9772A" w:rsidP="005038BE">
            <w:pPr>
              <w:jc w:val="center"/>
              <w:rPr>
                <w:sz w:val="22"/>
                <w:szCs w:val="22"/>
              </w:rPr>
            </w:pPr>
          </w:p>
        </w:tc>
      </w:tr>
      <w:tr w:rsidR="00D9772A" w:rsidRPr="008A383A" w:rsidTr="00042965">
        <w:trPr>
          <w:trHeight w:val="283"/>
          <w:jc w:val="center"/>
        </w:trPr>
        <w:tc>
          <w:tcPr>
            <w:tcW w:w="1816" w:type="dxa"/>
            <w:vAlign w:val="center"/>
          </w:tcPr>
          <w:p w:rsidR="00D9772A" w:rsidRPr="008A383A" w:rsidRDefault="00D9772A" w:rsidP="005038BE">
            <w:pPr>
              <w:jc w:val="both"/>
              <w:rPr>
                <w:sz w:val="22"/>
                <w:szCs w:val="22"/>
              </w:rPr>
            </w:pPr>
            <w:r w:rsidRPr="008A383A">
              <w:rPr>
                <w:sz w:val="22"/>
                <w:szCs w:val="22"/>
              </w:rPr>
              <w:t>Кольское</w:t>
            </w:r>
          </w:p>
        </w:tc>
        <w:tc>
          <w:tcPr>
            <w:tcW w:w="1842" w:type="dxa"/>
            <w:vAlign w:val="center"/>
          </w:tcPr>
          <w:p w:rsidR="00D9772A" w:rsidRPr="008A383A" w:rsidRDefault="00D9772A" w:rsidP="005038BE">
            <w:pPr>
              <w:rPr>
                <w:sz w:val="22"/>
                <w:szCs w:val="22"/>
              </w:rPr>
            </w:pPr>
            <w:r w:rsidRPr="008A383A">
              <w:rPr>
                <w:sz w:val="22"/>
                <w:szCs w:val="22"/>
              </w:rPr>
              <w:t>Погодные условия</w:t>
            </w:r>
          </w:p>
        </w:tc>
        <w:tc>
          <w:tcPr>
            <w:tcW w:w="567" w:type="dxa"/>
            <w:vAlign w:val="center"/>
          </w:tcPr>
          <w:p w:rsidR="00D9772A" w:rsidRPr="008A383A" w:rsidRDefault="00D9772A" w:rsidP="005038BE">
            <w:pPr>
              <w:jc w:val="center"/>
              <w:rPr>
                <w:sz w:val="22"/>
                <w:szCs w:val="22"/>
              </w:rPr>
            </w:pPr>
            <w:r w:rsidRPr="008A383A">
              <w:rPr>
                <w:sz w:val="22"/>
                <w:szCs w:val="22"/>
              </w:rPr>
              <w:t>С</w:t>
            </w:r>
          </w:p>
        </w:tc>
        <w:tc>
          <w:tcPr>
            <w:tcW w:w="709" w:type="dxa"/>
            <w:vAlign w:val="center"/>
          </w:tcPr>
          <w:p w:rsidR="00D9772A" w:rsidRPr="008A383A" w:rsidRDefault="00D9772A" w:rsidP="009602DB">
            <w:pPr>
              <w:jc w:val="center"/>
              <w:rPr>
                <w:sz w:val="22"/>
                <w:szCs w:val="22"/>
              </w:rPr>
            </w:pPr>
            <w:r w:rsidRPr="008A383A">
              <w:rPr>
                <w:sz w:val="22"/>
                <w:szCs w:val="22"/>
              </w:rPr>
              <w:t>*</w:t>
            </w:r>
          </w:p>
        </w:tc>
        <w:tc>
          <w:tcPr>
            <w:tcW w:w="851" w:type="dxa"/>
            <w:vAlign w:val="center"/>
          </w:tcPr>
          <w:p w:rsidR="00D9772A" w:rsidRPr="008A383A" w:rsidRDefault="00D9772A" w:rsidP="009602DB">
            <w:pPr>
              <w:jc w:val="center"/>
              <w:rPr>
                <w:sz w:val="22"/>
                <w:szCs w:val="22"/>
              </w:rPr>
            </w:pPr>
            <w:r w:rsidRPr="008A383A">
              <w:rPr>
                <w:sz w:val="22"/>
                <w:szCs w:val="22"/>
              </w:rPr>
              <w:t>58,0</w:t>
            </w:r>
          </w:p>
        </w:tc>
        <w:tc>
          <w:tcPr>
            <w:tcW w:w="1559" w:type="dxa"/>
            <w:vAlign w:val="center"/>
          </w:tcPr>
          <w:p w:rsidR="00D9772A" w:rsidRPr="008A383A" w:rsidRDefault="00D9772A" w:rsidP="009602DB">
            <w:pPr>
              <w:jc w:val="center"/>
              <w:rPr>
                <w:sz w:val="22"/>
                <w:szCs w:val="22"/>
              </w:rPr>
            </w:pPr>
            <w:r w:rsidRPr="008A383A">
              <w:rPr>
                <w:sz w:val="22"/>
                <w:szCs w:val="22"/>
              </w:rPr>
              <w:t>58,0</w:t>
            </w:r>
          </w:p>
        </w:tc>
        <w:tc>
          <w:tcPr>
            <w:tcW w:w="1559" w:type="dxa"/>
            <w:vAlign w:val="center"/>
          </w:tcPr>
          <w:p w:rsidR="00D9772A" w:rsidRPr="008A383A" w:rsidRDefault="009602DB" w:rsidP="009602DB">
            <w:pPr>
              <w:jc w:val="center"/>
              <w:rPr>
                <w:sz w:val="22"/>
                <w:szCs w:val="22"/>
              </w:rPr>
            </w:pPr>
            <w:r w:rsidRPr="008A383A">
              <w:rPr>
                <w:sz w:val="22"/>
                <w:szCs w:val="22"/>
              </w:rPr>
              <w:t>26,7</w:t>
            </w:r>
          </w:p>
        </w:tc>
        <w:tc>
          <w:tcPr>
            <w:tcW w:w="851" w:type="dxa"/>
            <w:vAlign w:val="center"/>
          </w:tcPr>
          <w:p w:rsidR="00D9772A" w:rsidRPr="008A383A" w:rsidRDefault="00D9772A" w:rsidP="009602DB">
            <w:pPr>
              <w:jc w:val="center"/>
              <w:rPr>
                <w:sz w:val="22"/>
                <w:szCs w:val="22"/>
              </w:rPr>
            </w:pPr>
          </w:p>
        </w:tc>
        <w:tc>
          <w:tcPr>
            <w:tcW w:w="962" w:type="dxa"/>
            <w:vAlign w:val="center"/>
          </w:tcPr>
          <w:p w:rsidR="00D9772A" w:rsidRPr="008A383A" w:rsidRDefault="00D9772A" w:rsidP="005038BE">
            <w:pPr>
              <w:jc w:val="center"/>
              <w:rPr>
                <w:sz w:val="22"/>
                <w:szCs w:val="22"/>
              </w:rPr>
            </w:pPr>
          </w:p>
        </w:tc>
      </w:tr>
      <w:tr w:rsidR="009602DB" w:rsidRPr="008A383A" w:rsidTr="00042965">
        <w:trPr>
          <w:trHeight w:val="283"/>
          <w:jc w:val="center"/>
        </w:trPr>
        <w:tc>
          <w:tcPr>
            <w:tcW w:w="1816" w:type="dxa"/>
            <w:vAlign w:val="center"/>
          </w:tcPr>
          <w:p w:rsidR="009602DB" w:rsidRPr="008A383A" w:rsidRDefault="009602DB" w:rsidP="005038BE">
            <w:pPr>
              <w:jc w:val="both"/>
              <w:rPr>
                <w:sz w:val="22"/>
                <w:szCs w:val="22"/>
              </w:rPr>
            </w:pPr>
            <w:proofErr w:type="spellStart"/>
            <w:r w:rsidRPr="008A383A">
              <w:rPr>
                <w:sz w:val="22"/>
                <w:szCs w:val="22"/>
              </w:rPr>
              <w:t>Ловозерское</w:t>
            </w:r>
            <w:proofErr w:type="spellEnd"/>
          </w:p>
        </w:tc>
        <w:tc>
          <w:tcPr>
            <w:tcW w:w="1842" w:type="dxa"/>
            <w:vAlign w:val="center"/>
          </w:tcPr>
          <w:p w:rsidR="009602DB" w:rsidRPr="008A383A" w:rsidRDefault="009602DB" w:rsidP="005038BE">
            <w:pPr>
              <w:rPr>
                <w:sz w:val="22"/>
                <w:szCs w:val="22"/>
              </w:rPr>
            </w:pPr>
            <w:r w:rsidRPr="008A383A">
              <w:rPr>
                <w:sz w:val="22"/>
                <w:szCs w:val="22"/>
              </w:rPr>
              <w:t>Снеголом прошлых лет</w:t>
            </w:r>
          </w:p>
        </w:tc>
        <w:tc>
          <w:tcPr>
            <w:tcW w:w="567" w:type="dxa"/>
            <w:vAlign w:val="center"/>
          </w:tcPr>
          <w:p w:rsidR="009602DB" w:rsidRPr="008A383A" w:rsidRDefault="009602DB" w:rsidP="005038BE">
            <w:pPr>
              <w:jc w:val="center"/>
              <w:rPr>
                <w:sz w:val="22"/>
                <w:szCs w:val="22"/>
              </w:rPr>
            </w:pPr>
            <w:r w:rsidRPr="008A383A">
              <w:rPr>
                <w:sz w:val="22"/>
                <w:szCs w:val="22"/>
              </w:rPr>
              <w:t>С</w:t>
            </w:r>
          </w:p>
        </w:tc>
        <w:tc>
          <w:tcPr>
            <w:tcW w:w="709" w:type="dxa"/>
            <w:vAlign w:val="center"/>
          </w:tcPr>
          <w:p w:rsidR="009602DB" w:rsidRPr="008A383A" w:rsidRDefault="009602DB" w:rsidP="009602DB">
            <w:pPr>
              <w:jc w:val="center"/>
              <w:rPr>
                <w:sz w:val="22"/>
                <w:szCs w:val="22"/>
              </w:rPr>
            </w:pPr>
            <w:r w:rsidRPr="008A383A">
              <w:rPr>
                <w:sz w:val="22"/>
                <w:szCs w:val="22"/>
              </w:rPr>
              <w:t>*</w:t>
            </w:r>
          </w:p>
        </w:tc>
        <w:tc>
          <w:tcPr>
            <w:tcW w:w="851" w:type="dxa"/>
            <w:vAlign w:val="center"/>
          </w:tcPr>
          <w:p w:rsidR="009602DB" w:rsidRPr="008A383A" w:rsidRDefault="009602DB" w:rsidP="009602DB">
            <w:pPr>
              <w:jc w:val="center"/>
              <w:rPr>
                <w:sz w:val="22"/>
                <w:szCs w:val="22"/>
              </w:rPr>
            </w:pPr>
            <w:r w:rsidRPr="008A383A">
              <w:rPr>
                <w:sz w:val="22"/>
                <w:szCs w:val="22"/>
              </w:rPr>
              <w:t>31,0</w:t>
            </w:r>
          </w:p>
        </w:tc>
        <w:tc>
          <w:tcPr>
            <w:tcW w:w="1559" w:type="dxa"/>
            <w:vAlign w:val="center"/>
          </w:tcPr>
          <w:p w:rsidR="009602DB" w:rsidRPr="008A383A" w:rsidRDefault="009602DB" w:rsidP="009602DB">
            <w:pPr>
              <w:jc w:val="center"/>
              <w:rPr>
                <w:sz w:val="22"/>
                <w:szCs w:val="22"/>
              </w:rPr>
            </w:pPr>
            <w:r w:rsidRPr="008A383A">
              <w:rPr>
                <w:sz w:val="22"/>
                <w:szCs w:val="22"/>
              </w:rPr>
              <w:t>31,0</w:t>
            </w:r>
          </w:p>
        </w:tc>
        <w:tc>
          <w:tcPr>
            <w:tcW w:w="1559" w:type="dxa"/>
            <w:vAlign w:val="center"/>
          </w:tcPr>
          <w:p w:rsidR="009602DB" w:rsidRPr="008A383A" w:rsidRDefault="009602DB" w:rsidP="009602DB">
            <w:pPr>
              <w:jc w:val="center"/>
              <w:rPr>
                <w:sz w:val="22"/>
                <w:szCs w:val="22"/>
              </w:rPr>
            </w:pPr>
          </w:p>
        </w:tc>
        <w:tc>
          <w:tcPr>
            <w:tcW w:w="851" w:type="dxa"/>
            <w:vAlign w:val="center"/>
          </w:tcPr>
          <w:p w:rsidR="009602DB" w:rsidRPr="008A383A" w:rsidRDefault="009602DB" w:rsidP="009602DB">
            <w:pPr>
              <w:jc w:val="center"/>
              <w:rPr>
                <w:sz w:val="22"/>
                <w:szCs w:val="22"/>
              </w:rPr>
            </w:pPr>
          </w:p>
        </w:tc>
        <w:tc>
          <w:tcPr>
            <w:tcW w:w="962" w:type="dxa"/>
            <w:vAlign w:val="center"/>
          </w:tcPr>
          <w:p w:rsidR="009602DB" w:rsidRPr="008A383A" w:rsidRDefault="009602DB" w:rsidP="005038BE">
            <w:pPr>
              <w:jc w:val="center"/>
              <w:rPr>
                <w:sz w:val="22"/>
                <w:szCs w:val="22"/>
              </w:rPr>
            </w:pPr>
          </w:p>
        </w:tc>
      </w:tr>
      <w:tr w:rsidR="009602DB" w:rsidRPr="008A383A" w:rsidTr="00042965">
        <w:trPr>
          <w:trHeight w:val="283"/>
          <w:jc w:val="center"/>
        </w:trPr>
        <w:tc>
          <w:tcPr>
            <w:tcW w:w="1816" w:type="dxa"/>
            <w:vAlign w:val="center"/>
          </w:tcPr>
          <w:p w:rsidR="009602DB" w:rsidRPr="008A383A" w:rsidRDefault="009602DB" w:rsidP="005038BE">
            <w:pPr>
              <w:jc w:val="both"/>
              <w:rPr>
                <w:sz w:val="22"/>
                <w:szCs w:val="22"/>
              </w:rPr>
            </w:pPr>
            <w:r w:rsidRPr="008A383A">
              <w:rPr>
                <w:sz w:val="22"/>
                <w:szCs w:val="22"/>
              </w:rPr>
              <w:t>Мурманское</w:t>
            </w:r>
          </w:p>
        </w:tc>
        <w:tc>
          <w:tcPr>
            <w:tcW w:w="1842" w:type="dxa"/>
            <w:vAlign w:val="center"/>
          </w:tcPr>
          <w:p w:rsidR="009602DB" w:rsidRPr="008A383A" w:rsidRDefault="009602DB" w:rsidP="005038BE">
            <w:pPr>
              <w:rPr>
                <w:sz w:val="22"/>
                <w:szCs w:val="22"/>
              </w:rPr>
            </w:pPr>
            <w:r w:rsidRPr="008A383A">
              <w:rPr>
                <w:sz w:val="22"/>
                <w:szCs w:val="22"/>
              </w:rPr>
              <w:t>Погодные условия</w:t>
            </w:r>
          </w:p>
        </w:tc>
        <w:tc>
          <w:tcPr>
            <w:tcW w:w="567" w:type="dxa"/>
            <w:vAlign w:val="center"/>
          </w:tcPr>
          <w:p w:rsidR="009602DB" w:rsidRPr="008A383A" w:rsidRDefault="009602DB" w:rsidP="005038BE">
            <w:pPr>
              <w:jc w:val="center"/>
              <w:rPr>
                <w:sz w:val="22"/>
                <w:szCs w:val="22"/>
              </w:rPr>
            </w:pPr>
            <w:r w:rsidRPr="008A383A">
              <w:rPr>
                <w:sz w:val="22"/>
                <w:szCs w:val="22"/>
              </w:rPr>
              <w:t>С</w:t>
            </w:r>
          </w:p>
        </w:tc>
        <w:tc>
          <w:tcPr>
            <w:tcW w:w="709" w:type="dxa"/>
            <w:vAlign w:val="center"/>
          </w:tcPr>
          <w:p w:rsidR="009602DB" w:rsidRPr="008A383A" w:rsidRDefault="009602DB" w:rsidP="009602DB">
            <w:pPr>
              <w:jc w:val="center"/>
              <w:rPr>
                <w:sz w:val="22"/>
                <w:szCs w:val="22"/>
              </w:rPr>
            </w:pPr>
            <w:r w:rsidRPr="008A383A">
              <w:rPr>
                <w:sz w:val="22"/>
                <w:szCs w:val="22"/>
              </w:rPr>
              <w:t>2013</w:t>
            </w:r>
          </w:p>
        </w:tc>
        <w:tc>
          <w:tcPr>
            <w:tcW w:w="851" w:type="dxa"/>
            <w:vAlign w:val="center"/>
          </w:tcPr>
          <w:p w:rsidR="009602DB" w:rsidRPr="008A383A" w:rsidRDefault="009602DB" w:rsidP="009602DB">
            <w:pPr>
              <w:jc w:val="center"/>
              <w:rPr>
                <w:sz w:val="22"/>
                <w:szCs w:val="22"/>
              </w:rPr>
            </w:pPr>
            <w:r w:rsidRPr="008A383A">
              <w:rPr>
                <w:sz w:val="22"/>
                <w:szCs w:val="22"/>
              </w:rPr>
              <w:t>27,0</w:t>
            </w:r>
          </w:p>
        </w:tc>
        <w:tc>
          <w:tcPr>
            <w:tcW w:w="1559" w:type="dxa"/>
            <w:vAlign w:val="center"/>
          </w:tcPr>
          <w:p w:rsidR="009602DB" w:rsidRPr="008A383A" w:rsidRDefault="009602DB" w:rsidP="009602DB">
            <w:pPr>
              <w:jc w:val="center"/>
              <w:rPr>
                <w:sz w:val="22"/>
                <w:szCs w:val="22"/>
              </w:rPr>
            </w:pPr>
            <w:r w:rsidRPr="008A383A">
              <w:rPr>
                <w:sz w:val="22"/>
                <w:szCs w:val="22"/>
              </w:rPr>
              <w:t>27,0</w:t>
            </w:r>
          </w:p>
        </w:tc>
        <w:tc>
          <w:tcPr>
            <w:tcW w:w="1559" w:type="dxa"/>
            <w:vAlign w:val="center"/>
          </w:tcPr>
          <w:p w:rsidR="009602DB" w:rsidRPr="008A383A" w:rsidRDefault="009602DB" w:rsidP="009602DB">
            <w:pPr>
              <w:jc w:val="center"/>
              <w:rPr>
                <w:sz w:val="22"/>
                <w:szCs w:val="22"/>
              </w:rPr>
            </w:pPr>
          </w:p>
        </w:tc>
        <w:tc>
          <w:tcPr>
            <w:tcW w:w="851" w:type="dxa"/>
            <w:vAlign w:val="center"/>
          </w:tcPr>
          <w:p w:rsidR="009602DB" w:rsidRPr="008A383A" w:rsidRDefault="009602DB" w:rsidP="009602DB">
            <w:pPr>
              <w:jc w:val="center"/>
              <w:rPr>
                <w:sz w:val="22"/>
                <w:szCs w:val="22"/>
              </w:rPr>
            </w:pPr>
          </w:p>
        </w:tc>
        <w:tc>
          <w:tcPr>
            <w:tcW w:w="962" w:type="dxa"/>
            <w:vAlign w:val="center"/>
          </w:tcPr>
          <w:p w:rsidR="009602DB" w:rsidRPr="008A383A" w:rsidRDefault="009602DB" w:rsidP="005038BE">
            <w:pPr>
              <w:jc w:val="center"/>
              <w:rPr>
                <w:sz w:val="22"/>
                <w:szCs w:val="22"/>
              </w:rPr>
            </w:pPr>
          </w:p>
        </w:tc>
      </w:tr>
      <w:tr w:rsidR="009602DB" w:rsidRPr="008A383A" w:rsidTr="00042965">
        <w:trPr>
          <w:trHeight w:val="283"/>
          <w:jc w:val="center"/>
        </w:trPr>
        <w:tc>
          <w:tcPr>
            <w:tcW w:w="1816" w:type="dxa"/>
            <w:vAlign w:val="center"/>
          </w:tcPr>
          <w:p w:rsidR="009602DB" w:rsidRPr="008A383A" w:rsidRDefault="009602DB" w:rsidP="005038BE">
            <w:pPr>
              <w:jc w:val="both"/>
              <w:rPr>
                <w:sz w:val="22"/>
                <w:szCs w:val="22"/>
              </w:rPr>
            </w:pPr>
            <w:proofErr w:type="spellStart"/>
            <w:r w:rsidRPr="008A383A">
              <w:rPr>
                <w:sz w:val="22"/>
                <w:szCs w:val="22"/>
              </w:rPr>
              <w:t>Печенгское</w:t>
            </w:r>
            <w:proofErr w:type="spellEnd"/>
          </w:p>
        </w:tc>
        <w:tc>
          <w:tcPr>
            <w:tcW w:w="1842" w:type="dxa"/>
            <w:vAlign w:val="center"/>
          </w:tcPr>
          <w:p w:rsidR="009602DB" w:rsidRPr="008A383A" w:rsidRDefault="009602DB" w:rsidP="005038BE">
            <w:pPr>
              <w:rPr>
                <w:sz w:val="22"/>
                <w:szCs w:val="22"/>
              </w:rPr>
            </w:pPr>
            <w:r w:rsidRPr="008A383A">
              <w:rPr>
                <w:sz w:val="22"/>
                <w:szCs w:val="22"/>
              </w:rPr>
              <w:t>Переувлажнение</w:t>
            </w:r>
          </w:p>
        </w:tc>
        <w:tc>
          <w:tcPr>
            <w:tcW w:w="567" w:type="dxa"/>
            <w:vAlign w:val="center"/>
          </w:tcPr>
          <w:p w:rsidR="009602DB" w:rsidRPr="008A383A" w:rsidRDefault="009602DB" w:rsidP="005038BE">
            <w:pPr>
              <w:jc w:val="center"/>
              <w:rPr>
                <w:sz w:val="22"/>
                <w:szCs w:val="22"/>
              </w:rPr>
            </w:pPr>
            <w:r w:rsidRPr="008A383A">
              <w:rPr>
                <w:sz w:val="22"/>
                <w:szCs w:val="22"/>
              </w:rPr>
              <w:t>Е</w:t>
            </w:r>
          </w:p>
        </w:tc>
        <w:tc>
          <w:tcPr>
            <w:tcW w:w="709" w:type="dxa"/>
            <w:vAlign w:val="center"/>
          </w:tcPr>
          <w:p w:rsidR="009602DB" w:rsidRPr="008A383A" w:rsidRDefault="009602DB" w:rsidP="009602DB">
            <w:pPr>
              <w:jc w:val="center"/>
              <w:rPr>
                <w:sz w:val="22"/>
                <w:szCs w:val="22"/>
              </w:rPr>
            </w:pPr>
            <w:r w:rsidRPr="008A383A">
              <w:rPr>
                <w:sz w:val="22"/>
                <w:szCs w:val="22"/>
              </w:rPr>
              <w:t>*</w:t>
            </w:r>
          </w:p>
        </w:tc>
        <w:tc>
          <w:tcPr>
            <w:tcW w:w="851" w:type="dxa"/>
            <w:vAlign w:val="center"/>
          </w:tcPr>
          <w:p w:rsidR="009602DB" w:rsidRPr="008A383A" w:rsidRDefault="009602DB" w:rsidP="009602DB">
            <w:pPr>
              <w:jc w:val="center"/>
              <w:rPr>
                <w:sz w:val="22"/>
                <w:szCs w:val="22"/>
              </w:rPr>
            </w:pPr>
            <w:r w:rsidRPr="008A383A">
              <w:rPr>
                <w:sz w:val="22"/>
                <w:szCs w:val="22"/>
              </w:rPr>
              <w:t>159,0</w:t>
            </w:r>
          </w:p>
        </w:tc>
        <w:tc>
          <w:tcPr>
            <w:tcW w:w="1559" w:type="dxa"/>
            <w:vAlign w:val="center"/>
          </w:tcPr>
          <w:p w:rsidR="009602DB" w:rsidRPr="008A383A" w:rsidRDefault="009602DB" w:rsidP="009602DB">
            <w:pPr>
              <w:jc w:val="center"/>
              <w:rPr>
                <w:sz w:val="22"/>
                <w:szCs w:val="22"/>
              </w:rPr>
            </w:pPr>
            <w:r w:rsidRPr="008A383A">
              <w:rPr>
                <w:sz w:val="22"/>
                <w:szCs w:val="22"/>
              </w:rPr>
              <w:t>159,0</w:t>
            </w:r>
          </w:p>
        </w:tc>
        <w:tc>
          <w:tcPr>
            <w:tcW w:w="1559" w:type="dxa"/>
            <w:vAlign w:val="center"/>
          </w:tcPr>
          <w:p w:rsidR="009602DB" w:rsidRPr="008A383A" w:rsidRDefault="009602DB" w:rsidP="009602DB">
            <w:pPr>
              <w:jc w:val="center"/>
              <w:rPr>
                <w:sz w:val="22"/>
                <w:szCs w:val="22"/>
              </w:rPr>
            </w:pPr>
            <w:r w:rsidRPr="008A383A">
              <w:rPr>
                <w:sz w:val="22"/>
                <w:szCs w:val="22"/>
              </w:rPr>
              <w:t>124,0</w:t>
            </w:r>
          </w:p>
        </w:tc>
        <w:tc>
          <w:tcPr>
            <w:tcW w:w="851" w:type="dxa"/>
            <w:vAlign w:val="center"/>
          </w:tcPr>
          <w:p w:rsidR="009602DB" w:rsidRPr="008A383A" w:rsidRDefault="009602DB" w:rsidP="009602DB">
            <w:pPr>
              <w:jc w:val="center"/>
              <w:rPr>
                <w:sz w:val="22"/>
                <w:szCs w:val="22"/>
              </w:rPr>
            </w:pPr>
          </w:p>
        </w:tc>
        <w:tc>
          <w:tcPr>
            <w:tcW w:w="962" w:type="dxa"/>
            <w:vAlign w:val="center"/>
          </w:tcPr>
          <w:p w:rsidR="009602DB" w:rsidRPr="008A383A" w:rsidRDefault="009602DB" w:rsidP="005038BE">
            <w:pPr>
              <w:jc w:val="center"/>
              <w:rPr>
                <w:sz w:val="22"/>
                <w:szCs w:val="22"/>
              </w:rPr>
            </w:pPr>
          </w:p>
        </w:tc>
      </w:tr>
      <w:tr w:rsidR="009602DB" w:rsidRPr="008A383A" w:rsidTr="00042965">
        <w:trPr>
          <w:trHeight w:val="283"/>
          <w:jc w:val="center"/>
        </w:trPr>
        <w:tc>
          <w:tcPr>
            <w:tcW w:w="1816" w:type="dxa"/>
            <w:vAlign w:val="center"/>
          </w:tcPr>
          <w:p w:rsidR="009602DB" w:rsidRPr="008A383A" w:rsidRDefault="009602DB" w:rsidP="005038BE">
            <w:pPr>
              <w:jc w:val="both"/>
              <w:rPr>
                <w:sz w:val="22"/>
                <w:szCs w:val="22"/>
              </w:rPr>
            </w:pPr>
            <w:r w:rsidRPr="008A383A">
              <w:rPr>
                <w:sz w:val="22"/>
                <w:szCs w:val="22"/>
              </w:rPr>
              <w:t>Терское</w:t>
            </w:r>
          </w:p>
        </w:tc>
        <w:tc>
          <w:tcPr>
            <w:tcW w:w="1842" w:type="dxa"/>
            <w:vAlign w:val="center"/>
          </w:tcPr>
          <w:p w:rsidR="009602DB" w:rsidRPr="008A383A" w:rsidRDefault="009602DB" w:rsidP="005038BE">
            <w:pPr>
              <w:rPr>
                <w:sz w:val="22"/>
                <w:szCs w:val="22"/>
              </w:rPr>
            </w:pPr>
            <w:r w:rsidRPr="008A383A">
              <w:rPr>
                <w:sz w:val="22"/>
                <w:szCs w:val="22"/>
              </w:rPr>
              <w:t>Ветровал прошлых лет</w:t>
            </w:r>
          </w:p>
        </w:tc>
        <w:tc>
          <w:tcPr>
            <w:tcW w:w="567" w:type="dxa"/>
            <w:vAlign w:val="center"/>
          </w:tcPr>
          <w:p w:rsidR="009602DB" w:rsidRPr="008A383A" w:rsidRDefault="009602DB" w:rsidP="005038BE">
            <w:pPr>
              <w:jc w:val="center"/>
              <w:rPr>
                <w:sz w:val="22"/>
                <w:szCs w:val="22"/>
              </w:rPr>
            </w:pPr>
            <w:r w:rsidRPr="008A383A">
              <w:rPr>
                <w:sz w:val="22"/>
                <w:szCs w:val="22"/>
              </w:rPr>
              <w:t>Е</w:t>
            </w:r>
          </w:p>
        </w:tc>
        <w:tc>
          <w:tcPr>
            <w:tcW w:w="709" w:type="dxa"/>
            <w:vAlign w:val="center"/>
          </w:tcPr>
          <w:p w:rsidR="009602DB" w:rsidRPr="008A383A" w:rsidRDefault="009602DB" w:rsidP="009602DB">
            <w:pPr>
              <w:jc w:val="center"/>
              <w:rPr>
                <w:sz w:val="22"/>
                <w:szCs w:val="22"/>
              </w:rPr>
            </w:pPr>
            <w:r w:rsidRPr="008A383A">
              <w:rPr>
                <w:sz w:val="22"/>
                <w:szCs w:val="22"/>
              </w:rPr>
              <w:t>*</w:t>
            </w:r>
          </w:p>
        </w:tc>
        <w:tc>
          <w:tcPr>
            <w:tcW w:w="851" w:type="dxa"/>
            <w:vAlign w:val="center"/>
          </w:tcPr>
          <w:p w:rsidR="009602DB" w:rsidRPr="008A383A" w:rsidRDefault="009602DB" w:rsidP="009602DB">
            <w:pPr>
              <w:jc w:val="center"/>
              <w:rPr>
                <w:sz w:val="22"/>
                <w:szCs w:val="22"/>
              </w:rPr>
            </w:pPr>
            <w:r w:rsidRPr="008A383A">
              <w:rPr>
                <w:sz w:val="22"/>
                <w:szCs w:val="22"/>
              </w:rPr>
              <w:t>4,0</w:t>
            </w:r>
          </w:p>
        </w:tc>
        <w:tc>
          <w:tcPr>
            <w:tcW w:w="1559" w:type="dxa"/>
            <w:vAlign w:val="center"/>
          </w:tcPr>
          <w:p w:rsidR="009602DB" w:rsidRPr="008A383A" w:rsidRDefault="009602DB" w:rsidP="009602DB">
            <w:pPr>
              <w:jc w:val="center"/>
              <w:rPr>
                <w:sz w:val="22"/>
                <w:szCs w:val="22"/>
              </w:rPr>
            </w:pPr>
            <w:r w:rsidRPr="008A383A">
              <w:rPr>
                <w:sz w:val="22"/>
                <w:szCs w:val="22"/>
              </w:rPr>
              <w:t>4,0</w:t>
            </w:r>
          </w:p>
        </w:tc>
        <w:tc>
          <w:tcPr>
            <w:tcW w:w="1559" w:type="dxa"/>
            <w:vAlign w:val="center"/>
          </w:tcPr>
          <w:p w:rsidR="009602DB" w:rsidRPr="008A383A" w:rsidRDefault="009602DB" w:rsidP="009602DB">
            <w:pPr>
              <w:jc w:val="center"/>
              <w:rPr>
                <w:sz w:val="22"/>
                <w:szCs w:val="22"/>
              </w:rPr>
            </w:pPr>
          </w:p>
        </w:tc>
        <w:tc>
          <w:tcPr>
            <w:tcW w:w="851" w:type="dxa"/>
            <w:vAlign w:val="center"/>
          </w:tcPr>
          <w:p w:rsidR="009602DB" w:rsidRPr="008A383A" w:rsidRDefault="009602DB" w:rsidP="009602DB">
            <w:pPr>
              <w:jc w:val="center"/>
              <w:rPr>
                <w:sz w:val="22"/>
                <w:szCs w:val="22"/>
              </w:rPr>
            </w:pPr>
          </w:p>
        </w:tc>
        <w:tc>
          <w:tcPr>
            <w:tcW w:w="962" w:type="dxa"/>
            <w:vAlign w:val="center"/>
          </w:tcPr>
          <w:p w:rsidR="009602DB" w:rsidRPr="008A383A" w:rsidRDefault="009602DB" w:rsidP="005038BE">
            <w:pPr>
              <w:jc w:val="center"/>
              <w:rPr>
                <w:sz w:val="22"/>
                <w:szCs w:val="22"/>
              </w:rPr>
            </w:pPr>
          </w:p>
        </w:tc>
      </w:tr>
      <w:tr w:rsidR="009602DB" w:rsidRPr="008A383A" w:rsidTr="00042965">
        <w:trPr>
          <w:trHeight w:val="283"/>
          <w:jc w:val="center"/>
        </w:trPr>
        <w:tc>
          <w:tcPr>
            <w:tcW w:w="1816" w:type="dxa"/>
            <w:vAlign w:val="center"/>
          </w:tcPr>
          <w:p w:rsidR="009602DB" w:rsidRPr="008A383A" w:rsidRDefault="009602DB" w:rsidP="005038BE">
            <w:pPr>
              <w:jc w:val="both"/>
              <w:rPr>
                <w:sz w:val="22"/>
                <w:szCs w:val="22"/>
              </w:rPr>
            </w:pPr>
            <w:r w:rsidRPr="008A383A">
              <w:rPr>
                <w:sz w:val="22"/>
                <w:szCs w:val="22"/>
              </w:rPr>
              <w:t>Терское</w:t>
            </w:r>
          </w:p>
        </w:tc>
        <w:tc>
          <w:tcPr>
            <w:tcW w:w="1842" w:type="dxa"/>
            <w:vAlign w:val="center"/>
          </w:tcPr>
          <w:p w:rsidR="009602DB" w:rsidRPr="008A383A" w:rsidRDefault="009602DB" w:rsidP="005038BE">
            <w:pPr>
              <w:rPr>
                <w:sz w:val="22"/>
                <w:szCs w:val="22"/>
              </w:rPr>
            </w:pPr>
            <w:r w:rsidRPr="008A383A">
              <w:rPr>
                <w:sz w:val="22"/>
                <w:szCs w:val="22"/>
              </w:rPr>
              <w:t>Снеголом прошлых лет</w:t>
            </w:r>
          </w:p>
        </w:tc>
        <w:tc>
          <w:tcPr>
            <w:tcW w:w="567" w:type="dxa"/>
            <w:vAlign w:val="center"/>
          </w:tcPr>
          <w:p w:rsidR="009602DB" w:rsidRPr="008A383A" w:rsidRDefault="009602DB" w:rsidP="005038BE">
            <w:pPr>
              <w:jc w:val="center"/>
              <w:rPr>
                <w:sz w:val="22"/>
                <w:szCs w:val="22"/>
              </w:rPr>
            </w:pPr>
            <w:r w:rsidRPr="008A383A">
              <w:rPr>
                <w:sz w:val="22"/>
                <w:szCs w:val="22"/>
              </w:rPr>
              <w:t>С</w:t>
            </w:r>
          </w:p>
        </w:tc>
        <w:tc>
          <w:tcPr>
            <w:tcW w:w="709" w:type="dxa"/>
            <w:vAlign w:val="center"/>
          </w:tcPr>
          <w:p w:rsidR="009602DB" w:rsidRPr="008A383A" w:rsidRDefault="009602DB" w:rsidP="009602DB">
            <w:pPr>
              <w:jc w:val="center"/>
              <w:rPr>
                <w:sz w:val="22"/>
                <w:szCs w:val="22"/>
              </w:rPr>
            </w:pPr>
            <w:r w:rsidRPr="008A383A">
              <w:rPr>
                <w:sz w:val="22"/>
                <w:szCs w:val="22"/>
              </w:rPr>
              <w:t>2016</w:t>
            </w:r>
          </w:p>
        </w:tc>
        <w:tc>
          <w:tcPr>
            <w:tcW w:w="851" w:type="dxa"/>
            <w:vAlign w:val="center"/>
          </w:tcPr>
          <w:p w:rsidR="009602DB" w:rsidRPr="008A383A" w:rsidRDefault="009602DB" w:rsidP="009602DB">
            <w:pPr>
              <w:jc w:val="center"/>
              <w:rPr>
                <w:sz w:val="22"/>
                <w:szCs w:val="22"/>
              </w:rPr>
            </w:pPr>
            <w:r w:rsidRPr="008A383A">
              <w:rPr>
                <w:sz w:val="22"/>
                <w:szCs w:val="22"/>
              </w:rPr>
              <w:t>15,2</w:t>
            </w:r>
          </w:p>
        </w:tc>
        <w:tc>
          <w:tcPr>
            <w:tcW w:w="1559" w:type="dxa"/>
            <w:vAlign w:val="center"/>
          </w:tcPr>
          <w:p w:rsidR="009602DB" w:rsidRPr="008A383A" w:rsidRDefault="009602DB" w:rsidP="009602DB">
            <w:pPr>
              <w:jc w:val="center"/>
              <w:rPr>
                <w:sz w:val="22"/>
                <w:szCs w:val="22"/>
              </w:rPr>
            </w:pPr>
            <w:r w:rsidRPr="008A383A">
              <w:rPr>
                <w:sz w:val="22"/>
                <w:szCs w:val="22"/>
              </w:rPr>
              <w:t>15,2</w:t>
            </w:r>
          </w:p>
        </w:tc>
        <w:tc>
          <w:tcPr>
            <w:tcW w:w="1559" w:type="dxa"/>
            <w:vAlign w:val="center"/>
          </w:tcPr>
          <w:p w:rsidR="009602DB" w:rsidRPr="008A383A" w:rsidRDefault="009602DB" w:rsidP="009602DB">
            <w:pPr>
              <w:jc w:val="center"/>
              <w:rPr>
                <w:sz w:val="22"/>
                <w:szCs w:val="22"/>
              </w:rPr>
            </w:pPr>
          </w:p>
        </w:tc>
        <w:tc>
          <w:tcPr>
            <w:tcW w:w="851" w:type="dxa"/>
            <w:vAlign w:val="center"/>
          </w:tcPr>
          <w:p w:rsidR="009602DB" w:rsidRPr="008A383A" w:rsidRDefault="009602DB" w:rsidP="009602DB">
            <w:pPr>
              <w:jc w:val="center"/>
              <w:rPr>
                <w:sz w:val="22"/>
                <w:szCs w:val="22"/>
              </w:rPr>
            </w:pPr>
          </w:p>
        </w:tc>
        <w:tc>
          <w:tcPr>
            <w:tcW w:w="962" w:type="dxa"/>
            <w:vAlign w:val="center"/>
          </w:tcPr>
          <w:p w:rsidR="009602DB" w:rsidRPr="008A383A" w:rsidRDefault="009602DB" w:rsidP="005038BE">
            <w:pPr>
              <w:jc w:val="center"/>
              <w:rPr>
                <w:sz w:val="22"/>
                <w:szCs w:val="22"/>
              </w:rPr>
            </w:pPr>
          </w:p>
        </w:tc>
      </w:tr>
      <w:tr w:rsidR="00FF4732" w:rsidRPr="008A383A" w:rsidTr="00042965">
        <w:trPr>
          <w:trHeight w:val="283"/>
          <w:jc w:val="center"/>
        </w:trPr>
        <w:tc>
          <w:tcPr>
            <w:tcW w:w="4225" w:type="dxa"/>
            <w:gridSpan w:val="3"/>
            <w:vAlign w:val="center"/>
          </w:tcPr>
          <w:p w:rsidR="00FF4732" w:rsidRPr="008A383A" w:rsidRDefault="00FF4732" w:rsidP="005038BE">
            <w:pPr>
              <w:rPr>
                <w:b/>
                <w:sz w:val="22"/>
                <w:szCs w:val="22"/>
              </w:rPr>
            </w:pPr>
            <w:r w:rsidRPr="008A383A">
              <w:rPr>
                <w:b/>
                <w:sz w:val="22"/>
                <w:szCs w:val="22"/>
              </w:rPr>
              <w:t>Всего</w:t>
            </w:r>
          </w:p>
        </w:tc>
        <w:tc>
          <w:tcPr>
            <w:tcW w:w="709" w:type="dxa"/>
            <w:vAlign w:val="center"/>
          </w:tcPr>
          <w:p w:rsidR="00FF4732" w:rsidRPr="008A383A" w:rsidRDefault="00FF4732" w:rsidP="009602DB">
            <w:pPr>
              <w:jc w:val="center"/>
              <w:rPr>
                <w:sz w:val="22"/>
                <w:szCs w:val="22"/>
              </w:rPr>
            </w:pPr>
          </w:p>
        </w:tc>
        <w:tc>
          <w:tcPr>
            <w:tcW w:w="851" w:type="dxa"/>
            <w:vAlign w:val="center"/>
          </w:tcPr>
          <w:p w:rsidR="00FF4732" w:rsidRPr="008A383A" w:rsidRDefault="009602DB" w:rsidP="009602DB">
            <w:pPr>
              <w:jc w:val="center"/>
              <w:rPr>
                <w:b/>
                <w:sz w:val="22"/>
                <w:szCs w:val="22"/>
              </w:rPr>
            </w:pPr>
            <w:r w:rsidRPr="008A383A">
              <w:rPr>
                <w:b/>
                <w:sz w:val="22"/>
                <w:szCs w:val="22"/>
              </w:rPr>
              <w:t>499,15</w:t>
            </w:r>
          </w:p>
        </w:tc>
        <w:tc>
          <w:tcPr>
            <w:tcW w:w="1559" w:type="dxa"/>
            <w:vAlign w:val="center"/>
          </w:tcPr>
          <w:p w:rsidR="00FF4732" w:rsidRPr="008A383A" w:rsidRDefault="009602DB" w:rsidP="009602DB">
            <w:pPr>
              <w:jc w:val="center"/>
              <w:rPr>
                <w:b/>
                <w:sz w:val="22"/>
                <w:szCs w:val="22"/>
              </w:rPr>
            </w:pPr>
            <w:r w:rsidRPr="008A383A">
              <w:rPr>
                <w:b/>
                <w:sz w:val="22"/>
                <w:szCs w:val="22"/>
              </w:rPr>
              <w:t>499,15</w:t>
            </w:r>
          </w:p>
        </w:tc>
        <w:tc>
          <w:tcPr>
            <w:tcW w:w="1559" w:type="dxa"/>
            <w:vAlign w:val="center"/>
          </w:tcPr>
          <w:p w:rsidR="00FF4732" w:rsidRPr="008A383A" w:rsidRDefault="009602DB" w:rsidP="009602DB">
            <w:pPr>
              <w:jc w:val="center"/>
              <w:rPr>
                <w:b/>
                <w:sz w:val="22"/>
                <w:szCs w:val="22"/>
              </w:rPr>
            </w:pPr>
            <w:r w:rsidRPr="008A383A">
              <w:rPr>
                <w:b/>
                <w:sz w:val="22"/>
                <w:szCs w:val="22"/>
              </w:rPr>
              <w:t>154,50</w:t>
            </w:r>
          </w:p>
        </w:tc>
        <w:tc>
          <w:tcPr>
            <w:tcW w:w="851" w:type="dxa"/>
            <w:vAlign w:val="center"/>
          </w:tcPr>
          <w:p w:rsidR="00FF4732" w:rsidRPr="008A383A" w:rsidRDefault="009602DB" w:rsidP="009602DB">
            <w:pPr>
              <w:jc w:val="center"/>
              <w:rPr>
                <w:b/>
                <w:sz w:val="22"/>
                <w:szCs w:val="22"/>
              </w:rPr>
            </w:pPr>
            <w:r w:rsidRPr="008A383A">
              <w:rPr>
                <w:b/>
                <w:sz w:val="22"/>
                <w:szCs w:val="22"/>
              </w:rPr>
              <w:t>0,0</w:t>
            </w:r>
          </w:p>
        </w:tc>
        <w:tc>
          <w:tcPr>
            <w:tcW w:w="962" w:type="dxa"/>
            <w:vAlign w:val="center"/>
          </w:tcPr>
          <w:p w:rsidR="00FF4732" w:rsidRPr="00B37B59" w:rsidRDefault="00B37B59" w:rsidP="005038BE">
            <w:pPr>
              <w:jc w:val="center"/>
              <w:rPr>
                <w:b/>
                <w:sz w:val="22"/>
                <w:szCs w:val="22"/>
              </w:rPr>
            </w:pPr>
            <w:r w:rsidRPr="00B37B59">
              <w:rPr>
                <w:b/>
                <w:sz w:val="22"/>
                <w:szCs w:val="22"/>
              </w:rPr>
              <w:t>0,0</w:t>
            </w:r>
          </w:p>
        </w:tc>
      </w:tr>
    </w:tbl>
    <w:p w:rsidR="00FF4732" w:rsidRPr="008A383A" w:rsidRDefault="00042965" w:rsidP="00FF4732">
      <w:pPr>
        <w:ind w:left="567"/>
        <w:rPr>
          <w:color w:val="000000"/>
          <w:sz w:val="22"/>
          <w:szCs w:val="22"/>
        </w:rPr>
      </w:pPr>
      <w:r w:rsidRPr="008A383A">
        <w:rPr>
          <w:i/>
          <w:iCs/>
        </w:rPr>
        <w:t>* - В отчетных формах год повреждения отсутствует.</w:t>
      </w:r>
    </w:p>
    <w:p w:rsidR="00FF4732" w:rsidRDefault="00FF4732" w:rsidP="00FF4732">
      <w:pPr>
        <w:ind w:left="567"/>
        <w:rPr>
          <w:color w:val="000000"/>
          <w:sz w:val="22"/>
          <w:szCs w:val="22"/>
        </w:rPr>
      </w:pPr>
    </w:p>
    <w:p w:rsidR="00AD74E7" w:rsidRDefault="00AD74E7" w:rsidP="00FF4732">
      <w:pPr>
        <w:ind w:left="567"/>
        <w:rPr>
          <w:color w:val="000000"/>
          <w:sz w:val="22"/>
          <w:szCs w:val="22"/>
        </w:rPr>
      </w:pPr>
    </w:p>
    <w:p w:rsidR="00AD74E7" w:rsidRPr="00AD74E7" w:rsidRDefault="00AD74E7" w:rsidP="00AD74E7">
      <w:pPr>
        <w:spacing w:line="360" w:lineRule="auto"/>
        <w:ind w:firstLine="709"/>
        <w:jc w:val="both"/>
        <w:rPr>
          <w:iCs/>
          <w:sz w:val="28"/>
        </w:rPr>
      </w:pPr>
      <w:r w:rsidRPr="00AD74E7">
        <w:rPr>
          <w:iCs/>
          <w:sz w:val="28"/>
        </w:rPr>
        <w:t xml:space="preserve">От влияния неблагоприятных погодных условий и почвенно-климатических факторов в наибольшей степени пострадали еловые насаждения – 344,0 га (68,9% от всей площади поврежденных древостоев). </w:t>
      </w:r>
    </w:p>
    <w:p w:rsidR="00AD74E7" w:rsidRPr="00AD74E7" w:rsidRDefault="00AD74E7" w:rsidP="00AD74E7">
      <w:pPr>
        <w:spacing w:line="360" w:lineRule="auto"/>
        <w:ind w:firstLine="709"/>
        <w:jc w:val="both"/>
        <w:rPr>
          <w:iCs/>
          <w:sz w:val="28"/>
        </w:rPr>
      </w:pPr>
      <w:r w:rsidRPr="00AD74E7">
        <w:rPr>
          <w:iCs/>
          <w:sz w:val="28"/>
        </w:rPr>
        <w:t xml:space="preserve">На конец текущего года площадь погибших насаждений, оставшихся на корню, составила 154,50 га в 4 лесничествах. Наибольшая гибель древостоев от воздействия неблагоприятных погодных условий и почвенно-климатических факторов отмечена в </w:t>
      </w:r>
      <w:proofErr w:type="spellStart"/>
      <w:r w:rsidRPr="00AD74E7">
        <w:rPr>
          <w:iCs/>
          <w:sz w:val="28"/>
        </w:rPr>
        <w:t>Печенгском</w:t>
      </w:r>
      <w:proofErr w:type="spellEnd"/>
      <w:r w:rsidRPr="00AD74E7">
        <w:rPr>
          <w:iCs/>
          <w:sz w:val="28"/>
        </w:rPr>
        <w:t xml:space="preserve"> лесничестве – 124,0 га 80,3% от  площади погибших насаждений, оставшихся на корню на конец текущего года (таблица 2.2.3.2).</w:t>
      </w:r>
    </w:p>
    <w:p w:rsidR="00AD74E7" w:rsidRPr="008A383A" w:rsidRDefault="00AD74E7" w:rsidP="00FF4732">
      <w:pPr>
        <w:ind w:left="567"/>
        <w:rPr>
          <w:color w:val="000000"/>
          <w:sz w:val="22"/>
          <w:szCs w:val="22"/>
        </w:rPr>
        <w:sectPr w:rsidR="00AD74E7" w:rsidRPr="008A383A" w:rsidSect="00042965">
          <w:pgSz w:w="11906" w:h="16838"/>
          <w:pgMar w:top="1134" w:right="567" w:bottom="1134" w:left="1134" w:header="709" w:footer="709" w:gutter="0"/>
          <w:cols w:space="708"/>
          <w:docGrid w:linePitch="360"/>
        </w:sectPr>
      </w:pPr>
    </w:p>
    <w:p w:rsidR="00F6672D" w:rsidRPr="008A383A" w:rsidRDefault="00F6672D" w:rsidP="00AC5D68">
      <w:pPr>
        <w:tabs>
          <w:tab w:val="left" w:pos="3240"/>
        </w:tabs>
        <w:spacing w:line="360" w:lineRule="auto"/>
        <w:ind w:firstLine="709"/>
        <w:jc w:val="both"/>
        <w:rPr>
          <w:iCs/>
          <w:sz w:val="28"/>
        </w:rPr>
      </w:pPr>
      <w:r w:rsidRPr="008A383A">
        <w:rPr>
          <w:iCs/>
          <w:sz w:val="28"/>
        </w:rPr>
        <w:lastRenderedPageBreak/>
        <w:t>Насаждения, повреждённые ураганными ветрами 2019-2022 годов (по состоянию на 01.01.2023) не зарегистрированы, поэтому таблица 2.2.3.3 не приведена.</w:t>
      </w:r>
    </w:p>
    <w:p w:rsidR="00F6672D" w:rsidRPr="008A383A" w:rsidRDefault="00F6672D" w:rsidP="00AC5D68">
      <w:pPr>
        <w:tabs>
          <w:tab w:val="left" w:pos="3240"/>
        </w:tabs>
        <w:spacing w:line="360" w:lineRule="auto"/>
        <w:ind w:firstLine="709"/>
        <w:jc w:val="both"/>
        <w:rPr>
          <w:iCs/>
          <w:sz w:val="28"/>
        </w:rPr>
      </w:pPr>
      <w:r w:rsidRPr="008A383A">
        <w:rPr>
          <w:iCs/>
          <w:sz w:val="28"/>
        </w:rPr>
        <w:t xml:space="preserve">Общая площадь насаждений с наличием усыхания от воздействия погодных условий и почвенно-климатических факторов </w:t>
      </w:r>
      <w:proofErr w:type="gramStart"/>
      <w:r w:rsidRPr="008A383A">
        <w:rPr>
          <w:iCs/>
          <w:sz w:val="28"/>
        </w:rPr>
        <w:t>на конец</w:t>
      </w:r>
      <w:proofErr w:type="gramEnd"/>
      <w:r w:rsidRPr="008A383A">
        <w:rPr>
          <w:iCs/>
          <w:sz w:val="28"/>
        </w:rPr>
        <w:t xml:space="preserve"> 2022 года составила 499,15 га. </w:t>
      </w:r>
    </w:p>
    <w:p w:rsidR="00F6672D" w:rsidRPr="008A383A" w:rsidRDefault="00F6672D" w:rsidP="00AC5D68">
      <w:pPr>
        <w:spacing w:line="360" w:lineRule="auto"/>
        <w:ind w:firstLine="709"/>
        <w:jc w:val="both"/>
        <w:rPr>
          <w:iCs/>
          <w:color w:val="FF0000"/>
          <w:sz w:val="28"/>
        </w:rPr>
      </w:pPr>
      <w:r w:rsidRPr="008A383A">
        <w:rPr>
          <w:iCs/>
          <w:sz w:val="28"/>
        </w:rPr>
        <w:t xml:space="preserve">Усыхание насаждений по причине неблагоприятных погодных условий и почвенно-климатических факторов наблюдается в 8 лесничествах. Преобладают древостои со степенью усыхания </w:t>
      </w:r>
      <w:r w:rsidRPr="008A383A">
        <w:rPr>
          <w:sz w:val="28"/>
        </w:rPr>
        <w:t>10,1-40%</w:t>
      </w:r>
      <w:r w:rsidR="005815CA">
        <w:rPr>
          <w:iCs/>
          <w:sz w:val="28"/>
        </w:rPr>
        <w:t xml:space="preserve"> (344</w:t>
      </w:r>
      <w:r w:rsidRPr="008A383A">
        <w:rPr>
          <w:iCs/>
          <w:sz w:val="28"/>
        </w:rPr>
        <w:t>,35 га)</w:t>
      </w:r>
      <w:r w:rsidR="006440C1">
        <w:rPr>
          <w:iCs/>
          <w:sz w:val="28"/>
        </w:rPr>
        <w:t>,</w:t>
      </w:r>
      <w:r w:rsidRPr="008A383A">
        <w:rPr>
          <w:iCs/>
          <w:sz w:val="28"/>
        </w:rPr>
        <w:t xml:space="preserve"> </w:t>
      </w:r>
      <w:r w:rsidR="006440C1">
        <w:rPr>
          <w:iCs/>
          <w:sz w:val="28"/>
        </w:rPr>
        <w:t>и</w:t>
      </w:r>
      <w:r w:rsidRPr="008A383A">
        <w:rPr>
          <w:iCs/>
          <w:sz w:val="28"/>
        </w:rPr>
        <w:t xml:space="preserve">х доля составляет </w:t>
      </w:r>
      <w:r w:rsidR="00015A8F">
        <w:rPr>
          <w:iCs/>
          <w:sz w:val="28"/>
        </w:rPr>
        <w:t>68</w:t>
      </w:r>
      <w:r w:rsidRPr="008A383A">
        <w:rPr>
          <w:iCs/>
          <w:sz w:val="28"/>
        </w:rPr>
        <w:t>,</w:t>
      </w:r>
      <w:r w:rsidR="00015A8F">
        <w:rPr>
          <w:iCs/>
          <w:sz w:val="28"/>
        </w:rPr>
        <w:t>99</w:t>
      </w:r>
      <w:r w:rsidRPr="008A383A">
        <w:rPr>
          <w:iCs/>
          <w:sz w:val="28"/>
        </w:rPr>
        <w:t xml:space="preserve"> % от площади насаждений с </w:t>
      </w:r>
      <w:r w:rsidRPr="008A383A">
        <w:rPr>
          <w:sz w:val="28"/>
        </w:rPr>
        <w:t xml:space="preserve"> наличием усыхания</w:t>
      </w:r>
      <w:r w:rsidRPr="008A383A">
        <w:rPr>
          <w:iCs/>
          <w:sz w:val="28"/>
        </w:rPr>
        <w:t>.</w:t>
      </w:r>
    </w:p>
    <w:p w:rsidR="00F6672D" w:rsidRPr="008A383A" w:rsidRDefault="00F6672D" w:rsidP="00AC5D68">
      <w:pPr>
        <w:spacing w:line="360" w:lineRule="auto"/>
        <w:ind w:firstLine="709"/>
        <w:jc w:val="both"/>
        <w:rPr>
          <w:iCs/>
          <w:sz w:val="28"/>
        </w:rPr>
      </w:pPr>
      <w:r w:rsidRPr="008A383A">
        <w:rPr>
          <w:iCs/>
          <w:sz w:val="28"/>
        </w:rPr>
        <w:t xml:space="preserve">Насаждения с сильной степенью усыхания, </w:t>
      </w:r>
      <w:r w:rsidR="006440C1">
        <w:rPr>
          <w:iCs/>
          <w:sz w:val="28"/>
        </w:rPr>
        <w:t xml:space="preserve">которая </w:t>
      </w:r>
      <w:r w:rsidRPr="008A383A">
        <w:rPr>
          <w:iCs/>
          <w:sz w:val="28"/>
        </w:rPr>
        <w:t xml:space="preserve">составляет более 40% от запаса усыхающей части древостоя, отмечены на площади </w:t>
      </w:r>
      <w:r w:rsidR="00015A8F">
        <w:rPr>
          <w:iCs/>
          <w:sz w:val="28"/>
        </w:rPr>
        <w:t xml:space="preserve">154,5 </w:t>
      </w:r>
      <w:r w:rsidRPr="008A383A">
        <w:rPr>
          <w:iCs/>
          <w:sz w:val="28"/>
        </w:rPr>
        <w:t xml:space="preserve"> га (</w:t>
      </w:r>
      <w:r w:rsidR="00C34B4D">
        <w:rPr>
          <w:iCs/>
          <w:sz w:val="28"/>
        </w:rPr>
        <w:t>30,95</w:t>
      </w:r>
      <w:r w:rsidRPr="008A383A">
        <w:rPr>
          <w:iCs/>
          <w:sz w:val="28"/>
        </w:rPr>
        <w:t>%</w:t>
      </w:r>
      <w:r w:rsidR="006440C1">
        <w:rPr>
          <w:iCs/>
          <w:sz w:val="28"/>
        </w:rPr>
        <w:t>).</w:t>
      </w:r>
      <w:r w:rsidRPr="008A383A">
        <w:rPr>
          <w:iCs/>
          <w:sz w:val="28"/>
        </w:rPr>
        <w:t xml:space="preserve"> </w:t>
      </w:r>
    </w:p>
    <w:p w:rsidR="00F6672D" w:rsidRPr="008A383A" w:rsidRDefault="00F6672D" w:rsidP="00C34B4D">
      <w:pPr>
        <w:spacing w:line="360" w:lineRule="auto"/>
        <w:ind w:firstLine="709"/>
        <w:jc w:val="both"/>
        <w:rPr>
          <w:iCs/>
          <w:sz w:val="28"/>
        </w:rPr>
      </w:pPr>
      <w:r w:rsidRPr="008A383A">
        <w:rPr>
          <w:iCs/>
          <w:sz w:val="28"/>
        </w:rPr>
        <w:t>Наибольшие площади погибших насаждений, оставшихся на корню на конец текущего го</w:t>
      </w:r>
      <w:r w:rsidR="00C34B4D">
        <w:rPr>
          <w:iCs/>
          <w:sz w:val="28"/>
        </w:rPr>
        <w:t>да</w:t>
      </w:r>
      <w:r w:rsidR="006440C1">
        <w:rPr>
          <w:iCs/>
          <w:sz w:val="28"/>
        </w:rPr>
        <w:t xml:space="preserve"> расположенных</w:t>
      </w:r>
      <w:r w:rsidR="00C34B4D">
        <w:rPr>
          <w:iCs/>
          <w:sz w:val="28"/>
        </w:rPr>
        <w:t xml:space="preserve"> </w:t>
      </w:r>
      <w:r w:rsidR="006440C1">
        <w:rPr>
          <w:iCs/>
          <w:sz w:val="28"/>
        </w:rPr>
        <w:t>в</w:t>
      </w:r>
      <w:r w:rsidR="00C34B4D">
        <w:rPr>
          <w:iCs/>
          <w:sz w:val="28"/>
        </w:rPr>
        <w:t xml:space="preserve"> </w:t>
      </w:r>
      <w:proofErr w:type="spellStart"/>
      <w:r w:rsidR="00C34B4D">
        <w:rPr>
          <w:iCs/>
          <w:sz w:val="28"/>
        </w:rPr>
        <w:t>Печенгско</w:t>
      </w:r>
      <w:r w:rsidR="006440C1">
        <w:rPr>
          <w:iCs/>
          <w:sz w:val="28"/>
        </w:rPr>
        <w:t>м</w:t>
      </w:r>
      <w:proofErr w:type="spellEnd"/>
      <w:r w:rsidR="006440C1">
        <w:rPr>
          <w:iCs/>
          <w:sz w:val="28"/>
        </w:rPr>
        <w:t xml:space="preserve"> </w:t>
      </w:r>
      <w:r w:rsidR="00C34B4D">
        <w:rPr>
          <w:iCs/>
          <w:sz w:val="28"/>
        </w:rPr>
        <w:t>(12</w:t>
      </w:r>
      <w:r w:rsidRPr="008A383A">
        <w:rPr>
          <w:iCs/>
          <w:sz w:val="28"/>
        </w:rPr>
        <w:t>4,0 га) и Кольско</w:t>
      </w:r>
      <w:r w:rsidR="006440C1">
        <w:rPr>
          <w:iCs/>
          <w:sz w:val="28"/>
        </w:rPr>
        <w:t>м</w:t>
      </w:r>
      <w:r w:rsidRPr="008A383A">
        <w:rPr>
          <w:iCs/>
          <w:sz w:val="28"/>
        </w:rPr>
        <w:t xml:space="preserve"> (</w:t>
      </w:r>
      <w:r w:rsidR="00C34B4D">
        <w:rPr>
          <w:iCs/>
          <w:sz w:val="28"/>
        </w:rPr>
        <w:t>26,7</w:t>
      </w:r>
      <w:r w:rsidRPr="008A383A">
        <w:rPr>
          <w:iCs/>
          <w:sz w:val="28"/>
        </w:rPr>
        <w:t xml:space="preserve"> га) </w:t>
      </w:r>
      <w:r w:rsidR="00C34B4D">
        <w:rPr>
          <w:iCs/>
          <w:sz w:val="28"/>
        </w:rPr>
        <w:t xml:space="preserve"> лесничества</w:t>
      </w:r>
      <w:r w:rsidR="006440C1">
        <w:rPr>
          <w:iCs/>
          <w:sz w:val="28"/>
        </w:rPr>
        <w:t>х</w:t>
      </w:r>
      <w:r w:rsidR="00C34B4D">
        <w:rPr>
          <w:iCs/>
          <w:sz w:val="28"/>
        </w:rPr>
        <w:t>, что составляет 97,5</w:t>
      </w:r>
      <w:r w:rsidRPr="008A383A">
        <w:rPr>
          <w:iCs/>
          <w:sz w:val="28"/>
        </w:rPr>
        <w:t xml:space="preserve"> % всех насаждений, погибших в результате воздействия погодных условий и почвенно-климатических факторов. </w:t>
      </w:r>
    </w:p>
    <w:p w:rsidR="00FF4732" w:rsidRDefault="00F6672D" w:rsidP="00C34B4D">
      <w:pPr>
        <w:spacing w:line="360" w:lineRule="auto"/>
        <w:ind w:firstLine="709"/>
        <w:jc w:val="both"/>
        <w:rPr>
          <w:iCs/>
          <w:sz w:val="28"/>
        </w:rPr>
      </w:pPr>
      <w:r w:rsidRPr="008A383A">
        <w:rPr>
          <w:iCs/>
          <w:sz w:val="28"/>
        </w:rPr>
        <w:t xml:space="preserve">Площадь погибших насаждений от неблагоприятных погодных условий и почвенно-климатических факторов в отчетном году </w:t>
      </w:r>
      <w:r w:rsidR="006440C1">
        <w:rPr>
          <w:iCs/>
          <w:sz w:val="28"/>
        </w:rPr>
        <w:t>согласно</w:t>
      </w:r>
      <w:r w:rsidRPr="008A383A">
        <w:rPr>
          <w:iCs/>
          <w:sz w:val="28"/>
        </w:rPr>
        <w:t xml:space="preserve"> данным формы 10-ОИП и сводного реестра УПП (формы 1-ОЛПМ) не выявлена (таблица 2.2.3.4, таблица п-2.2.3.4а).</w:t>
      </w:r>
    </w:p>
    <w:p w:rsidR="00AD74E7" w:rsidRDefault="00AD74E7" w:rsidP="00C34B4D">
      <w:pPr>
        <w:spacing w:line="360" w:lineRule="auto"/>
        <w:ind w:firstLine="709"/>
        <w:jc w:val="both"/>
        <w:rPr>
          <w:iCs/>
          <w:sz w:val="28"/>
        </w:rPr>
      </w:pPr>
    </w:p>
    <w:p w:rsidR="00AD74E7" w:rsidRDefault="00AD74E7" w:rsidP="00C34B4D">
      <w:pPr>
        <w:spacing w:line="360" w:lineRule="auto"/>
        <w:ind w:firstLine="709"/>
        <w:jc w:val="both"/>
        <w:rPr>
          <w:iCs/>
          <w:sz w:val="28"/>
        </w:rPr>
      </w:pPr>
    </w:p>
    <w:p w:rsidR="00AD74E7" w:rsidRDefault="00AD74E7" w:rsidP="00C34B4D">
      <w:pPr>
        <w:spacing w:line="360" w:lineRule="auto"/>
        <w:ind w:firstLine="709"/>
        <w:jc w:val="both"/>
        <w:rPr>
          <w:iCs/>
          <w:sz w:val="28"/>
        </w:rPr>
      </w:pPr>
    </w:p>
    <w:p w:rsidR="00AD74E7" w:rsidRDefault="00AD74E7" w:rsidP="00C34B4D">
      <w:pPr>
        <w:spacing w:line="360" w:lineRule="auto"/>
        <w:ind w:firstLine="709"/>
        <w:jc w:val="both"/>
        <w:rPr>
          <w:iCs/>
          <w:sz w:val="28"/>
        </w:rPr>
      </w:pPr>
    </w:p>
    <w:p w:rsidR="00AD74E7" w:rsidRDefault="00AD74E7" w:rsidP="00C34B4D">
      <w:pPr>
        <w:spacing w:line="360" w:lineRule="auto"/>
        <w:ind w:firstLine="709"/>
        <w:jc w:val="both"/>
        <w:rPr>
          <w:iCs/>
          <w:sz w:val="28"/>
        </w:rPr>
      </w:pPr>
    </w:p>
    <w:p w:rsidR="00AD74E7" w:rsidRDefault="00AD74E7" w:rsidP="00C34B4D">
      <w:pPr>
        <w:spacing w:line="360" w:lineRule="auto"/>
        <w:ind w:firstLine="709"/>
        <w:jc w:val="both"/>
        <w:rPr>
          <w:iCs/>
          <w:sz w:val="28"/>
        </w:rPr>
      </w:pPr>
    </w:p>
    <w:p w:rsidR="00AD74E7" w:rsidRPr="00EB740A" w:rsidRDefault="00AD74E7" w:rsidP="00C34B4D">
      <w:pPr>
        <w:spacing w:line="360" w:lineRule="auto"/>
        <w:ind w:firstLine="709"/>
        <w:jc w:val="both"/>
        <w:rPr>
          <w:iCs/>
          <w:sz w:val="28"/>
        </w:rPr>
      </w:pPr>
    </w:p>
    <w:p w:rsidR="005D7B53" w:rsidRPr="00EB740A" w:rsidRDefault="005D7B53" w:rsidP="00C34B4D">
      <w:pPr>
        <w:spacing w:line="360" w:lineRule="auto"/>
        <w:ind w:firstLine="709"/>
        <w:jc w:val="both"/>
        <w:rPr>
          <w:iCs/>
          <w:sz w:val="28"/>
        </w:rPr>
      </w:pPr>
    </w:p>
    <w:p w:rsidR="00C34B4D" w:rsidRPr="00CA56CD" w:rsidRDefault="00C34B4D" w:rsidP="00C34B4D">
      <w:pPr>
        <w:spacing w:before="120"/>
        <w:rPr>
          <w:color w:val="000000"/>
          <w:sz w:val="26"/>
          <w:szCs w:val="26"/>
        </w:rPr>
      </w:pPr>
      <w:r w:rsidRPr="00CA56CD">
        <w:rPr>
          <w:b/>
          <w:color w:val="000000"/>
          <w:sz w:val="26"/>
          <w:szCs w:val="26"/>
        </w:rPr>
        <w:lastRenderedPageBreak/>
        <w:t xml:space="preserve">Таблица 2.2.3.4 – Распределение участков лесных насаждений, повреждённых в  результате воздействия неблагоприятных погодных условий и почвенно-климатических факторов, по величине усыхания </w:t>
      </w:r>
      <w:proofErr w:type="gramStart"/>
      <w:r w:rsidRPr="00CA56CD">
        <w:rPr>
          <w:b/>
          <w:color w:val="000000"/>
          <w:sz w:val="26"/>
          <w:szCs w:val="26"/>
        </w:rPr>
        <w:t>на конец</w:t>
      </w:r>
      <w:proofErr w:type="gramEnd"/>
      <w:r w:rsidRPr="00CA56CD">
        <w:rPr>
          <w:b/>
          <w:color w:val="000000"/>
          <w:sz w:val="26"/>
          <w:szCs w:val="26"/>
        </w:rPr>
        <w:t xml:space="preserve"> 2022 года </w:t>
      </w:r>
    </w:p>
    <w:tbl>
      <w:tblPr>
        <w:tblW w:w="0" w:type="auto"/>
        <w:jc w:val="center"/>
        <w:tblCellMar>
          <w:left w:w="70" w:type="dxa"/>
          <w:right w:w="70" w:type="dxa"/>
        </w:tblCellMar>
        <w:tblLook w:val="0000" w:firstRow="0" w:lastRow="0" w:firstColumn="0" w:lastColumn="0" w:noHBand="0" w:noVBand="0"/>
      </w:tblPr>
      <w:tblGrid>
        <w:gridCol w:w="1608"/>
        <w:gridCol w:w="777"/>
        <w:gridCol w:w="476"/>
        <w:gridCol w:w="613"/>
        <w:gridCol w:w="811"/>
        <w:gridCol w:w="674"/>
        <w:gridCol w:w="2666"/>
        <w:gridCol w:w="1075"/>
        <w:gridCol w:w="1078"/>
      </w:tblGrid>
      <w:tr w:rsidR="00C34B4D" w:rsidRPr="00C34B4D" w:rsidTr="00CA56CD">
        <w:trPr>
          <w:trHeight w:val="567"/>
          <w:jc w:val="center"/>
        </w:trPr>
        <w:tc>
          <w:tcPr>
            <w:tcW w:w="0" w:type="auto"/>
            <w:vMerge w:val="restart"/>
            <w:tcBorders>
              <w:top w:val="double" w:sz="4" w:space="0" w:color="auto"/>
              <w:left w:val="double" w:sz="4"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Лесничество</w:t>
            </w:r>
          </w:p>
        </w:tc>
        <w:tc>
          <w:tcPr>
            <w:tcW w:w="0" w:type="auto"/>
            <w:gridSpan w:val="5"/>
            <w:tcBorders>
              <w:top w:val="double" w:sz="4"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 xml:space="preserve">Площадь насаждений с наличием усыхания на конец года, </w:t>
            </w:r>
            <w:proofErr w:type="gramStart"/>
            <w:r w:rsidRPr="00C34B4D">
              <w:rPr>
                <w:color w:val="000000"/>
                <w:sz w:val="22"/>
                <w:szCs w:val="22"/>
              </w:rPr>
              <w:t>га</w:t>
            </w:r>
            <w:proofErr w:type="gramEnd"/>
          </w:p>
        </w:tc>
        <w:tc>
          <w:tcPr>
            <w:tcW w:w="0" w:type="auto"/>
            <w:vMerge w:val="restart"/>
            <w:tcBorders>
              <w:top w:val="double" w:sz="4" w:space="0" w:color="auto"/>
              <w:left w:val="single" w:sz="6" w:space="0" w:color="auto"/>
              <w:right w:val="single" w:sz="6" w:space="0" w:color="auto"/>
            </w:tcBorders>
            <w:shd w:val="clear" w:color="auto" w:fill="auto"/>
            <w:vAlign w:val="center"/>
          </w:tcPr>
          <w:p w:rsidR="00C34B4D" w:rsidRPr="00C34B4D" w:rsidRDefault="00C34B4D" w:rsidP="00C34B4D">
            <w:pPr>
              <w:spacing w:before="120"/>
              <w:jc w:val="center"/>
              <w:rPr>
                <w:color w:val="000000"/>
                <w:sz w:val="22"/>
                <w:szCs w:val="22"/>
              </w:rPr>
            </w:pPr>
            <w:r w:rsidRPr="00C34B4D">
              <w:rPr>
                <w:color w:val="000000"/>
                <w:sz w:val="22"/>
                <w:szCs w:val="22"/>
              </w:rPr>
              <w:t xml:space="preserve">В том числе </w:t>
            </w:r>
            <w:proofErr w:type="spellStart"/>
            <w:r w:rsidRPr="00C34B4D">
              <w:rPr>
                <w:color w:val="000000"/>
                <w:sz w:val="22"/>
                <w:szCs w:val="22"/>
              </w:rPr>
              <w:t>погибших</w:t>
            </w:r>
            <w:proofErr w:type="gramStart"/>
            <w:r w:rsidRPr="00C34B4D">
              <w:rPr>
                <w:color w:val="000000"/>
                <w:sz w:val="22"/>
                <w:szCs w:val="22"/>
              </w:rPr>
              <w:t>,о</w:t>
            </w:r>
            <w:proofErr w:type="gramEnd"/>
            <w:r w:rsidRPr="00C34B4D">
              <w:rPr>
                <w:color w:val="000000"/>
                <w:sz w:val="22"/>
                <w:szCs w:val="22"/>
              </w:rPr>
              <w:t>ставшихся</w:t>
            </w:r>
            <w:proofErr w:type="spellEnd"/>
            <w:r w:rsidRPr="00C34B4D">
              <w:rPr>
                <w:color w:val="000000"/>
                <w:sz w:val="22"/>
                <w:szCs w:val="22"/>
              </w:rPr>
              <w:t xml:space="preserve"> на корню, на конец текущего года, га</w:t>
            </w:r>
          </w:p>
        </w:tc>
        <w:tc>
          <w:tcPr>
            <w:tcW w:w="0" w:type="auto"/>
            <w:gridSpan w:val="2"/>
            <w:vMerge w:val="restart"/>
            <w:tcBorders>
              <w:top w:val="double" w:sz="4" w:space="0" w:color="auto"/>
              <w:left w:val="single" w:sz="6" w:space="0" w:color="auto"/>
              <w:right w:val="double" w:sz="4" w:space="0" w:color="auto"/>
            </w:tcBorders>
            <w:shd w:val="clear" w:color="auto" w:fill="auto"/>
            <w:vAlign w:val="center"/>
          </w:tcPr>
          <w:p w:rsidR="00C34B4D" w:rsidRPr="00C34B4D" w:rsidRDefault="00C34B4D" w:rsidP="00C34B4D">
            <w:pPr>
              <w:spacing w:before="120"/>
              <w:jc w:val="center"/>
              <w:rPr>
                <w:color w:val="000000"/>
                <w:sz w:val="22"/>
                <w:szCs w:val="22"/>
              </w:rPr>
            </w:pPr>
            <w:r w:rsidRPr="00C34B4D">
              <w:rPr>
                <w:color w:val="000000"/>
                <w:sz w:val="22"/>
                <w:szCs w:val="22"/>
              </w:rPr>
              <w:t xml:space="preserve">Площадь погибших насаждений, выявленных за отчётный год, </w:t>
            </w:r>
            <w:proofErr w:type="gramStart"/>
            <w:r w:rsidRPr="00C34B4D">
              <w:rPr>
                <w:color w:val="000000"/>
                <w:sz w:val="22"/>
                <w:szCs w:val="22"/>
              </w:rPr>
              <w:t>га</w:t>
            </w:r>
            <w:proofErr w:type="gramEnd"/>
          </w:p>
        </w:tc>
      </w:tr>
      <w:tr w:rsidR="00C34B4D" w:rsidRPr="00C34B4D" w:rsidTr="00CA56CD">
        <w:trPr>
          <w:trHeight w:val="340"/>
          <w:jc w:val="center"/>
        </w:trPr>
        <w:tc>
          <w:tcPr>
            <w:tcW w:w="0" w:type="auto"/>
            <w:vMerge/>
            <w:tcBorders>
              <w:top w:val="single" w:sz="6" w:space="0" w:color="auto"/>
              <w:left w:val="double" w:sz="4" w:space="0" w:color="auto"/>
              <w:bottom w:val="single" w:sz="6" w:space="0" w:color="auto"/>
              <w:right w:val="single" w:sz="6" w:space="0" w:color="auto"/>
            </w:tcBorders>
          </w:tcPr>
          <w:p w:rsidR="00C34B4D" w:rsidRPr="00C34B4D" w:rsidRDefault="00C34B4D" w:rsidP="00C34B4D">
            <w:pPr>
              <w:spacing w:before="120"/>
              <w:jc w:val="center"/>
              <w:rPr>
                <w:color w:val="000000"/>
                <w:sz w:val="22"/>
                <w:szCs w:val="22"/>
              </w:rPr>
            </w:pP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всего</w:t>
            </w:r>
          </w:p>
          <w:p w:rsidR="00C34B4D" w:rsidRPr="00C34B4D" w:rsidRDefault="00C34B4D" w:rsidP="00C34B4D">
            <w:pPr>
              <w:spacing w:before="120"/>
              <w:jc w:val="center"/>
              <w:rPr>
                <w:color w:val="000000"/>
                <w:sz w:val="22"/>
                <w:szCs w:val="22"/>
              </w:rPr>
            </w:pPr>
          </w:p>
        </w:tc>
        <w:tc>
          <w:tcPr>
            <w:tcW w:w="0" w:type="auto"/>
            <w:gridSpan w:val="4"/>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в том числе по степени усыхания</w:t>
            </w:r>
          </w:p>
        </w:tc>
        <w:tc>
          <w:tcPr>
            <w:tcW w:w="0" w:type="auto"/>
            <w:vMerge/>
            <w:tcBorders>
              <w:left w:val="single" w:sz="6" w:space="0" w:color="auto"/>
              <w:right w:val="single" w:sz="6" w:space="0" w:color="auto"/>
            </w:tcBorders>
            <w:shd w:val="clear" w:color="auto" w:fill="auto"/>
            <w:vAlign w:val="bottom"/>
          </w:tcPr>
          <w:p w:rsidR="00C34B4D" w:rsidRPr="00C34B4D" w:rsidRDefault="00C34B4D" w:rsidP="00C34B4D">
            <w:pPr>
              <w:spacing w:before="120"/>
              <w:jc w:val="center"/>
              <w:rPr>
                <w:color w:val="000000"/>
                <w:sz w:val="22"/>
                <w:szCs w:val="22"/>
              </w:rPr>
            </w:pPr>
          </w:p>
        </w:tc>
        <w:tc>
          <w:tcPr>
            <w:tcW w:w="0" w:type="auto"/>
            <w:gridSpan w:val="2"/>
            <w:vMerge/>
            <w:tcBorders>
              <w:left w:val="single" w:sz="6" w:space="0" w:color="auto"/>
              <w:bottom w:val="single" w:sz="6" w:space="0" w:color="auto"/>
              <w:right w:val="double" w:sz="4" w:space="0" w:color="auto"/>
            </w:tcBorders>
            <w:shd w:val="clear" w:color="auto" w:fill="auto"/>
            <w:vAlign w:val="center"/>
          </w:tcPr>
          <w:p w:rsidR="00C34B4D" w:rsidRPr="00C34B4D" w:rsidRDefault="00C34B4D" w:rsidP="00C34B4D">
            <w:pPr>
              <w:spacing w:before="120"/>
              <w:jc w:val="center"/>
              <w:rPr>
                <w:color w:val="000000"/>
                <w:sz w:val="22"/>
                <w:szCs w:val="22"/>
              </w:rPr>
            </w:pPr>
          </w:p>
        </w:tc>
      </w:tr>
      <w:tr w:rsidR="00C34B4D" w:rsidRPr="00C34B4D" w:rsidTr="00CA56CD">
        <w:trPr>
          <w:trHeight w:val="441"/>
          <w:jc w:val="center"/>
        </w:trPr>
        <w:tc>
          <w:tcPr>
            <w:tcW w:w="0" w:type="auto"/>
            <w:vMerge/>
            <w:tcBorders>
              <w:top w:val="single" w:sz="6" w:space="0" w:color="auto"/>
              <w:left w:val="double" w:sz="4" w:space="0" w:color="auto"/>
              <w:bottom w:val="single" w:sz="4" w:space="0" w:color="auto"/>
              <w:right w:val="single" w:sz="6" w:space="0" w:color="auto"/>
            </w:tcBorders>
          </w:tcPr>
          <w:p w:rsidR="00C34B4D" w:rsidRPr="00C34B4D" w:rsidRDefault="00C34B4D" w:rsidP="00C34B4D">
            <w:pPr>
              <w:spacing w:before="120"/>
              <w:jc w:val="center"/>
              <w:rPr>
                <w:color w:val="000000"/>
                <w:sz w:val="22"/>
                <w:szCs w:val="22"/>
              </w:rPr>
            </w:pPr>
          </w:p>
        </w:tc>
        <w:tc>
          <w:tcPr>
            <w:tcW w:w="0" w:type="auto"/>
            <w:vMerge/>
            <w:tcBorders>
              <w:top w:val="single" w:sz="6" w:space="0" w:color="auto"/>
              <w:left w:val="single" w:sz="6" w:space="0" w:color="auto"/>
              <w:bottom w:val="single" w:sz="4" w:space="0" w:color="auto"/>
              <w:right w:val="single" w:sz="6" w:space="0" w:color="auto"/>
            </w:tcBorders>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4"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 4%</w:t>
            </w:r>
          </w:p>
        </w:tc>
        <w:tc>
          <w:tcPr>
            <w:tcW w:w="0" w:type="auto"/>
            <w:tcBorders>
              <w:top w:val="single" w:sz="6" w:space="0" w:color="auto"/>
              <w:left w:val="single" w:sz="6" w:space="0" w:color="auto"/>
              <w:bottom w:val="single" w:sz="4"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4,1-10%</w:t>
            </w:r>
          </w:p>
        </w:tc>
        <w:tc>
          <w:tcPr>
            <w:tcW w:w="0" w:type="auto"/>
            <w:tcBorders>
              <w:top w:val="single" w:sz="6" w:space="0" w:color="auto"/>
              <w:left w:val="single" w:sz="6" w:space="0" w:color="auto"/>
              <w:bottom w:val="single" w:sz="4"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10,1-40%</w:t>
            </w:r>
          </w:p>
        </w:tc>
        <w:tc>
          <w:tcPr>
            <w:tcW w:w="0" w:type="auto"/>
            <w:tcBorders>
              <w:top w:val="single" w:sz="6" w:space="0" w:color="auto"/>
              <w:left w:val="single" w:sz="6" w:space="0" w:color="auto"/>
              <w:bottom w:val="single" w:sz="4"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&gt; 40%</w:t>
            </w:r>
          </w:p>
        </w:tc>
        <w:tc>
          <w:tcPr>
            <w:tcW w:w="0" w:type="auto"/>
            <w:vMerge/>
            <w:tcBorders>
              <w:left w:val="single" w:sz="6" w:space="0" w:color="auto"/>
              <w:bottom w:val="single" w:sz="4" w:space="0" w:color="auto"/>
              <w:right w:val="single" w:sz="6" w:space="0" w:color="auto"/>
            </w:tcBorders>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4"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по данным ГЛПМ</w:t>
            </w:r>
          </w:p>
        </w:tc>
        <w:tc>
          <w:tcPr>
            <w:tcW w:w="0" w:type="auto"/>
            <w:tcBorders>
              <w:left w:val="single" w:sz="6" w:space="0" w:color="auto"/>
              <w:bottom w:val="single" w:sz="4" w:space="0" w:color="auto"/>
              <w:right w:val="double" w:sz="4"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 xml:space="preserve">по данным формы </w:t>
            </w:r>
            <w:r w:rsidRPr="00C34B4D">
              <w:rPr>
                <w:color w:val="000000"/>
                <w:sz w:val="22"/>
                <w:szCs w:val="22"/>
              </w:rPr>
              <w:br/>
              <w:t>10-ОИП</w:t>
            </w:r>
          </w:p>
        </w:tc>
      </w:tr>
      <w:tr w:rsidR="00C34B4D" w:rsidRPr="00C34B4D" w:rsidTr="00CA56CD">
        <w:trPr>
          <w:trHeight w:val="218"/>
          <w:jc w:val="center"/>
        </w:trPr>
        <w:tc>
          <w:tcPr>
            <w:tcW w:w="0" w:type="auto"/>
            <w:tcBorders>
              <w:top w:val="single" w:sz="4" w:space="0" w:color="auto"/>
              <w:left w:val="double" w:sz="4" w:space="0" w:color="auto"/>
              <w:bottom w:val="double" w:sz="4" w:space="0" w:color="auto"/>
              <w:right w:val="single" w:sz="6" w:space="0" w:color="auto"/>
            </w:tcBorders>
            <w:vAlign w:val="center"/>
          </w:tcPr>
          <w:p w:rsidR="00C34B4D" w:rsidRPr="00C34B4D" w:rsidRDefault="00C34B4D" w:rsidP="00FB2C56">
            <w:pPr>
              <w:spacing w:before="120"/>
              <w:jc w:val="center"/>
              <w:rPr>
                <w:color w:val="000000"/>
                <w:sz w:val="22"/>
                <w:szCs w:val="22"/>
              </w:rPr>
            </w:pPr>
            <w:r w:rsidRPr="00C34B4D">
              <w:rPr>
                <w:color w:val="000000"/>
                <w:sz w:val="22"/>
                <w:szCs w:val="22"/>
              </w:rPr>
              <w:t>1</w:t>
            </w:r>
          </w:p>
        </w:tc>
        <w:tc>
          <w:tcPr>
            <w:tcW w:w="0" w:type="auto"/>
            <w:tcBorders>
              <w:top w:val="single" w:sz="4" w:space="0" w:color="auto"/>
              <w:left w:val="single" w:sz="6" w:space="0" w:color="auto"/>
              <w:bottom w:val="double" w:sz="4" w:space="0" w:color="auto"/>
              <w:right w:val="single" w:sz="6" w:space="0" w:color="auto"/>
            </w:tcBorders>
            <w:vAlign w:val="center"/>
          </w:tcPr>
          <w:p w:rsidR="00C34B4D" w:rsidRPr="00C34B4D" w:rsidRDefault="00C34B4D" w:rsidP="00FB2C56">
            <w:pPr>
              <w:spacing w:before="120"/>
              <w:jc w:val="center"/>
              <w:rPr>
                <w:color w:val="000000"/>
                <w:sz w:val="22"/>
                <w:szCs w:val="22"/>
              </w:rPr>
            </w:pPr>
            <w:r w:rsidRPr="00C34B4D">
              <w:rPr>
                <w:color w:val="000000"/>
                <w:sz w:val="22"/>
                <w:szCs w:val="22"/>
              </w:rPr>
              <w:t>2</w:t>
            </w:r>
          </w:p>
        </w:tc>
        <w:tc>
          <w:tcPr>
            <w:tcW w:w="0" w:type="auto"/>
            <w:tcBorders>
              <w:top w:val="single" w:sz="4" w:space="0" w:color="auto"/>
              <w:left w:val="single" w:sz="6" w:space="0" w:color="auto"/>
              <w:bottom w:val="double" w:sz="4" w:space="0" w:color="auto"/>
              <w:right w:val="single" w:sz="6" w:space="0" w:color="auto"/>
            </w:tcBorders>
            <w:vAlign w:val="center"/>
          </w:tcPr>
          <w:p w:rsidR="00C34B4D" w:rsidRPr="00C34B4D" w:rsidRDefault="00C34B4D" w:rsidP="00FB2C56">
            <w:pPr>
              <w:spacing w:before="120"/>
              <w:jc w:val="center"/>
              <w:rPr>
                <w:color w:val="000000"/>
                <w:sz w:val="22"/>
                <w:szCs w:val="22"/>
              </w:rPr>
            </w:pPr>
            <w:r w:rsidRPr="00C34B4D">
              <w:rPr>
                <w:color w:val="000000"/>
                <w:sz w:val="22"/>
                <w:szCs w:val="22"/>
              </w:rPr>
              <w:t>3</w:t>
            </w:r>
          </w:p>
        </w:tc>
        <w:tc>
          <w:tcPr>
            <w:tcW w:w="0" w:type="auto"/>
            <w:tcBorders>
              <w:top w:val="single" w:sz="4" w:space="0" w:color="auto"/>
              <w:left w:val="single" w:sz="6" w:space="0" w:color="auto"/>
              <w:bottom w:val="double" w:sz="4" w:space="0" w:color="auto"/>
              <w:right w:val="single" w:sz="6" w:space="0" w:color="auto"/>
            </w:tcBorders>
            <w:vAlign w:val="center"/>
          </w:tcPr>
          <w:p w:rsidR="00C34B4D" w:rsidRPr="00C34B4D" w:rsidRDefault="00C34B4D" w:rsidP="00FB2C56">
            <w:pPr>
              <w:spacing w:before="120"/>
              <w:jc w:val="center"/>
              <w:rPr>
                <w:color w:val="000000"/>
                <w:sz w:val="22"/>
                <w:szCs w:val="22"/>
              </w:rPr>
            </w:pPr>
            <w:r w:rsidRPr="00C34B4D">
              <w:rPr>
                <w:color w:val="000000"/>
                <w:sz w:val="22"/>
                <w:szCs w:val="22"/>
              </w:rPr>
              <w:t>4</w:t>
            </w:r>
          </w:p>
        </w:tc>
        <w:tc>
          <w:tcPr>
            <w:tcW w:w="0" w:type="auto"/>
            <w:tcBorders>
              <w:top w:val="single" w:sz="4" w:space="0" w:color="auto"/>
              <w:left w:val="single" w:sz="6" w:space="0" w:color="auto"/>
              <w:bottom w:val="double" w:sz="4" w:space="0" w:color="auto"/>
              <w:right w:val="single" w:sz="6" w:space="0" w:color="auto"/>
            </w:tcBorders>
            <w:vAlign w:val="center"/>
          </w:tcPr>
          <w:p w:rsidR="00C34B4D" w:rsidRPr="00C34B4D" w:rsidRDefault="00C34B4D" w:rsidP="00FB2C56">
            <w:pPr>
              <w:spacing w:before="120"/>
              <w:jc w:val="center"/>
              <w:rPr>
                <w:color w:val="000000"/>
                <w:sz w:val="22"/>
                <w:szCs w:val="22"/>
              </w:rPr>
            </w:pPr>
            <w:r w:rsidRPr="00C34B4D">
              <w:rPr>
                <w:color w:val="000000"/>
                <w:sz w:val="22"/>
                <w:szCs w:val="22"/>
              </w:rPr>
              <w:t>5</w:t>
            </w:r>
          </w:p>
        </w:tc>
        <w:tc>
          <w:tcPr>
            <w:tcW w:w="0" w:type="auto"/>
            <w:tcBorders>
              <w:top w:val="single" w:sz="4" w:space="0" w:color="auto"/>
              <w:left w:val="single" w:sz="6" w:space="0" w:color="auto"/>
              <w:bottom w:val="double" w:sz="4" w:space="0" w:color="auto"/>
              <w:right w:val="single" w:sz="6" w:space="0" w:color="auto"/>
            </w:tcBorders>
            <w:vAlign w:val="center"/>
          </w:tcPr>
          <w:p w:rsidR="00C34B4D" w:rsidRPr="00C34B4D" w:rsidRDefault="00C34B4D" w:rsidP="00FB2C56">
            <w:pPr>
              <w:spacing w:before="120"/>
              <w:jc w:val="center"/>
              <w:rPr>
                <w:color w:val="000000"/>
                <w:sz w:val="22"/>
                <w:szCs w:val="22"/>
              </w:rPr>
            </w:pPr>
            <w:r w:rsidRPr="00C34B4D">
              <w:rPr>
                <w:color w:val="000000"/>
                <w:sz w:val="22"/>
                <w:szCs w:val="22"/>
              </w:rPr>
              <w:t>6</w:t>
            </w:r>
          </w:p>
        </w:tc>
        <w:tc>
          <w:tcPr>
            <w:tcW w:w="0" w:type="auto"/>
            <w:tcBorders>
              <w:top w:val="single" w:sz="4" w:space="0" w:color="auto"/>
              <w:left w:val="single" w:sz="6" w:space="0" w:color="auto"/>
              <w:bottom w:val="double" w:sz="4" w:space="0" w:color="auto"/>
              <w:right w:val="single" w:sz="6" w:space="0" w:color="auto"/>
            </w:tcBorders>
            <w:vAlign w:val="center"/>
          </w:tcPr>
          <w:p w:rsidR="00C34B4D" w:rsidRPr="00C34B4D" w:rsidRDefault="00C34B4D" w:rsidP="00FB2C56">
            <w:pPr>
              <w:spacing w:before="120"/>
              <w:jc w:val="center"/>
              <w:rPr>
                <w:color w:val="000000"/>
                <w:sz w:val="22"/>
                <w:szCs w:val="22"/>
              </w:rPr>
            </w:pPr>
            <w:r w:rsidRPr="00C34B4D">
              <w:rPr>
                <w:color w:val="000000"/>
                <w:sz w:val="22"/>
                <w:szCs w:val="22"/>
              </w:rPr>
              <w:t>7</w:t>
            </w:r>
          </w:p>
        </w:tc>
        <w:tc>
          <w:tcPr>
            <w:tcW w:w="0" w:type="auto"/>
            <w:tcBorders>
              <w:top w:val="single" w:sz="4" w:space="0" w:color="auto"/>
              <w:left w:val="single" w:sz="6" w:space="0" w:color="auto"/>
              <w:bottom w:val="double" w:sz="4" w:space="0" w:color="auto"/>
              <w:right w:val="single" w:sz="6" w:space="0" w:color="auto"/>
            </w:tcBorders>
            <w:vAlign w:val="center"/>
          </w:tcPr>
          <w:p w:rsidR="00C34B4D" w:rsidRPr="00C34B4D" w:rsidRDefault="00C34B4D" w:rsidP="00FB2C56">
            <w:pPr>
              <w:spacing w:before="120"/>
              <w:jc w:val="center"/>
              <w:rPr>
                <w:color w:val="000000"/>
                <w:sz w:val="22"/>
                <w:szCs w:val="22"/>
              </w:rPr>
            </w:pPr>
            <w:r w:rsidRPr="00C34B4D">
              <w:rPr>
                <w:color w:val="000000"/>
                <w:sz w:val="22"/>
                <w:szCs w:val="22"/>
              </w:rPr>
              <w:t>8</w:t>
            </w:r>
          </w:p>
        </w:tc>
        <w:tc>
          <w:tcPr>
            <w:tcW w:w="0" w:type="auto"/>
            <w:tcBorders>
              <w:top w:val="single" w:sz="4" w:space="0" w:color="auto"/>
              <w:left w:val="single" w:sz="6" w:space="0" w:color="auto"/>
              <w:bottom w:val="double" w:sz="4" w:space="0" w:color="auto"/>
              <w:right w:val="double" w:sz="4" w:space="0" w:color="auto"/>
            </w:tcBorders>
            <w:vAlign w:val="center"/>
          </w:tcPr>
          <w:p w:rsidR="00C34B4D" w:rsidRPr="00C34B4D" w:rsidRDefault="00C34B4D" w:rsidP="00FB2C56">
            <w:pPr>
              <w:spacing w:before="120"/>
              <w:jc w:val="center"/>
              <w:rPr>
                <w:color w:val="000000"/>
                <w:sz w:val="22"/>
                <w:szCs w:val="22"/>
              </w:rPr>
            </w:pPr>
            <w:r w:rsidRPr="00C34B4D">
              <w:rPr>
                <w:color w:val="000000"/>
                <w:sz w:val="22"/>
                <w:szCs w:val="22"/>
              </w:rPr>
              <w:t>9</w:t>
            </w:r>
          </w:p>
        </w:tc>
      </w:tr>
      <w:tr w:rsidR="00C34B4D" w:rsidRPr="00C34B4D" w:rsidTr="00CA56CD">
        <w:trPr>
          <w:trHeight w:val="283"/>
          <w:jc w:val="center"/>
        </w:trPr>
        <w:tc>
          <w:tcPr>
            <w:tcW w:w="0" w:type="auto"/>
            <w:tcBorders>
              <w:top w:val="double" w:sz="4" w:space="0" w:color="auto"/>
              <w:left w:val="double" w:sz="4" w:space="0" w:color="auto"/>
              <w:bottom w:val="single" w:sz="6" w:space="0" w:color="auto"/>
              <w:right w:val="single" w:sz="6" w:space="0" w:color="auto"/>
            </w:tcBorders>
            <w:vAlign w:val="center"/>
          </w:tcPr>
          <w:p w:rsidR="00C34B4D" w:rsidRPr="00C34B4D" w:rsidRDefault="00C34B4D" w:rsidP="00C34B4D">
            <w:pPr>
              <w:spacing w:before="120"/>
              <w:jc w:val="both"/>
              <w:rPr>
                <w:color w:val="000000"/>
                <w:sz w:val="22"/>
                <w:szCs w:val="22"/>
              </w:rPr>
            </w:pPr>
            <w:proofErr w:type="spellStart"/>
            <w:r w:rsidRPr="00C34B4D">
              <w:rPr>
                <w:color w:val="000000"/>
                <w:sz w:val="22"/>
                <w:szCs w:val="22"/>
              </w:rPr>
              <w:t>Зашейковское</w:t>
            </w:r>
            <w:proofErr w:type="spellEnd"/>
          </w:p>
        </w:tc>
        <w:tc>
          <w:tcPr>
            <w:tcW w:w="0" w:type="auto"/>
            <w:tcBorders>
              <w:top w:val="double" w:sz="4"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1,0</w:t>
            </w:r>
          </w:p>
        </w:tc>
        <w:tc>
          <w:tcPr>
            <w:tcW w:w="0" w:type="auto"/>
            <w:tcBorders>
              <w:top w:val="double" w:sz="4"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double" w:sz="4"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double" w:sz="4"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double" w:sz="4"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1,0</w:t>
            </w:r>
          </w:p>
        </w:tc>
        <w:tc>
          <w:tcPr>
            <w:tcW w:w="0" w:type="auto"/>
            <w:tcBorders>
              <w:top w:val="double" w:sz="4"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1,0</w:t>
            </w:r>
          </w:p>
        </w:tc>
        <w:tc>
          <w:tcPr>
            <w:tcW w:w="0" w:type="auto"/>
            <w:tcBorders>
              <w:top w:val="double" w:sz="4"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double" w:sz="4" w:space="0" w:color="auto"/>
              <w:left w:val="single" w:sz="6" w:space="0" w:color="auto"/>
              <w:bottom w:val="single" w:sz="6" w:space="0" w:color="auto"/>
              <w:right w:val="double" w:sz="4" w:space="0" w:color="auto"/>
            </w:tcBorders>
            <w:vAlign w:val="center"/>
          </w:tcPr>
          <w:p w:rsidR="00C34B4D" w:rsidRPr="00C34B4D" w:rsidRDefault="00C34B4D" w:rsidP="00C34B4D">
            <w:pPr>
              <w:spacing w:before="120"/>
              <w:jc w:val="center"/>
              <w:rPr>
                <w:color w:val="000000"/>
                <w:sz w:val="22"/>
                <w:szCs w:val="22"/>
              </w:rPr>
            </w:pPr>
          </w:p>
        </w:tc>
      </w:tr>
      <w:tr w:rsidR="00C34B4D" w:rsidRPr="00C34B4D"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center"/>
          </w:tcPr>
          <w:p w:rsidR="00C34B4D" w:rsidRPr="00C34B4D" w:rsidRDefault="00C34B4D" w:rsidP="00C34B4D">
            <w:pPr>
              <w:spacing w:before="120"/>
              <w:jc w:val="both"/>
              <w:rPr>
                <w:color w:val="000000"/>
                <w:sz w:val="22"/>
                <w:szCs w:val="22"/>
              </w:rPr>
            </w:pPr>
            <w:proofErr w:type="spellStart"/>
            <w:r w:rsidRPr="00C34B4D">
              <w:rPr>
                <w:color w:val="000000"/>
                <w:sz w:val="22"/>
                <w:szCs w:val="22"/>
              </w:rPr>
              <w:t>Зашейковское</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10,5</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10,5</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double" w:sz="4" w:space="0" w:color="auto"/>
            </w:tcBorders>
            <w:vAlign w:val="center"/>
          </w:tcPr>
          <w:p w:rsidR="00C34B4D" w:rsidRPr="00C34B4D" w:rsidRDefault="00C34B4D" w:rsidP="00C34B4D">
            <w:pPr>
              <w:spacing w:before="120"/>
              <w:jc w:val="center"/>
              <w:rPr>
                <w:color w:val="000000"/>
                <w:sz w:val="22"/>
                <w:szCs w:val="22"/>
              </w:rPr>
            </w:pPr>
          </w:p>
        </w:tc>
      </w:tr>
      <w:tr w:rsidR="00C34B4D" w:rsidRPr="00C34B4D"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center"/>
          </w:tcPr>
          <w:p w:rsidR="00C34B4D" w:rsidRPr="00C34B4D" w:rsidRDefault="00C34B4D" w:rsidP="00C34B4D">
            <w:pPr>
              <w:spacing w:before="120"/>
              <w:jc w:val="both"/>
              <w:rPr>
                <w:color w:val="000000"/>
                <w:sz w:val="22"/>
                <w:szCs w:val="22"/>
                <w:lang w:val="en-US"/>
              </w:rPr>
            </w:pPr>
            <w:proofErr w:type="spellStart"/>
            <w:r w:rsidRPr="00C34B4D">
              <w:rPr>
                <w:color w:val="000000"/>
                <w:sz w:val="22"/>
                <w:szCs w:val="22"/>
                <w:lang w:val="en-US"/>
              </w:rPr>
              <w:t>Кандалакшское</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2,8</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2,8</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2,8</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double" w:sz="4" w:space="0" w:color="auto"/>
            </w:tcBorders>
            <w:vAlign w:val="center"/>
          </w:tcPr>
          <w:p w:rsidR="00C34B4D" w:rsidRPr="00C34B4D" w:rsidRDefault="00C34B4D" w:rsidP="00C34B4D">
            <w:pPr>
              <w:spacing w:before="120"/>
              <w:jc w:val="center"/>
              <w:rPr>
                <w:color w:val="000000"/>
                <w:sz w:val="22"/>
                <w:szCs w:val="22"/>
              </w:rPr>
            </w:pPr>
          </w:p>
        </w:tc>
      </w:tr>
      <w:tr w:rsidR="00C34B4D" w:rsidRPr="00C34B4D"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center"/>
          </w:tcPr>
          <w:p w:rsidR="00C34B4D" w:rsidRPr="00C34B4D" w:rsidRDefault="00C34B4D" w:rsidP="00C34B4D">
            <w:pPr>
              <w:spacing w:before="120"/>
              <w:jc w:val="both"/>
              <w:rPr>
                <w:color w:val="000000"/>
                <w:sz w:val="22"/>
                <w:szCs w:val="22"/>
                <w:lang w:val="en-US"/>
              </w:rPr>
            </w:pPr>
            <w:proofErr w:type="spellStart"/>
            <w:r w:rsidRPr="00C34B4D">
              <w:rPr>
                <w:color w:val="000000"/>
                <w:sz w:val="22"/>
                <w:szCs w:val="22"/>
                <w:lang w:val="en-US"/>
              </w:rPr>
              <w:t>Кандалакшское</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double" w:sz="4" w:space="0" w:color="auto"/>
            </w:tcBorders>
            <w:vAlign w:val="center"/>
          </w:tcPr>
          <w:p w:rsidR="00C34B4D" w:rsidRPr="00C34B4D" w:rsidRDefault="00C34B4D" w:rsidP="00C34B4D">
            <w:pPr>
              <w:spacing w:before="120"/>
              <w:jc w:val="center"/>
              <w:rPr>
                <w:color w:val="000000"/>
                <w:sz w:val="22"/>
                <w:szCs w:val="22"/>
              </w:rPr>
            </w:pPr>
          </w:p>
        </w:tc>
      </w:tr>
      <w:tr w:rsidR="00C34B4D" w:rsidRPr="00C34B4D"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center"/>
          </w:tcPr>
          <w:p w:rsidR="00C34B4D" w:rsidRPr="00C34B4D" w:rsidRDefault="00C34B4D" w:rsidP="00C34B4D">
            <w:pPr>
              <w:spacing w:before="120"/>
              <w:jc w:val="both"/>
              <w:rPr>
                <w:color w:val="000000"/>
                <w:sz w:val="22"/>
                <w:szCs w:val="22"/>
                <w:lang w:val="en-US"/>
              </w:rPr>
            </w:pPr>
            <w:proofErr w:type="spellStart"/>
            <w:r w:rsidRPr="00C34B4D">
              <w:rPr>
                <w:color w:val="000000"/>
                <w:sz w:val="22"/>
                <w:szCs w:val="22"/>
                <w:lang w:val="en-US"/>
              </w:rPr>
              <w:t>Кировское</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8,65</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8,65</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double" w:sz="4" w:space="0" w:color="auto"/>
            </w:tcBorders>
            <w:vAlign w:val="center"/>
          </w:tcPr>
          <w:p w:rsidR="00C34B4D" w:rsidRPr="00C34B4D" w:rsidRDefault="00C34B4D" w:rsidP="00C34B4D">
            <w:pPr>
              <w:spacing w:before="120"/>
              <w:jc w:val="center"/>
              <w:rPr>
                <w:color w:val="000000"/>
                <w:sz w:val="22"/>
                <w:szCs w:val="22"/>
              </w:rPr>
            </w:pPr>
          </w:p>
        </w:tc>
      </w:tr>
      <w:tr w:rsidR="00C34B4D" w:rsidRPr="00C34B4D"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center"/>
          </w:tcPr>
          <w:p w:rsidR="00C34B4D" w:rsidRPr="00C34B4D" w:rsidRDefault="00C34B4D" w:rsidP="00C34B4D">
            <w:pPr>
              <w:spacing w:before="120"/>
              <w:jc w:val="both"/>
              <w:rPr>
                <w:color w:val="000000"/>
                <w:sz w:val="22"/>
                <w:szCs w:val="22"/>
                <w:lang w:val="en-US"/>
              </w:rPr>
            </w:pPr>
            <w:proofErr w:type="spellStart"/>
            <w:r w:rsidRPr="00C34B4D">
              <w:rPr>
                <w:color w:val="000000"/>
                <w:sz w:val="22"/>
                <w:szCs w:val="22"/>
                <w:lang w:val="en-US"/>
              </w:rPr>
              <w:t>Кольское</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181,0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181,0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double" w:sz="4" w:space="0" w:color="auto"/>
            </w:tcBorders>
            <w:vAlign w:val="center"/>
          </w:tcPr>
          <w:p w:rsidR="00C34B4D" w:rsidRPr="00C34B4D" w:rsidRDefault="00C34B4D" w:rsidP="00C34B4D">
            <w:pPr>
              <w:spacing w:before="120"/>
              <w:jc w:val="center"/>
              <w:rPr>
                <w:color w:val="000000"/>
                <w:sz w:val="22"/>
                <w:szCs w:val="22"/>
              </w:rPr>
            </w:pPr>
          </w:p>
        </w:tc>
      </w:tr>
      <w:tr w:rsidR="00C34B4D" w:rsidRPr="00C34B4D"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center"/>
          </w:tcPr>
          <w:p w:rsidR="00C34B4D" w:rsidRPr="00C34B4D" w:rsidRDefault="00C34B4D" w:rsidP="00C34B4D">
            <w:pPr>
              <w:spacing w:before="120"/>
              <w:jc w:val="both"/>
              <w:rPr>
                <w:color w:val="000000"/>
                <w:sz w:val="22"/>
                <w:szCs w:val="22"/>
                <w:lang w:val="en-US"/>
              </w:rPr>
            </w:pPr>
            <w:proofErr w:type="spellStart"/>
            <w:r w:rsidRPr="00C34B4D">
              <w:rPr>
                <w:color w:val="000000"/>
                <w:sz w:val="22"/>
                <w:szCs w:val="22"/>
                <w:lang w:val="en-US"/>
              </w:rPr>
              <w:t>Кольское</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58,0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35,0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23,0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26,7</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double" w:sz="4" w:space="0" w:color="auto"/>
            </w:tcBorders>
            <w:vAlign w:val="center"/>
          </w:tcPr>
          <w:p w:rsidR="00C34B4D" w:rsidRPr="00C34B4D" w:rsidRDefault="00C34B4D" w:rsidP="00C34B4D">
            <w:pPr>
              <w:spacing w:before="120"/>
              <w:jc w:val="center"/>
              <w:rPr>
                <w:color w:val="000000"/>
                <w:sz w:val="22"/>
                <w:szCs w:val="22"/>
              </w:rPr>
            </w:pPr>
          </w:p>
        </w:tc>
      </w:tr>
      <w:tr w:rsidR="00C34B4D" w:rsidRPr="00C34B4D"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center"/>
          </w:tcPr>
          <w:p w:rsidR="00C34B4D" w:rsidRPr="00C34B4D" w:rsidRDefault="00C34B4D" w:rsidP="00C34B4D">
            <w:pPr>
              <w:spacing w:before="120"/>
              <w:jc w:val="both"/>
              <w:rPr>
                <w:color w:val="000000"/>
                <w:sz w:val="22"/>
                <w:szCs w:val="22"/>
                <w:lang w:val="en-US"/>
              </w:rPr>
            </w:pPr>
            <w:proofErr w:type="spellStart"/>
            <w:r w:rsidRPr="00C34B4D">
              <w:rPr>
                <w:color w:val="000000"/>
                <w:sz w:val="22"/>
                <w:szCs w:val="22"/>
                <w:lang w:val="en-US"/>
              </w:rPr>
              <w:t>Ловозерское</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31,0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31,0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double" w:sz="4" w:space="0" w:color="auto"/>
            </w:tcBorders>
            <w:vAlign w:val="center"/>
          </w:tcPr>
          <w:p w:rsidR="00C34B4D" w:rsidRPr="00C34B4D" w:rsidRDefault="00C34B4D" w:rsidP="00C34B4D">
            <w:pPr>
              <w:spacing w:before="120"/>
              <w:jc w:val="center"/>
              <w:rPr>
                <w:color w:val="000000"/>
                <w:sz w:val="22"/>
                <w:szCs w:val="22"/>
              </w:rPr>
            </w:pPr>
          </w:p>
        </w:tc>
      </w:tr>
      <w:tr w:rsidR="00C34B4D" w:rsidRPr="00C34B4D"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center"/>
          </w:tcPr>
          <w:p w:rsidR="00C34B4D" w:rsidRPr="00C34B4D" w:rsidRDefault="00C34B4D" w:rsidP="00C34B4D">
            <w:pPr>
              <w:spacing w:before="120"/>
              <w:jc w:val="both"/>
              <w:rPr>
                <w:color w:val="000000"/>
                <w:sz w:val="22"/>
                <w:szCs w:val="22"/>
                <w:lang w:val="en-US"/>
              </w:rPr>
            </w:pPr>
            <w:proofErr w:type="spellStart"/>
            <w:r w:rsidRPr="00C34B4D">
              <w:rPr>
                <w:color w:val="000000"/>
                <w:sz w:val="22"/>
                <w:szCs w:val="22"/>
                <w:lang w:val="en-US"/>
              </w:rPr>
              <w:t>Мурманское</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27,0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27,0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double" w:sz="4" w:space="0" w:color="auto"/>
            </w:tcBorders>
            <w:vAlign w:val="center"/>
          </w:tcPr>
          <w:p w:rsidR="00C34B4D" w:rsidRPr="00C34B4D" w:rsidRDefault="00C34B4D" w:rsidP="00C34B4D">
            <w:pPr>
              <w:spacing w:before="120"/>
              <w:jc w:val="center"/>
              <w:rPr>
                <w:color w:val="000000"/>
                <w:sz w:val="22"/>
                <w:szCs w:val="22"/>
              </w:rPr>
            </w:pPr>
          </w:p>
        </w:tc>
      </w:tr>
      <w:tr w:rsidR="00C34B4D" w:rsidRPr="00C34B4D"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center"/>
          </w:tcPr>
          <w:p w:rsidR="00C34B4D" w:rsidRPr="00C34B4D" w:rsidRDefault="00C34B4D" w:rsidP="00C34B4D">
            <w:pPr>
              <w:spacing w:before="120"/>
              <w:jc w:val="both"/>
              <w:rPr>
                <w:color w:val="000000"/>
                <w:sz w:val="22"/>
                <w:szCs w:val="22"/>
                <w:lang w:val="en-US"/>
              </w:rPr>
            </w:pPr>
            <w:proofErr w:type="spellStart"/>
            <w:r w:rsidRPr="00C34B4D">
              <w:rPr>
                <w:color w:val="000000"/>
                <w:sz w:val="22"/>
                <w:szCs w:val="22"/>
                <w:lang w:val="en-US"/>
              </w:rPr>
              <w:t>Печенгское</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159,0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35,0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124,0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124,0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double" w:sz="4" w:space="0" w:color="auto"/>
            </w:tcBorders>
            <w:vAlign w:val="center"/>
          </w:tcPr>
          <w:p w:rsidR="00C34B4D" w:rsidRPr="00C34B4D" w:rsidRDefault="00C34B4D" w:rsidP="00C34B4D">
            <w:pPr>
              <w:spacing w:before="120"/>
              <w:jc w:val="center"/>
              <w:rPr>
                <w:color w:val="000000"/>
                <w:sz w:val="22"/>
                <w:szCs w:val="22"/>
              </w:rPr>
            </w:pPr>
          </w:p>
        </w:tc>
      </w:tr>
      <w:tr w:rsidR="00C34B4D" w:rsidRPr="00C34B4D"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center"/>
          </w:tcPr>
          <w:p w:rsidR="00C34B4D" w:rsidRPr="00C34B4D" w:rsidRDefault="00C34B4D" w:rsidP="00C34B4D">
            <w:pPr>
              <w:spacing w:before="120"/>
              <w:jc w:val="both"/>
              <w:rPr>
                <w:color w:val="000000"/>
                <w:sz w:val="22"/>
                <w:szCs w:val="22"/>
                <w:lang w:val="en-US"/>
              </w:rPr>
            </w:pPr>
            <w:proofErr w:type="spellStart"/>
            <w:r w:rsidRPr="00C34B4D">
              <w:rPr>
                <w:color w:val="000000"/>
                <w:sz w:val="22"/>
                <w:szCs w:val="22"/>
                <w:lang w:val="en-US"/>
              </w:rPr>
              <w:t>Терское</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4,0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4,0</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double" w:sz="4" w:space="0" w:color="auto"/>
            </w:tcBorders>
            <w:vAlign w:val="center"/>
          </w:tcPr>
          <w:p w:rsidR="00C34B4D" w:rsidRPr="00C34B4D" w:rsidRDefault="00C34B4D" w:rsidP="00C34B4D">
            <w:pPr>
              <w:spacing w:before="120"/>
              <w:jc w:val="center"/>
              <w:rPr>
                <w:color w:val="000000"/>
                <w:sz w:val="22"/>
                <w:szCs w:val="22"/>
              </w:rPr>
            </w:pPr>
          </w:p>
        </w:tc>
      </w:tr>
      <w:tr w:rsidR="00C34B4D" w:rsidRPr="00C34B4D"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center"/>
          </w:tcPr>
          <w:p w:rsidR="00C34B4D" w:rsidRPr="00C34B4D" w:rsidRDefault="00C34B4D" w:rsidP="00C34B4D">
            <w:pPr>
              <w:spacing w:before="120"/>
              <w:jc w:val="both"/>
              <w:rPr>
                <w:color w:val="000000"/>
                <w:sz w:val="22"/>
                <w:szCs w:val="22"/>
                <w:lang w:val="en-US"/>
              </w:rPr>
            </w:pPr>
            <w:proofErr w:type="spellStart"/>
            <w:r w:rsidRPr="00C34B4D">
              <w:rPr>
                <w:color w:val="000000"/>
                <w:sz w:val="22"/>
                <w:szCs w:val="22"/>
                <w:lang w:val="en-US"/>
              </w:rPr>
              <w:t>Терское</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15,2</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r w:rsidRPr="00C34B4D">
              <w:rPr>
                <w:color w:val="000000"/>
                <w:sz w:val="22"/>
                <w:szCs w:val="22"/>
              </w:rPr>
              <w:t>15,2</w:t>
            </w: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single" w:sz="6" w:space="0" w:color="auto"/>
              <w:right w:val="double" w:sz="4" w:space="0" w:color="auto"/>
            </w:tcBorders>
            <w:vAlign w:val="center"/>
          </w:tcPr>
          <w:p w:rsidR="00C34B4D" w:rsidRPr="00C34B4D" w:rsidRDefault="00C34B4D" w:rsidP="00C34B4D">
            <w:pPr>
              <w:spacing w:before="120"/>
              <w:jc w:val="center"/>
              <w:rPr>
                <w:color w:val="000000"/>
                <w:sz w:val="22"/>
                <w:szCs w:val="22"/>
              </w:rPr>
            </w:pPr>
          </w:p>
        </w:tc>
      </w:tr>
      <w:tr w:rsidR="00C34B4D" w:rsidRPr="00C34B4D" w:rsidTr="00C46678">
        <w:trPr>
          <w:trHeight w:val="283"/>
          <w:jc w:val="center"/>
        </w:trPr>
        <w:tc>
          <w:tcPr>
            <w:tcW w:w="0" w:type="auto"/>
            <w:tcBorders>
              <w:top w:val="single" w:sz="6" w:space="0" w:color="auto"/>
              <w:left w:val="double" w:sz="4" w:space="0" w:color="auto"/>
              <w:bottom w:val="double" w:sz="4" w:space="0" w:color="auto"/>
              <w:right w:val="single" w:sz="6" w:space="0" w:color="auto"/>
            </w:tcBorders>
            <w:vAlign w:val="center"/>
          </w:tcPr>
          <w:p w:rsidR="00C34B4D" w:rsidRPr="00C34B4D" w:rsidRDefault="00C34B4D" w:rsidP="00C34B4D">
            <w:pPr>
              <w:spacing w:before="120"/>
              <w:jc w:val="both"/>
              <w:rPr>
                <w:color w:val="000000"/>
                <w:sz w:val="22"/>
                <w:szCs w:val="22"/>
              </w:rPr>
            </w:pPr>
            <w:r w:rsidRPr="00C34B4D">
              <w:rPr>
                <w:b/>
                <w:color w:val="000000"/>
                <w:sz w:val="22"/>
                <w:szCs w:val="22"/>
              </w:rPr>
              <w:t>Всего</w:t>
            </w:r>
          </w:p>
        </w:tc>
        <w:tc>
          <w:tcPr>
            <w:tcW w:w="0" w:type="auto"/>
            <w:tcBorders>
              <w:top w:val="single" w:sz="6" w:space="0" w:color="auto"/>
              <w:left w:val="single" w:sz="6" w:space="0" w:color="auto"/>
              <w:bottom w:val="double" w:sz="4" w:space="0" w:color="auto"/>
              <w:right w:val="single" w:sz="6" w:space="0" w:color="auto"/>
            </w:tcBorders>
            <w:vAlign w:val="center"/>
          </w:tcPr>
          <w:p w:rsidR="00C34B4D" w:rsidRPr="00C34B4D" w:rsidRDefault="00C34B4D" w:rsidP="00C34B4D">
            <w:pPr>
              <w:spacing w:before="120"/>
              <w:jc w:val="center"/>
              <w:rPr>
                <w:b/>
                <w:color w:val="000000"/>
                <w:sz w:val="22"/>
                <w:szCs w:val="22"/>
              </w:rPr>
            </w:pPr>
            <w:r w:rsidRPr="00C34B4D">
              <w:rPr>
                <w:b/>
                <w:color w:val="000000"/>
                <w:sz w:val="22"/>
                <w:szCs w:val="22"/>
              </w:rPr>
              <w:t>499,15</w:t>
            </w:r>
          </w:p>
        </w:tc>
        <w:tc>
          <w:tcPr>
            <w:tcW w:w="0" w:type="auto"/>
            <w:tcBorders>
              <w:top w:val="single" w:sz="6" w:space="0" w:color="auto"/>
              <w:left w:val="single" w:sz="6" w:space="0" w:color="auto"/>
              <w:bottom w:val="double" w:sz="4" w:space="0" w:color="auto"/>
              <w:right w:val="single" w:sz="6" w:space="0" w:color="auto"/>
            </w:tcBorders>
            <w:vAlign w:val="center"/>
          </w:tcPr>
          <w:p w:rsidR="00C34B4D" w:rsidRPr="00C34B4D" w:rsidRDefault="00C34B4D" w:rsidP="00C34B4D">
            <w:pPr>
              <w:spacing w:before="120"/>
              <w:jc w:val="center"/>
              <w:rPr>
                <w:color w:val="000000"/>
                <w:sz w:val="22"/>
                <w:szCs w:val="22"/>
              </w:rPr>
            </w:pPr>
          </w:p>
        </w:tc>
        <w:tc>
          <w:tcPr>
            <w:tcW w:w="0" w:type="auto"/>
            <w:tcBorders>
              <w:top w:val="single" w:sz="6" w:space="0" w:color="auto"/>
              <w:left w:val="single" w:sz="6" w:space="0" w:color="auto"/>
              <w:bottom w:val="double" w:sz="4" w:space="0" w:color="auto"/>
              <w:right w:val="single" w:sz="6" w:space="0" w:color="auto"/>
            </w:tcBorders>
            <w:vAlign w:val="center"/>
          </w:tcPr>
          <w:p w:rsidR="00C34B4D" w:rsidRPr="00C34B4D" w:rsidRDefault="00C34B4D" w:rsidP="00C34B4D">
            <w:pPr>
              <w:spacing w:before="120"/>
              <w:jc w:val="center"/>
              <w:rPr>
                <w:b/>
                <w:color w:val="000000"/>
                <w:sz w:val="22"/>
                <w:szCs w:val="22"/>
              </w:rPr>
            </w:pPr>
            <w:r w:rsidRPr="00C34B4D">
              <w:rPr>
                <w:b/>
                <w:color w:val="000000"/>
                <w:sz w:val="22"/>
                <w:szCs w:val="22"/>
              </w:rPr>
              <w:t>4,0</w:t>
            </w:r>
          </w:p>
        </w:tc>
        <w:tc>
          <w:tcPr>
            <w:tcW w:w="0" w:type="auto"/>
            <w:tcBorders>
              <w:top w:val="single" w:sz="6" w:space="0" w:color="auto"/>
              <w:left w:val="single" w:sz="6" w:space="0" w:color="auto"/>
              <w:bottom w:val="double" w:sz="4" w:space="0" w:color="auto"/>
              <w:right w:val="single" w:sz="6" w:space="0" w:color="auto"/>
            </w:tcBorders>
            <w:vAlign w:val="center"/>
          </w:tcPr>
          <w:p w:rsidR="00C34B4D" w:rsidRPr="00C34B4D" w:rsidRDefault="00C34B4D" w:rsidP="00C34B4D">
            <w:pPr>
              <w:spacing w:before="120"/>
              <w:jc w:val="center"/>
              <w:rPr>
                <w:b/>
                <w:color w:val="000000"/>
                <w:sz w:val="22"/>
                <w:szCs w:val="22"/>
              </w:rPr>
            </w:pPr>
            <w:r w:rsidRPr="00C34B4D">
              <w:rPr>
                <w:b/>
                <w:color w:val="000000"/>
                <w:sz w:val="22"/>
                <w:szCs w:val="22"/>
              </w:rPr>
              <w:t>344,35</w:t>
            </w:r>
          </w:p>
        </w:tc>
        <w:tc>
          <w:tcPr>
            <w:tcW w:w="0" w:type="auto"/>
            <w:tcBorders>
              <w:top w:val="single" w:sz="6" w:space="0" w:color="auto"/>
              <w:left w:val="single" w:sz="6" w:space="0" w:color="auto"/>
              <w:bottom w:val="double" w:sz="4" w:space="0" w:color="auto"/>
              <w:right w:val="single" w:sz="6" w:space="0" w:color="auto"/>
            </w:tcBorders>
            <w:vAlign w:val="center"/>
          </w:tcPr>
          <w:p w:rsidR="00C34B4D" w:rsidRPr="00C34B4D" w:rsidRDefault="00C34B4D" w:rsidP="00C34B4D">
            <w:pPr>
              <w:spacing w:before="120"/>
              <w:jc w:val="center"/>
              <w:rPr>
                <w:b/>
                <w:color w:val="000000"/>
                <w:sz w:val="22"/>
                <w:szCs w:val="22"/>
              </w:rPr>
            </w:pPr>
            <w:r w:rsidRPr="00C34B4D">
              <w:rPr>
                <w:b/>
                <w:color w:val="000000"/>
                <w:sz w:val="22"/>
                <w:szCs w:val="22"/>
              </w:rPr>
              <w:t>150,8</w:t>
            </w:r>
          </w:p>
        </w:tc>
        <w:tc>
          <w:tcPr>
            <w:tcW w:w="0" w:type="auto"/>
            <w:tcBorders>
              <w:top w:val="single" w:sz="6" w:space="0" w:color="auto"/>
              <w:left w:val="single" w:sz="6" w:space="0" w:color="auto"/>
              <w:bottom w:val="double" w:sz="4" w:space="0" w:color="auto"/>
              <w:right w:val="single" w:sz="6" w:space="0" w:color="auto"/>
            </w:tcBorders>
            <w:vAlign w:val="center"/>
          </w:tcPr>
          <w:p w:rsidR="00C34B4D" w:rsidRPr="00C34B4D" w:rsidRDefault="00C34B4D" w:rsidP="00C34B4D">
            <w:pPr>
              <w:spacing w:before="120"/>
              <w:jc w:val="center"/>
              <w:rPr>
                <w:b/>
                <w:color w:val="000000"/>
                <w:sz w:val="22"/>
                <w:szCs w:val="22"/>
              </w:rPr>
            </w:pPr>
            <w:r w:rsidRPr="00C34B4D">
              <w:rPr>
                <w:b/>
                <w:color w:val="000000"/>
                <w:sz w:val="22"/>
                <w:szCs w:val="22"/>
              </w:rPr>
              <w:t>154,5</w:t>
            </w:r>
          </w:p>
        </w:tc>
        <w:tc>
          <w:tcPr>
            <w:tcW w:w="0" w:type="auto"/>
            <w:tcBorders>
              <w:top w:val="single" w:sz="6" w:space="0" w:color="auto"/>
              <w:left w:val="single" w:sz="6" w:space="0" w:color="auto"/>
              <w:bottom w:val="double" w:sz="4" w:space="0" w:color="auto"/>
              <w:right w:val="single" w:sz="6" w:space="0" w:color="auto"/>
            </w:tcBorders>
            <w:vAlign w:val="center"/>
          </w:tcPr>
          <w:p w:rsidR="00C34B4D" w:rsidRPr="00C34B4D" w:rsidRDefault="00C34B4D" w:rsidP="00C34B4D">
            <w:pPr>
              <w:spacing w:before="120"/>
              <w:jc w:val="center"/>
              <w:rPr>
                <w:b/>
                <w:color w:val="000000"/>
                <w:sz w:val="22"/>
                <w:szCs w:val="22"/>
              </w:rPr>
            </w:pPr>
            <w:r w:rsidRPr="00C34B4D">
              <w:rPr>
                <w:b/>
                <w:color w:val="000000"/>
                <w:sz w:val="22"/>
                <w:szCs w:val="22"/>
              </w:rPr>
              <w:t>0,0</w:t>
            </w:r>
          </w:p>
        </w:tc>
        <w:tc>
          <w:tcPr>
            <w:tcW w:w="0" w:type="auto"/>
            <w:tcBorders>
              <w:top w:val="single" w:sz="6" w:space="0" w:color="auto"/>
              <w:left w:val="single" w:sz="6" w:space="0" w:color="auto"/>
              <w:bottom w:val="double" w:sz="4" w:space="0" w:color="auto"/>
              <w:right w:val="double" w:sz="4" w:space="0" w:color="auto"/>
            </w:tcBorders>
            <w:vAlign w:val="center"/>
          </w:tcPr>
          <w:p w:rsidR="00C34B4D" w:rsidRPr="00C46678" w:rsidRDefault="00C46678" w:rsidP="00C34B4D">
            <w:pPr>
              <w:spacing w:before="120"/>
              <w:jc w:val="center"/>
              <w:rPr>
                <w:b/>
                <w:color w:val="000000"/>
                <w:sz w:val="22"/>
                <w:szCs w:val="22"/>
              </w:rPr>
            </w:pPr>
            <w:r w:rsidRPr="00C46678">
              <w:rPr>
                <w:b/>
                <w:color w:val="000000"/>
                <w:sz w:val="22"/>
                <w:szCs w:val="22"/>
              </w:rPr>
              <w:t>0,0</w:t>
            </w:r>
          </w:p>
        </w:tc>
      </w:tr>
    </w:tbl>
    <w:p w:rsidR="00C34B4D" w:rsidRDefault="00C34B4D" w:rsidP="00AC5D68">
      <w:pPr>
        <w:spacing w:before="120"/>
        <w:jc w:val="both"/>
        <w:rPr>
          <w:color w:val="000000"/>
          <w:sz w:val="22"/>
          <w:szCs w:val="22"/>
        </w:rPr>
      </w:pPr>
    </w:p>
    <w:p w:rsidR="00C34B4D" w:rsidRPr="00C34B4D" w:rsidRDefault="00C34B4D" w:rsidP="00C34B4D">
      <w:pPr>
        <w:spacing w:before="120" w:line="360" w:lineRule="auto"/>
        <w:jc w:val="both"/>
        <w:rPr>
          <w:iCs/>
          <w:color w:val="000000"/>
          <w:sz w:val="28"/>
          <w:szCs w:val="22"/>
        </w:rPr>
      </w:pPr>
      <w:r>
        <w:rPr>
          <w:iCs/>
          <w:color w:val="000000"/>
          <w:sz w:val="28"/>
          <w:szCs w:val="22"/>
        </w:rPr>
        <w:tab/>
      </w:r>
      <w:r w:rsidRPr="00C34B4D">
        <w:rPr>
          <w:iCs/>
          <w:color w:val="000000"/>
          <w:sz w:val="28"/>
          <w:szCs w:val="22"/>
        </w:rPr>
        <w:t>Санитарно-оздоровительные мероприятия не проводятся, что приводит к накоплению погибших древостоев, оставшихся на корню.</w:t>
      </w:r>
    </w:p>
    <w:p w:rsidR="00C34B4D" w:rsidRPr="00C34B4D" w:rsidRDefault="00C34B4D" w:rsidP="00C34B4D">
      <w:pPr>
        <w:spacing w:before="120" w:line="360" w:lineRule="auto"/>
        <w:jc w:val="both"/>
        <w:rPr>
          <w:iCs/>
          <w:color w:val="000000"/>
          <w:sz w:val="28"/>
          <w:szCs w:val="22"/>
        </w:rPr>
      </w:pPr>
      <w:r>
        <w:rPr>
          <w:iCs/>
          <w:color w:val="000000"/>
          <w:sz w:val="28"/>
          <w:szCs w:val="22"/>
        </w:rPr>
        <w:tab/>
      </w:r>
      <w:r w:rsidRPr="00C34B4D">
        <w:rPr>
          <w:iCs/>
          <w:color w:val="000000"/>
          <w:sz w:val="28"/>
          <w:szCs w:val="22"/>
        </w:rPr>
        <w:t xml:space="preserve">Погибшие, не пройденные санитарными рубками насаждения, оставшиеся на корню, отмечены в 4 лесничествах. Значительная часть таких древостоев расположена в </w:t>
      </w:r>
      <w:proofErr w:type="spellStart"/>
      <w:r w:rsidRPr="00C34B4D">
        <w:rPr>
          <w:iCs/>
          <w:color w:val="000000"/>
          <w:sz w:val="28"/>
          <w:szCs w:val="22"/>
        </w:rPr>
        <w:t>Печенгском</w:t>
      </w:r>
      <w:proofErr w:type="spellEnd"/>
      <w:r w:rsidRPr="00C34B4D">
        <w:rPr>
          <w:iCs/>
          <w:color w:val="000000"/>
          <w:sz w:val="28"/>
          <w:szCs w:val="22"/>
        </w:rPr>
        <w:t xml:space="preserve"> (124,0 га) и Кольском (26,7 га) лесничествах. </w:t>
      </w:r>
    </w:p>
    <w:p w:rsidR="00C34B4D" w:rsidRPr="00FB2C56" w:rsidRDefault="00C34B4D" w:rsidP="00FB2C56">
      <w:pPr>
        <w:spacing w:before="120" w:line="360" w:lineRule="auto"/>
        <w:jc w:val="both"/>
        <w:rPr>
          <w:iCs/>
          <w:color w:val="000000"/>
          <w:sz w:val="28"/>
          <w:szCs w:val="22"/>
        </w:rPr>
      </w:pPr>
      <w:r>
        <w:rPr>
          <w:iCs/>
          <w:color w:val="000000"/>
          <w:sz w:val="28"/>
          <w:szCs w:val="22"/>
        </w:rPr>
        <w:tab/>
      </w:r>
      <w:r w:rsidRPr="00C34B4D">
        <w:rPr>
          <w:iCs/>
          <w:color w:val="000000"/>
          <w:sz w:val="28"/>
          <w:szCs w:val="22"/>
        </w:rPr>
        <w:t xml:space="preserve">Таким образом, из всех неблагоприятных погодных условий и почвенно-климатических факторов наиболее существенное влияние на состояние насаждений в Мурманской области в отчетном году оказало повреждение </w:t>
      </w:r>
      <w:r w:rsidRPr="00C34B4D">
        <w:rPr>
          <w:iCs/>
          <w:color w:val="000000"/>
          <w:sz w:val="28"/>
          <w:szCs w:val="22"/>
        </w:rPr>
        <w:lastRenderedPageBreak/>
        <w:t xml:space="preserve">молниями, которое привело к </w:t>
      </w:r>
      <w:r w:rsidR="006440C1">
        <w:rPr>
          <w:iCs/>
          <w:color w:val="000000"/>
          <w:sz w:val="28"/>
          <w:szCs w:val="22"/>
        </w:rPr>
        <w:t>ухудшению</w:t>
      </w:r>
      <w:r w:rsidRPr="00C34B4D">
        <w:rPr>
          <w:iCs/>
          <w:color w:val="000000"/>
          <w:sz w:val="28"/>
          <w:szCs w:val="22"/>
        </w:rPr>
        <w:t xml:space="preserve"> значительной части д</w:t>
      </w:r>
      <w:r w:rsidR="00B96444">
        <w:rPr>
          <w:iCs/>
          <w:color w:val="000000"/>
          <w:sz w:val="28"/>
          <w:szCs w:val="22"/>
        </w:rPr>
        <w:t>ревостоев области – 181,0 га (36,3</w:t>
      </w:r>
      <w:r w:rsidRPr="00C34B4D">
        <w:rPr>
          <w:iCs/>
          <w:color w:val="000000"/>
          <w:sz w:val="28"/>
          <w:szCs w:val="22"/>
        </w:rPr>
        <w:t>%).</w:t>
      </w:r>
    </w:p>
    <w:p w:rsidR="00FB2C56" w:rsidRDefault="00FB2C56" w:rsidP="00B66BC3">
      <w:pPr>
        <w:spacing w:before="120" w:line="360" w:lineRule="auto"/>
        <w:jc w:val="both"/>
        <w:rPr>
          <w:iCs/>
          <w:color w:val="000000" w:themeColor="text1"/>
          <w:sz w:val="28"/>
          <w:szCs w:val="22"/>
        </w:rPr>
      </w:pPr>
      <w:r>
        <w:rPr>
          <w:iCs/>
          <w:color w:val="000000"/>
          <w:sz w:val="28"/>
          <w:szCs w:val="22"/>
        </w:rPr>
        <w:tab/>
      </w:r>
      <w:r w:rsidRPr="00B66BC3">
        <w:rPr>
          <w:iCs/>
          <w:color w:val="000000" w:themeColor="text1"/>
          <w:sz w:val="28"/>
          <w:szCs w:val="22"/>
        </w:rPr>
        <w:t xml:space="preserve">Насаждения, пострадавшие от переувлажнения, можно оценить как «здоровые (без признаков ослабления)» и «ослабленные». Средневзвешенная категория состояния </w:t>
      </w:r>
      <w:r w:rsidR="006440C1">
        <w:rPr>
          <w:iCs/>
          <w:color w:val="000000" w:themeColor="text1"/>
          <w:sz w:val="28"/>
          <w:szCs w:val="22"/>
        </w:rPr>
        <w:t xml:space="preserve">таких </w:t>
      </w:r>
      <w:r w:rsidRPr="00B66BC3">
        <w:rPr>
          <w:iCs/>
          <w:color w:val="000000" w:themeColor="text1"/>
          <w:sz w:val="28"/>
          <w:szCs w:val="22"/>
        </w:rPr>
        <w:t>насаждений составляет – 1,</w:t>
      </w:r>
      <w:r w:rsidR="00B66BC3" w:rsidRPr="00B66BC3">
        <w:rPr>
          <w:iCs/>
          <w:color w:val="000000" w:themeColor="text1"/>
          <w:sz w:val="28"/>
          <w:szCs w:val="22"/>
        </w:rPr>
        <w:t>34</w:t>
      </w:r>
      <w:r w:rsidRPr="00B66BC3">
        <w:rPr>
          <w:iCs/>
          <w:color w:val="000000" w:themeColor="text1"/>
          <w:sz w:val="28"/>
          <w:szCs w:val="22"/>
        </w:rPr>
        <w:t xml:space="preserve"> и находится в пределах до </w:t>
      </w:r>
      <w:r w:rsidR="00B66BC3" w:rsidRPr="00B66BC3">
        <w:rPr>
          <w:iCs/>
          <w:color w:val="000000" w:themeColor="text1"/>
          <w:sz w:val="28"/>
          <w:szCs w:val="22"/>
        </w:rPr>
        <w:t xml:space="preserve">1,50 </w:t>
      </w:r>
      <w:r w:rsidRPr="00B66BC3">
        <w:rPr>
          <w:iCs/>
          <w:color w:val="000000" w:themeColor="text1"/>
          <w:sz w:val="28"/>
          <w:szCs w:val="22"/>
        </w:rPr>
        <w:t>(таблица п-2.2.3.5а).</w:t>
      </w:r>
    </w:p>
    <w:p w:rsidR="00B66BC3" w:rsidRDefault="00D250F6" w:rsidP="00B66BC3">
      <w:pPr>
        <w:spacing w:before="120" w:line="360" w:lineRule="auto"/>
        <w:jc w:val="both"/>
        <w:rPr>
          <w:iCs/>
          <w:color w:val="000000" w:themeColor="text1"/>
          <w:sz w:val="28"/>
          <w:szCs w:val="22"/>
        </w:rPr>
      </w:pPr>
      <w:r>
        <w:rPr>
          <w:iCs/>
          <w:color w:val="000000" w:themeColor="text1"/>
          <w:sz w:val="28"/>
          <w:szCs w:val="22"/>
        </w:rPr>
        <w:tab/>
      </w:r>
      <w:r w:rsidR="00B66BC3" w:rsidRPr="00B66BC3">
        <w:rPr>
          <w:iCs/>
          <w:color w:val="000000" w:themeColor="text1"/>
          <w:sz w:val="28"/>
          <w:szCs w:val="22"/>
        </w:rPr>
        <w:t>Насаждения, пострадавшие от</w:t>
      </w:r>
      <w:r w:rsidR="00B66BC3">
        <w:rPr>
          <w:iCs/>
          <w:color w:val="000000" w:themeColor="text1"/>
          <w:sz w:val="28"/>
          <w:szCs w:val="22"/>
        </w:rPr>
        <w:t xml:space="preserve"> бурелома, характеризуется как </w:t>
      </w:r>
      <w:r w:rsidR="00B66BC3" w:rsidRPr="00B66BC3">
        <w:rPr>
          <w:iCs/>
          <w:color w:val="000000" w:themeColor="text1"/>
          <w:sz w:val="28"/>
          <w:szCs w:val="22"/>
        </w:rPr>
        <w:t>«здоровые (без призна</w:t>
      </w:r>
      <w:r w:rsidR="00B66BC3">
        <w:rPr>
          <w:iCs/>
          <w:color w:val="000000" w:themeColor="text1"/>
          <w:sz w:val="28"/>
          <w:szCs w:val="22"/>
        </w:rPr>
        <w:t>ков ослабления)» и «ослабленные</w:t>
      </w:r>
      <w:r w:rsidR="00B66BC3" w:rsidRPr="00B66BC3">
        <w:rPr>
          <w:iCs/>
          <w:color w:val="000000" w:themeColor="text1"/>
          <w:sz w:val="28"/>
          <w:szCs w:val="22"/>
        </w:rPr>
        <w:t>». Средневзвешенная категория состояния</w:t>
      </w:r>
      <w:r w:rsidR="006440C1">
        <w:rPr>
          <w:iCs/>
          <w:color w:val="000000" w:themeColor="text1"/>
          <w:sz w:val="28"/>
          <w:szCs w:val="22"/>
        </w:rPr>
        <w:t xml:space="preserve"> таких</w:t>
      </w:r>
      <w:r w:rsidR="00B66BC3" w:rsidRPr="00B66BC3">
        <w:rPr>
          <w:iCs/>
          <w:color w:val="000000" w:themeColor="text1"/>
          <w:sz w:val="28"/>
          <w:szCs w:val="22"/>
        </w:rPr>
        <w:t xml:space="preserve"> насаждений составляет –</w:t>
      </w:r>
      <w:r w:rsidR="00B66BC3">
        <w:rPr>
          <w:iCs/>
          <w:color w:val="000000" w:themeColor="text1"/>
          <w:sz w:val="28"/>
          <w:szCs w:val="22"/>
        </w:rPr>
        <w:t xml:space="preserve"> 1,22</w:t>
      </w:r>
      <w:r>
        <w:rPr>
          <w:iCs/>
          <w:color w:val="000000" w:themeColor="text1"/>
          <w:sz w:val="28"/>
          <w:szCs w:val="22"/>
        </w:rPr>
        <w:t xml:space="preserve"> (хвойные насаждения – 1,22, лиственные насаждения – 1,24).</w:t>
      </w:r>
    </w:p>
    <w:p w:rsidR="00D250F6" w:rsidRDefault="00D250F6" w:rsidP="00B66BC3">
      <w:pPr>
        <w:spacing w:before="120" w:line="360" w:lineRule="auto"/>
        <w:jc w:val="both"/>
        <w:rPr>
          <w:iCs/>
          <w:color w:val="000000" w:themeColor="text1"/>
          <w:sz w:val="28"/>
          <w:szCs w:val="22"/>
        </w:rPr>
      </w:pPr>
      <w:r>
        <w:rPr>
          <w:iCs/>
          <w:color w:val="000000" w:themeColor="text1"/>
          <w:sz w:val="28"/>
          <w:szCs w:val="22"/>
        </w:rPr>
        <w:tab/>
      </w:r>
      <w:r w:rsidR="007047AA">
        <w:rPr>
          <w:iCs/>
          <w:color w:val="000000" w:themeColor="text1"/>
          <w:sz w:val="28"/>
          <w:szCs w:val="22"/>
        </w:rPr>
        <w:t>Н</w:t>
      </w:r>
      <w:r w:rsidRPr="00D250F6">
        <w:rPr>
          <w:iCs/>
          <w:color w:val="000000" w:themeColor="text1"/>
          <w:sz w:val="28"/>
          <w:szCs w:val="22"/>
        </w:rPr>
        <w:t xml:space="preserve">асаждения, подвергшихся влиянию </w:t>
      </w:r>
      <w:r>
        <w:rPr>
          <w:iCs/>
          <w:color w:val="000000" w:themeColor="text1"/>
          <w:sz w:val="28"/>
          <w:szCs w:val="22"/>
        </w:rPr>
        <w:t>ветровалов</w:t>
      </w:r>
      <w:r w:rsidRPr="00D250F6">
        <w:rPr>
          <w:iCs/>
          <w:color w:val="000000" w:themeColor="text1"/>
          <w:sz w:val="28"/>
          <w:szCs w:val="22"/>
        </w:rPr>
        <w:t xml:space="preserve">, </w:t>
      </w:r>
      <w:r w:rsidR="007047AA">
        <w:rPr>
          <w:iCs/>
          <w:color w:val="000000" w:themeColor="text1"/>
          <w:sz w:val="28"/>
          <w:szCs w:val="22"/>
        </w:rPr>
        <w:t xml:space="preserve">оцениваются как </w:t>
      </w:r>
      <w:r w:rsidRPr="00D250F6">
        <w:rPr>
          <w:iCs/>
          <w:color w:val="000000" w:themeColor="text1"/>
          <w:sz w:val="28"/>
          <w:szCs w:val="22"/>
        </w:rPr>
        <w:t>«здоровые (без признаков ослабления)». Средневзвешенная категория состояния</w:t>
      </w:r>
      <w:r w:rsidR="007047AA">
        <w:rPr>
          <w:iCs/>
          <w:color w:val="000000" w:themeColor="text1"/>
          <w:sz w:val="28"/>
          <w:szCs w:val="22"/>
        </w:rPr>
        <w:t xml:space="preserve"> этих насаждений составляет 1,19.</w:t>
      </w:r>
    </w:p>
    <w:p w:rsidR="007047AA" w:rsidRPr="00B66BC3" w:rsidRDefault="007047AA" w:rsidP="00B66BC3">
      <w:pPr>
        <w:spacing w:before="120" w:line="360" w:lineRule="auto"/>
        <w:jc w:val="both"/>
        <w:rPr>
          <w:iCs/>
          <w:color w:val="000000" w:themeColor="text1"/>
          <w:sz w:val="28"/>
          <w:szCs w:val="22"/>
        </w:rPr>
      </w:pPr>
      <w:r>
        <w:rPr>
          <w:iCs/>
          <w:color w:val="000000" w:themeColor="text1"/>
          <w:sz w:val="28"/>
          <w:szCs w:val="22"/>
        </w:rPr>
        <w:tab/>
      </w:r>
      <w:r w:rsidRPr="007047AA">
        <w:rPr>
          <w:iCs/>
          <w:color w:val="000000" w:themeColor="text1"/>
          <w:sz w:val="28"/>
          <w:szCs w:val="22"/>
        </w:rPr>
        <w:t xml:space="preserve">Насаждения, подвергшихся влиянию </w:t>
      </w:r>
      <w:r w:rsidR="00B411B8">
        <w:rPr>
          <w:iCs/>
          <w:color w:val="000000" w:themeColor="text1"/>
          <w:sz w:val="28"/>
          <w:szCs w:val="22"/>
        </w:rPr>
        <w:t>погодных условий, относятся к «здоровым</w:t>
      </w:r>
      <w:r w:rsidR="00B411B8" w:rsidRPr="00B411B8">
        <w:rPr>
          <w:iCs/>
          <w:color w:val="000000" w:themeColor="text1"/>
          <w:sz w:val="28"/>
          <w:szCs w:val="22"/>
        </w:rPr>
        <w:t xml:space="preserve"> (без призн</w:t>
      </w:r>
      <w:r w:rsidR="00B411B8">
        <w:rPr>
          <w:iCs/>
          <w:color w:val="000000" w:themeColor="text1"/>
          <w:sz w:val="28"/>
          <w:szCs w:val="22"/>
        </w:rPr>
        <w:t>аков ослабления)» и «</w:t>
      </w:r>
      <w:proofErr w:type="spellStart"/>
      <w:r w:rsidR="00B411B8">
        <w:rPr>
          <w:iCs/>
          <w:color w:val="000000" w:themeColor="text1"/>
          <w:sz w:val="28"/>
          <w:szCs w:val="22"/>
        </w:rPr>
        <w:t>ослабленным</w:t>
      </w:r>
      <w:r w:rsidR="00B411B8" w:rsidRPr="00B411B8">
        <w:rPr>
          <w:iCs/>
          <w:color w:val="000000" w:themeColor="text1"/>
          <w:sz w:val="28"/>
          <w:szCs w:val="22"/>
        </w:rPr>
        <w:t>»</w:t>
      </w:r>
      <w:proofErr w:type="gramStart"/>
      <w:r w:rsidR="00B411B8" w:rsidRPr="00B411B8">
        <w:rPr>
          <w:iCs/>
          <w:color w:val="000000" w:themeColor="text1"/>
          <w:sz w:val="28"/>
          <w:szCs w:val="22"/>
        </w:rPr>
        <w:t>.С</w:t>
      </w:r>
      <w:proofErr w:type="gramEnd"/>
      <w:r w:rsidR="00B411B8" w:rsidRPr="00B411B8">
        <w:rPr>
          <w:iCs/>
          <w:color w:val="000000" w:themeColor="text1"/>
          <w:sz w:val="28"/>
          <w:szCs w:val="22"/>
        </w:rPr>
        <w:t>редневзвешенная</w:t>
      </w:r>
      <w:proofErr w:type="spellEnd"/>
      <w:r w:rsidR="00B411B8" w:rsidRPr="00B411B8">
        <w:rPr>
          <w:iCs/>
          <w:color w:val="000000" w:themeColor="text1"/>
          <w:sz w:val="28"/>
          <w:szCs w:val="22"/>
        </w:rPr>
        <w:t xml:space="preserve"> категория состояния </w:t>
      </w:r>
      <w:r w:rsidR="006440C1">
        <w:rPr>
          <w:iCs/>
          <w:color w:val="000000" w:themeColor="text1"/>
          <w:sz w:val="28"/>
          <w:szCs w:val="22"/>
        </w:rPr>
        <w:t xml:space="preserve">таких </w:t>
      </w:r>
      <w:r w:rsidR="00B411B8" w:rsidRPr="00B411B8">
        <w:rPr>
          <w:iCs/>
          <w:color w:val="000000" w:themeColor="text1"/>
          <w:sz w:val="28"/>
          <w:szCs w:val="22"/>
        </w:rPr>
        <w:t>насаждений составляет</w:t>
      </w:r>
      <w:r w:rsidR="00B411B8">
        <w:rPr>
          <w:iCs/>
          <w:color w:val="000000" w:themeColor="text1"/>
          <w:sz w:val="28"/>
          <w:szCs w:val="22"/>
        </w:rPr>
        <w:t xml:space="preserve"> – 1,23.</w:t>
      </w:r>
      <w:r w:rsidR="00B411B8" w:rsidRPr="00B411B8">
        <w:rPr>
          <w:iCs/>
          <w:color w:val="000000" w:themeColor="text1"/>
          <w:sz w:val="28"/>
          <w:szCs w:val="22"/>
        </w:rPr>
        <w:t xml:space="preserve">Влиянию </w:t>
      </w:r>
      <w:r w:rsidR="00B411B8">
        <w:rPr>
          <w:iCs/>
          <w:color w:val="000000" w:themeColor="text1"/>
          <w:sz w:val="28"/>
          <w:szCs w:val="22"/>
        </w:rPr>
        <w:t>погодных условий</w:t>
      </w:r>
      <w:r w:rsidR="00B411B8" w:rsidRPr="00B411B8">
        <w:rPr>
          <w:iCs/>
          <w:color w:val="000000" w:themeColor="text1"/>
          <w:sz w:val="28"/>
          <w:szCs w:val="22"/>
        </w:rPr>
        <w:t xml:space="preserve"> более подвержены хвойные (</w:t>
      </w:r>
      <w:r w:rsidR="00BB58F8">
        <w:rPr>
          <w:iCs/>
          <w:color w:val="000000" w:themeColor="text1"/>
          <w:sz w:val="28"/>
          <w:szCs w:val="22"/>
        </w:rPr>
        <w:t>сосновые</w:t>
      </w:r>
      <w:r w:rsidR="00B411B8" w:rsidRPr="00B411B8">
        <w:rPr>
          <w:iCs/>
          <w:color w:val="000000" w:themeColor="text1"/>
          <w:sz w:val="28"/>
          <w:szCs w:val="22"/>
        </w:rPr>
        <w:t>) насаждения.</w:t>
      </w:r>
    </w:p>
    <w:p w:rsidR="00FB2C56" w:rsidRPr="00737B4F" w:rsidRDefault="00E07D41" w:rsidP="00E07D41">
      <w:pPr>
        <w:spacing w:before="120" w:line="360" w:lineRule="auto"/>
        <w:jc w:val="both"/>
        <w:rPr>
          <w:iCs/>
          <w:color w:val="000000" w:themeColor="text1"/>
          <w:sz w:val="28"/>
          <w:szCs w:val="22"/>
        </w:rPr>
        <w:sectPr w:rsidR="00FB2C56" w:rsidRPr="00737B4F" w:rsidSect="00F6672D">
          <w:pgSz w:w="11906" w:h="16838"/>
          <w:pgMar w:top="567" w:right="1134" w:bottom="1134" w:left="1134" w:header="709" w:footer="709" w:gutter="0"/>
          <w:cols w:space="708"/>
          <w:docGrid w:linePitch="360"/>
        </w:sectPr>
      </w:pPr>
      <w:r>
        <w:rPr>
          <w:iCs/>
          <w:color w:val="000000" w:themeColor="text1"/>
          <w:sz w:val="28"/>
          <w:szCs w:val="22"/>
        </w:rPr>
        <w:tab/>
      </w:r>
      <w:r w:rsidR="00FB2C56" w:rsidRPr="00737B4F">
        <w:rPr>
          <w:iCs/>
          <w:color w:val="000000" w:themeColor="text1"/>
          <w:sz w:val="28"/>
          <w:szCs w:val="22"/>
        </w:rPr>
        <w:t>По данным таблицы 2.2</w:t>
      </w:r>
      <w:r>
        <w:rPr>
          <w:iCs/>
          <w:color w:val="000000" w:themeColor="text1"/>
          <w:sz w:val="28"/>
          <w:szCs w:val="22"/>
        </w:rPr>
        <w:t xml:space="preserve">.3.5 значение ошибки средней по </w:t>
      </w:r>
      <w:r w:rsidR="00FB2C56" w:rsidRPr="00737B4F">
        <w:rPr>
          <w:iCs/>
          <w:color w:val="000000" w:themeColor="text1"/>
          <w:sz w:val="28"/>
          <w:szCs w:val="22"/>
        </w:rPr>
        <w:t>средневзвешенной категори</w:t>
      </w:r>
      <w:r>
        <w:rPr>
          <w:iCs/>
          <w:color w:val="000000" w:themeColor="text1"/>
          <w:sz w:val="28"/>
          <w:szCs w:val="22"/>
        </w:rPr>
        <w:t>и состояния не превышает–0,21</w:t>
      </w:r>
    </w:p>
    <w:p w:rsidR="00FF4732" w:rsidRPr="00CA56CD" w:rsidRDefault="00FF4732" w:rsidP="00BB58F8">
      <w:pPr>
        <w:spacing w:before="120" w:after="20"/>
        <w:rPr>
          <w:color w:val="000000" w:themeColor="text1"/>
          <w:sz w:val="26"/>
          <w:szCs w:val="26"/>
        </w:rPr>
      </w:pPr>
      <w:r w:rsidRPr="00CA56CD">
        <w:rPr>
          <w:b/>
          <w:color w:val="000000" w:themeColor="text1"/>
          <w:sz w:val="26"/>
          <w:szCs w:val="26"/>
        </w:rPr>
        <w:lastRenderedPageBreak/>
        <w:t xml:space="preserve">Таблица </w:t>
      </w:r>
      <w:r w:rsidR="00EA73A7" w:rsidRPr="00CA56CD">
        <w:rPr>
          <w:b/>
          <w:color w:val="000000" w:themeColor="text1"/>
          <w:sz w:val="26"/>
          <w:szCs w:val="26"/>
        </w:rPr>
        <w:t>2.2</w:t>
      </w:r>
      <w:r w:rsidRPr="00CA56CD">
        <w:rPr>
          <w:b/>
          <w:color w:val="000000" w:themeColor="text1"/>
          <w:sz w:val="26"/>
          <w:szCs w:val="26"/>
        </w:rPr>
        <w:t>.</w:t>
      </w:r>
      <w:r w:rsidR="00DF1867" w:rsidRPr="00CA56CD">
        <w:rPr>
          <w:b/>
          <w:color w:val="000000" w:themeColor="text1"/>
          <w:sz w:val="26"/>
          <w:szCs w:val="26"/>
        </w:rPr>
        <w:t>3.</w:t>
      </w:r>
      <w:r w:rsidRPr="00CA56CD">
        <w:rPr>
          <w:b/>
          <w:color w:val="000000" w:themeColor="text1"/>
          <w:sz w:val="26"/>
          <w:szCs w:val="26"/>
        </w:rPr>
        <w:t xml:space="preserve">5 – Состояние насаждений, подвергшихся воздействию неблагоприятных погодных условий и </w:t>
      </w:r>
      <w:r w:rsidRPr="00CA56CD">
        <w:rPr>
          <w:b/>
          <w:color w:val="000000" w:themeColor="text1"/>
          <w:sz w:val="26"/>
          <w:szCs w:val="26"/>
        </w:rPr>
        <w:br/>
        <w:t xml:space="preserve">почвенно-климатических факторов </w:t>
      </w:r>
      <w:r w:rsidRPr="00CA56CD">
        <w:rPr>
          <w:color w:val="000000" w:themeColor="text1"/>
          <w:sz w:val="26"/>
          <w:szCs w:val="26"/>
        </w:rPr>
        <w:t>(по усреднённым данным временных пробных площадей, ВНН и ЛПО 20</w:t>
      </w:r>
      <w:r w:rsidR="00EA73A7" w:rsidRPr="00CA56CD">
        <w:rPr>
          <w:color w:val="000000" w:themeColor="text1"/>
          <w:sz w:val="26"/>
          <w:szCs w:val="26"/>
        </w:rPr>
        <w:t>2</w:t>
      </w:r>
      <w:r w:rsidR="00A61B5A" w:rsidRPr="00CA56CD">
        <w:rPr>
          <w:color w:val="000000" w:themeColor="text1"/>
          <w:sz w:val="26"/>
          <w:szCs w:val="26"/>
        </w:rPr>
        <w:t>2</w:t>
      </w:r>
      <w:r w:rsidRPr="00CA56CD">
        <w:rPr>
          <w:color w:val="000000" w:themeColor="text1"/>
          <w:sz w:val="26"/>
          <w:szCs w:val="26"/>
        </w:rPr>
        <w:t xml:space="preserve"> года)</w:t>
      </w:r>
    </w:p>
    <w:tbl>
      <w:tblPr>
        <w:tblW w:w="0" w:type="auto"/>
        <w:jc w:val="center"/>
        <w:tblCellMar>
          <w:left w:w="70" w:type="dxa"/>
          <w:right w:w="70" w:type="dxa"/>
        </w:tblCellMar>
        <w:tblLook w:val="0000" w:firstRow="0" w:lastRow="0" w:firstColumn="0" w:lastColumn="0" w:noHBand="0" w:noVBand="0"/>
      </w:tblPr>
      <w:tblGrid>
        <w:gridCol w:w="1346"/>
        <w:gridCol w:w="851"/>
        <w:gridCol w:w="850"/>
        <w:gridCol w:w="1985"/>
        <w:gridCol w:w="708"/>
        <w:gridCol w:w="993"/>
        <w:gridCol w:w="2126"/>
        <w:gridCol w:w="2551"/>
        <w:gridCol w:w="1701"/>
        <w:gridCol w:w="1134"/>
        <w:gridCol w:w="1032"/>
      </w:tblGrid>
      <w:tr w:rsidR="00FF4732" w:rsidRPr="008A383A" w:rsidTr="00BB58F8">
        <w:trPr>
          <w:trHeight w:val="624"/>
          <w:jc w:val="center"/>
        </w:trPr>
        <w:tc>
          <w:tcPr>
            <w:tcW w:w="1346" w:type="dxa"/>
            <w:vMerge w:val="restart"/>
            <w:tcBorders>
              <w:top w:val="double" w:sz="4" w:space="0" w:color="auto"/>
              <w:left w:val="double" w:sz="4" w:space="0" w:color="auto"/>
              <w:right w:val="single" w:sz="6" w:space="0" w:color="auto"/>
            </w:tcBorders>
            <w:vAlign w:val="center"/>
          </w:tcPr>
          <w:p w:rsidR="00FF4732" w:rsidRPr="00737B4F" w:rsidRDefault="00FF4732" w:rsidP="00737B4F">
            <w:pPr>
              <w:jc w:val="center"/>
              <w:rPr>
                <w:color w:val="000000" w:themeColor="text1"/>
                <w:sz w:val="20"/>
                <w:szCs w:val="20"/>
              </w:rPr>
            </w:pPr>
            <w:r w:rsidRPr="00737B4F">
              <w:rPr>
                <w:color w:val="000000" w:themeColor="text1"/>
                <w:sz w:val="20"/>
                <w:szCs w:val="20"/>
              </w:rPr>
              <w:t>Причина повреждения</w:t>
            </w:r>
          </w:p>
        </w:tc>
        <w:tc>
          <w:tcPr>
            <w:tcW w:w="851" w:type="dxa"/>
            <w:vMerge w:val="restart"/>
            <w:tcBorders>
              <w:top w:val="double" w:sz="4" w:space="0" w:color="auto"/>
              <w:left w:val="single" w:sz="6" w:space="0" w:color="auto"/>
              <w:right w:val="single" w:sz="6" w:space="0" w:color="auto"/>
            </w:tcBorders>
            <w:textDirection w:val="btLr"/>
            <w:vAlign w:val="center"/>
          </w:tcPr>
          <w:p w:rsidR="00FF4732" w:rsidRPr="00737B4F" w:rsidRDefault="00FF4732" w:rsidP="00737B4F">
            <w:pPr>
              <w:ind w:left="57"/>
              <w:jc w:val="center"/>
              <w:rPr>
                <w:color w:val="000000" w:themeColor="text1"/>
                <w:sz w:val="20"/>
                <w:szCs w:val="20"/>
              </w:rPr>
            </w:pPr>
            <w:r w:rsidRPr="00737B4F">
              <w:rPr>
                <w:color w:val="000000" w:themeColor="text1"/>
                <w:sz w:val="20"/>
                <w:szCs w:val="20"/>
              </w:rPr>
              <w:t>Год (годы) повреждения древостоя</w:t>
            </w:r>
          </w:p>
        </w:tc>
        <w:tc>
          <w:tcPr>
            <w:tcW w:w="850" w:type="dxa"/>
            <w:vMerge w:val="restart"/>
            <w:tcBorders>
              <w:top w:val="double" w:sz="4" w:space="0" w:color="auto"/>
              <w:left w:val="single" w:sz="6" w:space="0" w:color="auto"/>
              <w:right w:val="single" w:sz="4" w:space="0" w:color="auto"/>
            </w:tcBorders>
            <w:textDirection w:val="btLr"/>
            <w:vAlign w:val="center"/>
          </w:tcPr>
          <w:p w:rsidR="00FF4732" w:rsidRPr="00737B4F" w:rsidRDefault="00FF4732" w:rsidP="00737B4F">
            <w:pPr>
              <w:ind w:left="57"/>
              <w:jc w:val="center"/>
              <w:rPr>
                <w:color w:val="000000" w:themeColor="text1"/>
                <w:sz w:val="20"/>
                <w:szCs w:val="20"/>
              </w:rPr>
            </w:pPr>
            <w:r w:rsidRPr="00737B4F">
              <w:rPr>
                <w:color w:val="000000" w:themeColor="text1"/>
                <w:sz w:val="20"/>
                <w:szCs w:val="20"/>
              </w:rPr>
              <w:t>Степень повреждения древостоя</w:t>
            </w:r>
          </w:p>
        </w:tc>
        <w:tc>
          <w:tcPr>
            <w:tcW w:w="1985" w:type="dxa"/>
            <w:vMerge w:val="restart"/>
            <w:tcBorders>
              <w:top w:val="double" w:sz="4" w:space="0" w:color="auto"/>
              <w:left w:val="single" w:sz="6" w:space="0" w:color="auto"/>
              <w:right w:val="single" w:sz="6" w:space="0" w:color="auto"/>
            </w:tcBorders>
            <w:vAlign w:val="center"/>
          </w:tcPr>
          <w:p w:rsidR="00FF4732" w:rsidRPr="00737B4F" w:rsidRDefault="00FF4732" w:rsidP="00737B4F">
            <w:pPr>
              <w:ind w:left="57"/>
              <w:jc w:val="center"/>
              <w:rPr>
                <w:color w:val="000000" w:themeColor="text1"/>
                <w:sz w:val="20"/>
                <w:szCs w:val="20"/>
              </w:rPr>
            </w:pPr>
            <w:r w:rsidRPr="00737B4F">
              <w:rPr>
                <w:color w:val="000000" w:themeColor="text1"/>
                <w:sz w:val="20"/>
                <w:szCs w:val="20"/>
              </w:rPr>
              <w:t>Формула страты</w:t>
            </w:r>
            <w:r w:rsidR="00230C48">
              <w:rPr>
                <w:color w:val="000000" w:themeColor="text1"/>
                <w:sz w:val="20"/>
                <w:szCs w:val="20"/>
              </w:rPr>
              <w:t>*</w:t>
            </w:r>
            <w:r w:rsidRPr="00737B4F">
              <w:rPr>
                <w:color w:val="000000" w:themeColor="text1"/>
                <w:sz w:val="20"/>
                <w:szCs w:val="20"/>
              </w:rPr>
              <w:t xml:space="preserve"> (группа страт)</w:t>
            </w:r>
          </w:p>
        </w:tc>
        <w:tc>
          <w:tcPr>
            <w:tcW w:w="708" w:type="dxa"/>
            <w:vMerge w:val="restart"/>
            <w:tcBorders>
              <w:top w:val="double" w:sz="4" w:space="0" w:color="auto"/>
              <w:left w:val="single" w:sz="6" w:space="0" w:color="auto"/>
              <w:right w:val="single" w:sz="6" w:space="0" w:color="auto"/>
            </w:tcBorders>
            <w:textDirection w:val="btLr"/>
            <w:vAlign w:val="center"/>
          </w:tcPr>
          <w:p w:rsidR="00FF4732" w:rsidRPr="00737B4F" w:rsidRDefault="00FF4732" w:rsidP="00737B4F">
            <w:pPr>
              <w:ind w:left="57"/>
              <w:jc w:val="center"/>
              <w:rPr>
                <w:color w:val="000000" w:themeColor="text1"/>
                <w:sz w:val="20"/>
                <w:szCs w:val="20"/>
              </w:rPr>
            </w:pPr>
            <w:r w:rsidRPr="00737B4F">
              <w:rPr>
                <w:color w:val="000000" w:themeColor="text1"/>
                <w:sz w:val="20"/>
                <w:szCs w:val="20"/>
              </w:rPr>
              <w:t>Повреждаемая порода</w:t>
            </w:r>
          </w:p>
        </w:tc>
        <w:tc>
          <w:tcPr>
            <w:tcW w:w="993" w:type="dxa"/>
            <w:vMerge w:val="restart"/>
            <w:tcBorders>
              <w:top w:val="double" w:sz="4" w:space="0" w:color="auto"/>
              <w:left w:val="single" w:sz="6" w:space="0" w:color="auto"/>
              <w:right w:val="single" w:sz="6" w:space="0" w:color="auto"/>
            </w:tcBorders>
            <w:textDirection w:val="btLr"/>
            <w:vAlign w:val="center"/>
          </w:tcPr>
          <w:p w:rsidR="00FF4732" w:rsidRPr="00737B4F" w:rsidRDefault="00FF4732" w:rsidP="00737B4F">
            <w:pPr>
              <w:ind w:left="57"/>
              <w:jc w:val="center"/>
              <w:rPr>
                <w:color w:val="000000" w:themeColor="text1"/>
                <w:sz w:val="20"/>
                <w:szCs w:val="20"/>
              </w:rPr>
            </w:pPr>
            <w:r w:rsidRPr="00737B4F">
              <w:rPr>
                <w:color w:val="000000" w:themeColor="text1"/>
                <w:sz w:val="20"/>
                <w:szCs w:val="20"/>
              </w:rPr>
              <w:t>Вид проведённых лесозащитных мероприятий</w:t>
            </w:r>
          </w:p>
        </w:tc>
        <w:tc>
          <w:tcPr>
            <w:tcW w:w="6378" w:type="dxa"/>
            <w:gridSpan w:val="3"/>
            <w:tcBorders>
              <w:top w:val="double" w:sz="4" w:space="0" w:color="auto"/>
              <w:left w:val="single" w:sz="6" w:space="0" w:color="auto"/>
              <w:right w:val="single" w:sz="6" w:space="0" w:color="auto"/>
            </w:tcBorders>
            <w:vAlign w:val="center"/>
          </w:tcPr>
          <w:p w:rsidR="00FF4732" w:rsidRPr="00737B4F" w:rsidRDefault="00FF4732" w:rsidP="00737B4F">
            <w:pPr>
              <w:jc w:val="center"/>
              <w:rPr>
                <w:color w:val="000000" w:themeColor="text1"/>
                <w:sz w:val="20"/>
                <w:szCs w:val="20"/>
              </w:rPr>
            </w:pPr>
            <w:r w:rsidRPr="00737B4F">
              <w:rPr>
                <w:color w:val="000000" w:themeColor="text1"/>
                <w:sz w:val="20"/>
                <w:szCs w:val="20"/>
              </w:rPr>
              <w:t>Доля деревьев различной категории состояния, % от запаса</w:t>
            </w:r>
          </w:p>
        </w:tc>
        <w:tc>
          <w:tcPr>
            <w:tcW w:w="1134" w:type="dxa"/>
            <w:vMerge w:val="restart"/>
            <w:tcBorders>
              <w:top w:val="double" w:sz="4" w:space="0" w:color="auto"/>
              <w:left w:val="single" w:sz="6" w:space="0" w:color="auto"/>
              <w:right w:val="single" w:sz="6" w:space="0" w:color="auto"/>
            </w:tcBorders>
            <w:textDirection w:val="btLr"/>
            <w:vAlign w:val="center"/>
          </w:tcPr>
          <w:p w:rsidR="00FF4732" w:rsidRPr="00737B4F" w:rsidRDefault="00FF4732" w:rsidP="00737B4F">
            <w:pPr>
              <w:ind w:left="57"/>
              <w:jc w:val="center"/>
              <w:rPr>
                <w:color w:val="000000" w:themeColor="text1"/>
                <w:sz w:val="20"/>
                <w:szCs w:val="20"/>
              </w:rPr>
            </w:pPr>
            <w:r w:rsidRPr="00737B4F">
              <w:rPr>
                <w:color w:val="000000" w:themeColor="text1"/>
                <w:sz w:val="20"/>
                <w:szCs w:val="20"/>
              </w:rPr>
              <w:t>Средневзвешенная категория состояния насаждения</w:t>
            </w:r>
          </w:p>
        </w:tc>
        <w:tc>
          <w:tcPr>
            <w:tcW w:w="1032" w:type="dxa"/>
            <w:vMerge w:val="restart"/>
            <w:tcBorders>
              <w:top w:val="double" w:sz="4" w:space="0" w:color="auto"/>
              <w:left w:val="single" w:sz="6" w:space="0" w:color="auto"/>
              <w:bottom w:val="single" w:sz="6" w:space="0" w:color="auto"/>
              <w:right w:val="double" w:sz="4" w:space="0" w:color="auto"/>
            </w:tcBorders>
            <w:textDirection w:val="btLr"/>
            <w:vAlign w:val="center"/>
          </w:tcPr>
          <w:p w:rsidR="00FF4732" w:rsidRPr="00737B4F" w:rsidRDefault="00FF4732" w:rsidP="00737B4F">
            <w:pPr>
              <w:ind w:left="57"/>
              <w:jc w:val="center"/>
              <w:rPr>
                <w:color w:val="000000" w:themeColor="text1"/>
                <w:sz w:val="20"/>
                <w:szCs w:val="20"/>
              </w:rPr>
            </w:pPr>
            <w:r w:rsidRPr="00737B4F">
              <w:rPr>
                <w:color w:val="000000" w:themeColor="text1"/>
                <w:sz w:val="20"/>
                <w:szCs w:val="20"/>
              </w:rPr>
              <w:t>Наличие очагов стволовых вредителей</w:t>
            </w:r>
          </w:p>
          <w:p w:rsidR="00FF4732" w:rsidRPr="00737B4F" w:rsidRDefault="00FF4732" w:rsidP="00737B4F">
            <w:pPr>
              <w:ind w:left="57"/>
              <w:jc w:val="center"/>
              <w:rPr>
                <w:color w:val="000000" w:themeColor="text1"/>
                <w:sz w:val="20"/>
                <w:szCs w:val="20"/>
              </w:rPr>
            </w:pPr>
            <w:r w:rsidRPr="00737B4F">
              <w:rPr>
                <w:color w:val="000000" w:themeColor="text1"/>
                <w:sz w:val="20"/>
                <w:szCs w:val="20"/>
              </w:rPr>
              <w:t>(с указанием вида)</w:t>
            </w:r>
          </w:p>
        </w:tc>
      </w:tr>
      <w:tr w:rsidR="00BB58F8" w:rsidRPr="008A383A" w:rsidTr="00BB58F8">
        <w:trPr>
          <w:cantSplit/>
          <w:trHeight w:val="2145"/>
          <w:jc w:val="center"/>
        </w:trPr>
        <w:tc>
          <w:tcPr>
            <w:tcW w:w="1346" w:type="dxa"/>
            <w:vMerge/>
            <w:tcBorders>
              <w:left w:val="double" w:sz="4" w:space="0" w:color="auto"/>
              <w:bottom w:val="single" w:sz="4" w:space="0" w:color="auto"/>
              <w:right w:val="single" w:sz="6" w:space="0" w:color="auto"/>
            </w:tcBorders>
            <w:vAlign w:val="bottom"/>
          </w:tcPr>
          <w:p w:rsidR="00FF4732" w:rsidRPr="00737B4F" w:rsidRDefault="00FF4732" w:rsidP="00737B4F">
            <w:pPr>
              <w:jc w:val="center"/>
              <w:rPr>
                <w:color w:val="000000" w:themeColor="text1"/>
                <w:sz w:val="20"/>
                <w:szCs w:val="20"/>
              </w:rPr>
            </w:pPr>
          </w:p>
        </w:tc>
        <w:tc>
          <w:tcPr>
            <w:tcW w:w="851" w:type="dxa"/>
            <w:vMerge/>
            <w:tcBorders>
              <w:left w:val="single" w:sz="6" w:space="0" w:color="auto"/>
              <w:bottom w:val="single" w:sz="4" w:space="0" w:color="auto"/>
              <w:right w:val="single" w:sz="6" w:space="0" w:color="auto"/>
            </w:tcBorders>
            <w:vAlign w:val="bottom"/>
          </w:tcPr>
          <w:p w:rsidR="00FF4732" w:rsidRPr="00737B4F" w:rsidRDefault="00FF4732" w:rsidP="00737B4F">
            <w:pPr>
              <w:jc w:val="center"/>
              <w:rPr>
                <w:color w:val="000000" w:themeColor="text1"/>
                <w:sz w:val="20"/>
                <w:szCs w:val="20"/>
              </w:rPr>
            </w:pPr>
          </w:p>
        </w:tc>
        <w:tc>
          <w:tcPr>
            <w:tcW w:w="850" w:type="dxa"/>
            <w:vMerge/>
            <w:tcBorders>
              <w:left w:val="single" w:sz="6" w:space="0" w:color="auto"/>
              <w:bottom w:val="single" w:sz="4" w:space="0" w:color="auto"/>
              <w:right w:val="single" w:sz="6" w:space="0" w:color="auto"/>
            </w:tcBorders>
            <w:textDirection w:val="btLr"/>
            <w:vAlign w:val="center"/>
          </w:tcPr>
          <w:p w:rsidR="00FF4732" w:rsidRPr="00737B4F" w:rsidRDefault="00FF4732" w:rsidP="00737B4F">
            <w:pPr>
              <w:ind w:left="113" w:right="113"/>
              <w:jc w:val="center"/>
              <w:rPr>
                <w:color w:val="000000" w:themeColor="text1"/>
                <w:sz w:val="20"/>
                <w:szCs w:val="20"/>
              </w:rPr>
            </w:pPr>
          </w:p>
        </w:tc>
        <w:tc>
          <w:tcPr>
            <w:tcW w:w="1985" w:type="dxa"/>
            <w:vMerge/>
            <w:tcBorders>
              <w:left w:val="single" w:sz="6" w:space="0" w:color="auto"/>
              <w:bottom w:val="single" w:sz="6" w:space="0" w:color="auto"/>
              <w:right w:val="single" w:sz="6" w:space="0" w:color="auto"/>
            </w:tcBorders>
          </w:tcPr>
          <w:p w:rsidR="00FF4732" w:rsidRPr="00737B4F" w:rsidRDefault="00FF4732" w:rsidP="00737B4F">
            <w:pPr>
              <w:ind w:left="57"/>
              <w:jc w:val="center"/>
              <w:rPr>
                <w:color w:val="000000" w:themeColor="text1"/>
                <w:sz w:val="20"/>
                <w:szCs w:val="20"/>
              </w:rPr>
            </w:pPr>
          </w:p>
        </w:tc>
        <w:tc>
          <w:tcPr>
            <w:tcW w:w="708" w:type="dxa"/>
            <w:vMerge/>
            <w:tcBorders>
              <w:left w:val="single" w:sz="6" w:space="0" w:color="auto"/>
              <w:bottom w:val="single" w:sz="6" w:space="0" w:color="auto"/>
              <w:right w:val="single" w:sz="6" w:space="0" w:color="auto"/>
            </w:tcBorders>
          </w:tcPr>
          <w:p w:rsidR="00FF4732" w:rsidRPr="00737B4F" w:rsidRDefault="00FF4732" w:rsidP="00737B4F">
            <w:pPr>
              <w:ind w:left="57"/>
              <w:jc w:val="center"/>
              <w:rPr>
                <w:color w:val="000000" w:themeColor="text1"/>
                <w:sz w:val="20"/>
                <w:szCs w:val="20"/>
              </w:rPr>
            </w:pPr>
          </w:p>
        </w:tc>
        <w:tc>
          <w:tcPr>
            <w:tcW w:w="993" w:type="dxa"/>
            <w:vMerge/>
            <w:tcBorders>
              <w:left w:val="single" w:sz="6" w:space="0" w:color="auto"/>
              <w:bottom w:val="single" w:sz="6" w:space="0" w:color="auto"/>
              <w:right w:val="single" w:sz="6" w:space="0" w:color="auto"/>
            </w:tcBorders>
            <w:textDirection w:val="btLr"/>
          </w:tcPr>
          <w:p w:rsidR="00FF4732" w:rsidRPr="00737B4F" w:rsidRDefault="00FF4732" w:rsidP="00737B4F">
            <w:pPr>
              <w:ind w:left="57"/>
              <w:jc w:val="center"/>
              <w:rPr>
                <w:color w:val="000000" w:themeColor="text1"/>
                <w:sz w:val="20"/>
                <w:szCs w:val="20"/>
              </w:rPr>
            </w:pP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rsidR="00FF4732" w:rsidRPr="00737B4F" w:rsidRDefault="00FF4732" w:rsidP="00737B4F">
            <w:pPr>
              <w:jc w:val="center"/>
              <w:rPr>
                <w:color w:val="000000" w:themeColor="text1"/>
                <w:sz w:val="20"/>
                <w:szCs w:val="20"/>
              </w:rPr>
            </w:pPr>
            <w:r w:rsidRPr="00737B4F">
              <w:rPr>
                <w:color w:val="000000" w:themeColor="text1"/>
                <w:sz w:val="20"/>
                <w:szCs w:val="20"/>
              </w:rPr>
              <w:t>ослабленные + сильно ослабленные</w:t>
            </w:r>
          </w:p>
          <w:p w:rsidR="00FF4732" w:rsidRPr="00737B4F" w:rsidRDefault="00FF4732" w:rsidP="00737B4F">
            <w:pPr>
              <w:ind w:left="57" w:right="-57"/>
              <w:jc w:val="center"/>
              <w:rPr>
                <w:color w:val="000000" w:themeColor="text1"/>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auto"/>
            <w:vAlign w:val="center"/>
          </w:tcPr>
          <w:p w:rsidR="00FF4732" w:rsidRPr="00737B4F" w:rsidRDefault="00FF4732" w:rsidP="00737B4F">
            <w:pPr>
              <w:jc w:val="center"/>
              <w:rPr>
                <w:color w:val="000000" w:themeColor="text1"/>
                <w:sz w:val="20"/>
                <w:szCs w:val="20"/>
              </w:rPr>
            </w:pPr>
            <w:proofErr w:type="gramStart"/>
            <w:r w:rsidRPr="00737B4F">
              <w:rPr>
                <w:color w:val="000000" w:themeColor="text1"/>
                <w:sz w:val="20"/>
                <w:szCs w:val="20"/>
              </w:rPr>
              <w:t>усыхающие</w:t>
            </w:r>
            <w:proofErr w:type="gramEnd"/>
            <w:r w:rsidRPr="00737B4F">
              <w:rPr>
                <w:color w:val="000000" w:themeColor="text1"/>
                <w:sz w:val="20"/>
                <w:szCs w:val="20"/>
              </w:rPr>
              <w:t xml:space="preserve">    + свежий сухостой</w:t>
            </w:r>
          </w:p>
          <w:p w:rsidR="00FF4732" w:rsidRPr="00737B4F" w:rsidRDefault="00FF4732" w:rsidP="00737B4F">
            <w:pPr>
              <w:jc w:val="center"/>
              <w:rPr>
                <w:color w:val="000000" w:themeColor="text1"/>
                <w:sz w:val="20"/>
                <w:szCs w:val="20"/>
              </w:rPr>
            </w:pPr>
            <w:r w:rsidRPr="00737B4F">
              <w:rPr>
                <w:color w:val="000000" w:themeColor="text1"/>
                <w:sz w:val="20"/>
                <w:szCs w:val="20"/>
              </w:rPr>
              <w:t>+ свежий ветровал</w:t>
            </w:r>
          </w:p>
          <w:p w:rsidR="00FF4732" w:rsidRPr="00737B4F" w:rsidRDefault="00FF4732" w:rsidP="00737B4F">
            <w:pPr>
              <w:jc w:val="center"/>
              <w:rPr>
                <w:color w:val="000000" w:themeColor="text1"/>
                <w:sz w:val="20"/>
                <w:szCs w:val="20"/>
              </w:rPr>
            </w:pPr>
            <w:r w:rsidRPr="00737B4F">
              <w:rPr>
                <w:color w:val="000000" w:themeColor="text1"/>
                <w:sz w:val="20"/>
                <w:szCs w:val="20"/>
              </w:rPr>
              <w:t>+ свежий бурелом</w:t>
            </w:r>
          </w:p>
        </w:tc>
        <w:tc>
          <w:tcPr>
            <w:tcW w:w="1701" w:type="dxa"/>
            <w:tcBorders>
              <w:top w:val="single" w:sz="6" w:space="0" w:color="auto"/>
              <w:left w:val="single" w:sz="6" w:space="0" w:color="auto"/>
              <w:bottom w:val="single" w:sz="6" w:space="0" w:color="auto"/>
              <w:right w:val="single" w:sz="6" w:space="0" w:color="auto"/>
            </w:tcBorders>
            <w:textDirection w:val="btLr"/>
            <w:vAlign w:val="center"/>
          </w:tcPr>
          <w:p w:rsidR="00FF4732" w:rsidRPr="00737B4F" w:rsidRDefault="00FF4732" w:rsidP="00BB58F8">
            <w:pPr>
              <w:jc w:val="center"/>
              <w:rPr>
                <w:color w:val="000000" w:themeColor="text1"/>
                <w:sz w:val="20"/>
                <w:szCs w:val="20"/>
              </w:rPr>
            </w:pPr>
            <w:r w:rsidRPr="00737B4F">
              <w:rPr>
                <w:color w:val="000000" w:themeColor="text1"/>
                <w:sz w:val="20"/>
                <w:szCs w:val="20"/>
              </w:rPr>
              <w:t>старый сухостой</w:t>
            </w:r>
          </w:p>
          <w:p w:rsidR="00FF4732" w:rsidRPr="00737B4F" w:rsidRDefault="00FF4732" w:rsidP="00BB58F8">
            <w:pPr>
              <w:jc w:val="center"/>
              <w:rPr>
                <w:color w:val="000000" w:themeColor="text1"/>
                <w:sz w:val="20"/>
                <w:szCs w:val="20"/>
              </w:rPr>
            </w:pPr>
            <w:r w:rsidRPr="00737B4F">
              <w:rPr>
                <w:color w:val="000000" w:themeColor="text1"/>
                <w:sz w:val="20"/>
                <w:szCs w:val="20"/>
              </w:rPr>
              <w:t>+ старый</w:t>
            </w:r>
          </w:p>
          <w:p w:rsidR="00FF4732" w:rsidRPr="00737B4F" w:rsidRDefault="00FF4732" w:rsidP="00BB58F8">
            <w:pPr>
              <w:jc w:val="center"/>
              <w:rPr>
                <w:color w:val="000000" w:themeColor="text1"/>
                <w:sz w:val="20"/>
                <w:szCs w:val="20"/>
              </w:rPr>
            </w:pPr>
            <w:r w:rsidRPr="00737B4F">
              <w:rPr>
                <w:color w:val="000000" w:themeColor="text1"/>
                <w:sz w:val="20"/>
                <w:szCs w:val="20"/>
              </w:rPr>
              <w:t>ветровал</w:t>
            </w:r>
          </w:p>
          <w:p w:rsidR="00FF4732" w:rsidRPr="00737B4F" w:rsidRDefault="00FF4732" w:rsidP="00BB58F8">
            <w:pPr>
              <w:jc w:val="center"/>
              <w:rPr>
                <w:color w:val="000000" w:themeColor="text1"/>
                <w:sz w:val="20"/>
                <w:szCs w:val="20"/>
              </w:rPr>
            </w:pPr>
            <w:r w:rsidRPr="00737B4F">
              <w:rPr>
                <w:color w:val="000000" w:themeColor="text1"/>
                <w:sz w:val="20"/>
                <w:szCs w:val="20"/>
              </w:rPr>
              <w:t>+ старый бурелом</w:t>
            </w:r>
          </w:p>
        </w:tc>
        <w:tc>
          <w:tcPr>
            <w:tcW w:w="1134" w:type="dxa"/>
            <w:vMerge/>
            <w:tcBorders>
              <w:left w:val="single" w:sz="6" w:space="0" w:color="auto"/>
              <w:bottom w:val="single" w:sz="6" w:space="0" w:color="auto"/>
              <w:right w:val="single" w:sz="6" w:space="0" w:color="auto"/>
            </w:tcBorders>
            <w:textDirection w:val="btLr"/>
          </w:tcPr>
          <w:p w:rsidR="00FF4732" w:rsidRPr="00737B4F" w:rsidRDefault="00FF4732" w:rsidP="00737B4F">
            <w:pPr>
              <w:ind w:left="113" w:right="113"/>
              <w:jc w:val="center"/>
              <w:rPr>
                <w:color w:val="000000" w:themeColor="text1"/>
                <w:sz w:val="20"/>
                <w:szCs w:val="20"/>
              </w:rPr>
            </w:pPr>
          </w:p>
        </w:tc>
        <w:tc>
          <w:tcPr>
            <w:tcW w:w="1032" w:type="dxa"/>
            <w:vMerge/>
            <w:tcBorders>
              <w:left w:val="single" w:sz="6" w:space="0" w:color="auto"/>
              <w:bottom w:val="single" w:sz="6" w:space="0" w:color="auto"/>
              <w:right w:val="double" w:sz="4" w:space="0" w:color="auto"/>
            </w:tcBorders>
            <w:textDirection w:val="btLr"/>
            <w:vAlign w:val="center"/>
          </w:tcPr>
          <w:p w:rsidR="00FF4732" w:rsidRPr="00737B4F" w:rsidRDefault="00FF4732" w:rsidP="00737B4F">
            <w:pPr>
              <w:ind w:left="57"/>
              <w:jc w:val="center"/>
              <w:rPr>
                <w:color w:val="000000" w:themeColor="text1"/>
                <w:sz w:val="20"/>
                <w:szCs w:val="20"/>
              </w:rPr>
            </w:pPr>
          </w:p>
        </w:tc>
      </w:tr>
      <w:tr w:rsidR="00BB58F8" w:rsidRPr="008A383A" w:rsidTr="00BB58F8">
        <w:trPr>
          <w:trHeight w:val="283"/>
          <w:jc w:val="center"/>
        </w:trPr>
        <w:tc>
          <w:tcPr>
            <w:tcW w:w="1346" w:type="dxa"/>
            <w:tcBorders>
              <w:top w:val="single" w:sz="6" w:space="0" w:color="auto"/>
              <w:left w:val="double" w:sz="4" w:space="0" w:color="auto"/>
              <w:bottom w:val="double" w:sz="4" w:space="0" w:color="auto"/>
              <w:right w:val="single" w:sz="6" w:space="0" w:color="auto"/>
            </w:tcBorders>
            <w:vAlign w:val="center"/>
          </w:tcPr>
          <w:p w:rsidR="00FF4732" w:rsidRPr="00737B4F" w:rsidRDefault="00FF4732" w:rsidP="00737B4F">
            <w:pPr>
              <w:jc w:val="center"/>
              <w:rPr>
                <w:color w:val="000000" w:themeColor="text1"/>
                <w:sz w:val="20"/>
                <w:szCs w:val="20"/>
              </w:rPr>
            </w:pPr>
            <w:r w:rsidRPr="00737B4F">
              <w:rPr>
                <w:color w:val="000000" w:themeColor="text1"/>
                <w:sz w:val="20"/>
                <w:szCs w:val="20"/>
              </w:rPr>
              <w:t>1</w:t>
            </w:r>
          </w:p>
        </w:tc>
        <w:tc>
          <w:tcPr>
            <w:tcW w:w="851" w:type="dxa"/>
            <w:tcBorders>
              <w:top w:val="single" w:sz="6" w:space="0" w:color="auto"/>
              <w:left w:val="single" w:sz="6" w:space="0" w:color="auto"/>
              <w:bottom w:val="double" w:sz="4" w:space="0" w:color="auto"/>
              <w:right w:val="single" w:sz="6" w:space="0" w:color="auto"/>
            </w:tcBorders>
            <w:vAlign w:val="center"/>
          </w:tcPr>
          <w:p w:rsidR="00FF4732" w:rsidRPr="00737B4F" w:rsidRDefault="00FF4732" w:rsidP="00737B4F">
            <w:pPr>
              <w:jc w:val="center"/>
              <w:rPr>
                <w:color w:val="000000" w:themeColor="text1"/>
                <w:sz w:val="20"/>
                <w:szCs w:val="20"/>
              </w:rPr>
            </w:pPr>
            <w:r w:rsidRPr="00737B4F">
              <w:rPr>
                <w:color w:val="000000" w:themeColor="text1"/>
                <w:sz w:val="20"/>
                <w:szCs w:val="20"/>
              </w:rPr>
              <w:t>2</w:t>
            </w:r>
          </w:p>
        </w:tc>
        <w:tc>
          <w:tcPr>
            <w:tcW w:w="850" w:type="dxa"/>
            <w:tcBorders>
              <w:top w:val="single" w:sz="6" w:space="0" w:color="auto"/>
              <w:left w:val="single" w:sz="6" w:space="0" w:color="auto"/>
              <w:bottom w:val="double" w:sz="4" w:space="0" w:color="auto"/>
              <w:right w:val="single" w:sz="6" w:space="0" w:color="auto"/>
            </w:tcBorders>
            <w:vAlign w:val="center"/>
          </w:tcPr>
          <w:p w:rsidR="00FF4732" w:rsidRPr="00737B4F" w:rsidRDefault="00FE6DF1" w:rsidP="00737B4F">
            <w:pPr>
              <w:jc w:val="center"/>
              <w:rPr>
                <w:color w:val="000000" w:themeColor="text1"/>
                <w:sz w:val="20"/>
                <w:szCs w:val="20"/>
              </w:rPr>
            </w:pPr>
            <w:r w:rsidRPr="00737B4F">
              <w:rPr>
                <w:color w:val="000000" w:themeColor="text1"/>
                <w:sz w:val="20"/>
                <w:szCs w:val="20"/>
              </w:rPr>
              <w:t>3</w:t>
            </w:r>
          </w:p>
        </w:tc>
        <w:tc>
          <w:tcPr>
            <w:tcW w:w="1985" w:type="dxa"/>
            <w:tcBorders>
              <w:top w:val="single" w:sz="6" w:space="0" w:color="auto"/>
              <w:left w:val="single" w:sz="6" w:space="0" w:color="auto"/>
              <w:bottom w:val="double" w:sz="4" w:space="0" w:color="auto"/>
              <w:right w:val="single" w:sz="6" w:space="0" w:color="auto"/>
            </w:tcBorders>
            <w:vAlign w:val="center"/>
          </w:tcPr>
          <w:p w:rsidR="00FF4732" w:rsidRPr="00737B4F" w:rsidRDefault="00FF4732" w:rsidP="00737B4F">
            <w:pPr>
              <w:jc w:val="center"/>
              <w:rPr>
                <w:color w:val="000000" w:themeColor="text1"/>
                <w:sz w:val="20"/>
                <w:szCs w:val="20"/>
              </w:rPr>
            </w:pPr>
            <w:r w:rsidRPr="00737B4F">
              <w:rPr>
                <w:color w:val="000000" w:themeColor="text1"/>
                <w:sz w:val="20"/>
                <w:szCs w:val="20"/>
              </w:rPr>
              <w:t>4</w:t>
            </w:r>
          </w:p>
        </w:tc>
        <w:tc>
          <w:tcPr>
            <w:tcW w:w="708" w:type="dxa"/>
            <w:tcBorders>
              <w:top w:val="single" w:sz="6" w:space="0" w:color="auto"/>
              <w:left w:val="single" w:sz="6" w:space="0" w:color="auto"/>
              <w:bottom w:val="double" w:sz="4" w:space="0" w:color="auto"/>
              <w:right w:val="single" w:sz="6" w:space="0" w:color="auto"/>
            </w:tcBorders>
            <w:vAlign w:val="center"/>
          </w:tcPr>
          <w:p w:rsidR="00FF4732" w:rsidRPr="00737B4F" w:rsidRDefault="00FF4732" w:rsidP="00737B4F">
            <w:pPr>
              <w:jc w:val="center"/>
              <w:rPr>
                <w:color w:val="000000" w:themeColor="text1"/>
                <w:sz w:val="20"/>
                <w:szCs w:val="20"/>
              </w:rPr>
            </w:pPr>
            <w:r w:rsidRPr="00737B4F">
              <w:rPr>
                <w:color w:val="000000" w:themeColor="text1"/>
                <w:sz w:val="20"/>
                <w:szCs w:val="20"/>
              </w:rPr>
              <w:t>5</w:t>
            </w:r>
          </w:p>
        </w:tc>
        <w:tc>
          <w:tcPr>
            <w:tcW w:w="993" w:type="dxa"/>
            <w:tcBorders>
              <w:top w:val="single" w:sz="6" w:space="0" w:color="auto"/>
              <w:left w:val="single" w:sz="6" w:space="0" w:color="auto"/>
              <w:bottom w:val="double" w:sz="4" w:space="0" w:color="auto"/>
              <w:right w:val="single" w:sz="6" w:space="0" w:color="auto"/>
            </w:tcBorders>
            <w:vAlign w:val="center"/>
          </w:tcPr>
          <w:p w:rsidR="00FF4732" w:rsidRPr="00737B4F" w:rsidRDefault="00FF4732" w:rsidP="00737B4F">
            <w:pPr>
              <w:jc w:val="center"/>
              <w:rPr>
                <w:color w:val="000000" w:themeColor="text1"/>
                <w:sz w:val="20"/>
                <w:szCs w:val="20"/>
              </w:rPr>
            </w:pPr>
            <w:r w:rsidRPr="00737B4F">
              <w:rPr>
                <w:color w:val="000000" w:themeColor="text1"/>
                <w:sz w:val="20"/>
                <w:szCs w:val="20"/>
              </w:rPr>
              <w:t>6</w:t>
            </w:r>
          </w:p>
        </w:tc>
        <w:tc>
          <w:tcPr>
            <w:tcW w:w="2126" w:type="dxa"/>
            <w:tcBorders>
              <w:top w:val="single" w:sz="6" w:space="0" w:color="auto"/>
              <w:left w:val="single" w:sz="6" w:space="0" w:color="auto"/>
              <w:bottom w:val="double" w:sz="4" w:space="0" w:color="auto"/>
              <w:right w:val="single" w:sz="6" w:space="0" w:color="auto"/>
            </w:tcBorders>
            <w:vAlign w:val="center"/>
          </w:tcPr>
          <w:p w:rsidR="00FF4732" w:rsidRPr="00737B4F" w:rsidRDefault="00FF4732" w:rsidP="00737B4F">
            <w:pPr>
              <w:jc w:val="center"/>
              <w:rPr>
                <w:color w:val="000000" w:themeColor="text1"/>
                <w:sz w:val="20"/>
                <w:szCs w:val="20"/>
              </w:rPr>
            </w:pPr>
            <w:r w:rsidRPr="00737B4F">
              <w:rPr>
                <w:color w:val="000000" w:themeColor="text1"/>
                <w:sz w:val="20"/>
                <w:szCs w:val="20"/>
              </w:rPr>
              <w:t>7</w:t>
            </w:r>
          </w:p>
        </w:tc>
        <w:tc>
          <w:tcPr>
            <w:tcW w:w="2551" w:type="dxa"/>
            <w:tcBorders>
              <w:top w:val="single" w:sz="6" w:space="0" w:color="auto"/>
              <w:left w:val="single" w:sz="6" w:space="0" w:color="auto"/>
              <w:bottom w:val="double" w:sz="4" w:space="0" w:color="auto"/>
              <w:right w:val="single" w:sz="6" w:space="0" w:color="auto"/>
            </w:tcBorders>
            <w:vAlign w:val="center"/>
          </w:tcPr>
          <w:p w:rsidR="00FF4732" w:rsidRPr="00737B4F" w:rsidRDefault="00FF4732" w:rsidP="00737B4F">
            <w:pPr>
              <w:jc w:val="center"/>
              <w:rPr>
                <w:color w:val="000000" w:themeColor="text1"/>
                <w:sz w:val="20"/>
                <w:szCs w:val="20"/>
              </w:rPr>
            </w:pPr>
            <w:r w:rsidRPr="00737B4F">
              <w:rPr>
                <w:color w:val="000000" w:themeColor="text1"/>
                <w:sz w:val="20"/>
                <w:szCs w:val="20"/>
              </w:rPr>
              <w:t>8</w:t>
            </w:r>
          </w:p>
        </w:tc>
        <w:tc>
          <w:tcPr>
            <w:tcW w:w="1701" w:type="dxa"/>
            <w:tcBorders>
              <w:top w:val="single" w:sz="6" w:space="0" w:color="auto"/>
              <w:left w:val="single" w:sz="6" w:space="0" w:color="auto"/>
              <w:bottom w:val="double" w:sz="4" w:space="0" w:color="auto"/>
              <w:right w:val="single" w:sz="6" w:space="0" w:color="auto"/>
            </w:tcBorders>
            <w:vAlign w:val="center"/>
          </w:tcPr>
          <w:p w:rsidR="00FF4732" w:rsidRPr="00737B4F" w:rsidRDefault="00FF4732" w:rsidP="00737B4F">
            <w:pPr>
              <w:jc w:val="center"/>
              <w:rPr>
                <w:color w:val="000000" w:themeColor="text1"/>
                <w:sz w:val="20"/>
                <w:szCs w:val="20"/>
              </w:rPr>
            </w:pPr>
            <w:r w:rsidRPr="00737B4F">
              <w:rPr>
                <w:color w:val="000000" w:themeColor="text1"/>
                <w:sz w:val="20"/>
                <w:szCs w:val="20"/>
              </w:rPr>
              <w:t>9</w:t>
            </w:r>
          </w:p>
        </w:tc>
        <w:tc>
          <w:tcPr>
            <w:tcW w:w="1134" w:type="dxa"/>
            <w:tcBorders>
              <w:top w:val="single" w:sz="6" w:space="0" w:color="auto"/>
              <w:left w:val="single" w:sz="6" w:space="0" w:color="auto"/>
              <w:bottom w:val="double" w:sz="4" w:space="0" w:color="auto"/>
              <w:right w:val="single" w:sz="6" w:space="0" w:color="auto"/>
            </w:tcBorders>
            <w:vAlign w:val="center"/>
          </w:tcPr>
          <w:p w:rsidR="00FF4732" w:rsidRPr="00737B4F" w:rsidRDefault="00FF4732" w:rsidP="00737B4F">
            <w:pPr>
              <w:jc w:val="center"/>
              <w:rPr>
                <w:color w:val="000000" w:themeColor="text1"/>
                <w:sz w:val="20"/>
                <w:szCs w:val="20"/>
              </w:rPr>
            </w:pPr>
            <w:r w:rsidRPr="00737B4F">
              <w:rPr>
                <w:color w:val="000000" w:themeColor="text1"/>
                <w:sz w:val="20"/>
                <w:szCs w:val="20"/>
              </w:rPr>
              <w:t>10</w:t>
            </w:r>
          </w:p>
        </w:tc>
        <w:tc>
          <w:tcPr>
            <w:tcW w:w="1032" w:type="dxa"/>
            <w:tcBorders>
              <w:top w:val="single" w:sz="6" w:space="0" w:color="auto"/>
              <w:left w:val="single" w:sz="6" w:space="0" w:color="auto"/>
              <w:bottom w:val="double" w:sz="4" w:space="0" w:color="auto"/>
              <w:right w:val="double" w:sz="4" w:space="0" w:color="auto"/>
            </w:tcBorders>
            <w:vAlign w:val="center"/>
          </w:tcPr>
          <w:p w:rsidR="00FF4732" w:rsidRPr="00737B4F" w:rsidRDefault="00FF4732" w:rsidP="00737B4F">
            <w:pPr>
              <w:jc w:val="center"/>
              <w:rPr>
                <w:color w:val="000000" w:themeColor="text1"/>
                <w:sz w:val="20"/>
                <w:szCs w:val="20"/>
              </w:rPr>
            </w:pPr>
            <w:r w:rsidRPr="00737B4F">
              <w:rPr>
                <w:color w:val="000000" w:themeColor="text1"/>
                <w:sz w:val="20"/>
                <w:szCs w:val="20"/>
              </w:rPr>
              <w:t>11</w:t>
            </w:r>
          </w:p>
        </w:tc>
      </w:tr>
      <w:tr w:rsidR="00BB58F8" w:rsidRPr="008A383A" w:rsidTr="00BB58F8">
        <w:trPr>
          <w:trHeight w:val="283"/>
          <w:jc w:val="center"/>
        </w:trPr>
        <w:tc>
          <w:tcPr>
            <w:tcW w:w="1346" w:type="dxa"/>
            <w:tcBorders>
              <w:top w:val="double" w:sz="4" w:space="0" w:color="auto"/>
              <w:left w:val="double" w:sz="4" w:space="0" w:color="auto"/>
              <w:bottom w:val="single" w:sz="6" w:space="0" w:color="auto"/>
              <w:right w:val="single" w:sz="6" w:space="0" w:color="auto"/>
            </w:tcBorders>
            <w:vAlign w:val="center"/>
          </w:tcPr>
          <w:p w:rsidR="00B411B8" w:rsidRPr="00BB58F8" w:rsidRDefault="00B411B8" w:rsidP="00737B4F">
            <w:pPr>
              <w:jc w:val="center"/>
              <w:rPr>
                <w:color w:val="000000" w:themeColor="text1"/>
                <w:sz w:val="20"/>
                <w:szCs w:val="20"/>
              </w:rPr>
            </w:pPr>
            <w:r w:rsidRPr="00BB58F8">
              <w:rPr>
                <w:color w:val="000000" w:themeColor="text1"/>
                <w:sz w:val="20"/>
                <w:szCs w:val="20"/>
              </w:rPr>
              <w:t>822</w:t>
            </w:r>
          </w:p>
        </w:tc>
        <w:tc>
          <w:tcPr>
            <w:tcW w:w="851" w:type="dxa"/>
            <w:tcBorders>
              <w:top w:val="double" w:sz="4" w:space="0" w:color="auto"/>
              <w:left w:val="single" w:sz="6" w:space="0" w:color="auto"/>
              <w:bottom w:val="single" w:sz="6" w:space="0" w:color="auto"/>
              <w:right w:val="single" w:sz="6" w:space="0" w:color="auto"/>
            </w:tcBorders>
            <w:vAlign w:val="center"/>
          </w:tcPr>
          <w:p w:rsidR="00B411B8" w:rsidRPr="00BB58F8" w:rsidRDefault="00B411B8" w:rsidP="00737B4F">
            <w:pPr>
              <w:jc w:val="center"/>
              <w:rPr>
                <w:color w:val="000000" w:themeColor="text1"/>
                <w:sz w:val="20"/>
                <w:szCs w:val="20"/>
              </w:rPr>
            </w:pPr>
          </w:p>
        </w:tc>
        <w:tc>
          <w:tcPr>
            <w:tcW w:w="850" w:type="dxa"/>
            <w:tcBorders>
              <w:top w:val="double" w:sz="4" w:space="0" w:color="auto"/>
              <w:left w:val="single" w:sz="6" w:space="0" w:color="auto"/>
              <w:bottom w:val="single" w:sz="6" w:space="0" w:color="auto"/>
              <w:right w:val="single" w:sz="6" w:space="0" w:color="auto"/>
            </w:tcBorders>
            <w:vAlign w:val="center"/>
          </w:tcPr>
          <w:p w:rsidR="00B411B8" w:rsidRPr="00BB58F8" w:rsidRDefault="00B411B8" w:rsidP="00737B4F">
            <w:pPr>
              <w:jc w:val="center"/>
              <w:rPr>
                <w:color w:val="000000" w:themeColor="text1"/>
                <w:sz w:val="20"/>
                <w:szCs w:val="20"/>
              </w:rPr>
            </w:pPr>
            <w:r w:rsidRPr="00BB58F8">
              <w:rPr>
                <w:color w:val="000000" w:themeColor="text1"/>
                <w:sz w:val="20"/>
                <w:szCs w:val="20"/>
              </w:rPr>
              <w:t>средняя</w:t>
            </w:r>
          </w:p>
        </w:tc>
        <w:tc>
          <w:tcPr>
            <w:tcW w:w="1985" w:type="dxa"/>
            <w:tcBorders>
              <w:top w:val="double" w:sz="4" w:space="0" w:color="auto"/>
              <w:left w:val="single" w:sz="6" w:space="0" w:color="auto"/>
              <w:bottom w:val="single" w:sz="6" w:space="0" w:color="auto"/>
              <w:right w:val="single" w:sz="6" w:space="0" w:color="auto"/>
            </w:tcBorders>
            <w:vAlign w:val="center"/>
          </w:tcPr>
          <w:p w:rsidR="00B411B8" w:rsidRPr="00BB58F8" w:rsidRDefault="00B411B8" w:rsidP="00737B4F">
            <w:pPr>
              <w:jc w:val="center"/>
              <w:rPr>
                <w:color w:val="000000" w:themeColor="text1"/>
                <w:sz w:val="20"/>
                <w:szCs w:val="20"/>
              </w:rPr>
            </w:pPr>
            <w:r w:rsidRPr="00BB58F8">
              <w:rPr>
                <w:color w:val="000000" w:themeColor="text1"/>
                <w:sz w:val="20"/>
                <w:szCs w:val="20"/>
              </w:rPr>
              <w:t>Б.ПП.СВ.НП</w:t>
            </w:r>
            <w:proofErr w:type="gramStart"/>
            <w:r w:rsidRPr="00BB58F8">
              <w:rPr>
                <w:color w:val="000000" w:themeColor="text1"/>
                <w:sz w:val="20"/>
                <w:szCs w:val="20"/>
              </w:rPr>
              <w:t>.Н</w:t>
            </w:r>
            <w:proofErr w:type="gramEnd"/>
            <w:r w:rsidRPr="00BB58F8">
              <w:rPr>
                <w:color w:val="000000" w:themeColor="text1"/>
                <w:sz w:val="20"/>
                <w:szCs w:val="20"/>
              </w:rPr>
              <w:t>Б</w:t>
            </w:r>
          </w:p>
        </w:tc>
        <w:tc>
          <w:tcPr>
            <w:tcW w:w="708" w:type="dxa"/>
            <w:tcBorders>
              <w:top w:val="double" w:sz="4" w:space="0" w:color="auto"/>
              <w:left w:val="single" w:sz="6" w:space="0" w:color="auto"/>
              <w:bottom w:val="single" w:sz="6" w:space="0" w:color="auto"/>
              <w:right w:val="single" w:sz="6" w:space="0" w:color="auto"/>
            </w:tcBorders>
            <w:vAlign w:val="center"/>
          </w:tcPr>
          <w:p w:rsidR="00B411B8" w:rsidRPr="00BB58F8" w:rsidRDefault="00B411B8" w:rsidP="00737B4F">
            <w:pPr>
              <w:jc w:val="center"/>
              <w:rPr>
                <w:color w:val="000000" w:themeColor="text1"/>
                <w:sz w:val="20"/>
                <w:szCs w:val="20"/>
              </w:rPr>
            </w:pPr>
            <w:r w:rsidRPr="00BB58F8">
              <w:rPr>
                <w:color w:val="000000" w:themeColor="text1"/>
                <w:sz w:val="20"/>
                <w:szCs w:val="20"/>
              </w:rPr>
              <w:t>Б</w:t>
            </w:r>
          </w:p>
        </w:tc>
        <w:tc>
          <w:tcPr>
            <w:tcW w:w="993" w:type="dxa"/>
            <w:tcBorders>
              <w:top w:val="double" w:sz="4" w:space="0" w:color="auto"/>
              <w:left w:val="single" w:sz="6" w:space="0" w:color="auto"/>
              <w:bottom w:val="single" w:sz="6" w:space="0" w:color="auto"/>
              <w:right w:val="single" w:sz="6" w:space="0" w:color="auto"/>
            </w:tcBorders>
            <w:vAlign w:val="center"/>
          </w:tcPr>
          <w:p w:rsidR="00B411B8" w:rsidRPr="00BB58F8" w:rsidRDefault="00B411B8" w:rsidP="00737B4F">
            <w:pPr>
              <w:jc w:val="center"/>
              <w:rPr>
                <w:color w:val="000000" w:themeColor="text1"/>
                <w:sz w:val="20"/>
                <w:szCs w:val="20"/>
              </w:rPr>
            </w:pPr>
            <w:r w:rsidRPr="00BB58F8">
              <w:rPr>
                <w:color w:val="000000" w:themeColor="text1"/>
                <w:sz w:val="20"/>
                <w:szCs w:val="20"/>
              </w:rPr>
              <w:t>-</w:t>
            </w:r>
          </w:p>
        </w:tc>
        <w:tc>
          <w:tcPr>
            <w:tcW w:w="2126" w:type="dxa"/>
            <w:tcBorders>
              <w:top w:val="double" w:sz="4" w:space="0" w:color="auto"/>
              <w:left w:val="single" w:sz="6" w:space="0" w:color="auto"/>
              <w:bottom w:val="single" w:sz="6" w:space="0" w:color="auto"/>
              <w:right w:val="single" w:sz="6" w:space="0" w:color="auto"/>
            </w:tcBorders>
            <w:vAlign w:val="center"/>
          </w:tcPr>
          <w:p w:rsidR="00B411B8" w:rsidRPr="00BB58F8" w:rsidRDefault="00B411B8" w:rsidP="00737B4F">
            <w:pPr>
              <w:jc w:val="center"/>
              <w:rPr>
                <w:color w:val="000000" w:themeColor="text1"/>
                <w:sz w:val="20"/>
                <w:szCs w:val="20"/>
              </w:rPr>
            </w:pPr>
            <w:r w:rsidRPr="00BB58F8">
              <w:rPr>
                <w:color w:val="000000" w:themeColor="text1"/>
                <w:sz w:val="20"/>
                <w:szCs w:val="20"/>
              </w:rPr>
              <w:t>10</w:t>
            </w:r>
          </w:p>
        </w:tc>
        <w:tc>
          <w:tcPr>
            <w:tcW w:w="2551" w:type="dxa"/>
            <w:tcBorders>
              <w:top w:val="double" w:sz="4" w:space="0" w:color="auto"/>
              <w:left w:val="single" w:sz="6" w:space="0" w:color="auto"/>
              <w:bottom w:val="single" w:sz="6" w:space="0" w:color="auto"/>
              <w:right w:val="single" w:sz="6" w:space="0" w:color="auto"/>
            </w:tcBorders>
            <w:vAlign w:val="center"/>
          </w:tcPr>
          <w:p w:rsidR="00B411B8" w:rsidRPr="00BB58F8" w:rsidRDefault="00B411B8" w:rsidP="00737B4F">
            <w:pPr>
              <w:jc w:val="center"/>
              <w:rPr>
                <w:color w:val="000000" w:themeColor="text1"/>
                <w:sz w:val="20"/>
                <w:szCs w:val="20"/>
              </w:rPr>
            </w:pPr>
            <w:r w:rsidRPr="00BB58F8">
              <w:rPr>
                <w:color w:val="000000" w:themeColor="text1"/>
                <w:sz w:val="20"/>
                <w:szCs w:val="20"/>
              </w:rPr>
              <w:t>0</w:t>
            </w:r>
          </w:p>
        </w:tc>
        <w:tc>
          <w:tcPr>
            <w:tcW w:w="1701" w:type="dxa"/>
            <w:tcBorders>
              <w:top w:val="double" w:sz="4" w:space="0" w:color="auto"/>
              <w:left w:val="single" w:sz="6" w:space="0" w:color="auto"/>
              <w:bottom w:val="single" w:sz="6" w:space="0" w:color="auto"/>
              <w:right w:val="single" w:sz="6" w:space="0" w:color="auto"/>
            </w:tcBorders>
            <w:vAlign w:val="center"/>
          </w:tcPr>
          <w:p w:rsidR="00B411B8" w:rsidRPr="00BB58F8" w:rsidRDefault="00B411B8" w:rsidP="00737B4F">
            <w:pPr>
              <w:jc w:val="center"/>
              <w:rPr>
                <w:color w:val="000000" w:themeColor="text1"/>
                <w:sz w:val="20"/>
                <w:szCs w:val="20"/>
              </w:rPr>
            </w:pPr>
            <w:r w:rsidRPr="00BB58F8">
              <w:rPr>
                <w:color w:val="000000" w:themeColor="text1"/>
                <w:sz w:val="20"/>
                <w:szCs w:val="20"/>
              </w:rPr>
              <w:t>4</w:t>
            </w:r>
          </w:p>
        </w:tc>
        <w:tc>
          <w:tcPr>
            <w:tcW w:w="1134" w:type="dxa"/>
            <w:tcBorders>
              <w:top w:val="double" w:sz="4" w:space="0" w:color="auto"/>
              <w:left w:val="single" w:sz="6" w:space="0" w:color="auto"/>
              <w:bottom w:val="single" w:sz="6" w:space="0" w:color="auto"/>
              <w:right w:val="single" w:sz="6" w:space="0" w:color="auto"/>
            </w:tcBorders>
            <w:vAlign w:val="center"/>
          </w:tcPr>
          <w:p w:rsidR="00B411B8" w:rsidRPr="00BB58F8" w:rsidRDefault="00B411B8" w:rsidP="00737B4F">
            <w:pPr>
              <w:jc w:val="center"/>
              <w:rPr>
                <w:color w:val="000000" w:themeColor="text1"/>
                <w:sz w:val="20"/>
                <w:szCs w:val="20"/>
              </w:rPr>
            </w:pPr>
            <w:r w:rsidRPr="00BB58F8">
              <w:rPr>
                <w:color w:val="000000" w:themeColor="text1"/>
                <w:sz w:val="20"/>
                <w:szCs w:val="20"/>
              </w:rPr>
              <w:t>1,22</w:t>
            </w:r>
          </w:p>
        </w:tc>
        <w:tc>
          <w:tcPr>
            <w:tcW w:w="1032" w:type="dxa"/>
            <w:tcBorders>
              <w:top w:val="double" w:sz="4" w:space="0" w:color="auto"/>
              <w:left w:val="single" w:sz="6" w:space="0" w:color="auto"/>
              <w:bottom w:val="single" w:sz="6" w:space="0" w:color="auto"/>
              <w:right w:val="double" w:sz="4" w:space="0" w:color="auto"/>
            </w:tcBorders>
            <w:vAlign w:val="center"/>
          </w:tcPr>
          <w:p w:rsidR="00B411B8" w:rsidRPr="00BB58F8" w:rsidRDefault="00B411B8" w:rsidP="00737B4F">
            <w:pPr>
              <w:jc w:val="center"/>
              <w:rPr>
                <w:color w:val="000000" w:themeColor="text1"/>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820</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средняя</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Б.ЧП</w:t>
            </w:r>
            <w:proofErr w:type="gramStart"/>
            <w:r w:rsidRPr="00BB58F8">
              <w:rPr>
                <w:color w:val="000000" w:themeColor="text1"/>
                <w:sz w:val="20"/>
                <w:szCs w:val="20"/>
              </w:rPr>
              <w:t>.П</w:t>
            </w:r>
            <w:proofErr w:type="gramEnd"/>
            <w:r w:rsidRPr="00BB58F8">
              <w:rPr>
                <w:color w:val="000000" w:themeColor="text1"/>
                <w:sz w:val="20"/>
                <w:szCs w:val="20"/>
              </w:rPr>
              <w:t>В.НП.НБ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Б</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5</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1,24</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821</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слабая</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Б.ЧП</w:t>
            </w:r>
            <w:proofErr w:type="gramStart"/>
            <w:r w:rsidRPr="00BB58F8">
              <w:rPr>
                <w:color w:val="000000" w:themeColor="text1"/>
                <w:sz w:val="20"/>
                <w:szCs w:val="20"/>
              </w:rPr>
              <w:t>.П</w:t>
            </w:r>
            <w:proofErr w:type="gramEnd"/>
            <w:r w:rsidRPr="00BB58F8">
              <w:rPr>
                <w:color w:val="000000" w:themeColor="text1"/>
                <w:sz w:val="20"/>
                <w:szCs w:val="20"/>
              </w:rPr>
              <w:t>В.НП.НБ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Б</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2,5</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4</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1,17</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822</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слабая</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Б.ЧП</w:t>
            </w:r>
            <w:proofErr w:type="gramStart"/>
            <w:r w:rsidRPr="00BB58F8">
              <w:rPr>
                <w:color w:val="000000" w:themeColor="text1"/>
                <w:sz w:val="20"/>
                <w:szCs w:val="20"/>
              </w:rPr>
              <w:t>.С</w:t>
            </w:r>
            <w:proofErr w:type="gramEnd"/>
            <w:r w:rsidRPr="00BB58F8">
              <w:rPr>
                <w:color w:val="000000" w:themeColor="text1"/>
                <w:sz w:val="20"/>
                <w:szCs w:val="20"/>
              </w:rPr>
              <w:t>В.НП.НБ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Б</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5</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6</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1,26</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822</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средняя</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Б.ЧП</w:t>
            </w:r>
            <w:proofErr w:type="gramStart"/>
            <w:r w:rsidRPr="00BB58F8">
              <w:rPr>
                <w:color w:val="000000" w:themeColor="text1"/>
                <w:sz w:val="20"/>
                <w:szCs w:val="20"/>
              </w:rPr>
              <w:t>.С</w:t>
            </w:r>
            <w:proofErr w:type="gramEnd"/>
            <w:r w:rsidRPr="00BB58F8">
              <w:rPr>
                <w:color w:val="000000" w:themeColor="text1"/>
                <w:sz w:val="20"/>
                <w:szCs w:val="20"/>
              </w:rPr>
              <w:t>В.ОП.НБ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Б</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10</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6</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1,31</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820</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средняя</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Е.ПП.СВ.НП</w:t>
            </w:r>
            <w:proofErr w:type="gramStart"/>
            <w:r w:rsidRPr="00BB58F8">
              <w:rPr>
                <w:color w:val="000000" w:themeColor="text1"/>
                <w:sz w:val="20"/>
                <w:szCs w:val="20"/>
              </w:rPr>
              <w:t>.Н</w:t>
            </w:r>
            <w:proofErr w:type="gramEnd"/>
            <w:r w:rsidRPr="00BB58F8">
              <w:rPr>
                <w:color w:val="000000" w:themeColor="text1"/>
                <w:sz w:val="20"/>
                <w:szCs w:val="20"/>
              </w:rPr>
              <w:t>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15</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1,2</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4,5</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1,31</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822</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средняя</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Е.ПП.СВ.НП</w:t>
            </w:r>
            <w:proofErr w:type="gramStart"/>
            <w:r w:rsidRPr="00BB58F8">
              <w:rPr>
                <w:color w:val="000000" w:themeColor="text1"/>
                <w:sz w:val="20"/>
                <w:szCs w:val="20"/>
              </w:rPr>
              <w:t>.Н</w:t>
            </w:r>
            <w:proofErr w:type="gramEnd"/>
            <w:r w:rsidRPr="00BB58F8">
              <w:rPr>
                <w:color w:val="000000" w:themeColor="text1"/>
                <w:sz w:val="20"/>
                <w:szCs w:val="20"/>
              </w:rPr>
              <w:t>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15</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0,4</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4,9</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1,28</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822</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средняя</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Е.ПП.СВ.ОП</w:t>
            </w:r>
            <w:proofErr w:type="gramStart"/>
            <w:r w:rsidRPr="00BB58F8">
              <w:rPr>
                <w:color w:val="000000" w:themeColor="text1"/>
                <w:sz w:val="20"/>
                <w:szCs w:val="20"/>
              </w:rPr>
              <w:t>.Н</w:t>
            </w:r>
            <w:proofErr w:type="gramEnd"/>
            <w:r w:rsidRPr="00BB58F8">
              <w:rPr>
                <w:color w:val="000000" w:themeColor="text1"/>
                <w:sz w:val="20"/>
                <w:szCs w:val="20"/>
              </w:rPr>
              <w:t>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12,7</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5</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1,25</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822</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средняя</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Е.СП</w:t>
            </w:r>
            <w:proofErr w:type="gramStart"/>
            <w:r w:rsidRPr="00BB58F8">
              <w:rPr>
                <w:color w:val="000000" w:themeColor="text1"/>
                <w:sz w:val="20"/>
                <w:szCs w:val="20"/>
              </w:rPr>
              <w:t>.С</w:t>
            </w:r>
            <w:proofErr w:type="gramEnd"/>
            <w:r w:rsidRPr="00BB58F8">
              <w:rPr>
                <w:color w:val="000000" w:themeColor="text1"/>
                <w:sz w:val="20"/>
                <w:szCs w:val="20"/>
              </w:rPr>
              <w:t>В.НП.НБ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17</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0,5</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6,5</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1,23</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820</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средняя</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Е.ЧП</w:t>
            </w:r>
            <w:proofErr w:type="gramStart"/>
            <w:r w:rsidRPr="00BB58F8">
              <w:rPr>
                <w:color w:val="000000" w:themeColor="text1"/>
                <w:sz w:val="20"/>
                <w:szCs w:val="20"/>
              </w:rPr>
              <w:t>.С</w:t>
            </w:r>
            <w:proofErr w:type="gramEnd"/>
            <w:r w:rsidRPr="00BB58F8">
              <w:rPr>
                <w:color w:val="000000" w:themeColor="text1"/>
                <w:sz w:val="20"/>
                <w:szCs w:val="20"/>
              </w:rPr>
              <w:t>В.НП.НБ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13</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0,4</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4,7</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1,30</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822</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средняя</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Е.ЧП</w:t>
            </w:r>
            <w:proofErr w:type="gramStart"/>
            <w:r w:rsidRPr="00BB58F8">
              <w:rPr>
                <w:color w:val="000000" w:themeColor="text1"/>
                <w:sz w:val="20"/>
                <w:szCs w:val="20"/>
              </w:rPr>
              <w:t>.С</w:t>
            </w:r>
            <w:proofErr w:type="gramEnd"/>
            <w:r w:rsidRPr="00BB58F8">
              <w:rPr>
                <w:color w:val="000000" w:themeColor="text1"/>
                <w:sz w:val="20"/>
                <w:szCs w:val="20"/>
              </w:rPr>
              <w:t>В.НП.НБ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15,2</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0,5</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4,8</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1,33</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820</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средняя</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Е.ЧП</w:t>
            </w:r>
            <w:proofErr w:type="gramStart"/>
            <w:r w:rsidRPr="00BB58F8">
              <w:rPr>
                <w:color w:val="000000" w:themeColor="text1"/>
                <w:sz w:val="20"/>
                <w:szCs w:val="20"/>
              </w:rPr>
              <w:t>.С</w:t>
            </w:r>
            <w:proofErr w:type="gramEnd"/>
            <w:r w:rsidRPr="00BB58F8">
              <w:rPr>
                <w:color w:val="000000" w:themeColor="text1"/>
                <w:sz w:val="20"/>
                <w:szCs w:val="20"/>
              </w:rPr>
              <w:t>В.ОП.НБ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16,4</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1,3</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5</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1,34</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822</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средняя</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Е.ЧП</w:t>
            </w:r>
            <w:proofErr w:type="gramStart"/>
            <w:r w:rsidRPr="00BB58F8">
              <w:rPr>
                <w:color w:val="000000" w:themeColor="text1"/>
                <w:sz w:val="20"/>
                <w:szCs w:val="20"/>
              </w:rPr>
              <w:t>.С</w:t>
            </w:r>
            <w:proofErr w:type="gramEnd"/>
            <w:r w:rsidRPr="00BB58F8">
              <w:rPr>
                <w:color w:val="000000" w:themeColor="text1"/>
                <w:sz w:val="20"/>
                <w:szCs w:val="20"/>
              </w:rPr>
              <w:t>В.ОП.НБ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Е</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12,3</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5</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1,28</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820</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слабая</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С.ПП.ПВ.НП</w:t>
            </w:r>
            <w:proofErr w:type="gramStart"/>
            <w:r w:rsidRPr="00BB58F8">
              <w:rPr>
                <w:color w:val="000000" w:themeColor="text1"/>
                <w:sz w:val="20"/>
                <w:szCs w:val="20"/>
              </w:rPr>
              <w:t>.Н</w:t>
            </w:r>
            <w:proofErr w:type="gramEnd"/>
            <w:r w:rsidRPr="00BB58F8">
              <w:rPr>
                <w:color w:val="000000" w:themeColor="text1"/>
                <w:sz w:val="20"/>
                <w:szCs w:val="20"/>
              </w:rPr>
              <w:t>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4</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1,13</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821</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С.ПП.ПВ.НП</w:t>
            </w:r>
            <w:proofErr w:type="gramStart"/>
            <w:r w:rsidRPr="00BB58F8">
              <w:rPr>
                <w:color w:val="000000" w:themeColor="text1"/>
                <w:sz w:val="20"/>
                <w:szCs w:val="20"/>
              </w:rPr>
              <w:t>.Н</w:t>
            </w:r>
            <w:proofErr w:type="gramEnd"/>
            <w:r w:rsidRPr="00BB58F8">
              <w:rPr>
                <w:color w:val="000000" w:themeColor="text1"/>
                <w:sz w:val="20"/>
                <w:szCs w:val="20"/>
              </w:rPr>
              <w:t>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4</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1,16</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r w:rsidR="00BB58F8" w:rsidRPr="008A383A" w:rsidTr="00BB58F8">
        <w:trPr>
          <w:trHeight w:val="283"/>
          <w:jc w:val="center"/>
        </w:trPr>
        <w:tc>
          <w:tcPr>
            <w:tcW w:w="1346" w:type="dxa"/>
            <w:tcBorders>
              <w:top w:val="single" w:sz="6" w:space="0" w:color="auto"/>
              <w:left w:val="double" w:sz="4"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821</w:t>
            </w:r>
          </w:p>
        </w:tc>
        <w:tc>
          <w:tcPr>
            <w:tcW w:w="8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w:t>
            </w:r>
          </w:p>
        </w:tc>
        <w:tc>
          <w:tcPr>
            <w:tcW w:w="1985"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С.ПП.ПВ.ОП</w:t>
            </w:r>
            <w:proofErr w:type="gramStart"/>
            <w:r w:rsidRPr="00BB58F8">
              <w:rPr>
                <w:color w:val="000000" w:themeColor="text1"/>
                <w:sz w:val="20"/>
                <w:szCs w:val="20"/>
              </w:rPr>
              <w:t>.Н</w:t>
            </w:r>
            <w:proofErr w:type="gramEnd"/>
            <w:r w:rsidRPr="00BB58F8">
              <w:rPr>
                <w:color w:val="000000" w:themeColor="text1"/>
                <w:sz w:val="20"/>
                <w:szCs w:val="20"/>
              </w:rPr>
              <w:t>Б</w:t>
            </w:r>
          </w:p>
        </w:tc>
        <w:tc>
          <w:tcPr>
            <w:tcW w:w="708"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С</w:t>
            </w:r>
          </w:p>
        </w:tc>
        <w:tc>
          <w:tcPr>
            <w:tcW w:w="993"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c>
          <w:tcPr>
            <w:tcW w:w="2126"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w:t>
            </w:r>
          </w:p>
        </w:tc>
        <w:tc>
          <w:tcPr>
            <w:tcW w:w="255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3</w:t>
            </w:r>
          </w:p>
        </w:tc>
        <w:tc>
          <w:tcPr>
            <w:tcW w:w="1134" w:type="dxa"/>
            <w:tcBorders>
              <w:top w:val="single" w:sz="6" w:space="0" w:color="auto"/>
              <w:left w:val="single" w:sz="6" w:space="0" w:color="auto"/>
              <w:bottom w:val="single" w:sz="6" w:space="0" w:color="auto"/>
              <w:right w:val="single" w:sz="6" w:space="0" w:color="auto"/>
            </w:tcBorders>
            <w:vAlign w:val="center"/>
          </w:tcPr>
          <w:p w:rsidR="00BB58F8" w:rsidRPr="00BB58F8" w:rsidRDefault="00BB58F8" w:rsidP="00737B4F">
            <w:pPr>
              <w:jc w:val="center"/>
              <w:rPr>
                <w:color w:val="000000" w:themeColor="text1"/>
                <w:sz w:val="20"/>
                <w:szCs w:val="20"/>
              </w:rPr>
            </w:pPr>
            <w:r w:rsidRPr="00BB58F8">
              <w:rPr>
                <w:color w:val="000000" w:themeColor="text1"/>
                <w:sz w:val="20"/>
                <w:szCs w:val="20"/>
              </w:rPr>
              <w:t>1,09</w:t>
            </w:r>
          </w:p>
        </w:tc>
        <w:tc>
          <w:tcPr>
            <w:tcW w:w="1032" w:type="dxa"/>
            <w:tcBorders>
              <w:top w:val="single" w:sz="6" w:space="0" w:color="auto"/>
              <w:left w:val="single" w:sz="6" w:space="0" w:color="auto"/>
              <w:bottom w:val="single" w:sz="6" w:space="0" w:color="auto"/>
              <w:right w:val="double" w:sz="4" w:space="0" w:color="auto"/>
            </w:tcBorders>
            <w:vAlign w:val="center"/>
          </w:tcPr>
          <w:p w:rsidR="00BB58F8" w:rsidRPr="00BB58F8" w:rsidRDefault="00BB58F8" w:rsidP="00BB58F8">
            <w:pPr>
              <w:jc w:val="center"/>
              <w:rPr>
                <w:sz w:val="20"/>
                <w:szCs w:val="20"/>
              </w:rPr>
            </w:pPr>
            <w:r w:rsidRPr="00BB58F8">
              <w:rPr>
                <w:color w:val="000000" w:themeColor="text1"/>
                <w:sz w:val="20"/>
                <w:szCs w:val="20"/>
              </w:rPr>
              <w:t>-</w:t>
            </w:r>
          </w:p>
        </w:tc>
      </w:tr>
    </w:tbl>
    <w:p w:rsidR="00737B4F" w:rsidRDefault="00737B4F" w:rsidP="00737B4F"/>
    <w:p w:rsidR="00997460" w:rsidRDefault="00997460" w:rsidP="00737B4F">
      <w:pPr>
        <w:jc w:val="center"/>
        <w:rPr>
          <w:color w:val="000000" w:themeColor="text1"/>
          <w:sz w:val="20"/>
          <w:szCs w:val="20"/>
        </w:rPr>
        <w:sectPr w:rsidR="00997460" w:rsidSect="00042965">
          <w:pgSz w:w="16838" w:h="11906" w:orient="landscape"/>
          <w:pgMar w:top="1134" w:right="567" w:bottom="1134" w:left="1134" w:header="709" w:footer="709" w:gutter="0"/>
          <w:cols w:space="708"/>
          <w:docGrid w:linePitch="360"/>
        </w:sectPr>
      </w:pPr>
    </w:p>
    <w:p w:rsidR="00997460" w:rsidRDefault="00997460">
      <w:r>
        <w:lastRenderedPageBreak/>
        <w:t xml:space="preserve">Продолжение таблицы </w:t>
      </w:r>
      <w:r w:rsidRPr="00997460">
        <w:t>2.2.3.5</w:t>
      </w:r>
    </w:p>
    <w:tbl>
      <w:tblPr>
        <w:tblW w:w="5000" w:type="pct"/>
        <w:jc w:val="center"/>
        <w:tblCellMar>
          <w:left w:w="70" w:type="dxa"/>
          <w:right w:w="70" w:type="dxa"/>
        </w:tblCellMar>
        <w:tblLook w:val="0000" w:firstRow="0" w:lastRow="0" w:firstColumn="0" w:lastColumn="0" w:noHBand="0" w:noVBand="0"/>
      </w:tblPr>
      <w:tblGrid>
        <w:gridCol w:w="1310"/>
        <w:gridCol w:w="886"/>
        <w:gridCol w:w="849"/>
        <w:gridCol w:w="1986"/>
        <w:gridCol w:w="706"/>
        <w:gridCol w:w="993"/>
        <w:gridCol w:w="2127"/>
        <w:gridCol w:w="2551"/>
        <w:gridCol w:w="1702"/>
        <w:gridCol w:w="1134"/>
        <w:gridCol w:w="1033"/>
      </w:tblGrid>
      <w:tr w:rsidR="00230C48" w:rsidRPr="008A383A" w:rsidTr="00B73C51">
        <w:trPr>
          <w:trHeight w:val="283"/>
          <w:jc w:val="center"/>
        </w:trPr>
        <w:tc>
          <w:tcPr>
            <w:tcW w:w="429" w:type="pct"/>
            <w:tcBorders>
              <w:top w:val="single" w:sz="6" w:space="0" w:color="auto"/>
              <w:left w:val="double" w:sz="4"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820</w:t>
            </w:r>
          </w:p>
        </w:tc>
        <w:tc>
          <w:tcPr>
            <w:tcW w:w="29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слабая</w:t>
            </w:r>
          </w:p>
        </w:tc>
        <w:tc>
          <w:tcPr>
            <w:tcW w:w="65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С.ПП.СВ.НП</w:t>
            </w:r>
            <w:proofErr w:type="gramStart"/>
            <w:r w:rsidRPr="00BB58F8">
              <w:rPr>
                <w:color w:val="000000" w:themeColor="text1"/>
                <w:sz w:val="20"/>
                <w:szCs w:val="20"/>
              </w:rPr>
              <w:t>.Н</w:t>
            </w:r>
            <w:proofErr w:type="gramEnd"/>
            <w:r w:rsidRPr="00BB58F8">
              <w:rPr>
                <w:color w:val="000000" w:themeColor="text1"/>
                <w:sz w:val="20"/>
                <w:szCs w:val="20"/>
              </w:rPr>
              <w:t>Б</w:t>
            </w:r>
          </w:p>
        </w:tc>
        <w:tc>
          <w:tcPr>
            <w:tcW w:w="23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w:t>
            </w:r>
          </w:p>
        </w:tc>
        <w:tc>
          <w:tcPr>
            <w:tcW w:w="325"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230C48">
            <w:pPr>
              <w:jc w:val="center"/>
              <w:rPr>
                <w:color w:val="000000" w:themeColor="text1"/>
                <w:sz w:val="20"/>
                <w:szCs w:val="20"/>
              </w:rPr>
            </w:pPr>
            <w:r>
              <w:rPr>
                <w:color w:val="000000" w:themeColor="text1"/>
                <w:sz w:val="20"/>
                <w:szCs w:val="20"/>
              </w:rPr>
              <w:t>-</w:t>
            </w:r>
          </w:p>
        </w:tc>
        <w:tc>
          <w:tcPr>
            <w:tcW w:w="696"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6,5</w:t>
            </w:r>
          </w:p>
        </w:tc>
        <w:tc>
          <w:tcPr>
            <w:tcW w:w="835"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w:t>
            </w:r>
          </w:p>
        </w:tc>
        <w:tc>
          <w:tcPr>
            <w:tcW w:w="557"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2,5</w:t>
            </w:r>
          </w:p>
        </w:tc>
        <w:tc>
          <w:tcPr>
            <w:tcW w:w="37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1,15</w:t>
            </w:r>
          </w:p>
        </w:tc>
        <w:tc>
          <w:tcPr>
            <w:tcW w:w="338" w:type="pct"/>
            <w:tcBorders>
              <w:top w:val="single" w:sz="6" w:space="0" w:color="auto"/>
              <w:left w:val="single" w:sz="6" w:space="0" w:color="auto"/>
              <w:bottom w:val="single" w:sz="6" w:space="0" w:color="auto"/>
              <w:right w:val="double" w:sz="4" w:space="0" w:color="auto"/>
            </w:tcBorders>
          </w:tcPr>
          <w:p w:rsidR="00230C48" w:rsidRDefault="00230C48" w:rsidP="00230C48">
            <w:pPr>
              <w:jc w:val="center"/>
            </w:pPr>
            <w:r w:rsidRPr="009E7C31">
              <w:rPr>
                <w:color w:val="000000" w:themeColor="text1"/>
                <w:sz w:val="20"/>
                <w:szCs w:val="20"/>
              </w:rPr>
              <w:t>-</w:t>
            </w:r>
          </w:p>
        </w:tc>
      </w:tr>
      <w:tr w:rsidR="00230C48" w:rsidRPr="008A383A" w:rsidTr="00B73C51">
        <w:trPr>
          <w:trHeight w:val="283"/>
          <w:jc w:val="center"/>
        </w:trPr>
        <w:tc>
          <w:tcPr>
            <w:tcW w:w="429" w:type="pct"/>
            <w:tcBorders>
              <w:top w:val="single" w:sz="6" w:space="0" w:color="auto"/>
              <w:left w:val="double" w:sz="4"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822</w:t>
            </w:r>
          </w:p>
        </w:tc>
        <w:tc>
          <w:tcPr>
            <w:tcW w:w="29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w:t>
            </w:r>
          </w:p>
        </w:tc>
        <w:tc>
          <w:tcPr>
            <w:tcW w:w="65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С.ПП.СВ.НП</w:t>
            </w:r>
            <w:proofErr w:type="gramStart"/>
            <w:r w:rsidRPr="00BB58F8">
              <w:rPr>
                <w:color w:val="000000" w:themeColor="text1"/>
                <w:sz w:val="20"/>
                <w:szCs w:val="20"/>
              </w:rPr>
              <w:t>.Н</w:t>
            </w:r>
            <w:proofErr w:type="gramEnd"/>
            <w:r w:rsidRPr="00BB58F8">
              <w:rPr>
                <w:color w:val="000000" w:themeColor="text1"/>
                <w:sz w:val="20"/>
                <w:szCs w:val="20"/>
              </w:rPr>
              <w:t>Б</w:t>
            </w:r>
          </w:p>
        </w:tc>
        <w:tc>
          <w:tcPr>
            <w:tcW w:w="23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w:t>
            </w:r>
          </w:p>
        </w:tc>
        <w:tc>
          <w:tcPr>
            <w:tcW w:w="325" w:type="pct"/>
            <w:tcBorders>
              <w:top w:val="single" w:sz="6" w:space="0" w:color="auto"/>
              <w:left w:val="single" w:sz="6" w:space="0" w:color="auto"/>
              <w:bottom w:val="single" w:sz="6" w:space="0" w:color="auto"/>
              <w:right w:val="single" w:sz="6" w:space="0" w:color="auto"/>
            </w:tcBorders>
          </w:tcPr>
          <w:p w:rsidR="00230C48" w:rsidRDefault="00230C48" w:rsidP="00230C48">
            <w:pPr>
              <w:jc w:val="center"/>
            </w:pPr>
            <w:r w:rsidRPr="009A1F4B">
              <w:rPr>
                <w:color w:val="000000" w:themeColor="text1"/>
                <w:sz w:val="20"/>
                <w:szCs w:val="20"/>
              </w:rPr>
              <w:t>-</w:t>
            </w:r>
          </w:p>
        </w:tc>
        <w:tc>
          <w:tcPr>
            <w:tcW w:w="696"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6,6</w:t>
            </w:r>
          </w:p>
        </w:tc>
        <w:tc>
          <w:tcPr>
            <w:tcW w:w="835"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w:t>
            </w:r>
          </w:p>
        </w:tc>
        <w:tc>
          <w:tcPr>
            <w:tcW w:w="557"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3,2</w:t>
            </w:r>
          </w:p>
        </w:tc>
        <w:tc>
          <w:tcPr>
            <w:tcW w:w="37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1,16</w:t>
            </w:r>
          </w:p>
        </w:tc>
        <w:tc>
          <w:tcPr>
            <w:tcW w:w="338" w:type="pct"/>
            <w:tcBorders>
              <w:top w:val="single" w:sz="6" w:space="0" w:color="auto"/>
              <w:left w:val="single" w:sz="6" w:space="0" w:color="auto"/>
              <w:bottom w:val="single" w:sz="6" w:space="0" w:color="auto"/>
              <w:right w:val="double" w:sz="4" w:space="0" w:color="auto"/>
            </w:tcBorders>
          </w:tcPr>
          <w:p w:rsidR="00230C48" w:rsidRDefault="00230C48" w:rsidP="00230C48">
            <w:pPr>
              <w:jc w:val="center"/>
            </w:pPr>
            <w:r w:rsidRPr="009E7C31">
              <w:rPr>
                <w:color w:val="000000" w:themeColor="text1"/>
                <w:sz w:val="20"/>
                <w:szCs w:val="20"/>
              </w:rPr>
              <w:t>-</w:t>
            </w:r>
          </w:p>
        </w:tc>
      </w:tr>
      <w:tr w:rsidR="00230C48" w:rsidRPr="008A383A" w:rsidTr="00B73C51">
        <w:trPr>
          <w:trHeight w:val="283"/>
          <w:jc w:val="center"/>
        </w:trPr>
        <w:tc>
          <w:tcPr>
            <w:tcW w:w="429" w:type="pct"/>
            <w:tcBorders>
              <w:top w:val="single" w:sz="6" w:space="0" w:color="auto"/>
              <w:left w:val="double" w:sz="4"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820</w:t>
            </w:r>
          </w:p>
        </w:tc>
        <w:tc>
          <w:tcPr>
            <w:tcW w:w="29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слабая</w:t>
            </w:r>
          </w:p>
        </w:tc>
        <w:tc>
          <w:tcPr>
            <w:tcW w:w="65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С.ЧП</w:t>
            </w:r>
            <w:proofErr w:type="gramStart"/>
            <w:r w:rsidRPr="00BB58F8">
              <w:rPr>
                <w:color w:val="000000" w:themeColor="text1"/>
                <w:sz w:val="20"/>
                <w:szCs w:val="20"/>
              </w:rPr>
              <w:t>.П</w:t>
            </w:r>
            <w:proofErr w:type="gramEnd"/>
            <w:r w:rsidRPr="00BB58F8">
              <w:rPr>
                <w:color w:val="000000" w:themeColor="text1"/>
                <w:sz w:val="20"/>
                <w:szCs w:val="20"/>
              </w:rPr>
              <w:t>В.НП.НБ</w:t>
            </w:r>
          </w:p>
        </w:tc>
        <w:tc>
          <w:tcPr>
            <w:tcW w:w="23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w:t>
            </w:r>
          </w:p>
        </w:tc>
        <w:tc>
          <w:tcPr>
            <w:tcW w:w="325" w:type="pct"/>
            <w:tcBorders>
              <w:top w:val="single" w:sz="6" w:space="0" w:color="auto"/>
              <w:left w:val="single" w:sz="6" w:space="0" w:color="auto"/>
              <w:bottom w:val="single" w:sz="6" w:space="0" w:color="auto"/>
              <w:right w:val="single" w:sz="6" w:space="0" w:color="auto"/>
            </w:tcBorders>
          </w:tcPr>
          <w:p w:rsidR="00230C48" w:rsidRDefault="00230C48" w:rsidP="00230C48">
            <w:pPr>
              <w:jc w:val="center"/>
            </w:pPr>
            <w:r w:rsidRPr="009A1F4B">
              <w:rPr>
                <w:color w:val="000000" w:themeColor="text1"/>
                <w:sz w:val="20"/>
                <w:szCs w:val="20"/>
              </w:rPr>
              <w:t>-</w:t>
            </w:r>
          </w:p>
        </w:tc>
        <w:tc>
          <w:tcPr>
            <w:tcW w:w="696"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2,5</w:t>
            </w:r>
          </w:p>
        </w:tc>
        <w:tc>
          <w:tcPr>
            <w:tcW w:w="835"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w:t>
            </w:r>
          </w:p>
        </w:tc>
        <w:tc>
          <w:tcPr>
            <w:tcW w:w="557"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3,5</w:t>
            </w:r>
          </w:p>
        </w:tc>
        <w:tc>
          <w:tcPr>
            <w:tcW w:w="37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1,14</w:t>
            </w:r>
          </w:p>
        </w:tc>
        <w:tc>
          <w:tcPr>
            <w:tcW w:w="338" w:type="pct"/>
            <w:tcBorders>
              <w:top w:val="single" w:sz="6" w:space="0" w:color="auto"/>
              <w:left w:val="single" w:sz="6" w:space="0" w:color="auto"/>
              <w:bottom w:val="single" w:sz="6" w:space="0" w:color="auto"/>
              <w:right w:val="double" w:sz="4" w:space="0" w:color="auto"/>
            </w:tcBorders>
          </w:tcPr>
          <w:p w:rsidR="00230C48" w:rsidRDefault="00230C48" w:rsidP="00230C48">
            <w:pPr>
              <w:jc w:val="center"/>
            </w:pPr>
            <w:r w:rsidRPr="009E7C31">
              <w:rPr>
                <w:color w:val="000000" w:themeColor="text1"/>
                <w:sz w:val="20"/>
                <w:szCs w:val="20"/>
              </w:rPr>
              <w:t>-</w:t>
            </w:r>
          </w:p>
        </w:tc>
      </w:tr>
      <w:tr w:rsidR="00230C48" w:rsidRPr="008A383A" w:rsidTr="00B73C51">
        <w:trPr>
          <w:trHeight w:val="283"/>
          <w:jc w:val="center"/>
        </w:trPr>
        <w:tc>
          <w:tcPr>
            <w:tcW w:w="429" w:type="pct"/>
            <w:tcBorders>
              <w:top w:val="single" w:sz="6" w:space="0" w:color="auto"/>
              <w:left w:val="double" w:sz="4"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821</w:t>
            </w:r>
          </w:p>
        </w:tc>
        <w:tc>
          <w:tcPr>
            <w:tcW w:w="29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слабая</w:t>
            </w:r>
          </w:p>
        </w:tc>
        <w:tc>
          <w:tcPr>
            <w:tcW w:w="65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С.ЧП</w:t>
            </w:r>
            <w:proofErr w:type="gramStart"/>
            <w:r w:rsidRPr="00BB58F8">
              <w:rPr>
                <w:color w:val="000000" w:themeColor="text1"/>
                <w:sz w:val="20"/>
                <w:szCs w:val="20"/>
              </w:rPr>
              <w:t>.П</w:t>
            </w:r>
            <w:proofErr w:type="gramEnd"/>
            <w:r w:rsidRPr="00BB58F8">
              <w:rPr>
                <w:color w:val="000000" w:themeColor="text1"/>
                <w:sz w:val="20"/>
                <w:szCs w:val="20"/>
              </w:rPr>
              <w:t>В.НП.НБ</w:t>
            </w:r>
          </w:p>
        </w:tc>
        <w:tc>
          <w:tcPr>
            <w:tcW w:w="23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w:t>
            </w:r>
          </w:p>
        </w:tc>
        <w:tc>
          <w:tcPr>
            <w:tcW w:w="325" w:type="pct"/>
            <w:tcBorders>
              <w:top w:val="single" w:sz="6" w:space="0" w:color="auto"/>
              <w:left w:val="single" w:sz="6" w:space="0" w:color="auto"/>
              <w:bottom w:val="single" w:sz="6" w:space="0" w:color="auto"/>
              <w:right w:val="single" w:sz="6" w:space="0" w:color="auto"/>
            </w:tcBorders>
          </w:tcPr>
          <w:p w:rsidR="00230C48" w:rsidRDefault="00230C48" w:rsidP="00230C48">
            <w:pPr>
              <w:jc w:val="center"/>
            </w:pPr>
            <w:r w:rsidRPr="009A1F4B">
              <w:rPr>
                <w:color w:val="000000" w:themeColor="text1"/>
                <w:sz w:val="20"/>
                <w:szCs w:val="20"/>
              </w:rPr>
              <w:t>-</w:t>
            </w:r>
          </w:p>
        </w:tc>
        <w:tc>
          <w:tcPr>
            <w:tcW w:w="696"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1,5</w:t>
            </w:r>
          </w:p>
        </w:tc>
        <w:tc>
          <w:tcPr>
            <w:tcW w:w="835"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w:t>
            </w:r>
          </w:p>
        </w:tc>
        <w:tc>
          <w:tcPr>
            <w:tcW w:w="557"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4,7</w:t>
            </w:r>
          </w:p>
        </w:tc>
        <w:tc>
          <w:tcPr>
            <w:tcW w:w="37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1,21</w:t>
            </w:r>
          </w:p>
        </w:tc>
        <w:tc>
          <w:tcPr>
            <w:tcW w:w="338" w:type="pct"/>
            <w:tcBorders>
              <w:top w:val="single" w:sz="6" w:space="0" w:color="auto"/>
              <w:left w:val="single" w:sz="6" w:space="0" w:color="auto"/>
              <w:bottom w:val="single" w:sz="6" w:space="0" w:color="auto"/>
              <w:right w:val="double" w:sz="4" w:space="0" w:color="auto"/>
            </w:tcBorders>
          </w:tcPr>
          <w:p w:rsidR="00230C48" w:rsidRDefault="00230C48" w:rsidP="00230C48">
            <w:pPr>
              <w:jc w:val="center"/>
            </w:pPr>
            <w:r w:rsidRPr="009E7C31">
              <w:rPr>
                <w:color w:val="000000" w:themeColor="text1"/>
                <w:sz w:val="20"/>
                <w:szCs w:val="20"/>
              </w:rPr>
              <w:t>-</w:t>
            </w:r>
          </w:p>
        </w:tc>
      </w:tr>
      <w:tr w:rsidR="00230C48" w:rsidRPr="008A383A" w:rsidTr="00B73C51">
        <w:trPr>
          <w:trHeight w:val="283"/>
          <w:jc w:val="center"/>
        </w:trPr>
        <w:tc>
          <w:tcPr>
            <w:tcW w:w="429" w:type="pct"/>
            <w:tcBorders>
              <w:top w:val="single" w:sz="6" w:space="0" w:color="auto"/>
              <w:left w:val="double" w:sz="4"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822</w:t>
            </w:r>
          </w:p>
        </w:tc>
        <w:tc>
          <w:tcPr>
            <w:tcW w:w="29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слабая</w:t>
            </w:r>
          </w:p>
        </w:tc>
        <w:tc>
          <w:tcPr>
            <w:tcW w:w="65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С.ЧП</w:t>
            </w:r>
            <w:proofErr w:type="gramStart"/>
            <w:r w:rsidRPr="00BB58F8">
              <w:rPr>
                <w:color w:val="000000" w:themeColor="text1"/>
                <w:sz w:val="20"/>
                <w:szCs w:val="20"/>
              </w:rPr>
              <w:t>.П</w:t>
            </w:r>
            <w:proofErr w:type="gramEnd"/>
            <w:r w:rsidRPr="00BB58F8">
              <w:rPr>
                <w:color w:val="000000" w:themeColor="text1"/>
                <w:sz w:val="20"/>
                <w:szCs w:val="20"/>
              </w:rPr>
              <w:t>В.НП.НБ</w:t>
            </w:r>
          </w:p>
        </w:tc>
        <w:tc>
          <w:tcPr>
            <w:tcW w:w="23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w:t>
            </w:r>
          </w:p>
        </w:tc>
        <w:tc>
          <w:tcPr>
            <w:tcW w:w="325" w:type="pct"/>
            <w:tcBorders>
              <w:top w:val="single" w:sz="6" w:space="0" w:color="auto"/>
              <w:left w:val="single" w:sz="6" w:space="0" w:color="auto"/>
              <w:bottom w:val="single" w:sz="6" w:space="0" w:color="auto"/>
              <w:right w:val="single" w:sz="6" w:space="0" w:color="auto"/>
            </w:tcBorders>
          </w:tcPr>
          <w:p w:rsidR="00230C48" w:rsidRDefault="00230C48" w:rsidP="00230C48">
            <w:pPr>
              <w:jc w:val="center"/>
            </w:pPr>
            <w:r w:rsidRPr="009A1F4B">
              <w:rPr>
                <w:color w:val="000000" w:themeColor="text1"/>
                <w:sz w:val="20"/>
                <w:szCs w:val="20"/>
              </w:rPr>
              <w:t>-</w:t>
            </w:r>
          </w:p>
        </w:tc>
        <w:tc>
          <w:tcPr>
            <w:tcW w:w="696"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1,4</w:t>
            </w:r>
          </w:p>
        </w:tc>
        <w:tc>
          <w:tcPr>
            <w:tcW w:w="835"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w:t>
            </w:r>
          </w:p>
        </w:tc>
        <w:tc>
          <w:tcPr>
            <w:tcW w:w="557"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4,18</w:t>
            </w:r>
          </w:p>
        </w:tc>
        <w:tc>
          <w:tcPr>
            <w:tcW w:w="37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1,16</w:t>
            </w:r>
          </w:p>
        </w:tc>
        <w:tc>
          <w:tcPr>
            <w:tcW w:w="338" w:type="pct"/>
            <w:tcBorders>
              <w:top w:val="single" w:sz="6" w:space="0" w:color="auto"/>
              <w:left w:val="single" w:sz="6" w:space="0" w:color="auto"/>
              <w:bottom w:val="single" w:sz="6" w:space="0" w:color="auto"/>
              <w:right w:val="double" w:sz="4" w:space="0" w:color="auto"/>
            </w:tcBorders>
          </w:tcPr>
          <w:p w:rsidR="00230C48" w:rsidRDefault="00230C48" w:rsidP="00230C48">
            <w:pPr>
              <w:jc w:val="center"/>
            </w:pPr>
            <w:r w:rsidRPr="009E7C31">
              <w:rPr>
                <w:color w:val="000000" w:themeColor="text1"/>
                <w:sz w:val="20"/>
                <w:szCs w:val="20"/>
              </w:rPr>
              <w:t>-</w:t>
            </w:r>
          </w:p>
        </w:tc>
      </w:tr>
      <w:tr w:rsidR="00230C48" w:rsidRPr="008A383A" w:rsidTr="00B73C51">
        <w:trPr>
          <w:trHeight w:val="283"/>
          <w:jc w:val="center"/>
        </w:trPr>
        <w:tc>
          <w:tcPr>
            <w:tcW w:w="429" w:type="pct"/>
            <w:tcBorders>
              <w:top w:val="single" w:sz="6" w:space="0" w:color="auto"/>
              <w:left w:val="double" w:sz="4"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820</w:t>
            </w:r>
          </w:p>
        </w:tc>
        <w:tc>
          <w:tcPr>
            <w:tcW w:w="29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слабая</w:t>
            </w:r>
          </w:p>
        </w:tc>
        <w:tc>
          <w:tcPr>
            <w:tcW w:w="65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С.ЧП</w:t>
            </w:r>
            <w:proofErr w:type="gramStart"/>
            <w:r w:rsidRPr="00BB58F8">
              <w:rPr>
                <w:color w:val="000000" w:themeColor="text1"/>
                <w:sz w:val="20"/>
                <w:szCs w:val="20"/>
              </w:rPr>
              <w:t>.П</w:t>
            </w:r>
            <w:proofErr w:type="gramEnd"/>
            <w:r w:rsidRPr="00BB58F8">
              <w:rPr>
                <w:color w:val="000000" w:themeColor="text1"/>
                <w:sz w:val="20"/>
                <w:szCs w:val="20"/>
              </w:rPr>
              <w:t>В.ОП.НБ</w:t>
            </w:r>
          </w:p>
        </w:tc>
        <w:tc>
          <w:tcPr>
            <w:tcW w:w="23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w:t>
            </w:r>
          </w:p>
        </w:tc>
        <w:tc>
          <w:tcPr>
            <w:tcW w:w="325" w:type="pct"/>
            <w:tcBorders>
              <w:top w:val="single" w:sz="6" w:space="0" w:color="auto"/>
              <w:left w:val="single" w:sz="6" w:space="0" w:color="auto"/>
              <w:bottom w:val="single" w:sz="6" w:space="0" w:color="auto"/>
              <w:right w:val="single" w:sz="6" w:space="0" w:color="auto"/>
            </w:tcBorders>
          </w:tcPr>
          <w:p w:rsidR="00230C48" w:rsidRDefault="00230C48" w:rsidP="00230C48">
            <w:pPr>
              <w:jc w:val="center"/>
            </w:pPr>
            <w:r w:rsidRPr="009A1F4B">
              <w:rPr>
                <w:color w:val="000000" w:themeColor="text1"/>
                <w:sz w:val="20"/>
                <w:szCs w:val="20"/>
              </w:rPr>
              <w:t>-</w:t>
            </w:r>
          </w:p>
        </w:tc>
        <w:tc>
          <w:tcPr>
            <w:tcW w:w="696"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2,7</w:t>
            </w:r>
          </w:p>
        </w:tc>
        <w:tc>
          <w:tcPr>
            <w:tcW w:w="835"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w:t>
            </w:r>
          </w:p>
        </w:tc>
        <w:tc>
          <w:tcPr>
            <w:tcW w:w="557"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5,7</w:t>
            </w:r>
          </w:p>
        </w:tc>
        <w:tc>
          <w:tcPr>
            <w:tcW w:w="37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1,23</w:t>
            </w:r>
          </w:p>
        </w:tc>
        <w:tc>
          <w:tcPr>
            <w:tcW w:w="338" w:type="pct"/>
            <w:tcBorders>
              <w:top w:val="single" w:sz="6" w:space="0" w:color="auto"/>
              <w:left w:val="single" w:sz="6" w:space="0" w:color="auto"/>
              <w:bottom w:val="single" w:sz="6" w:space="0" w:color="auto"/>
              <w:right w:val="double" w:sz="4" w:space="0" w:color="auto"/>
            </w:tcBorders>
          </w:tcPr>
          <w:p w:rsidR="00230C48" w:rsidRDefault="00230C48" w:rsidP="00230C48">
            <w:pPr>
              <w:jc w:val="center"/>
            </w:pPr>
            <w:r w:rsidRPr="009E7C31">
              <w:rPr>
                <w:color w:val="000000" w:themeColor="text1"/>
                <w:sz w:val="20"/>
                <w:szCs w:val="20"/>
              </w:rPr>
              <w:t>-</w:t>
            </w:r>
          </w:p>
        </w:tc>
      </w:tr>
      <w:tr w:rsidR="00230C48" w:rsidRPr="008A383A" w:rsidTr="00B73C51">
        <w:trPr>
          <w:trHeight w:val="283"/>
          <w:jc w:val="center"/>
        </w:trPr>
        <w:tc>
          <w:tcPr>
            <w:tcW w:w="429" w:type="pct"/>
            <w:tcBorders>
              <w:top w:val="single" w:sz="6" w:space="0" w:color="auto"/>
              <w:left w:val="double" w:sz="4"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821</w:t>
            </w:r>
          </w:p>
        </w:tc>
        <w:tc>
          <w:tcPr>
            <w:tcW w:w="29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w:t>
            </w:r>
          </w:p>
        </w:tc>
        <w:tc>
          <w:tcPr>
            <w:tcW w:w="65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С.ЧП</w:t>
            </w:r>
            <w:proofErr w:type="gramStart"/>
            <w:r w:rsidRPr="00BB58F8">
              <w:rPr>
                <w:color w:val="000000" w:themeColor="text1"/>
                <w:sz w:val="20"/>
                <w:szCs w:val="20"/>
              </w:rPr>
              <w:t>.П</w:t>
            </w:r>
            <w:proofErr w:type="gramEnd"/>
            <w:r w:rsidRPr="00BB58F8">
              <w:rPr>
                <w:color w:val="000000" w:themeColor="text1"/>
                <w:sz w:val="20"/>
                <w:szCs w:val="20"/>
              </w:rPr>
              <w:t>В.ОП.НБ</w:t>
            </w:r>
          </w:p>
        </w:tc>
        <w:tc>
          <w:tcPr>
            <w:tcW w:w="23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w:t>
            </w:r>
          </w:p>
        </w:tc>
        <w:tc>
          <w:tcPr>
            <w:tcW w:w="325" w:type="pct"/>
            <w:tcBorders>
              <w:top w:val="single" w:sz="6" w:space="0" w:color="auto"/>
              <w:left w:val="single" w:sz="6" w:space="0" w:color="auto"/>
              <w:bottom w:val="single" w:sz="6" w:space="0" w:color="auto"/>
              <w:right w:val="single" w:sz="6" w:space="0" w:color="auto"/>
            </w:tcBorders>
          </w:tcPr>
          <w:p w:rsidR="00230C48" w:rsidRDefault="00230C48" w:rsidP="00230C48">
            <w:pPr>
              <w:jc w:val="center"/>
            </w:pPr>
            <w:r w:rsidRPr="009A1F4B">
              <w:rPr>
                <w:color w:val="000000" w:themeColor="text1"/>
                <w:sz w:val="20"/>
                <w:szCs w:val="20"/>
              </w:rPr>
              <w:t>-</w:t>
            </w:r>
          </w:p>
        </w:tc>
        <w:tc>
          <w:tcPr>
            <w:tcW w:w="696"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w:t>
            </w:r>
          </w:p>
        </w:tc>
        <w:tc>
          <w:tcPr>
            <w:tcW w:w="835"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w:t>
            </w:r>
          </w:p>
        </w:tc>
        <w:tc>
          <w:tcPr>
            <w:tcW w:w="557"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4</w:t>
            </w:r>
          </w:p>
        </w:tc>
        <w:tc>
          <w:tcPr>
            <w:tcW w:w="37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1,15</w:t>
            </w:r>
          </w:p>
        </w:tc>
        <w:tc>
          <w:tcPr>
            <w:tcW w:w="338" w:type="pct"/>
            <w:tcBorders>
              <w:top w:val="single" w:sz="6" w:space="0" w:color="auto"/>
              <w:left w:val="single" w:sz="6" w:space="0" w:color="auto"/>
              <w:bottom w:val="single" w:sz="6" w:space="0" w:color="auto"/>
              <w:right w:val="double" w:sz="4" w:space="0" w:color="auto"/>
            </w:tcBorders>
          </w:tcPr>
          <w:p w:rsidR="00230C48" w:rsidRDefault="00230C48" w:rsidP="00230C48">
            <w:pPr>
              <w:jc w:val="center"/>
            </w:pPr>
            <w:r w:rsidRPr="009E7C31">
              <w:rPr>
                <w:color w:val="000000" w:themeColor="text1"/>
                <w:sz w:val="20"/>
                <w:szCs w:val="20"/>
              </w:rPr>
              <w:t>-</w:t>
            </w:r>
          </w:p>
        </w:tc>
      </w:tr>
      <w:tr w:rsidR="00230C48" w:rsidRPr="008A383A" w:rsidTr="00B73C51">
        <w:trPr>
          <w:trHeight w:val="283"/>
          <w:jc w:val="center"/>
        </w:trPr>
        <w:tc>
          <w:tcPr>
            <w:tcW w:w="429" w:type="pct"/>
            <w:tcBorders>
              <w:top w:val="single" w:sz="6" w:space="0" w:color="auto"/>
              <w:left w:val="double" w:sz="4"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822</w:t>
            </w:r>
          </w:p>
        </w:tc>
        <w:tc>
          <w:tcPr>
            <w:tcW w:w="29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w:t>
            </w:r>
          </w:p>
        </w:tc>
        <w:tc>
          <w:tcPr>
            <w:tcW w:w="65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С.ЧП</w:t>
            </w:r>
            <w:proofErr w:type="gramStart"/>
            <w:r w:rsidRPr="00BB58F8">
              <w:rPr>
                <w:color w:val="000000" w:themeColor="text1"/>
                <w:sz w:val="20"/>
                <w:szCs w:val="20"/>
              </w:rPr>
              <w:t>.П</w:t>
            </w:r>
            <w:proofErr w:type="gramEnd"/>
            <w:r w:rsidRPr="00BB58F8">
              <w:rPr>
                <w:color w:val="000000" w:themeColor="text1"/>
                <w:sz w:val="20"/>
                <w:szCs w:val="20"/>
              </w:rPr>
              <w:t>В.ОП.НБ</w:t>
            </w:r>
          </w:p>
        </w:tc>
        <w:tc>
          <w:tcPr>
            <w:tcW w:w="23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w:t>
            </w:r>
          </w:p>
        </w:tc>
        <w:tc>
          <w:tcPr>
            <w:tcW w:w="325" w:type="pct"/>
            <w:tcBorders>
              <w:top w:val="single" w:sz="6" w:space="0" w:color="auto"/>
              <w:left w:val="single" w:sz="6" w:space="0" w:color="auto"/>
              <w:bottom w:val="single" w:sz="6" w:space="0" w:color="auto"/>
              <w:right w:val="single" w:sz="6" w:space="0" w:color="auto"/>
            </w:tcBorders>
          </w:tcPr>
          <w:p w:rsidR="00230C48" w:rsidRDefault="00230C48" w:rsidP="00230C48">
            <w:pPr>
              <w:jc w:val="center"/>
            </w:pPr>
            <w:r w:rsidRPr="009A1F4B">
              <w:rPr>
                <w:color w:val="000000" w:themeColor="text1"/>
                <w:sz w:val="20"/>
                <w:szCs w:val="20"/>
              </w:rPr>
              <w:t>-</w:t>
            </w:r>
          </w:p>
        </w:tc>
        <w:tc>
          <w:tcPr>
            <w:tcW w:w="696"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w:t>
            </w:r>
          </w:p>
        </w:tc>
        <w:tc>
          <w:tcPr>
            <w:tcW w:w="835"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w:t>
            </w:r>
          </w:p>
        </w:tc>
        <w:tc>
          <w:tcPr>
            <w:tcW w:w="557"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3,5</w:t>
            </w:r>
          </w:p>
        </w:tc>
        <w:tc>
          <w:tcPr>
            <w:tcW w:w="37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1,15</w:t>
            </w:r>
          </w:p>
        </w:tc>
        <w:tc>
          <w:tcPr>
            <w:tcW w:w="338" w:type="pct"/>
            <w:tcBorders>
              <w:top w:val="single" w:sz="6" w:space="0" w:color="auto"/>
              <w:left w:val="single" w:sz="6" w:space="0" w:color="auto"/>
              <w:bottom w:val="single" w:sz="6" w:space="0" w:color="auto"/>
              <w:right w:val="double" w:sz="4" w:space="0" w:color="auto"/>
            </w:tcBorders>
          </w:tcPr>
          <w:p w:rsidR="00230C48" w:rsidRDefault="00230C48" w:rsidP="00230C48">
            <w:pPr>
              <w:jc w:val="center"/>
            </w:pPr>
            <w:r w:rsidRPr="009E7C31">
              <w:rPr>
                <w:color w:val="000000" w:themeColor="text1"/>
                <w:sz w:val="20"/>
                <w:szCs w:val="20"/>
              </w:rPr>
              <w:t>-</w:t>
            </w:r>
          </w:p>
        </w:tc>
      </w:tr>
      <w:tr w:rsidR="00230C48" w:rsidRPr="008A383A" w:rsidTr="00B73C51">
        <w:trPr>
          <w:trHeight w:val="283"/>
          <w:jc w:val="center"/>
        </w:trPr>
        <w:tc>
          <w:tcPr>
            <w:tcW w:w="429" w:type="pct"/>
            <w:tcBorders>
              <w:top w:val="single" w:sz="6" w:space="0" w:color="auto"/>
              <w:left w:val="double" w:sz="4"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820</w:t>
            </w:r>
          </w:p>
        </w:tc>
        <w:tc>
          <w:tcPr>
            <w:tcW w:w="29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w:t>
            </w:r>
          </w:p>
        </w:tc>
        <w:tc>
          <w:tcPr>
            <w:tcW w:w="65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С.ЧП</w:t>
            </w:r>
            <w:proofErr w:type="gramStart"/>
            <w:r w:rsidRPr="00BB58F8">
              <w:rPr>
                <w:color w:val="000000" w:themeColor="text1"/>
                <w:sz w:val="20"/>
                <w:szCs w:val="20"/>
              </w:rPr>
              <w:t>.С</w:t>
            </w:r>
            <w:proofErr w:type="gramEnd"/>
            <w:r w:rsidRPr="00BB58F8">
              <w:rPr>
                <w:color w:val="000000" w:themeColor="text1"/>
                <w:sz w:val="20"/>
                <w:szCs w:val="20"/>
              </w:rPr>
              <w:t>В.НП.НБ</w:t>
            </w:r>
          </w:p>
        </w:tc>
        <w:tc>
          <w:tcPr>
            <w:tcW w:w="23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w:t>
            </w:r>
          </w:p>
        </w:tc>
        <w:tc>
          <w:tcPr>
            <w:tcW w:w="325" w:type="pct"/>
            <w:tcBorders>
              <w:top w:val="single" w:sz="6" w:space="0" w:color="auto"/>
              <w:left w:val="single" w:sz="6" w:space="0" w:color="auto"/>
              <w:bottom w:val="single" w:sz="6" w:space="0" w:color="auto"/>
              <w:right w:val="single" w:sz="6" w:space="0" w:color="auto"/>
            </w:tcBorders>
          </w:tcPr>
          <w:p w:rsidR="00230C48" w:rsidRDefault="00230C48" w:rsidP="00230C48">
            <w:pPr>
              <w:jc w:val="center"/>
            </w:pPr>
            <w:r w:rsidRPr="009A1F4B">
              <w:rPr>
                <w:color w:val="000000" w:themeColor="text1"/>
                <w:sz w:val="20"/>
                <w:szCs w:val="20"/>
              </w:rPr>
              <w:t>-</w:t>
            </w:r>
          </w:p>
        </w:tc>
        <w:tc>
          <w:tcPr>
            <w:tcW w:w="696"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1,3</w:t>
            </w:r>
          </w:p>
        </w:tc>
        <w:tc>
          <w:tcPr>
            <w:tcW w:w="835"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w:t>
            </w:r>
          </w:p>
        </w:tc>
        <w:tc>
          <w:tcPr>
            <w:tcW w:w="557"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3,2</w:t>
            </w:r>
          </w:p>
        </w:tc>
        <w:tc>
          <w:tcPr>
            <w:tcW w:w="37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1,12</w:t>
            </w:r>
          </w:p>
        </w:tc>
        <w:tc>
          <w:tcPr>
            <w:tcW w:w="338" w:type="pct"/>
            <w:tcBorders>
              <w:top w:val="single" w:sz="6" w:space="0" w:color="auto"/>
              <w:left w:val="single" w:sz="6" w:space="0" w:color="auto"/>
              <w:bottom w:val="single" w:sz="6" w:space="0" w:color="auto"/>
              <w:right w:val="double" w:sz="4" w:space="0" w:color="auto"/>
            </w:tcBorders>
          </w:tcPr>
          <w:p w:rsidR="00230C48" w:rsidRDefault="00230C48" w:rsidP="00230C48">
            <w:pPr>
              <w:jc w:val="center"/>
            </w:pPr>
            <w:r w:rsidRPr="009E7C31">
              <w:rPr>
                <w:color w:val="000000" w:themeColor="text1"/>
                <w:sz w:val="20"/>
                <w:szCs w:val="20"/>
              </w:rPr>
              <w:t>-</w:t>
            </w:r>
          </w:p>
        </w:tc>
      </w:tr>
      <w:tr w:rsidR="00230C48" w:rsidRPr="008A383A" w:rsidTr="00B73C51">
        <w:trPr>
          <w:trHeight w:val="283"/>
          <w:jc w:val="center"/>
        </w:trPr>
        <w:tc>
          <w:tcPr>
            <w:tcW w:w="429" w:type="pct"/>
            <w:tcBorders>
              <w:top w:val="single" w:sz="6" w:space="0" w:color="auto"/>
              <w:left w:val="double" w:sz="4"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821</w:t>
            </w:r>
          </w:p>
        </w:tc>
        <w:tc>
          <w:tcPr>
            <w:tcW w:w="29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w:t>
            </w:r>
          </w:p>
        </w:tc>
        <w:tc>
          <w:tcPr>
            <w:tcW w:w="650"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С.ЧП</w:t>
            </w:r>
            <w:proofErr w:type="gramStart"/>
            <w:r w:rsidRPr="00BB58F8">
              <w:rPr>
                <w:color w:val="000000" w:themeColor="text1"/>
                <w:sz w:val="20"/>
                <w:szCs w:val="20"/>
              </w:rPr>
              <w:t>.С</w:t>
            </w:r>
            <w:proofErr w:type="gramEnd"/>
            <w:r w:rsidRPr="00BB58F8">
              <w:rPr>
                <w:color w:val="000000" w:themeColor="text1"/>
                <w:sz w:val="20"/>
                <w:szCs w:val="20"/>
              </w:rPr>
              <w:t>В.НП.НБ</w:t>
            </w:r>
          </w:p>
        </w:tc>
        <w:tc>
          <w:tcPr>
            <w:tcW w:w="23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w:t>
            </w:r>
          </w:p>
        </w:tc>
        <w:tc>
          <w:tcPr>
            <w:tcW w:w="325" w:type="pct"/>
            <w:tcBorders>
              <w:top w:val="single" w:sz="6" w:space="0" w:color="auto"/>
              <w:left w:val="single" w:sz="6" w:space="0" w:color="auto"/>
              <w:bottom w:val="single" w:sz="6" w:space="0" w:color="auto"/>
              <w:right w:val="single" w:sz="6" w:space="0" w:color="auto"/>
            </w:tcBorders>
          </w:tcPr>
          <w:p w:rsidR="00230C48" w:rsidRDefault="00230C48" w:rsidP="00230C48">
            <w:pPr>
              <w:jc w:val="center"/>
            </w:pPr>
            <w:r w:rsidRPr="009A1F4B">
              <w:rPr>
                <w:color w:val="000000" w:themeColor="text1"/>
                <w:sz w:val="20"/>
                <w:szCs w:val="20"/>
              </w:rPr>
              <w:t>-</w:t>
            </w:r>
          </w:p>
        </w:tc>
        <w:tc>
          <w:tcPr>
            <w:tcW w:w="696"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w:t>
            </w:r>
          </w:p>
        </w:tc>
        <w:tc>
          <w:tcPr>
            <w:tcW w:w="835"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w:t>
            </w:r>
          </w:p>
        </w:tc>
        <w:tc>
          <w:tcPr>
            <w:tcW w:w="557"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4,5</w:t>
            </w:r>
          </w:p>
        </w:tc>
        <w:tc>
          <w:tcPr>
            <w:tcW w:w="371" w:type="pct"/>
            <w:tcBorders>
              <w:top w:val="single" w:sz="6" w:space="0" w:color="auto"/>
              <w:left w:val="single" w:sz="6" w:space="0" w:color="auto"/>
              <w:bottom w:val="single" w:sz="6"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1,18</w:t>
            </w:r>
          </w:p>
        </w:tc>
        <w:tc>
          <w:tcPr>
            <w:tcW w:w="338" w:type="pct"/>
            <w:tcBorders>
              <w:top w:val="single" w:sz="6" w:space="0" w:color="auto"/>
              <w:left w:val="single" w:sz="6" w:space="0" w:color="auto"/>
              <w:bottom w:val="single" w:sz="6" w:space="0" w:color="auto"/>
              <w:right w:val="double" w:sz="4" w:space="0" w:color="auto"/>
            </w:tcBorders>
          </w:tcPr>
          <w:p w:rsidR="00230C48" w:rsidRDefault="00230C48" w:rsidP="00230C48">
            <w:pPr>
              <w:jc w:val="center"/>
            </w:pPr>
            <w:r w:rsidRPr="009E7C31">
              <w:rPr>
                <w:color w:val="000000" w:themeColor="text1"/>
                <w:sz w:val="20"/>
                <w:szCs w:val="20"/>
              </w:rPr>
              <w:t>-</w:t>
            </w:r>
          </w:p>
        </w:tc>
      </w:tr>
      <w:tr w:rsidR="00230C48" w:rsidRPr="008A383A" w:rsidTr="00B73C51">
        <w:trPr>
          <w:trHeight w:val="283"/>
          <w:jc w:val="center"/>
        </w:trPr>
        <w:tc>
          <w:tcPr>
            <w:tcW w:w="429" w:type="pct"/>
            <w:tcBorders>
              <w:top w:val="single" w:sz="6" w:space="0" w:color="auto"/>
              <w:left w:val="double" w:sz="4" w:space="0" w:color="auto"/>
              <w:bottom w:val="double" w:sz="4"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822</w:t>
            </w:r>
          </w:p>
        </w:tc>
        <w:tc>
          <w:tcPr>
            <w:tcW w:w="290" w:type="pct"/>
            <w:tcBorders>
              <w:top w:val="single" w:sz="6" w:space="0" w:color="auto"/>
              <w:left w:val="single" w:sz="6" w:space="0" w:color="auto"/>
              <w:bottom w:val="double" w:sz="4" w:space="0" w:color="auto"/>
              <w:right w:val="single" w:sz="6" w:space="0" w:color="auto"/>
            </w:tcBorders>
            <w:vAlign w:val="center"/>
          </w:tcPr>
          <w:p w:rsidR="00230C48" w:rsidRPr="00BB58F8" w:rsidRDefault="00230C48" w:rsidP="00737B4F">
            <w:pPr>
              <w:jc w:val="center"/>
              <w:rPr>
                <w:color w:val="000000" w:themeColor="text1"/>
                <w:sz w:val="20"/>
                <w:szCs w:val="20"/>
              </w:rPr>
            </w:pPr>
          </w:p>
        </w:tc>
        <w:tc>
          <w:tcPr>
            <w:tcW w:w="278" w:type="pct"/>
            <w:tcBorders>
              <w:top w:val="single" w:sz="6" w:space="0" w:color="auto"/>
              <w:left w:val="single" w:sz="6" w:space="0" w:color="auto"/>
              <w:bottom w:val="double" w:sz="4"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слабая</w:t>
            </w:r>
          </w:p>
        </w:tc>
        <w:tc>
          <w:tcPr>
            <w:tcW w:w="650" w:type="pct"/>
            <w:tcBorders>
              <w:top w:val="single" w:sz="6" w:space="0" w:color="auto"/>
              <w:left w:val="single" w:sz="6" w:space="0" w:color="auto"/>
              <w:bottom w:val="double" w:sz="4"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С.ЧП</w:t>
            </w:r>
            <w:proofErr w:type="gramStart"/>
            <w:r w:rsidRPr="00BB58F8">
              <w:rPr>
                <w:color w:val="000000" w:themeColor="text1"/>
                <w:sz w:val="20"/>
                <w:szCs w:val="20"/>
              </w:rPr>
              <w:t>.С</w:t>
            </w:r>
            <w:proofErr w:type="gramEnd"/>
            <w:r w:rsidRPr="00BB58F8">
              <w:rPr>
                <w:color w:val="000000" w:themeColor="text1"/>
                <w:sz w:val="20"/>
                <w:szCs w:val="20"/>
              </w:rPr>
              <w:t>В.НП.НБ</w:t>
            </w:r>
          </w:p>
        </w:tc>
        <w:tc>
          <w:tcPr>
            <w:tcW w:w="231" w:type="pct"/>
            <w:tcBorders>
              <w:top w:val="single" w:sz="6" w:space="0" w:color="auto"/>
              <w:left w:val="single" w:sz="6" w:space="0" w:color="auto"/>
              <w:bottom w:val="double" w:sz="4"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С</w:t>
            </w:r>
          </w:p>
        </w:tc>
        <w:tc>
          <w:tcPr>
            <w:tcW w:w="325" w:type="pct"/>
            <w:tcBorders>
              <w:top w:val="single" w:sz="6" w:space="0" w:color="auto"/>
              <w:left w:val="single" w:sz="6" w:space="0" w:color="auto"/>
              <w:bottom w:val="double" w:sz="4" w:space="0" w:color="auto"/>
              <w:right w:val="single" w:sz="6" w:space="0" w:color="auto"/>
            </w:tcBorders>
          </w:tcPr>
          <w:p w:rsidR="00230C48" w:rsidRDefault="00230C48" w:rsidP="00230C48">
            <w:pPr>
              <w:jc w:val="center"/>
            </w:pPr>
            <w:r w:rsidRPr="009A1F4B">
              <w:rPr>
                <w:color w:val="000000" w:themeColor="text1"/>
                <w:sz w:val="20"/>
                <w:szCs w:val="20"/>
              </w:rPr>
              <w:t>-</w:t>
            </w:r>
          </w:p>
        </w:tc>
        <w:tc>
          <w:tcPr>
            <w:tcW w:w="696" w:type="pct"/>
            <w:tcBorders>
              <w:top w:val="single" w:sz="6" w:space="0" w:color="auto"/>
              <w:left w:val="single" w:sz="6" w:space="0" w:color="auto"/>
              <w:bottom w:val="double" w:sz="4"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0,8</w:t>
            </w:r>
          </w:p>
        </w:tc>
        <w:tc>
          <w:tcPr>
            <w:tcW w:w="835" w:type="pct"/>
            <w:tcBorders>
              <w:top w:val="single" w:sz="6" w:space="0" w:color="auto"/>
              <w:left w:val="single" w:sz="6" w:space="0" w:color="auto"/>
              <w:bottom w:val="double" w:sz="4"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0</w:t>
            </w:r>
          </w:p>
        </w:tc>
        <w:tc>
          <w:tcPr>
            <w:tcW w:w="557" w:type="pct"/>
            <w:tcBorders>
              <w:top w:val="single" w:sz="6" w:space="0" w:color="auto"/>
              <w:left w:val="single" w:sz="6" w:space="0" w:color="auto"/>
              <w:bottom w:val="double" w:sz="4"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4,2</w:t>
            </w:r>
          </w:p>
        </w:tc>
        <w:tc>
          <w:tcPr>
            <w:tcW w:w="371" w:type="pct"/>
            <w:tcBorders>
              <w:top w:val="single" w:sz="6" w:space="0" w:color="auto"/>
              <w:left w:val="single" w:sz="6" w:space="0" w:color="auto"/>
              <w:bottom w:val="double" w:sz="4" w:space="0" w:color="auto"/>
              <w:right w:val="single" w:sz="6" w:space="0" w:color="auto"/>
            </w:tcBorders>
            <w:vAlign w:val="center"/>
          </w:tcPr>
          <w:p w:rsidR="00230C48" w:rsidRPr="00BB58F8" w:rsidRDefault="00230C48" w:rsidP="00737B4F">
            <w:pPr>
              <w:jc w:val="center"/>
              <w:rPr>
                <w:color w:val="000000" w:themeColor="text1"/>
                <w:sz w:val="20"/>
                <w:szCs w:val="20"/>
              </w:rPr>
            </w:pPr>
            <w:r w:rsidRPr="00BB58F8">
              <w:rPr>
                <w:color w:val="000000" w:themeColor="text1"/>
                <w:sz w:val="20"/>
                <w:szCs w:val="20"/>
              </w:rPr>
              <w:t>1,17</w:t>
            </w:r>
          </w:p>
        </w:tc>
        <w:tc>
          <w:tcPr>
            <w:tcW w:w="338" w:type="pct"/>
            <w:tcBorders>
              <w:top w:val="single" w:sz="6" w:space="0" w:color="auto"/>
              <w:left w:val="single" w:sz="6" w:space="0" w:color="auto"/>
              <w:bottom w:val="double" w:sz="4" w:space="0" w:color="auto"/>
              <w:right w:val="double" w:sz="4" w:space="0" w:color="auto"/>
            </w:tcBorders>
          </w:tcPr>
          <w:p w:rsidR="00230C48" w:rsidRDefault="00230C48" w:rsidP="00230C48">
            <w:pPr>
              <w:jc w:val="center"/>
            </w:pPr>
            <w:r w:rsidRPr="009E7C31">
              <w:rPr>
                <w:color w:val="000000" w:themeColor="text1"/>
                <w:sz w:val="20"/>
                <w:szCs w:val="20"/>
              </w:rPr>
              <w:t>-</w:t>
            </w:r>
          </w:p>
        </w:tc>
      </w:tr>
    </w:tbl>
    <w:p w:rsidR="00230C48" w:rsidRPr="00230C48" w:rsidRDefault="00230C48" w:rsidP="00230C48">
      <w:pPr>
        <w:jc w:val="both"/>
        <w:rPr>
          <w:i/>
          <w:color w:val="000000" w:themeColor="text1"/>
        </w:rPr>
      </w:pPr>
      <w:r w:rsidRPr="00230C48">
        <w:rPr>
          <w:i/>
          <w:color w:val="000000" w:themeColor="text1"/>
        </w:rPr>
        <w:t>*Расшифровка страт приведена в Перечне используемых сокращений и терминов</w:t>
      </w:r>
    </w:p>
    <w:p w:rsidR="00FF4732" w:rsidRPr="008A383A" w:rsidRDefault="00FF4732" w:rsidP="00930C3F">
      <w:pPr>
        <w:jc w:val="both"/>
        <w:rPr>
          <w:i/>
          <w:color w:val="FF0000"/>
        </w:rPr>
        <w:sectPr w:rsidR="00FF4732" w:rsidRPr="008A383A" w:rsidSect="00042965">
          <w:pgSz w:w="16838" w:h="11906" w:orient="landscape"/>
          <w:pgMar w:top="1134" w:right="567" w:bottom="1134" w:left="1134" w:header="709" w:footer="709" w:gutter="0"/>
          <w:cols w:space="708"/>
          <w:docGrid w:linePitch="360"/>
        </w:sectPr>
      </w:pPr>
    </w:p>
    <w:p w:rsidR="00AE3692" w:rsidRDefault="00E64995" w:rsidP="00E64995">
      <w:pPr>
        <w:spacing w:before="120"/>
        <w:jc w:val="center"/>
        <w:rPr>
          <w:color w:val="FF0000"/>
          <w:sz w:val="28"/>
          <w:szCs w:val="28"/>
        </w:rPr>
      </w:pPr>
      <w:r>
        <w:rPr>
          <w:noProof/>
          <w:color w:val="FF0000"/>
          <w:sz w:val="28"/>
          <w:szCs w:val="28"/>
        </w:rPr>
        <w:lastRenderedPageBreak/>
        <w:drawing>
          <wp:inline distT="0" distB="0" distL="0" distR="0">
            <wp:extent cx="5981700" cy="381952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F4732" w:rsidRPr="00CA56CD" w:rsidRDefault="009904B6" w:rsidP="00E64995">
      <w:pPr>
        <w:jc w:val="both"/>
        <w:rPr>
          <w:b/>
          <w:color w:val="000000" w:themeColor="text1"/>
        </w:rPr>
      </w:pPr>
      <w:r w:rsidRPr="00CA56CD">
        <w:rPr>
          <w:b/>
          <w:color w:val="000000" w:themeColor="text1"/>
        </w:rPr>
        <w:t xml:space="preserve">Рисунок </w:t>
      </w:r>
      <w:r w:rsidR="00EA73A7" w:rsidRPr="00CA56CD">
        <w:rPr>
          <w:b/>
          <w:color w:val="000000" w:themeColor="text1"/>
        </w:rPr>
        <w:t>2.2</w:t>
      </w:r>
      <w:r w:rsidR="00FF4732" w:rsidRPr="00CA56CD">
        <w:rPr>
          <w:b/>
          <w:color w:val="000000" w:themeColor="text1"/>
        </w:rPr>
        <w:t>.</w:t>
      </w:r>
      <w:r w:rsidR="00DF1867" w:rsidRPr="00CA56CD">
        <w:rPr>
          <w:b/>
          <w:color w:val="000000" w:themeColor="text1"/>
        </w:rPr>
        <w:t>3.</w:t>
      </w:r>
      <w:r w:rsidR="00FF4732" w:rsidRPr="00CA56CD">
        <w:rPr>
          <w:b/>
          <w:color w:val="000000" w:themeColor="text1"/>
        </w:rPr>
        <w:t xml:space="preserve">2 – Состояние насаждений и (или) пород в зависимости от их состава, вида и степени повреждения. </w:t>
      </w:r>
    </w:p>
    <w:p w:rsidR="00D53C9A" w:rsidRPr="009904B6" w:rsidRDefault="00D53C9A" w:rsidP="00FF4732">
      <w:pPr>
        <w:ind w:firstLine="709"/>
        <w:jc w:val="both"/>
        <w:rPr>
          <w:b/>
          <w:color w:val="000000" w:themeColor="text1"/>
          <w:sz w:val="22"/>
          <w:szCs w:val="22"/>
        </w:rPr>
      </w:pPr>
    </w:p>
    <w:p w:rsidR="00FC258B" w:rsidRPr="00FC258B" w:rsidRDefault="00D53C9A" w:rsidP="00FC258B">
      <w:pPr>
        <w:spacing w:line="360" w:lineRule="auto"/>
        <w:ind w:firstLine="567"/>
        <w:jc w:val="both"/>
        <w:rPr>
          <w:iCs/>
          <w:color w:val="FF0000"/>
          <w:sz w:val="28"/>
          <w:szCs w:val="28"/>
        </w:rPr>
      </w:pPr>
      <w:r>
        <w:rPr>
          <w:sz w:val="28"/>
          <w:szCs w:val="28"/>
        </w:rPr>
        <w:t xml:space="preserve">Из </w:t>
      </w:r>
      <w:proofErr w:type="spellStart"/>
      <w:r w:rsidR="00FC258B" w:rsidRPr="00FC258B">
        <w:rPr>
          <w:iCs/>
          <w:sz w:val="28"/>
          <w:szCs w:val="28"/>
        </w:rPr>
        <w:t>рисунка</w:t>
      </w:r>
      <w:r w:rsidRPr="00D53C9A">
        <w:rPr>
          <w:iCs/>
          <w:sz w:val="28"/>
          <w:szCs w:val="28"/>
        </w:rPr>
        <w:t>видно</w:t>
      </w:r>
      <w:proofErr w:type="spellEnd"/>
      <w:r w:rsidR="00FC258B" w:rsidRPr="00FC258B">
        <w:rPr>
          <w:iCs/>
          <w:sz w:val="28"/>
          <w:szCs w:val="28"/>
        </w:rPr>
        <w:t xml:space="preserve"> 2.2.3.2,</w:t>
      </w:r>
      <w:r>
        <w:rPr>
          <w:iCs/>
          <w:sz w:val="28"/>
          <w:szCs w:val="28"/>
        </w:rPr>
        <w:t xml:space="preserve"> </w:t>
      </w:r>
      <w:proofErr w:type="spellStart"/>
      <w:r>
        <w:rPr>
          <w:iCs/>
          <w:sz w:val="28"/>
          <w:szCs w:val="28"/>
        </w:rPr>
        <w:t>что</w:t>
      </w:r>
      <w:r w:rsidR="0046212E">
        <w:rPr>
          <w:iCs/>
          <w:sz w:val="28"/>
          <w:szCs w:val="28"/>
        </w:rPr>
        <w:t>чистые</w:t>
      </w:r>
      <w:proofErr w:type="spellEnd"/>
      <w:r w:rsidR="0046212E">
        <w:rPr>
          <w:iCs/>
          <w:sz w:val="28"/>
          <w:szCs w:val="28"/>
        </w:rPr>
        <w:t xml:space="preserve"> </w:t>
      </w:r>
      <w:r w:rsidR="00FC258B" w:rsidRPr="00FC258B">
        <w:rPr>
          <w:iCs/>
          <w:sz w:val="28"/>
          <w:szCs w:val="28"/>
        </w:rPr>
        <w:t>насаждения</w:t>
      </w:r>
      <w:r>
        <w:rPr>
          <w:iCs/>
          <w:sz w:val="28"/>
          <w:szCs w:val="28"/>
        </w:rPr>
        <w:t xml:space="preserve"> (ЧП)</w:t>
      </w:r>
      <w:r w:rsidR="00FC258B" w:rsidRPr="00FC258B">
        <w:rPr>
          <w:iCs/>
          <w:sz w:val="28"/>
          <w:szCs w:val="28"/>
        </w:rPr>
        <w:t xml:space="preserve"> в слабой степени повреждения, пострадавшие от </w:t>
      </w:r>
      <w:r w:rsidR="00FC258B">
        <w:rPr>
          <w:iCs/>
          <w:sz w:val="28"/>
          <w:szCs w:val="28"/>
        </w:rPr>
        <w:t>ветровалов прошлых лет</w:t>
      </w:r>
      <w:r w:rsidR="00FC258B" w:rsidRPr="00FC258B">
        <w:rPr>
          <w:iCs/>
          <w:sz w:val="28"/>
          <w:szCs w:val="28"/>
        </w:rPr>
        <w:t>, преобладают над</w:t>
      </w:r>
      <w:r w:rsidR="0046212E">
        <w:rPr>
          <w:iCs/>
          <w:sz w:val="28"/>
          <w:szCs w:val="28"/>
        </w:rPr>
        <w:t xml:space="preserve"> насаждениями </w:t>
      </w:r>
      <w:r w:rsidR="00D737FA">
        <w:rPr>
          <w:iCs/>
          <w:sz w:val="28"/>
          <w:szCs w:val="28"/>
        </w:rPr>
        <w:t xml:space="preserve">над </w:t>
      </w:r>
      <w:r>
        <w:rPr>
          <w:iCs/>
          <w:sz w:val="28"/>
          <w:szCs w:val="28"/>
        </w:rPr>
        <w:t xml:space="preserve">смешанным породным составом </w:t>
      </w:r>
      <w:r w:rsidR="0046212E" w:rsidRPr="0046212E">
        <w:rPr>
          <w:iCs/>
          <w:sz w:val="28"/>
          <w:szCs w:val="28"/>
        </w:rPr>
        <w:t>(ПП)</w:t>
      </w:r>
      <w:r w:rsidR="00FC258B" w:rsidRPr="00FC258B">
        <w:rPr>
          <w:iCs/>
          <w:sz w:val="28"/>
          <w:szCs w:val="28"/>
        </w:rPr>
        <w:t xml:space="preserve">, подвергшихся воздействию </w:t>
      </w:r>
      <w:r>
        <w:rPr>
          <w:iCs/>
          <w:sz w:val="28"/>
          <w:szCs w:val="28"/>
        </w:rPr>
        <w:t>бурелома</w:t>
      </w:r>
      <w:r w:rsidR="00FC258B" w:rsidRPr="00FC258B">
        <w:rPr>
          <w:iCs/>
          <w:sz w:val="28"/>
          <w:szCs w:val="28"/>
        </w:rPr>
        <w:t xml:space="preserve"> и </w:t>
      </w:r>
      <w:r>
        <w:rPr>
          <w:iCs/>
          <w:sz w:val="28"/>
          <w:szCs w:val="28"/>
        </w:rPr>
        <w:t>прочими погодными условиями</w:t>
      </w:r>
      <w:r w:rsidR="00FC258B" w:rsidRPr="00FC258B">
        <w:rPr>
          <w:iCs/>
          <w:sz w:val="28"/>
          <w:szCs w:val="28"/>
        </w:rPr>
        <w:t xml:space="preserve">. Наиболее сильно повреждены </w:t>
      </w:r>
      <w:r>
        <w:rPr>
          <w:iCs/>
          <w:sz w:val="28"/>
          <w:szCs w:val="28"/>
        </w:rPr>
        <w:t>сосновые  древостои с участием 8-10</w:t>
      </w:r>
      <w:r w:rsidR="00FC258B" w:rsidRPr="00FC258B">
        <w:rPr>
          <w:iCs/>
          <w:sz w:val="28"/>
          <w:szCs w:val="28"/>
        </w:rPr>
        <w:t xml:space="preserve"> единиц главной породы. Наименее подвержены воздействию березовые насаждения. В большинстве случаев основная, повреждаемая неблагоприятными погодными условиями, порода в чистых древостоях является главной в составе </w:t>
      </w:r>
      <w:proofErr w:type="spellStart"/>
      <w:r w:rsidR="00FC258B" w:rsidRPr="00FC258B">
        <w:rPr>
          <w:iCs/>
          <w:sz w:val="28"/>
          <w:szCs w:val="28"/>
        </w:rPr>
        <w:t>насаждения</w:t>
      </w:r>
      <w:proofErr w:type="gramStart"/>
      <w:r w:rsidR="00FC258B" w:rsidRPr="00FC258B">
        <w:rPr>
          <w:iCs/>
          <w:sz w:val="28"/>
          <w:szCs w:val="28"/>
        </w:rPr>
        <w:t>.Ч</w:t>
      </w:r>
      <w:proofErr w:type="gramEnd"/>
      <w:r w:rsidR="00FC258B" w:rsidRPr="00FC258B">
        <w:rPr>
          <w:iCs/>
          <w:sz w:val="28"/>
          <w:szCs w:val="28"/>
        </w:rPr>
        <w:t>истые</w:t>
      </w:r>
      <w:proofErr w:type="spellEnd"/>
      <w:r w:rsidR="00FC258B" w:rsidRPr="00FC258B">
        <w:rPr>
          <w:iCs/>
          <w:sz w:val="28"/>
          <w:szCs w:val="28"/>
        </w:rPr>
        <w:t xml:space="preserve"> насаждения оказались </w:t>
      </w:r>
      <w:r w:rsidR="008C639E">
        <w:rPr>
          <w:iCs/>
          <w:sz w:val="28"/>
          <w:szCs w:val="28"/>
        </w:rPr>
        <w:t>менее</w:t>
      </w:r>
      <w:r w:rsidR="00FC258B" w:rsidRPr="00FC258B">
        <w:rPr>
          <w:iCs/>
          <w:sz w:val="28"/>
          <w:szCs w:val="28"/>
        </w:rPr>
        <w:t xml:space="preserve"> устойчивыми к неблагоприятным погодным условиям, в отличие от насаждений с преобладанием главной породы.</w:t>
      </w:r>
    </w:p>
    <w:p w:rsidR="00FC258B" w:rsidRPr="000B6820" w:rsidRDefault="00FC258B" w:rsidP="000B6820">
      <w:pPr>
        <w:spacing w:line="360" w:lineRule="auto"/>
        <w:ind w:firstLine="567"/>
        <w:jc w:val="both"/>
        <w:rPr>
          <w:iCs/>
          <w:sz w:val="28"/>
          <w:szCs w:val="28"/>
        </w:rPr>
      </w:pPr>
      <w:r w:rsidRPr="00FC258B">
        <w:rPr>
          <w:iCs/>
          <w:sz w:val="28"/>
          <w:szCs w:val="28"/>
        </w:rPr>
        <w:t>В средневозрастных и приспевающих (ПВ) сосновых насаждениях средневзвешенная категория состоя</w:t>
      </w:r>
      <w:r w:rsidR="00D737FA">
        <w:rPr>
          <w:iCs/>
          <w:sz w:val="28"/>
          <w:szCs w:val="28"/>
        </w:rPr>
        <w:t>ния насаждений составляет – 1,16</w:t>
      </w:r>
      <w:r w:rsidRPr="00FC258B">
        <w:rPr>
          <w:iCs/>
          <w:sz w:val="28"/>
          <w:szCs w:val="28"/>
        </w:rPr>
        <w:t>, в березовых</w:t>
      </w:r>
      <w:r w:rsidR="00D737FA">
        <w:rPr>
          <w:iCs/>
          <w:sz w:val="28"/>
          <w:szCs w:val="28"/>
        </w:rPr>
        <w:t xml:space="preserve"> – 1,23, в еловых – 1,30</w:t>
      </w:r>
      <w:r w:rsidRPr="00FC258B">
        <w:rPr>
          <w:iCs/>
          <w:sz w:val="28"/>
          <w:szCs w:val="28"/>
        </w:rPr>
        <w:t>.В спелых и перестойных (</w:t>
      </w:r>
      <w:proofErr w:type="gramStart"/>
      <w:r w:rsidRPr="00FC258B">
        <w:rPr>
          <w:iCs/>
          <w:sz w:val="28"/>
          <w:szCs w:val="28"/>
        </w:rPr>
        <w:t>СВ</w:t>
      </w:r>
      <w:proofErr w:type="gramEnd"/>
      <w:r w:rsidRPr="00FC258B">
        <w:rPr>
          <w:iCs/>
          <w:sz w:val="28"/>
          <w:szCs w:val="28"/>
        </w:rPr>
        <w:t>) еловых насаждениях средневзвешенная категория сос</w:t>
      </w:r>
      <w:r w:rsidR="00D66DCC">
        <w:rPr>
          <w:iCs/>
          <w:sz w:val="28"/>
          <w:szCs w:val="28"/>
        </w:rPr>
        <w:t>тояния насаждений составляет – 1</w:t>
      </w:r>
      <w:r w:rsidRPr="00FC258B">
        <w:rPr>
          <w:iCs/>
          <w:sz w:val="28"/>
          <w:szCs w:val="28"/>
        </w:rPr>
        <w:t>,</w:t>
      </w:r>
      <w:r w:rsidR="00D66DCC">
        <w:rPr>
          <w:iCs/>
          <w:sz w:val="28"/>
          <w:szCs w:val="28"/>
        </w:rPr>
        <w:t>30</w:t>
      </w:r>
      <w:r w:rsidRPr="00FC258B">
        <w:rPr>
          <w:iCs/>
          <w:sz w:val="28"/>
          <w:szCs w:val="28"/>
        </w:rPr>
        <w:t>, в березовых насаждениях – 1,</w:t>
      </w:r>
      <w:r w:rsidR="00D66DCC">
        <w:rPr>
          <w:iCs/>
          <w:sz w:val="28"/>
          <w:szCs w:val="28"/>
        </w:rPr>
        <w:t>34, в сосновых насаждениях – 1,16</w:t>
      </w:r>
      <w:r w:rsidRPr="00FC258B">
        <w:rPr>
          <w:iCs/>
          <w:sz w:val="28"/>
          <w:szCs w:val="28"/>
        </w:rPr>
        <w:t xml:space="preserve">. Нужно отметить, что </w:t>
      </w:r>
      <w:proofErr w:type="spellStart"/>
      <w:r w:rsidR="0042372F">
        <w:rPr>
          <w:iCs/>
          <w:sz w:val="28"/>
          <w:szCs w:val="28"/>
        </w:rPr>
        <w:lastRenderedPageBreak/>
        <w:t>бурелом</w:t>
      </w:r>
      <w:r w:rsidR="00D66DCC">
        <w:rPr>
          <w:iCs/>
          <w:sz w:val="28"/>
          <w:szCs w:val="28"/>
        </w:rPr>
        <w:t>прошлых</w:t>
      </w:r>
      <w:proofErr w:type="spellEnd"/>
      <w:r w:rsidR="00D66DCC">
        <w:rPr>
          <w:iCs/>
          <w:sz w:val="28"/>
          <w:szCs w:val="28"/>
        </w:rPr>
        <w:t xml:space="preserve"> лет</w:t>
      </w:r>
      <w:r w:rsidRPr="00FC258B">
        <w:rPr>
          <w:iCs/>
          <w:sz w:val="28"/>
          <w:szCs w:val="28"/>
        </w:rPr>
        <w:t xml:space="preserve"> оказывает наиболее сильное воздействие на </w:t>
      </w:r>
      <w:r w:rsidR="00BD52F3">
        <w:rPr>
          <w:iCs/>
          <w:sz w:val="28"/>
          <w:szCs w:val="28"/>
        </w:rPr>
        <w:t xml:space="preserve">все группы </w:t>
      </w:r>
      <w:r w:rsidR="000B6820">
        <w:rPr>
          <w:iCs/>
          <w:sz w:val="28"/>
          <w:szCs w:val="28"/>
        </w:rPr>
        <w:t xml:space="preserve">возраста </w:t>
      </w:r>
      <w:r w:rsidR="00D66DCC">
        <w:rPr>
          <w:iCs/>
          <w:sz w:val="28"/>
          <w:szCs w:val="28"/>
        </w:rPr>
        <w:t>сосно</w:t>
      </w:r>
      <w:r w:rsidR="000B6820">
        <w:rPr>
          <w:iCs/>
          <w:sz w:val="28"/>
          <w:szCs w:val="28"/>
        </w:rPr>
        <w:t>вых</w:t>
      </w:r>
      <w:r w:rsidRPr="00FC258B">
        <w:rPr>
          <w:iCs/>
          <w:sz w:val="28"/>
          <w:szCs w:val="28"/>
        </w:rPr>
        <w:t xml:space="preserve"> древосто</w:t>
      </w:r>
      <w:r w:rsidR="000B6820">
        <w:rPr>
          <w:iCs/>
          <w:sz w:val="28"/>
          <w:szCs w:val="28"/>
        </w:rPr>
        <w:t>ев</w:t>
      </w:r>
      <w:r w:rsidRPr="00FC258B">
        <w:rPr>
          <w:iCs/>
          <w:sz w:val="28"/>
          <w:szCs w:val="28"/>
        </w:rPr>
        <w:t xml:space="preserve"> с участием </w:t>
      </w:r>
      <w:r w:rsidR="00D66DCC">
        <w:rPr>
          <w:iCs/>
          <w:sz w:val="28"/>
          <w:szCs w:val="28"/>
        </w:rPr>
        <w:t>8-10</w:t>
      </w:r>
      <w:r w:rsidR="000B6820">
        <w:rPr>
          <w:iCs/>
          <w:sz w:val="28"/>
          <w:szCs w:val="28"/>
        </w:rPr>
        <w:t xml:space="preserve">единиц главной породы в </w:t>
      </w:r>
      <w:proofErr w:type="spellStart"/>
      <w:r w:rsidR="000B6820">
        <w:rPr>
          <w:iCs/>
          <w:sz w:val="28"/>
          <w:szCs w:val="28"/>
        </w:rPr>
        <w:t>составе</w:t>
      </w:r>
      <w:proofErr w:type="gramStart"/>
      <w:r w:rsidR="000B6820">
        <w:rPr>
          <w:iCs/>
          <w:sz w:val="28"/>
          <w:szCs w:val="28"/>
        </w:rPr>
        <w:t>.</w:t>
      </w:r>
      <w:r w:rsidR="000B6820" w:rsidRPr="00930C3F">
        <w:rPr>
          <w:iCs/>
          <w:color w:val="000000" w:themeColor="text1"/>
          <w:sz w:val="28"/>
          <w:szCs w:val="28"/>
        </w:rPr>
        <w:t>Т</w:t>
      </w:r>
      <w:proofErr w:type="gramEnd"/>
      <w:r w:rsidRPr="00930C3F">
        <w:rPr>
          <w:iCs/>
          <w:color w:val="000000" w:themeColor="text1"/>
          <w:sz w:val="28"/>
          <w:szCs w:val="28"/>
        </w:rPr>
        <w:t>екущая</w:t>
      </w:r>
      <w:proofErr w:type="spellEnd"/>
      <w:r w:rsidRPr="00930C3F">
        <w:rPr>
          <w:iCs/>
          <w:color w:val="000000" w:themeColor="text1"/>
          <w:sz w:val="28"/>
          <w:szCs w:val="28"/>
        </w:rPr>
        <w:t xml:space="preserve"> средневзвешенная категория состояния насаждения связана с </w:t>
      </w:r>
      <w:r w:rsidR="00930C3F" w:rsidRPr="00930C3F">
        <w:rPr>
          <w:iCs/>
          <w:color w:val="000000" w:themeColor="text1"/>
          <w:sz w:val="28"/>
          <w:szCs w:val="28"/>
        </w:rPr>
        <w:t>воздействием шквалистых ветров прошлых лет</w:t>
      </w:r>
      <w:r w:rsidRPr="00930C3F">
        <w:rPr>
          <w:iCs/>
          <w:color w:val="000000" w:themeColor="text1"/>
          <w:sz w:val="28"/>
          <w:szCs w:val="28"/>
        </w:rPr>
        <w:t xml:space="preserve"> (таблица п-2.2.3.5а).</w:t>
      </w:r>
    </w:p>
    <w:p w:rsidR="00FC258B" w:rsidRPr="00FC258B" w:rsidRDefault="00FC258B" w:rsidP="00FC258B">
      <w:pPr>
        <w:spacing w:line="360" w:lineRule="auto"/>
        <w:ind w:firstLine="567"/>
        <w:jc w:val="both"/>
        <w:rPr>
          <w:iCs/>
          <w:color w:val="FF0000"/>
          <w:sz w:val="28"/>
          <w:szCs w:val="28"/>
        </w:rPr>
      </w:pPr>
      <w:r w:rsidRPr="00FC258B">
        <w:rPr>
          <w:iCs/>
          <w:sz w:val="28"/>
          <w:szCs w:val="28"/>
        </w:rPr>
        <w:t>Таким образом, все насаждения относятся к «здоровым (</w:t>
      </w:r>
      <w:r w:rsidRPr="00FC258B">
        <w:rPr>
          <w:sz w:val="28"/>
          <w:szCs w:val="28"/>
        </w:rPr>
        <w:t>без признаков ослабления)</w:t>
      </w:r>
      <w:r w:rsidRPr="00FC258B">
        <w:rPr>
          <w:iCs/>
          <w:sz w:val="28"/>
          <w:szCs w:val="28"/>
        </w:rPr>
        <w:t xml:space="preserve">» и «ослабленным». Исходя из всего вышеперечисленного, можно сделать вывод, что наиболее ослабленными насаждениями от </w:t>
      </w:r>
      <w:r w:rsidRPr="00FC258B">
        <w:rPr>
          <w:sz w:val="28"/>
          <w:szCs w:val="28"/>
        </w:rPr>
        <w:t xml:space="preserve">воздействия неблагоприятных погодных условий и почвенно-климатических факторов являются </w:t>
      </w:r>
      <w:r w:rsidR="000B6820">
        <w:rPr>
          <w:iCs/>
          <w:sz w:val="28"/>
          <w:szCs w:val="28"/>
        </w:rPr>
        <w:t>сосновые</w:t>
      </w:r>
      <w:r w:rsidRPr="00FC258B">
        <w:rPr>
          <w:iCs/>
          <w:sz w:val="28"/>
          <w:szCs w:val="28"/>
        </w:rPr>
        <w:t xml:space="preserve"> насаждения.</w:t>
      </w:r>
    </w:p>
    <w:p w:rsidR="00FC258B" w:rsidRPr="00FC258B" w:rsidRDefault="00FC258B" w:rsidP="00FC258B">
      <w:pPr>
        <w:spacing w:line="360" w:lineRule="auto"/>
        <w:ind w:firstLine="567"/>
        <w:jc w:val="both"/>
        <w:rPr>
          <w:iCs/>
          <w:sz w:val="28"/>
          <w:szCs w:val="28"/>
        </w:rPr>
      </w:pPr>
      <w:r w:rsidRPr="00FC258B">
        <w:rPr>
          <w:iCs/>
          <w:sz w:val="28"/>
          <w:szCs w:val="28"/>
        </w:rPr>
        <w:t xml:space="preserve">В отчетном году в большей степени пострадали </w:t>
      </w:r>
      <w:r w:rsidR="00930C3F">
        <w:rPr>
          <w:iCs/>
          <w:sz w:val="28"/>
          <w:szCs w:val="28"/>
        </w:rPr>
        <w:t>сосно</w:t>
      </w:r>
      <w:r w:rsidRPr="00FC258B">
        <w:rPr>
          <w:iCs/>
          <w:sz w:val="28"/>
          <w:szCs w:val="28"/>
        </w:rPr>
        <w:t xml:space="preserve">вые страты </w:t>
      </w:r>
      <w:r w:rsidR="00930C3F" w:rsidRPr="00930C3F">
        <w:rPr>
          <w:iCs/>
          <w:sz w:val="28"/>
          <w:szCs w:val="28"/>
        </w:rPr>
        <w:t>С.ЧП</w:t>
      </w:r>
      <w:proofErr w:type="gramStart"/>
      <w:r w:rsidR="00930C3F" w:rsidRPr="00930C3F">
        <w:rPr>
          <w:iCs/>
          <w:sz w:val="28"/>
          <w:szCs w:val="28"/>
        </w:rPr>
        <w:t>.С</w:t>
      </w:r>
      <w:proofErr w:type="gramEnd"/>
      <w:r w:rsidR="00930C3F" w:rsidRPr="00930C3F">
        <w:rPr>
          <w:iCs/>
          <w:sz w:val="28"/>
          <w:szCs w:val="28"/>
        </w:rPr>
        <w:t xml:space="preserve">В.НП.НБ </w:t>
      </w:r>
      <w:r w:rsidRPr="00FC258B">
        <w:rPr>
          <w:iCs/>
          <w:sz w:val="28"/>
          <w:szCs w:val="28"/>
        </w:rPr>
        <w:t xml:space="preserve">(с преобладанием главной породы – от </w:t>
      </w:r>
      <w:r w:rsidR="00930C3F">
        <w:rPr>
          <w:iCs/>
          <w:sz w:val="28"/>
          <w:szCs w:val="28"/>
        </w:rPr>
        <w:t>8</w:t>
      </w:r>
      <w:r w:rsidRPr="00FC258B">
        <w:rPr>
          <w:iCs/>
          <w:sz w:val="28"/>
          <w:szCs w:val="28"/>
        </w:rPr>
        <w:t xml:space="preserve"> до </w:t>
      </w:r>
      <w:r w:rsidR="00930C3F">
        <w:rPr>
          <w:iCs/>
          <w:sz w:val="28"/>
          <w:szCs w:val="28"/>
        </w:rPr>
        <w:t>10</w:t>
      </w:r>
      <w:r w:rsidRPr="00FC258B">
        <w:rPr>
          <w:iCs/>
          <w:sz w:val="28"/>
          <w:szCs w:val="28"/>
        </w:rPr>
        <w:t xml:space="preserve"> единиц состава, спелые, </w:t>
      </w:r>
      <w:proofErr w:type="spellStart"/>
      <w:r w:rsidRPr="00FC258B">
        <w:rPr>
          <w:iCs/>
          <w:sz w:val="28"/>
          <w:szCs w:val="28"/>
        </w:rPr>
        <w:t>низкополнотные</w:t>
      </w:r>
      <w:proofErr w:type="spellEnd"/>
      <w:r w:rsidRPr="00FC258B">
        <w:rPr>
          <w:iCs/>
          <w:sz w:val="28"/>
          <w:szCs w:val="28"/>
        </w:rPr>
        <w:t xml:space="preserve">, </w:t>
      </w:r>
      <w:proofErr w:type="spellStart"/>
      <w:r w:rsidRPr="00FC258B">
        <w:rPr>
          <w:iCs/>
          <w:sz w:val="28"/>
          <w:szCs w:val="28"/>
        </w:rPr>
        <w:t>низкобонитетные</w:t>
      </w:r>
      <w:proofErr w:type="spellEnd"/>
      <w:r w:rsidRPr="00FC258B">
        <w:rPr>
          <w:iCs/>
          <w:sz w:val="28"/>
          <w:szCs w:val="28"/>
        </w:rPr>
        <w:t xml:space="preserve">).Наименее пострадавшей стратой стала </w:t>
      </w:r>
      <w:r w:rsidR="00285296" w:rsidRPr="00285296">
        <w:rPr>
          <w:iCs/>
          <w:sz w:val="28"/>
          <w:szCs w:val="28"/>
        </w:rPr>
        <w:t xml:space="preserve">С.ЧП.СВ.ОП.НБ </w:t>
      </w:r>
      <w:r w:rsidRPr="00FC258B">
        <w:rPr>
          <w:iCs/>
          <w:sz w:val="28"/>
          <w:szCs w:val="28"/>
        </w:rPr>
        <w:t xml:space="preserve">(сосновые, чистые, </w:t>
      </w:r>
      <w:r w:rsidR="00285296">
        <w:rPr>
          <w:iCs/>
          <w:sz w:val="28"/>
          <w:szCs w:val="28"/>
        </w:rPr>
        <w:t>спелые</w:t>
      </w:r>
      <w:r w:rsidRPr="00FC258B">
        <w:rPr>
          <w:iCs/>
          <w:sz w:val="28"/>
          <w:szCs w:val="28"/>
        </w:rPr>
        <w:t xml:space="preserve">, </w:t>
      </w:r>
      <w:proofErr w:type="spellStart"/>
      <w:r w:rsidRPr="00FC258B">
        <w:rPr>
          <w:iCs/>
          <w:sz w:val="28"/>
          <w:szCs w:val="28"/>
        </w:rPr>
        <w:t>среднеполнотные</w:t>
      </w:r>
      <w:proofErr w:type="spellEnd"/>
      <w:r w:rsidRPr="00FC258B">
        <w:rPr>
          <w:iCs/>
          <w:sz w:val="28"/>
          <w:szCs w:val="28"/>
        </w:rPr>
        <w:t xml:space="preserve">, </w:t>
      </w:r>
      <w:proofErr w:type="spellStart"/>
      <w:r w:rsidRPr="00FC258B">
        <w:rPr>
          <w:iCs/>
          <w:sz w:val="28"/>
          <w:szCs w:val="28"/>
        </w:rPr>
        <w:t>низкобонитетные</w:t>
      </w:r>
      <w:proofErr w:type="spellEnd"/>
      <w:r w:rsidRPr="00FC258B">
        <w:rPr>
          <w:iCs/>
          <w:sz w:val="28"/>
          <w:szCs w:val="28"/>
        </w:rPr>
        <w:t xml:space="preserve"> насаждения). </w:t>
      </w:r>
    </w:p>
    <w:p w:rsidR="00FC258B" w:rsidRPr="00FC258B" w:rsidRDefault="00285296" w:rsidP="00FC258B">
      <w:pPr>
        <w:spacing w:line="360" w:lineRule="auto"/>
        <w:ind w:firstLine="709"/>
        <w:jc w:val="both"/>
        <w:rPr>
          <w:b/>
          <w:sz w:val="28"/>
          <w:szCs w:val="28"/>
        </w:rPr>
      </w:pPr>
      <w:r>
        <w:rPr>
          <w:iCs/>
          <w:sz w:val="28"/>
          <w:szCs w:val="28"/>
        </w:rPr>
        <w:t>В 2022</w:t>
      </w:r>
      <w:r w:rsidR="00FC258B" w:rsidRPr="00FC258B">
        <w:rPr>
          <w:iCs/>
          <w:sz w:val="28"/>
          <w:szCs w:val="28"/>
        </w:rPr>
        <w:t xml:space="preserve"> году, как и в предыдущие годы, ослабление насаждений под влиянием погодных условий и почвенно-климатических факторов </w:t>
      </w:r>
      <w:r w:rsidR="006440C1">
        <w:rPr>
          <w:iCs/>
          <w:sz w:val="28"/>
          <w:szCs w:val="28"/>
        </w:rPr>
        <w:t>играло</w:t>
      </w:r>
      <w:r w:rsidR="00FC258B" w:rsidRPr="00FC258B">
        <w:rPr>
          <w:iCs/>
          <w:sz w:val="28"/>
          <w:szCs w:val="28"/>
        </w:rPr>
        <w:t xml:space="preserve"> немаловажную роль. </w:t>
      </w:r>
      <w:r w:rsidR="00FC258B" w:rsidRPr="00FC258B">
        <w:rPr>
          <w:sz w:val="28"/>
          <w:szCs w:val="28"/>
        </w:rPr>
        <w:t xml:space="preserve">В насаждениях, поврежденных воздействием </w:t>
      </w:r>
      <w:r>
        <w:rPr>
          <w:sz w:val="28"/>
          <w:szCs w:val="28"/>
        </w:rPr>
        <w:t xml:space="preserve">ветровалов </w:t>
      </w:r>
      <w:r w:rsidR="00FC258B" w:rsidRPr="00FC258B">
        <w:rPr>
          <w:sz w:val="28"/>
          <w:szCs w:val="28"/>
        </w:rPr>
        <w:t xml:space="preserve">4-10-летней давности, а также в насаждениях, поврежденных воздействием тяжести снега 4-10-летней давности, ожидается улучшение санитарного состояния, т.к. на этих участках идут процессы естественного возобновления. </w:t>
      </w:r>
    </w:p>
    <w:p w:rsidR="00FC258B" w:rsidRPr="008A383A" w:rsidRDefault="00FC258B" w:rsidP="00FF4732">
      <w:pPr>
        <w:ind w:firstLine="709"/>
        <w:jc w:val="both"/>
        <w:rPr>
          <w:sz w:val="28"/>
          <w:szCs w:val="28"/>
        </w:rPr>
        <w:sectPr w:rsidR="00FC258B" w:rsidRPr="008A383A" w:rsidSect="00042965">
          <w:pgSz w:w="11906" w:h="16838"/>
          <w:pgMar w:top="1134" w:right="567" w:bottom="1134" w:left="1134" w:header="709" w:footer="709" w:gutter="0"/>
          <w:cols w:space="708"/>
          <w:docGrid w:linePitch="360"/>
        </w:sectPr>
      </w:pPr>
    </w:p>
    <w:p w:rsidR="00FF4732" w:rsidRPr="008A383A" w:rsidRDefault="00AE7418" w:rsidP="003571BA">
      <w:pPr>
        <w:pStyle w:val="3"/>
        <w:numPr>
          <w:ilvl w:val="0"/>
          <w:numId w:val="0"/>
        </w:numPr>
        <w:jc w:val="center"/>
        <w:rPr>
          <w:rFonts w:ascii="Times New Roman" w:hAnsi="Times New Roman"/>
          <w:b w:val="0"/>
          <w:sz w:val="28"/>
          <w:szCs w:val="28"/>
        </w:rPr>
      </w:pPr>
      <w:bookmarkStart w:id="24" w:name="_Toc129596020"/>
      <w:bookmarkStart w:id="25" w:name="_Toc129596152"/>
      <w:bookmarkStart w:id="26" w:name="_Toc130285631"/>
      <w:r w:rsidRPr="008A383A">
        <w:rPr>
          <w:rFonts w:ascii="Times New Roman" w:hAnsi="Times New Roman"/>
          <w:b w:val="0"/>
          <w:sz w:val="28"/>
          <w:szCs w:val="28"/>
        </w:rPr>
        <w:lastRenderedPageBreak/>
        <w:t>2.2</w:t>
      </w:r>
      <w:r w:rsidR="00FF4732" w:rsidRPr="008A383A">
        <w:rPr>
          <w:rFonts w:ascii="Times New Roman" w:hAnsi="Times New Roman"/>
          <w:b w:val="0"/>
          <w:sz w:val="28"/>
          <w:szCs w:val="28"/>
        </w:rPr>
        <w:t>.4 Поражение болезнями леса</w:t>
      </w:r>
      <w:bookmarkEnd w:id="24"/>
      <w:bookmarkEnd w:id="25"/>
      <w:bookmarkEnd w:id="26"/>
    </w:p>
    <w:p w:rsidR="00392C78" w:rsidRPr="008A383A" w:rsidRDefault="00392C78" w:rsidP="00392C78"/>
    <w:p w:rsidR="00335C9F" w:rsidRPr="008A383A" w:rsidRDefault="00335C9F" w:rsidP="00CA56CD">
      <w:pPr>
        <w:spacing w:line="360" w:lineRule="auto"/>
        <w:ind w:firstLine="709"/>
        <w:jc w:val="both"/>
        <w:rPr>
          <w:iCs/>
          <w:sz w:val="28"/>
        </w:rPr>
      </w:pPr>
      <w:r w:rsidRPr="008A383A">
        <w:rPr>
          <w:iCs/>
          <w:sz w:val="28"/>
        </w:rPr>
        <w:t>По данным формы 1-ОЛПМ за последнее десятилетие объемы гибели лесов от болезней леса снижались от 101,0 га в 2012 году до 15,0 га в 2013 году.  С 2014</w:t>
      </w:r>
      <w:r w:rsidR="00E77514" w:rsidRPr="008A383A">
        <w:rPr>
          <w:iCs/>
          <w:sz w:val="28"/>
        </w:rPr>
        <w:t xml:space="preserve"> по 2022</w:t>
      </w:r>
      <w:r w:rsidRPr="008A383A">
        <w:rPr>
          <w:iCs/>
          <w:sz w:val="28"/>
        </w:rPr>
        <w:t xml:space="preserve"> гг. не отмечены лесные насаждения, погибшие от воздействия болезней леса, за исключением 2015 года, когда величина гибели древостоев составила 22,0 га.  </w:t>
      </w:r>
    </w:p>
    <w:p w:rsidR="00335C9F" w:rsidRPr="008A383A" w:rsidRDefault="00335C9F" w:rsidP="00CA56CD">
      <w:pPr>
        <w:spacing w:line="360" w:lineRule="auto"/>
        <w:ind w:firstLine="709"/>
        <w:jc w:val="both"/>
        <w:rPr>
          <w:iCs/>
          <w:sz w:val="28"/>
        </w:rPr>
      </w:pPr>
      <w:r w:rsidRPr="008A383A">
        <w:rPr>
          <w:iCs/>
          <w:sz w:val="28"/>
        </w:rPr>
        <w:t>За последние семь лет площади участков лесных насаждений, погибших от воздействия болезней леса, не превышали среднемноголетнего значения за имеющийся период наблюдения (</w:t>
      </w:r>
      <w:r w:rsidR="00E77514" w:rsidRPr="008A383A">
        <w:rPr>
          <w:iCs/>
          <w:sz w:val="28"/>
        </w:rPr>
        <w:t>12,5</w:t>
      </w:r>
      <w:r w:rsidRPr="008A383A">
        <w:rPr>
          <w:iCs/>
          <w:sz w:val="28"/>
        </w:rPr>
        <w:t xml:space="preserve"> га) (рисунок 2.2.4.1). </w:t>
      </w:r>
    </w:p>
    <w:p w:rsidR="00555506" w:rsidRPr="008A383A" w:rsidRDefault="00555506" w:rsidP="00335C9F">
      <w:pPr>
        <w:ind w:firstLine="709"/>
        <w:jc w:val="both"/>
        <w:rPr>
          <w:iCs/>
          <w:sz w:val="28"/>
        </w:rPr>
      </w:pPr>
    </w:p>
    <w:p w:rsidR="00335C9F" w:rsidRPr="008A383A" w:rsidRDefault="00555506" w:rsidP="00E77514">
      <w:pPr>
        <w:ind w:firstLine="709"/>
        <w:jc w:val="both"/>
        <w:rPr>
          <w:iCs/>
          <w:sz w:val="28"/>
        </w:rPr>
      </w:pPr>
      <w:r w:rsidRPr="008A383A">
        <w:rPr>
          <w:iCs/>
          <w:noProof/>
          <w:sz w:val="28"/>
        </w:rPr>
        <w:drawing>
          <wp:inline distT="0" distB="0" distL="0" distR="0">
            <wp:extent cx="5486400" cy="340995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77514" w:rsidRPr="008A383A" w:rsidRDefault="00E77514" w:rsidP="00E77514">
      <w:pPr>
        <w:jc w:val="both"/>
        <w:rPr>
          <w:b/>
          <w:color w:val="000000" w:themeColor="text1"/>
        </w:rPr>
      </w:pPr>
      <w:r w:rsidRPr="008A383A">
        <w:rPr>
          <w:b/>
          <w:color w:val="000000" w:themeColor="text1"/>
        </w:rPr>
        <w:t>Рисунок 2.2.4.1 – Площади участков лесных насаждений, погибших от воздействия болезней леса за последние десять лет и среднемноголетнее значение этого показателя</w:t>
      </w:r>
    </w:p>
    <w:p w:rsidR="00335C9F" w:rsidRPr="008A383A" w:rsidRDefault="00335C9F" w:rsidP="00E77514">
      <w:pPr>
        <w:jc w:val="both"/>
        <w:rPr>
          <w:color w:val="FF0000"/>
          <w:sz w:val="28"/>
          <w:szCs w:val="28"/>
        </w:rPr>
      </w:pPr>
    </w:p>
    <w:p w:rsidR="00286706" w:rsidRPr="008A383A" w:rsidRDefault="00286706" w:rsidP="00CA56CD">
      <w:pPr>
        <w:spacing w:line="360" w:lineRule="auto"/>
        <w:ind w:firstLine="709"/>
        <w:jc w:val="both"/>
        <w:rPr>
          <w:iCs/>
          <w:sz w:val="28"/>
        </w:rPr>
      </w:pPr>
      <w:r w:rsidRPr="008A383A">
        <w:rPr>
          <w:iCs/>
          <w:sz w:val="28"/>
        </w:rPr>
        <w:t xml:space="preserve">Общая площадь насаждений, пораженных болезнями леса </w:t>
      </w:r>
      <w:proofErr w:type="gramStart"/>
      <w:r w:rsidRPr="008A383A">
        <w:rPr>
          <w:iCs/>
          <w:sz w:val="28"/>
        </w:rPr>
        <w:t>на конец</w:t>
      </w:r>
      <w:proofErr w:type="gramEnd"/>
      <w:r w:rsidRPr="008A383A">
        <w:rPr>
          <w:iCs/>
          <w:sz w:val="28"/>
        </w:rPr>
        <w:t xml:space="preserve"> 2022 года составила </w:t>
      </w:r>
      <w:r w:rsidR="00E41003" w:rsidRPr="008A383A">
        <w:rPr>
          <w:iCs/>
          <w:sz w:val="28"/>
        </w:rPr>
        <w:t>674</w:t>
      </w:r>
      <w:r w:rsidRPr="008A383A">
        <w:rPr>
          <w:iCs/>
          <w:sz w:val="28"/>
        </w:rPr>
        <w:t>,50 га, наибольшую площадь из них составили насаждени</w:t>
      </w:r>
      <w:r w:rsidR="00E41003" w:rsidRPr="008A383A">
        <w:rPr>
          <w:iCs/>
          <w:sz w:val="28"/>
        </w:rPr>
        <w:t>я с нарушенной устойчивостью (87</w:t>
      </w:r>
      <w:r w:rsidRPr="008A383A">
        <w:rPr>
          <w:iCs/>
          <w:sz w:val="28"/>
        </w:rPr>
        <w:t>,</w:t>
      </w:r>
      <w:r w:rsidR="00E41003" w:rsidRPr="008A383A">
        <w:rPr>
          <w:iCs/>
          <w:sz w:val="28"/>
        </w:rPr>
        <w:t>6</w:t>
      </w:r>
      <w:r w:rsidRPr="008A383A">
        <w:rPr>
          <w:iCs/>
          <w:sz w:val="28"/>
        </w:rPr>
        <w:t>%).</w:t>
      </w:r>
    </w:p>
    <w:p w:rsidR="00392C78" w:rsidRPr="008A383A" w:rsidRDefault="00286706" w:rsidP="00CA56CD">
      <w:pPr>
        <w:spacing w:line="360" w:lineRule="auto"/>
        <w:ind w:firstLine="709"/>
        <w:jc w:val="both"/>
        <w:rPr>
          <w:iCs/>
          <w:sz w:val="28"/>
        </w:rPr>
      </w:pPr>
      <w:r w:rsidRPr="008A383A">
        <w:rPr>
          <w:iCs/>
          <w:sz w:val="28"/>
        </w:rPr>
        <w:t xml:space="preserve">По сравнению с 2021 годом площадь насаждений, пораженных болезнями леса, уменьшилась на </w:t>
      </w:r>
      <w:r w:rsidR="00E41003" w:rsidRPr="008A383A">
        <w:rPr>
          <w:iCs/>
          <w:sz w:val="28"/>
        </w:rPr>
        <w:t>175</w:t>
      </w:r>
      <w:r w:rsidRPr="008A383A">
        <w:rPr>
          <w:iCs/>
          <w:sz w:val="28"/>
        </w:rPr>
        <w:t>,3 га. Наибольшие площади древостоев, пораженных болезнями леса, находятся в Кольском (2</w:t>
      </w:r>
      <w:r w:rsidR="00E41003" w:rsidRPr="008A383A">
        <w:rPr>
          <w:iCs/>
          <w:sz w:val="28"/>
        </w:rPr>
        <w:t>44</w:t>
      </w:r>
      <w:r w:rsidRPr="008A383A">
        <w:rPr>
          <w:iCs/>
          <w:sz w:val="28"/>
        </w:rPr>
        <w:t xml:space="preserve">,5 га) и Кандалакшском (142,0 га) лесничествах. В </w:t>
      </w:r>
      <w:proofErr w:type="spellStart"/>
      <w:r w:rsidRPr="008A383A">
        <w:rPr>
          <w:iCs/>
          <w:sz w:val="28"/>
        </w:rPr>
        <w:t>Ковдозерском</w:t>
      </w:r>
      <w:proofErr w:type="spellEnd"/>
      <w:r w:rsidRPr="008A383A">
        <w:rPr>
          <w:iCs/>
          <w:sz w:val="28"/>
        </w:rPr>
        <w:t xml:space="preserve">, Кировском, Мончегорском и </w:t>
      </w:r>
      <w:proofErr w:type="spellStart"/>
      <w:r w:rsidRPr="008A383A">
        <w:rPr>
          <w:iCs/>
          <w:sz w:val="28"/>
        </w:rPr>
        <w:lastRenderedPageBreak/>
        <w:t>Печенгскомлесничествах</w:t>
      </w:r>
      <w:proofErr w:type="spellEnd"/>
      <w:r w:rsidRPr="008A383A">
        <w:rPr>
          <w:iCs/>
          <w:sz w:val="28"/>
        </w:rPr>
        <w:t xml:space="preserve"> насаждения, пораженные болезнями леса, не выявлены (таблица 2.2.4.1).</w:t>
      </w:r>
    </w:p>
    <w:p w:rsidR="00FF4732" w:rsidRPr="00CA56CD" w:rsidRDefault="00FF4732" w:rsidP="00286706">
      <w:pPr>
        <w:jc w:val="both"/>
        <w:rPr>
          <w:b/>
          <w:sz w:val="26"/>
          <w:szCs w:val="26"/>
        </w:rPr>
      </w:pPr>
      <w:r w:rsidRPr="00CA56CD">
        <w:rPr>
          <w:b/>
          <w:color w:val="000000"/>
          <w:sz w:val="26"/>
          <w:szCs w:val="26"/>
        </w:rPr>
        <w:t xml:space="preserve">Таблица </w:t>
      </w:r>
      <w:r w:rsidR="00EA73A7" w:rsidRPr="00CA56CD">
        <w:rPr>
          <w:b/>
          <w:sz w:val="26"/>
          <w:szCs w:val="26"/>
        </w:rPr>
        <w:t>2.2</w:t>
      </w:r>
      <w:r w:rsidRPr="00CA56CD">
        <w:rPr>
          <w:b/>
          <w:sz w:val="26"/>
          <w:szCs w:val="26"/>
        </w:rPr>
        <w:t>.</w:t>
      </w:r>
      <w:r w:rsidR="00AE7418" w:rsidRPr="00CA56CD">
        <w:rPr>
          <w:b/>
          <w:sz w:val="26"/>
          <w:szCs w:val="26"/>
        </w:rPr>
        <w:t>4</w:t>
      </w:r>
      <w:r w:rsidR="00DF1867" w:rsidRPr="00CA56CD">
        <w:rPr>
          <w:b/>
          <w:sz w:val="26"/>
          <w:szCs w:val="26"/>
        </w:rPr>
        <w:t>.</w:t>
      </w:r>
      <w:r w:rsidRPr="00CA56CD">
        <w:rPr>
          <w:b/>
          <w:sz w:val="26"/>
          <w:szCs w:val="26"/>
        </w:rPr>
        <w:t xml:space="preserve">1 – Сведения о состоянии насаждений, поражённых болезнями леса, </w:t>
      </w:r>
      <w:proofErr w:type="gramStart"/>
      <w:r w:rsidRPr="00CA56CD">
        <w:rPr>
          <w:b/>
          <w:sz w:val="26"/>
          <w:szCs w:val="26"/>
        </w:rPr>
        <w:t>наконец</w:t>
      </w:r>
      <w:proofErr w:type="gramEnd"/>
      <w:r w:rsidRPr="00CA56CD">
        <w:rPr>
          <w:b/>
          <w:sz w:val="26"/>
          <w:szCs w:val="26"/>
        </w:rPr>
        <w:t xml:space="preserve"> 20</w:t>
      </w:r>
      <w:r w:rsidR="00EA73A7" w:rsidRPr="00CA56CD">
        <w:rPr>
          <w:b/>
          <w:sz w:val="26"/>
          <w:szCs w:val="26"/>
        </w:rPr>
        <w:t>2</w:t>
      </w:r>
      <w:r w:rsidR="00A61B5A" w:rsidRPr="00CA56CD">
        <w:rPr>
          <w:b/>
          <w:sz w:val="26"/>
          <w:szCs w:val="26"/>
        </w:rPr>
        <w:t>2</w:t>
      </w:r>
      <w:r w:rsidRPr="00CA56CD">
        <w:rPr>
          <w:b/>
          <w:sz w:val="26"/>
          <w:szCs w:val="26"/>
        </w:rPr>
        <w:t xml:space="preserve"> года </w:t>
      </w:r>
    </w:p>
    <w:tbl>
      <w:tblPr>
        <w:tblW w:w="0" w:type="auto"/>
        <w:jc w:val="center"/>
        <w:tblCellMar>
          <w:left w:w="70" w:type="dxa"/>
          <w:right w:w="70" w:type="dxa"/>
        </w:tblCellMar>
        <w:tblLook w:val="0000" w:firstRow="0" w:lastRow="0" w:firstColumn="0" w:lastColumn="0" w:noHBand="0" w:noVBand="0"/>
      </w:tblPr>
      <w:tblGrid>
        <w:gridCol w:w="1609"/>
        <w:gridCol w:w="2785"/>
        <w:gridCol w:w="1250"/>
        <w:gridCol w:w="2082"/>
        <w:gridCol w:w="2052"/>
      </w:tblGrid>
      <w:tr w:rsidR="00FF4732" w:rsidRPr="008A383A" w:rsidTr="00CA56CD">
        <w:trPr>
          <w:trHeight w:val="397"/>
          <w:jc w:val="center"/>
        </w:trPr>
        <w:tc>
          <w:tcPr>
            <w:tcW w:w="0" w:type="auto"/>
            <w:vMerge w:val="restart"/>
            <w:tcBorders>
              <w:top w:val="double" w:sz="4" w:space="0" w:color="auto"/>
              <w:left w:val="double" w:sz="4" w:space="0" w:color="auto"/>
              <w:right w:val="single" w:sz="6" w:space="0" w:color="auto"/>
            </w:tcBorders>
            <w:vAlign w:val="center"/>
          </w:tcPr>
          <w:p w:rsidR="00FF4732" w:rsidRPr="008A383A" w:rsidRDefault="00FF4732" w:rsidP="005038BE">
            <w:pPr>
              <w:jc w:val="center"/>
              <w:rPr>
                <w:sz w:val="22"/>
                <w:szCs w:val="22"/>
              </w:rPr>
            </w:pPr>
            <w:r w:rsidRPr="008A383A">
              <w:rPr>
                <w:sz w:val="22"/>
                <w:szCs w:val="22"/>
              </w:rPr>
              <w:t>Лесничество</w:t>
            </w:r>
          </w:p>
        </w:tc>
        <w:tc>
          <w:tcPr>
            <w:tcW w:w="0" w:type="auto"/>
            <w:vMerge w:val="restart"/>
            <w:tcBorders>
              <w:top w:val="double" w:sz="4" w:space="0" w:color="auto"/>
              <w:left w:val="single" w:sz="6" w:space="0" w:color="auto"/>
              <w:right w:val="single" w:sz="6" w:space="0" w:color="auto"/>
            </w:tcBorders>
            <w:vAlign w:val="center"/>
          </w:tcPr>
          <w:p w:rsidR="00FF4732" w:rsidRPr="008A383A" w:rsidRDefault="00FF4732" w:rsidP="005038BE">
            <w:pPr>
              <w:jc w:val="center"/>
              <w:rPr>
                <w:sz w:val="22"/>
                <w:szCs w:val="22"/>
              </w:rPr>
            </w:pPr>
            <w:r w:rsidRPr="008A383A">
              <w:rPr>
                <w:sz w:val="22"/>
                <w:szCs w:val="22"/>
              </w:rPr>
              <w:t xml:space="preserve">Площадь насаждений, поражённых болезнями леса, </w:t>
            </w:r>
            <w:proofErr w:type="gramStart"/>
            <w:r w:rsidRPr="008A383A">
              <w:rPr>
                <w:sz w:val="22"/>
                <w:szCs w:val="22"/>
              </w:rPr>
              <w:t>га</w:t>
            </w:r>
            <w:proofErr w:type="gramEnd"/>
          </w:p>
        </w:tc>
        <w:tc>
          <w:tcPr>
            <w:tcW w:w="0" w:type="auto"/>
            <w:gridSpan w:val="3"/>
            <w:tcBorders>
              <w:top w:val="double" w:sz="4" w:space="0" w:color="auto"/>
              <w:left w:val="single" w:sz="6" w:space="0" w:color="auto"/>
              <w:right w:val="double" w:sz="4" w:space="0" w:color="auto"/>
            </w:tcBorders>
            <w:vAlign w:val="center"/>
          </w:tcPr>
          <w:p w:rsidR="00FF4732" w:rsidRPr="008A383A" w:rsidRDefault="00FF4732" w:rsidP="005038BE">
            <w:pPr>
              <w:jc w:val="center"/>
              <w:rPr>
                <w:sz w:val="22"/>
                <w:szCs w:val="22"/>
              </w:rPr>
            </w:pPr>
            <w:r w:rsidRPr="008A383A">
              <w:rPr>
                <w:sz w:val="22"/>
                <w:szCs w:val="22"/>
              </w:rPr>
              <w:t xml:space="preserve">В том числе по группам устойчивости, </w:t>
            </w:r>
            <w:proofErr w:type="gramStart"/>
            <w:r w:rsidRPr="008A383A">
              <w:rPr>
                <w:sz w:val="22"/>
                <w:szCs w:val="22"/>
              </w:rPr>
              <w:t>га</w:t>
            </w:r>
            <w:proofErr w:type="gramEnd"/>
          </w:p>
        </w:tc>
      </w:tr>
      <w:tr w:rsidR="00FF4732" w:rsidRPr="008A383A" w:rsidTr="00CA56CD">
        <w:trPr>
          <w:trHeight w:val="850"/>
          <w:jc w:val="center"/>
        </w:trPr>
        <w:tc>
          <w:tcPr>
            <w:tcW w:w="0" w:type="auto"/>
            <w:vMerge/>
            <w:tcBorders>
              <w:left w:val="double" w:sz="4" w:space="0" w:color="auto"/>
              <w:bottom w:val="single" w:sz="4" w:space="0" w:color="auto"/>
              <w:right w:val="single" w:sz="6" w:space="0" w:color="auto"/>
            </w:tcBorders>
            <w:vAlign w:val="bottom"/>
          </w:tcPr>
          <w:p w:rsidR="00FF4732" w:rsidRPr="008A383A" w:rsidRDefault="00FF4732" w:rsidP="005038BE">
            <w:pPr>
              <w:jc w:val="center"/>
              <w:rPr>
                <w:sz w:val="22"/>
                <w:szCs w:val="22"/>
              </w:rPr>
            </w:pPr>
          </w:p>
        </w:tc>
        <w:tc>
          <w:tcPr>
            <w:tcW w:w="0" w:type="auto"/>
            <w:vMerge/>
            <w:tcBorders>
              <w:left w:val="single" w:sz="6" w:space="0" w:color="auto"/>
              <w:bottom w:val="single" w:sz="4" w:space="0" w:color="auto"/>
              <w:right w:val="single" w:sz="6" w:space="0" w:color="auto"/>
            </w:tcBorders>
            <w:vAlign w:val="bottom"/>
          </w:tcPr>
          <w:p w:rsidR="00FF4732" w:rsidRPr="008A383A" w:rsidRDefault="00FF4732" w:rsidP="005038BE">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F4732" w:rsidRPr="008A383A" w:rsidRDefault="00FF4732" w:rsidP="005038BE">
            <w:pPr>
              <w:jc w:val="center"/>
              <w:rPr>
                <w:sz w:val="22"/>
                <w:szCs w:val="22"/>
              </w:rPr>
            </w:pPr>
            <w:r w:rsidRPr="008A383A">
              <w:rPr>
                <w:sz w:val="22"/>
                <w:szCs w:val="22"/>
              </w:rPr>
              <w:t>устойчивые</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F4732" w:rsidRPr="008A383A" w:rsidRDefault="00FF4732" w:rsidP="005038BE">
            <w:pPr>
              <w:jc w:val="center"/>
              <w:rPr>
                <w:sz w:val="22"/>
                <w:szCs w:val="22"/>
              </w:rPr>
            </w:pPr>
            <w:r w:rsidRPr="008A383A">
              <w:rPr>
                <w:sz w:val="22"/>
                <w:szCs w:val="22"/>
              </w:rPr>
              <w:t>с нарушенной устойчивостью</w:t>
            </w: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F4732" w:rsidRPr="008A383A" w:rsidRDefault="00FF4732" w:rsidP="005038BE">
            <w:pPr>
              <w:jc w:val="center"/>
              <w:rPr>
                <w:sz w:val="22"/>
                <w:szCs w:val="22"/>
              </w:rPr>
            </w:pPr>
            <w:r w:rsidRPr="008A383A">
              <w:rPr>
                <w:sz w:val="22"/>
                <w:szCs w:val="22"/>
              </w:rPr>
              <w:t>с утраченной устойчивостью</w:t>
            </w:r>
          </w:p>
        </w:tc>
      </w:tr>
      <w:tr w:rsidR="00FF4732" w:rsidRPr="008A383A" w:rsidTr="00CA56CD">
        <w:trPr>
          <w:trHeight w:val="283"/>
          <w:jc w:val="center"/>
        </w:trPr>
        <w:tc>
          <w:tcPr>
            <w:tcW w:w="0" w:type="auto"/>
            <w:tcBorders>
              <w:top w:val="single" w:sz="6" w:space="0" w:color="auto"/>
              <w:left w:val="double" w:sz="4" w:space="0" w:color="auto"/>
              <w:bottom w:val="double" w:sz="4" w:space="0" w:color="auto"/>
              <w:right w:val="single" w:sz="6" w:space="0" w:color="auto"/>
            </w:tcBorders>
            <w:vAlign w:val="center"/>
          </w:tcPr>
          <w:p w:rsidR="00FF4732" w:rsidRPr="008A383A" w:rsidRDefault="00FF4732" w:rsidP="005038BE">
            <w:pPr>
              <w:jc w:val="center"/>
              <w:rPr>
                <w:sz w:val="22"/>
                <w:szCs w:val="22"/>
              </w:rPr>
            </w:pPr>
            <w:r w:rsidRPr="008A383A">
              <w:rPr>
                <w:sz w:val="22"/>
                <w:szCs w:val="22"/>
              </w:rPr>
              <w:t>1</w:t>
            </w:r>
          </w:p>
        </w:tc>
        <w:tc>
          <w:tcPr>
            <w:tcW w:w="0" w:type="auto"/>
            <w:tcBorders>
              <w:top w:val="single" w:sz="6" w:space="0" w:color="auto"/>
              <w:left w:val="single" w:sz="6" w:space="0" w:color="auto"/>
              <w:bottom w:val="double" w:sz="4" w:space="0" w:color="auto"/>
              <w:right w:val="single" w:sz="6" w:space="0" w:color="auto"/>
            </w:tcBorders>
            <w:vAlign w:val="center"/>
          </w:tcPr>
          <w:p w:rsidR="00FF4732" w:rsidRPr="008A383A" w:rsidRDefault="00FF4732" w:rsidP="005038BE">
            <w:pPr>
              <w:jc w:val="center"/>
              <w:rPr>
                <w:sz w:val="22"/>
                <w:szCs w:val="22"/>
              </w:rPr>
            </w:pPr>
            <w:r w:rsidRPr="008A383A">
              <w:rPr>
                <w:sz w:val="22"/>
                <w:szCs w:val="22"/>
              </w:rPr>
              <w:t>2</w:t>
            </w:r>
          </w:p>
        </w:tc>
        <w:tc>
          <w:tcPr>
            <w:tcW w:w="0" w:type="auto"/>
            <w:tcBorders>
              <w:top w:val="single" w:sz="6" w:space="0" w:color="auto"/>
              <w:left w:val="single" w:sz="6" w:space="0" w:color="auto"/>
              <w:bottom w:val="double" w:sz="4" w:space="0" w:color="auto"/>
              <w:right w:val="single" w:sz="6" w:space="0" w:color="auto"/>
            </w:tcBorders>
            <w:vAlign w:val="center"/>
          </w:tcPr>
          <w:p w:rsidR="00FF4732" w:rsidRPr="008A383A" w:rsidRDefault="00FE6DF1" w:rsidP="005038BE">
            <w:pPr>
              <w:jc w:val="center"/>
              <w:rPr>
                <w:sz w:val="22"/>
                <w:szCs w:val="22"/>
              </w:rPr>
            </w:pPr>
            <w:r w:rsidRPr="008A383A">
              <w:rPr>
                <w:sz w:val="22"/>
                <w:szCs w:val="22"/>
              </w:rPr>
              <w:t>3</w:t>
            </w:r>
          </w:p>
        </w:tc>
        <w:tc>
          <w:tcPr>
            <w:tcW w:w="0" w:type="auto"/>
            <w:tcBorders>
              <w:top w:val="single" w:sz="6" w:space="0" w:color="auto"/>
              <w:left w:val="single" w:sz="6" w:space="0" w:color="auto"/>
              <w:bottom w:val="double" w:sz="4" w:space="0" w:color="auto"/>
              <w:right w:val="single" w:sz="6" w:space="0" w:color="auto"/>
            </w:tcBorders>
            <w:vAlign w:val="center"/>
          </w:tcPr>
          <w:p w:rsidR="00FF4732" w:rsidRPr="008A383A" w:rsidRDefault="00FF4732" w:rsidP="005038BE">
            <w:pPr>
              <w:ind w:left="-57" w:right="-57"/>
              <w:jc w:val="center"/>
              <w:rPr>
                <w:sz w:val="22"/>
                <w:szCs w:val="22"/>
              </w:rPr>
            </w:pPr>
            <w:r w:rsidRPr="008A383A">
              <w:rPr>
                <w:sz w:val="22"/>
                <w:szCs w:val="22"/>
              </w:rPr>
              <w:t>4</w:t>
            </w:r>
          </w:p>
        </w:tc>
        <w:tc>
          <w:tcPr>
            <w:tcW w:w="0" w:type="auto"/>
            <w:tcBorders>
              <w:top w:val="single" w:sz="6" w:space="0" w:color="auto"/>
              <w:left w:val="single" w:sz="6" w:space="0" w:color="auto"/>
              <w:bottom w:val="double" w:sz="4" w:space="0" w:color="auto"/>
              <w:right w:val="double" w:sz="4" w:space="0" w:color="auto"/>
            </w:tcBorders>
            <w:vAlign w:val="center"/>
          </w:tcPr>
          <w:p w:rsidR="00FF4732" w:rsidRPr="008A383A" w:rsidRDefault="00FF4732" w:rsidP="005038BE">
            <w:pPr>
              <w:jc w:val="center"/>
              <w:rPr>
                <w:sz w:val="22"/>
                <w:szCs w:val="22"/>
              </w:rPr>
            </w:pPr>
            <w:r w:rsidRPr="008A383A">
              <w:rPr>
                <w:sz w:val="22"/>
                <w:szCs w:val="22"/>
              </w:rPr>
              <w:t>5</w:t>
            </w:r>
          </w:p>
        </w:tc>
      </w:tr>
      <w:tr w:rsidR="00FF4732" w:rsidRPr="008A383A" w:rsidTr="00CA56CD">
        <w:trPr>
          <w:trHeight w:val="283"/>
          <w:jc w:val="center"/>
        </w:trPr>
        <w:tc>
          <w:tcPr>
            <w:tcW w:w="0" w:type="auto"/>
            <w:tcBorders>
              <w:top w:val="double" w:sz="4" w:space="0" w:color="auto"/>
              <w:left w:val="double" w:sz="4" w:space="0" w:color="auto"/>
              <w:bottom w:val="single" w:sz="6" w:space="0" w:color="auto"/>
              <w:right w:val="single" w:sz="6" w:space="0" w:color="auto"/>
            </w:tcBorders>
            <w:vAlign w:val="bottom"/>
          </w:tcPr>
          <w:p w:rsidR="00FF4732" w:rsidRPr="008A383A" w:rsidRDefault="00335C9F" w:rsidP="005038BE">
            <w:pPr>
              <w:rPr>
                <w:sz w:val="22"/>
                <w:szCs w:val="22"/>
              </w:rPr>
            </w:pPr>
            <w:proofErr w:type="spellStart"/>
            <w:r w:rsidRPr="008A383A">
              <w:rPr>
                <w:sz w:val="22"/>
                <w:szCs w:val="22"/>
              </w:rPr>
              <w:t>Зашейковское</w:t>
            </w:r>
            <w:proofErr w:type="spellEnd"/>
          </w:p>
        </w:tc>
        <w:tc>
          <w:tcPr>
            <w:tcW w:w="0" w:type="auto"/>
            <w:tcBorders>
              <w:top w:val="double" w:sz="4" w:space="0" w:color="auto"/>
              <w:left w:val="single" w:sz="6" w:space="0" w:color="auto"/>
              <w:bottom w:val="single" w:sz="6" w:space="0" w:color="auto"/>
              <w:right w:val="single" w:sz="6" w:space="0" w:color="auto"/>
            </w:tcBorders>
            <w:vAlign w:val="bottom"/>
          </w:tcPr>
          <w:p w:rsidR="00FF4732" w:rsidRPr="008A383A" w:rsidRDefault="00335C9F" w:rsidP="005038BE">
            <w:pPr>
              <w:jc w:val="center"/>
              <w:rPr>
                <w:sz w:val="22"/>
                <w:szCs w:val="22"/>
              </w:rPr>
            </w:pPr>
            <w:r w:rsidRPr="008A383A">
              <w:rPr>
                <w:sz w:val="22"/>
                <w:szCs w:val="22"/>
              </w:rPr>
              <w:t>141,0</w:t>
            </w:r>
          </w:p>
        </w:tc>
        <w:tc>
          <w:tcPr>
            <w:tcW w:w="0" w:type="auto"/>
            <w:tcBorders>
              <w:top w:val="double" w:sz="4" w:space="0" w:color="auto"/>
              <w:left w:val="single" w:sz="6" w:space="0" w:color="auto"/>
              <w:bottom w:val="single" w:sz="6" w:space="0" w:color="auto"/>
              <w:right w:val="single" w:sz="6" w:space="0" w:color="auto"/>
            </w:tcBorders>
            <w:vAlign w:val="bottom"/>
          </w:tcPr>
          <w:p w:rsidR="00FF4732" w:rsidRPr="008A383A" w:rsidRDefault="00FF4732" w:rsidP="005038BE">
            <w:pPr>
              <w:jc w:val="center"/>
              <w:rPr>
                <w:sz w:val="22"/>
                <w:szCs w:val="22"/>
              </w:rPr>
            </w:pPr>
          </w:p>
        </w:tc>
        <w:tc>
          <w:tcPr>
            <w:tcW w:w="0" w:type="auto"/>
            <w:tcBorders>
              <w:top w:val="double" w:sz="4" w:space="0" w:color="auto"/>
              <w:left w:val="single" w:sz="6" w:space="0" w:color="auto"/>
              <w:bottom w:val="single" w:sz="6" w:space="0" w:color="auto"/>
              <w:right w:val="single" w:sz="6" w:space="0" w:color="auto"/>
            </w:tcBorders>
            <w:vAlign w:val="bottom"/>
          </w:tcPr>
          <w:p w:rsidR="00FF4732" w:rsidRPr="008A383A" w:rsidRDefault="00335C9F" w:rsidP="005038BE">
            <w:pPr>
              <w:ind w:left="-57" w:right="-57"/>
              <w:jc w:val="center"/>
              <w:rPr>
                <w:sz w:val="22"/>
                <w:szCs w:val="22"/>
              </w:rPr>
            </w:pPr>
            <w:r w:rsidRPr="008A383A">
              <w:rPr>
                <w:sz w:val="22"/>
                <w:szCs w:val="22"/>
              </w:rPr>
              <w:t>141,0</w:t>
            </w:r>
          </w:p>
        </w:tc>
        <w:tc>
          <w:tcPr>
            <w:tcW w:w="0" w:type="auto"/>
            <w:tcBorders>
              <w:top w:val="double" w:sz="4" w:space="0" w:color="auto"/>
              <w:left w:val="single" w:sz="6" w:space="0" w:color="auto"/>
              <w:bottom w:val="single" w:sz="6" w:space="0" w:color="auto"/>
              <w:right w:val="double" w:sz="4" w:space="0" w:color="auto"/>
            </w:tcBorders>
            <w:vAlign w:val="bottom"/>
          </w:tcPr>
          <w:p w:rsidR="00FF4732" w:rsidRPr="008A383A" w:rsidRDefault="00FF4732" w:rsidP="005038BE">
            <w:pPr>
              <w:jc w:val="center"/>
              <w:rPr>
                <w:sz w:val="22"/>
                <w:szCs w:val="22"/>
              </w:rPr>
            </w:pPr>
          </w:p>
        </w:tc>
      </w:tr>
      <w:tr w:rsidR="00FF4732" w:rsidRPr="008A383A" w:rsidTr="00CA56CD">
        <w:trPr>
          <w:trHeight w:val="283"/>
          <w:jc w:val="center"/>
        </w:trPr>
        <w:tc>
          <w:tcPr>
            <w:tcW w:w="0" w:type="auto"/>
            <w:tcBorders>
              <w:top w:val="single" w:sz="6" w:space="0" w:color="auto"/>
              <w:left w:val="double" w:sz="4" w:space="0" w:color="auto"/>
              <w:bottom w:val="single" w:sz="4" w:space="0" w:color="auto"/>
              <w:right w:val="single" w:sz="6" w:space="0" w:color="auto"/>
            </w:tcBorders>
            <w:vAlign w:val="bottom"/>
          </w:tcPr>
          <w:p w:rsidR="00FF4732" w:rsidRPr="008A383A" w:rsidRDefault="00335C9F" w:rsidP="005038BE">
            <w:pPr>
              <w:rPr>
                <w:sz w:val="22"/>
                <w:szCs w:val="22"/>
              </w:rPr>
            </w:pPr>
            <w:r w:rsidRPr="008A383A">
              <w:rPr>
                <w:sz w:val="22"/>
                <w:szCs w:val="22"/>
              </w:rPr>
              <w:t>Кандалакшское</w:t>
            </w:r>
          </w:p>
        </w:tc>
        <w:tc>
          <w:tcPr>
            <w:tcW w:w="0" w:type="auto"/>
            <w:tcBorders>
              <w:top w:val="single" w:sz="6" w:space="0" w:color="auto"/>
              <w:left w:val="single" w:sz="6" w:space="0" w:color="auto"/>
              <w:bottom w:val="single" w:sz="4" w:space="0" w:color="auto"/>
              <w:right w:val="single" w:sz="6" w:space="0" w:color="auto"/>
            </w:tcBorders>
            <w:vAlign w:val="bottom"/>
          </w:tcPr>
          <w:p w:rsidR="00FF4732" w:rsidRPr="008A383A" w:rsidRDefault="00335C9F" w:rsidP="005038BE">
            <w:pPr>
              <w:jc w:val="center"/>
              <w:rPr>
                <w:sz w:val="22"/>
                <w:szCs w:val="22"/>
              </w:rPr>
            </w:pPr>
            <w:r w:rsidRPr="008A383A">
              <w:rPr>
                <w:sz w:val="22"/>
                <w:szCs w:val="22"/>
              </w:rPr>
              <w:t>142,0</w:t>
            </w:r>
          </w:p>
        </w:tc>
        <w:tc>
          <w:tcPr>
            <w:tcW w:w="0" w:type="auto"/>
            <w:tcBorders>
              <w:top w:val="single" w:sz="6" w:space="0" w:color="auto"/>
              <w:left w:val="single" w:sz="6" w:space="0" w:color="auto"/>
              <w:bottom w:val="single" w:sz="4" w:space="0" w:color="auto"/>
              <w:right w:val="single" w:sz="6" w:space="0" w:color="auto"/>
            </w:tcBorders>
            <w:vAlign w:val="bottom"/>
          </w:tcPr>
          <w:p w:rsidR="00FF4732" w:rsidRPr="008A383A" w:rsidRDefault="00FF4732" w:rsidP="005038BE">
            <w:pPr>
              <w:jc w:val="center"/>
              <w:rPr>
                <w:sz w:val="22"/>
                <w:szCs w:val="22"/>
              </w:rPr>
            </w:pPr>
          </w:p>
        </w:tc>
        <w:tc>
          <w:tcPr>
            <w:tcW w:w="0" w:type="auto"/>
            <w:tcBorders>
              <w:top w:val="single" w:sz="6" w:space="0" w:color="auto"/>
              <w:left w:val="single" w:sz="6" w:space="0" w:color="auto"/>
              <w:bottom w:val="single" w:sz="4" w:space="0" w:color="auto"/>
              <w:right w:val="single" w:sz="6" w:space="0" w:color="auto"/>
            </w:tcBorders>
            <w:vAlign w:val="bottom"/>
          </w:tcPr>
          <w:p w:rsidR="00FF4732" w:rsidRPr="008A383A" w:rsidRDefault="00335C9F" w:rsidP="005038BE">
            <w:pPr>
              <w:ind w:left="-57" w:right="-57"/>
              <w:jc w:val="center"/>
              <w:rPr>
                <w:sz w:val="22"/>
                <w:szCs w:val="22"/>
              </w:rPr>
            </w:pPr>
            <w:r w:rsidRPr="008A383A">
              <w:rPr>
                <w:sz w:val="22"/>
                <w:szCs w:val="22"/>
              </w:rPr>
              <w:t>142,0</w:t>
            </w:r>
          </w:p>
        </w:tc>
        <w:tc>
          <w:tcPr>
            <w:tcW w:w="0" w:type="auto"/>
            <w:tcBorders>
              <w:top w:val="single" w:sz="6" w:space="0" w:color="auto"/>
              <w:left w:val="single" w:sz="6" w:space="0" w:color="auto"/>
              <w:bottom w:val="single" w:sz="4" w:space="0" w:color="auto"/>
              <w:right w:val="double" w:sz="4" w:space="0" w:color="auto"/>
            </w:tcBorders>
            <w:vAlign w:val="bottom"/>
          </w:tcPr>
          <w:p w:rsidR="00FF4732" w:rsidRPr="008A383A" w:rsidRDefault="00FF4732" w:rsidP="005038BE">
            <w:pPr>
              <w:jc w:val="center"/>
              <w:rPr>
                <w:sz w:val="22"/>
                <w:szCs w:val="22"/>
              </w:rPr>
            </w:pPr>
          </w:p>
        </w:tc>
      </w:tr>
      <w:tr w:rsidR="00FF4732" w:rsidRPr="008A383A"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FF4732" w:rsidRPr="008A383A" w:rsidRDefault="00335C9F" w:rsidP="005038BE">
            <w:pPr>
              <w:rPr>
                <w:sz w:val="22"/>
                <w:szCs w:val="22"/>
                <w:lang w:val="en-US"/>
              </w:rPr>
            </w:pPr>
            <w:r w:rsidRPr="008A383A">
              <w:rPr>
                <w:sz w:val="22"/>
                <w:szCs w:val="22"/>
              </w:rPr>
              <w:t>Кольское</w:t>
            </w:r>
          </w:p>
        </w:tc>
        <w:tc>
          <w:tcPr>
            <w:tcW w:w="0" w:type="auto"/>
            <w:tcBorders>
              <w:top w:val="single" w:sz="6" w:space="0" w:color="auto"/>
              <w:left w:val="single" w:sz="6" w:space="0" w:color="auto"/>
              <w:bottom w:val="single" w:sz="6" w:space="0" w:color="auto"/>
              <w:right w:val="single" w:sz="6" w:space="0" w:color="auto"/>
            </w:tcBorders>
            <w:vAlign w:val="bottom"/>
          </w:tcPr>
          <w:p w:rsidR="00FF4732" w:rsidRPr="008A383A" w:rsidRDefault="002C1C71" w:rsidP="005038BE">
            <w:pPr>
              <w:jc w:val="center"/>
              <w:rPr>
                <w:sz w:val="22"/>
                <w:szCs w:val="22"/>
              </w:rPr>
            </w:pPr>
            <w:r w:rsidRPr="008A383A">
              <w:rPr>
                <w:sz w:val="22"/>
                <w:szCs w:val="22"/>
              </w:rPr>
              <w:t>266,50</w:t>
            </w:r>
          </w:p>
        </w:tc>
        <w:tc>
          <w:tcPr>
            <w:tcW w:w="0" w:type="auto"/>
            <w:tcBorders>
              <w:top w:val="single" w:sz="6" w:space="0" w:color="auto"/>
              <w:left w:val="single" w:sz="6" w:space="0" w:color="auto"/>
              <w:bottom w:val="single" w:sz="6" w:space="0" w:color="auto"/>
              <w:right w:val="single" w:sz="6" w:space="0" w:color="auto"/>
            </w:tcBorders>
            <w:vAlign w:val="bottom"/>
          </w:tcPr>
          <w:p w:rsidR="00FF4732" w:rsidRPr="008A383A" w:rsidRDefault="00FF4732" w:rsidP="005038BE">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bottom"/>
          </w:tcPr>
          <w:p w:rsidR="00FF4732" w:rsidRPr="008A383A" w:rsidRDefault="00E41003" w:rsidP="005038BE">
            <w:pPr>
              <w:jc w:val="center"/>
              <w:rPr>
                <w:sz w:val="22"/>
                <w:szCs w:val="22"/>
              </w:rPr>
            </w:pPr>
            <w:r w:rsidRPr="008A383A">
              <w:rPr>
                <w:sz w:val="22"/>
                <w:szCs w:val="22"/>
              </w:rPr>
              <w:t>244</w:t>
            </w:r>
            <w:r w:rsidR="00286706" w:rsidRPr="008A383A">
              <w:rPr>
                <w:sz w:val="22"/>
                <w:szCs w:val="22"/>
              </w:rPr>
              <w:t>,50</w:t>
            </w:r>
          </w:p>
        </w:tc>
        <w:tc>
          <w:tcPr>
            <w:tcW w:w="0" w:type="auto"/>
            <w:tcBorders>
              <w:top w:val="single" w:sz="6" w:space="0" w:color="auto"/>
              <w:left w:val="single" w:sz="6" w:space="0" w:color="auto"/>
              <w:bottom w:val="single" w:sz="6" w:space="0" w:color="auto"/>
              <w:right w:val="double" w:sz="4" w:space="0" w:color="auto"/>
            </w:tcBorders>
            <w:vAlign w:val="bottom"/>
          </w:tcPr>
          <w:p w:rsidR="00FF4732" w:rsidRPr="008A383A" w:rsidRDefault="00286706" w:rsidP="005038BE">
            <w:pPr>
              <w:ind w:left="-57" w:right="-57"/>
              <w:jc w:val="center"/>
              <w:rPr>
                <w:sz w:val="22"/>
                <w:szCs w:val="22"/>
              </w:rPr>
            </w:pPr>
            <w:r w:rsidRPr="008A383A">
              <w:rPr>
                <w:sz w:val="22"/>
                <w:szCs w:val="22"/>
              </w:rPr>
              <w:t>22,0</w:t>
            </w:r>
          </w:p>
        </w:tc>
      </w:tr>
      <w:tr w:rsidR="00286706" w:rsidRPr="008A383A"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286706" w:rsidRPr="008A383A" w:rsidRDefault="00286706" w:rsidP="005038BE">
            <w:pPr>
              <w:rPr>
                <w:sz w:val="22"/>
                <w:szCs w:val="22"/>
              </w:rPr>
            </w:pPr>
            <w:proofErr w:type="spellStart"/>
            <w:r w:rsidRPr="008A383A">
              <w:rPr>
                <w:sz w:val="22"/>
                <w:szCs w:val="22"/>
              </w:rPr>
              <w:t>Ловозерское</w:t>
            </w:r>
            <w:proofErr w:type="spellEnd"/>
          </w:p>
        </w:tc>
        <w:tc>
          <w:tcPr>
            <w:tcW w:w="0" w:type="auto"/>
            <w:tcBorders>
              <w:top w:val="single" w:sz="6" w:space="0" w:color="auto"/>
              <w:left w:val="single" w:sz="6" w:space="0" w:color="auto"/>
              <w:bottom w:val="single" w:sz="6" w:space="0" w:color="auto"/>
              <w:right w:val="single" w:sz="6" w:space="0" w:color="auto"/>
            </w:tcBorders>
            <w:vAlign w:val="bottom"/>
          </w:tcPr>
          <w:p w:rsidR="00286706" w:rsidRPr="008A383A" w:rsidRDefault="00286706" w:rsidP="005038BE">
            <w:pPr>
              <w:jc w:val="center"/>
              <w:rPr>
                <w:sz w:val="22"/>
                <w:szCs w:val="22"/>
              </w:rPr>
            </w:pPr>
            <w:r w:rsidRPr="008A383A">
              <w:rPr>
                <w:sz w:val="22"/>
                <w:szCs w:val="22"/>
              </w:rPr>
              <w:t>20,20</w:t>
            </w:r>
          </w:p>
        </w:tc>
        <w:tc>
          <w:tcPr>
            <w:tcW w:w="0" w:type="auto"/>
            <w:tcBorders>
              <w:top w:val="single" w:sz="6" w:space="0" w:color="auto"/>
              <w:left w:val="single" w:sz="6" w:space="0" w:color="auto"/>
              <w:bottom w:val="single" w:sz="6" w:space="0" w:color="auto"/>
              <w:right w:val="single" w:sz="6" w:space="0" w:color="auto"/>
            </w:tcBorders>
            <w:vAlign w:val="bottom"/>
          </w:tcPr>
          <w:p w:rsidR="00286706" w:rsidRPr="008A383A" w:rsidRDefault="00286706" w:rsidP="005038BE">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bottom"/>
          </w:tcPr>
          <w:p w:rsidR="00286706" w:rsidRPr="008A383A" w:rsidRDefault="00286706" w:rsidP="005038BE">
            <w:pPr>
              <w:jc w:val="center"/>
              <w:rPr>
                <w:sz w:val="22"/>
                <w:szCs w:val="22"/>
              </w:rPr>
            </w:pPr>
            <w:r w:rsidRPr="008A383A">
              <w:rPr>
                <w:sz w:val="22"/>
                <w:szCs w:val="22"/>
              </w:rPr>
              <w:t>20,20</w:t>
            </w:r>
          </w:p>
        </w:tc>
        <w:tc>
          <w:tcPr>
            <w:tcW w:w="0" w:type="auto"/>
            <w:tcBorders>
              <w:top w:val="single" w:sz="6" w:space="0" w:color="auto"/>
              <w:left w:val="single" w:sz="6" w:space="0" w:color="auto"/>
              <w:bottom w:val="single" w:sz="6" w:space="0" w:color="auto"/>
              <w:right w:val="double" w:sz="4" w:space="0" w:color="auto"/>
            </w:tcBorders>
            <w:vAlign w:val="bottom"/>
          </w:tcPr>
          <w:p w:rsidR="00286706" w:rsidRPr="008A383A" w:rsidRDefault="00286706" w:rsidP="005038BE">
            <w:pPr>
              <w:ind w:left="-57" w:right="-57"/>
              <w:jc w:val="center"/>
              <w:rPr>
                <w:sz w:val="22"/>
                <w:szCs w:val="22"/>
              </w:rPr>
            </w:pPr>
          </w:p>
        </w:tc>
      </w:tr>
      <w:tr w:rsidR="00286706" w:rsidRPr="008A383A"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286706" w:rsidRPr="008A383A" w:rsidRDefault="00286706" w:rsidP="005038BE">
            <w:pPr>
              <w:rPr>
                <w:sz w:val="22"/>
                <w:szCs w:val="22"/>
              </w:rPr>
            </w:pPr>
            <w:r w:rsidRPr="008A383A">
              <w:rPr>
                <w:sz w:val="22"/>
                <w:szCs w:val="22"/>
              </w:rPr>
              <w:t>Мурманское</w:t>
            </w:r>
          </w:p>
        </w:tc>
        <w:tc>
          <w:tcPr>
            <w:tcW w:w="0" w:type="auto"/>
            <w:tcBorders>
              <w:top w:val="single" w:sz="6" w:space="0" w:color="auto"/>
              <w:left w:val="single" w:sz="6" w:space="0" w:color="auto"/>
              <w:bottom w:val="single" w:sz="6" w:space="0" w:color="auto"/>
              <w:right w:val="single" w:sz="6" w:space="0" w:color="auto"/>
            </w:tcBorders>
            <w:vAlign w:val="bottom"/>
          </w:tcPr>
          <w:p w:rsidR="00286706" w:rsidRPr="008A383A" w:rsidRDefault="00286706" w:rsidP="005038BE">
            <w:pPr>
              <w:jc w:val="center"/>
              <w:rPr>
                <w:sz w:val="22"/>
                <w:szCs w:val="22"/>
              </w:rPr>
            </w:pPr>
            <w:r w:rsidRPr="008A383A">
              <w:rPr>
                <w:sz w:val="22"/>
                <w:szCs w:val="22"/>
              </w:rPr>
              <w:t>43,50</w:t>
            </w:r>
          </w:p>
        </w:tc>
        <w:tc>
          <w:tcPr>
            <w:tcW w:w="0" w:type="auto"/>
            <w:tcBorders>
              <w:top w:val="single" w:sz="6" w:space="0" w:color="auto"/>
              <w:left w:val="single" w:sz="6" w:space="0" w:color="auto"/>
              <w:bottom w:val="single" w:sz="6" w:space="0" w:color="auto"/>
              <w:right w:val="single" w:sz="6" w:space="0" w:color="auto"/>
            </w:tcBorders>
            <w:vAlign w:val="bottom"/>
          </w:tcPr>
          <w:p w:rsidR="00286706" w:rsidRPr="008A383A" w:rsidRDefault="00286706" w:rsidP="005038BE">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bottom"/>
          </w:tcPr>
          <w:p w:rsidR="00286706" w:rsidRPr="008A383A" w:rsidRDefault="00286706" w:rsidP="005038BE">
            <w:pPr>
              <w:jc w:val="center"/>
              <w:rPr>
                <w:sz w:val="22"/>
                <w:szCs w:val="22"/>
              </w:rPr>
            </w:pPr>
            <w:r w:rsidRPr="008A383A">
              <w:rPr>
                <w:sz w:val="22"/>
                <w:szCs w:val="22"/>
              </w:rPr>
              <w:t>43,50</w:t>
            </w:r>
          </w:p>
        </w:tc>
        <w:tc>
          <w:tcPr>
            <w:tcW w:w="0" w:type="auto"/>
            <w:tcBorders>
              <w:top w:val="single" w:sz="6" w:space="0" w:color="auto"/>
              <w:left w:val="single" w:sz="6" w:space="0" w:color="auto"/>
              <w:bottom w:val="single" w:sz="6" w:space="0" w:color="auto"/>
              <w:right w:val="double" w:sz="4" w:space="0" w:color="auto"/>
            </w:tcBorders>
            <w:vAlign w:val="bottom"/>
          </w:tcPr>
          <w:p w:rsidR="00286706" w:rsidRPr="008A383A" w:rsidRDefault="00286706" w:rsidP="005038BE">
            <w:pPr>
              <w:ind w:left="-57" w:right="-57"/>
              <w:jc w:val="center"/>
              <w:rPr>
                <w:sz w:val="22"/>
                <w:szCs w:val="22"/>
              </w:rPr>
            </w:pPr>
          </w:p>
        </w:tc>
      </w:tr>
      <w:tr w:rsidR="00286706" w:rsidRPr="008A383A" w:rsidTr="00CA56CD">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286706" w:rsidRPr="008A383A" w:rsidRDefault="00286706" w:rsidP="005038BE">
            <w:pPr>
              <w:rPr>
                <w:sz w:val="22"/>
                <w:szCs w:val="22"/>
              </w:rPr>
            </w:pPr>
            <w:r w:rsidRPr="008A383A">
              <w:rPr>
                <w:sz w:val="22"/>
                <w:szCs w:val="22"/>
              </w:rPr>
              <w:t>Терское</w:t>
            </w:r>
          </w:p>
        </w:tc>
        <w:tc>
          <w:tcPr>
            <w:tcW w:w="0" w:type="auto"/>
            <w:tcBorders>
              <w:top w:val="single" w:sz="6" w:space="0" w:color="auto"/>
              <w:left w:val="single" w:sz="6" w:space="0" w:color="auto"/>
              <w:bottom w:val="single" w:sz="6" w:space="0" w:color="auto"/>
              <w:right w:val="single" w:sz="6" w:space="0" w:color="auto"/>
            </w:tcBorders>
            <w:vAlign w:val="bottom"/>
          </w:tcPr>
          <w:p w:rsidR="00286706" w:rsidRPr="008A383A" w:rsidRDefault="00286706" w:rsidP="005038BE">
            <w:pPr>
              <w:jc w:val="center"/>
              <w:rPr>
                <w:sz w:val="22"/>
                <w:szCs w:val="22"/>
              </w:rPr>
            </w:pPr>
            <w:r w:rsidRPr="008A383A">
              <w:rPr>
                <w:sz w:val="22"/>
                <w:szCs w:val="22"/>
              </w:rPr>
              <w:t>61,30</w:t>
            </w:r>
          </w:p>
        </w:tc>
        <w:tc>
          <w:tcPr>
            <w:tcW w:w="0" w:type="auto"/>
            <w:tcBorders>
              <w:top w:val="single" w:sz="6" w:space="0" w:color="auto"/>
              <w:left w:val="single" w:sz="6" w:space="0" w:color="auto"/>
              <w:bottom w:val="single" w:sz="6" w:space="0" w:color="auto"/>
              <w:right w:val="single" w:sz="6" w:space="0" w:color="auto"/>
            </w:tcBorders>
            <w:vAlign w:val="bottom"/>
          </w:tcPr>
          <w:p w:rsidR="00286706" w:rsidRPr="008A383A" w:rsidRDefault="00286706" w:rsidP="005038BE">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bottom"/>
          </w:tcPr>
          <w:p w:rsidR="00286706" w:rsidRPr="008A383A" w:rsidRDefault="00286706" w:rsidP="005038BE">
            <w:pPr>
              <w:jc w:val="center"/>
              <w:rPr>
                <w:sz w:val="22"/>
                <w:szCs w:val="22"/>
              </w:rPr>
            </w:pPr>
          </w:p>
        </w:tc>
        <w:tc>
          <w:tcPr>
            <w:tcW w:w="0" w:type="auto"/>
            <w:tcBorders>
              <w:top w:val="single" w:sz="6" w:space="0" w:color="auto"/>
              <w:left w:val="single" w:sz="6" w:space="0" w:color="auto"/>
              <w:bottom w:val="single" w:sz="6" w:space="0" w:color="auto"/>
              <w:right w:val="double" w:sz="4" w:space="0" w:color="auto"/>
            </w:tcBorders>
            <w:vAlign w:val="bottom"/>
          </w:tcPr>
          <w:p w:rsidR="00286706" w:rsidRPr="008A383A" w:rsidRDefault="00286706" w:rsidP="005038BE">
            <w:pPr>
              <w:ind w:left="-57" w:right="-57"/>
              <w:jc w:val="center"/>
              <w:rPr>
                <w:sz w:val="22"/>
                <w:szCs w:val="22"/>
              </w:rPr>
            </w:pPr>
            <w:r w:rsidRPr="008A383A">
              <w:rPr>
                <w:sz w:val="22"/>
                <w:szCs w:val="22"/>
              </w:rPr>
              <w:t>61,30</w:t>
            </w:r>
          </w:p>
        </w:tc>
      </w:tr>
      <w:tr w:rsidR="00FF4732" w:rsidRPr="008A383A" w:rsidTr="00CA56CD">
        <w:trPr>
          <w:trHeight w:val="283"/>
          <w:jc w:val="center"/>
        </w:trPr>
        <w:tc>
          <w:tcPr>
            <w:tcW w:w="0" w:type="auto"/>
            <w:tcBorders>
              <w:top w:val="single" w:sz="6" w:space="0" w:color="auto"/>
              <w:left w:val="double" w:sz="4" w:space="0" w:color="auto"/>
              <w:bottom w:val="double" w:sz="4" w:space="0" w:color="auto"/>
              <w:right w:val="single" w:sz="6" w:space="0" w:color="auto"/>
            </w:tcBorders>
            <w:vAlign w:val="bottom"/>
          </w:tcPr>
          <w:p w:rsidR="00FF4732" w:rsidRPr="008A383A" w:rsidRDefault="00FF4732" w:rsidP="005038BE">
            <w:pPr>
              <w:rPr>
                <w:sz w:val="22"/>
                <w:szCs w:val="22"/>
              </w:rPr>
            </w:pPr>
            <w:r w:rsidRPr="008A383A">
              <w:rPr>
                <w:b/>
                <w:sz w:val="22"/>
                <w:szCs w:val="22"/>
              </w:rPr>
              <w:t>Всего</w:t>
            </w:r>
          </w:p>
        </w:tc>
        <w:tc>
          <w:tcPr>
            <w:tcW w:w="0" w:type="auto"/>
            <w:tcBorders>
              <w:top w:val="single" w:sz="6" w:space="0" w:color="auto"/>
              <w:left w:val="single" w:sz="6" w:space="0" w:color="auto"/>
              <w:bottom w:val="double" w:sz="4" w:space="0" w:color="auto"/>
              <w:right w:val="single" w:sz="6" w:space="0" w:color="auto"/>
            </w:tcBorders>
            <w:vAlign w:val="bottom"/>
          </w:tcPr>
          <w:p w:rsidR="00FF4732" w:rsidRPr="008A383A" w:rsidRDefault="00286706" w:rsidP="002C1C71">
            <w:pPr>
              <w:jc w:val="center"/>
              <w:rPr>
                <w:b/>
                <w:sz w:val="22"/>
                <w:szCs w:val="22"/>
              </w:rPr>
            </w:pPr>
            <w:r w:rsidRPr="008A383A">
              <w:rPr>
                <w:b/>
                <w:sz w:val="22"/>
                <w:szCs w:val="22"/>
              </w:rPr>
              <w:t>6</w:t>
            </w:r>
            <w:r w:rsidR="002C1C71" w:rsidRPr="008A383A">
              <w:rPr>
                <w:b/>
                <w:sz w:val="22"/>
                <w:szCs w:val="22"/>
              </w:rPr>
              <w:t>74</w:t>
            </w:r>
            <w:r w:rsidRPr="008A383A">
              <w:rPr>
                <w:b/>
                <w:sz w:val="22"/>
                <w:szCs w:val="22"/>
              </w:rPr>
              <w:t>,50</w:t>
            </w:r>
          </w:p>
        </w:tc>
        <w:tc>
          <w:tcPr>
            <w:tcW w:w="0" w:type="auto"/>
            <w:tcBorders>
              <w:top w:val="single" w:sz="6" w:space="0" w:color="auto"/>
              <w:left w:val="single" w:sz="6" w:space="0" w:color="auto"/>
              <w:bottom w:val="double" w:sz="4" w:space="0" w:color="auto"/>
              <w:right w:val="single" w:sz="6" w:space="0" w:color="auto"/>
            </w:tcBorders>
            <w:vAlign w:val="bottom"/>
          </w:tcPr>
          <w:p w:rsidR="00FF4732" w:rsidRPr="008A383A" w:rsidRDefault="00FF4732" w:rsidP="005038BE">
            <w:pPr>
              <w:jc w:val="center"/>
              <w:rPr>
                <w:b/>
                <w:sz w:val="22"/>
                <w:szCs w:val="22"/>
              </w:rPr>
            </w:pPr>
          </w:p>
        </w:tc>
        <w:tc>
          <w:tcPr>
            <w:tcW w:w="0" w:type="auto"/>
            <w:tcBorders>
              <w:top w:val="single" w:sz="6" w:space="0" w:color="auto"/>
              <w:left w:val="single" w:sz="6" w:space="0" w:color="auto"/>
              <w:bottom w:val="double" w:sz="4" w:space="0" w:color="auto"/>
              <w:right w:val="single" w:sz="6" w:space="0" w:color="auto"/>
            </w:tcBorders>
            <w:vAlign w:val="bottom"/>
          </w:tcPr>
          <w:p w:rsidR="00FF4732" w:rsidRPr="008A383A" w:rsidRDefault="002C1C71" w:rsidP="005038BE">
            <w:pPr>
              <w:jc w:val="center"/>
              <w:rPr>
                <w:b/>
                <w:sz w:val="22"/>
                <w:szCs w:val="22"/>
              </w:rPr>
            </w:pPr>
            <w:r w:rsidRPr="008A383A">
              <w:rPr>
                <w:b/>
                <w:sz w:val="22"/>
                <w:szCs w:val="22"/>
              </w:rPr>
              <w:t>591</w:t>
            </w:r>
            <w:r w:rsidR="00286706" w:rsidRPr="008A383A">
              <w:rPr>
                <w:b/>
                <w:sz w:val="22"/>
                <w:szCs w:val="22"/>
              </w:rPr>
              <w:t>,20</w:t>
            </w:r>
          </w:p>
        </w:tc>
        <w:tc>
          <w:tcPr>
            <w:tcW w:w="0" w:type="auto"/>
            <w:tcBorders>
              <w:top w:val="single" w:sz="6" w:space="0" w:color="auto"/>
              <w:left w:val="single" w:sz="6" w:space="0" w:color="auto"/>
              <w:bottom w:val="double" w:sz="4" w:space="0" w:color="auto"/>
              <w:right w:val="double" w:sz="4" w:space="0" w:color="auto"/>
            </w:tcBorders>
            <w:vAlign w:val="bottom"/>
          </w:tcPr>
          <w:p w:rsidR="00FF4732" w:rsidRPr="008A383A" w:rsidRDefault="00286706" w:rsidP="005038BE">
            <w:pPr>
              <w:ind w:left="-57" w:right="-57"/>
              <w:jc w:val="center"/>
              <w:rPr>
                <w:b/>
                <w:sz w:val="22"/>
                <w:szCs w:val="22"/>
              </w:rPr>
            </w:pPr>
            <w:r w:rsidRPr="008A383A">
              <w:rPr>
                <w:b/>
                <w:sz w:val="22"/>
                <w:szCs w:val="22"/>
              </w:rPr>
              <w:t>83,30</w:t>
            </w:r>
          </w:p>
        </w:tc>
      </w:tr>
    </w:tbl>
    <w:p w:rsidR="00E77514" w:rsidRPr="008A383A" w:rsidRDefault="00E77514" w:rsidP="00E77514">
      <w:pPr>
        <w:spacing w:line="360" w:lineRule="auto"/>
        <w:ind w:firstLine="709"/>
        <w:jc w:val="both"/>
        <w:rPr>
          <w:iCs/>
          <w:color w:val="FF0000"/>
        </w:rPr>
      </w:pPr>
    </w:p>
    <w:p w:rsidR="00E77514" w:rsidRPr="008A383A" w:rsidRDefault="00E77514" w:rsidP="00CA56CD">
      <w:pPr>
        <w:spacing w:line="360" w:lineRule="auto"/>
        <w:ind w:firstLine="709"/>
        <w:jc w:val="both"/>
        <w:rPr>
          <w:iCs/>
          <w:color w:val="000000" w:themeColor="text1"/>
          <w:sz w:val="28"/>
        </w:rPr>
      </w:pPr>
      <w:r w:rsidRPr="008A383A">
        <w:rPr>
          <w:iCs/>
          <w:color w:val="000000" w:themeColor="text1"/>
          <w:sz w:val="28"/>
        </w:rPr>
        <w:t xml:space="preserve">Основной болезнью, приводящей к неудовлетворительному состоянию насаждений в Мурманской области, является губка сосновая. Очаги болезни отмечены в четырех лесничествах на площади 450,7 га (53,0% от площади действующих очагов болезней леса). Указанная болезнь отмечена в четырех лесничествах, из которых наибольшая площадь очагов зарегистрирована в Кольском лесничестве (263,5 га). Насаждения с неудовлетворительным состоянием отмечены на площади 450,7 га (таблица 2.2.4.2). </w:t>
      </w:r>
    </w:p>
    <w:p w:rsidR="00E77514" w:rsidRPr="008A383A" w:rsidRDefault="00E77514" w:rsidP="00CA56CD">
      <w:pPr>
        <w:spacing w:line="360" w:lineRule="auto"/>
        <w:ind w:firstLine="709"/>
        <w:jc w:val="both"/>
        <w:rPr>
          <w:iCs/>
          <w:color w:val="000000" w:themeColor="text1"/>
          <w:sz w:val="28"/>
        </w:rPr>
      </w:pPr>
      <w:r w:rsidRPr="008A383A">
        <w:rPr>
          <w:iCs/>
          <w:color w:val="000000" w:themeColor="text1"/>
          <w:sz w:val="28"/>
        </w:rPr>
        <w:t>Раковые заболевания (рак смоляной (</w:t>
      </w:r>
      <w:proofErr w:type="spellStart"/>
      <w:r w:rsidRPr="008A383A">
        <w:rPr>
          <w:iCs/>
          <w:color w:val="000000" w:themeColor="text1"/>
          <w:sz w:val="28"/>
        </w:rPr>
        <w:t>серянка</w:t>
      </w:r>
      <w:proofErr w:type="spellEnd"/>
      <w:r w:rsidRPr="008A383A">
        <w:rPr>
          <w:iCs/>
          <w:color w:val="000000" w:themeColor="text1"/>
          <w:sz w:val="28"/>
        </w:rPr>
        <w:t xml:space="preserve">), рак раневой (язвенный) ели, рак </w:t>
      </w:r>
      <w:proofErr w:type="spellStart"/>
      <w:r w:rsidRPr="008A383A">
        <w:rPr>
          <w:iCs/>
          <w:color w:val="000000" w:themeColor="text1"/>
          <w:sz w:val="28"/>
        </w:rPr>
        <w:t>биаторелловый</w:t>
      </w:r>
      <w:proofErr w:type="spellEnd"/>
      <w:r w:rsidRPr="008A383A">
        <w:rPr>
          <w:iCs/>
          <w:color w:val="000000" w:themeColor="text1"/>
          <w:sz w:val="28"/>
        </w:rPr>
        <w:t xml:space="preserve">) зарегистрированы в четырех лесничествах на площади 312,5 га (36,8% от площади действующих очагов болезней леса). </w:t>
      </w:r>
    </w:p>
    <w:p w:rsidR="00E77514" w:rsidRPr="008A383A" w:rsidRDefault="00E77514" w:rsidP="00CA56CD">
      <w:pPr>
        <w:spacing w:line="360" w:lineRule="auto"/>
        <w:ind w:firstLine="709"/>
        <w:jc w:val="both"/>
        <w:rPr>
          <w:iCs/>
          <w:color w:val="000000" w:themeColor="text1"/>
          <w:sz w:val="28"/>
        </w:rPr>
      </w:pPr>
      <w:r w:rsidRPr="008A383A">
        <w:rPr>
          <w:iCs/>
          <w:color w:val="000000" w:themeColor="text1"/>
          <w:sz w:val="28"/>
        </w:rPr>
        <w:t xml:space="preserve">Поражение губкой еловой привело к утрате устойчивости лесных насаждений на площади 25,3 га в Кировском лесничестве (3,0% от общей площади насаждений, погибших от болезней леса).  </w:t>
      </w:r>
    </w:p>
    <w:p w:rsidR="00E77514" w:rsidRPr="008A383A" w:rsidRDefault="00E77514" w:rsidP="00CA56CD">
      <w:pPr>
        <w:spacing w:line="360" w:lineRule="auto"/>
        <w:ind w:firstLine="709"/>
        <w:jc w:val="both"/>
        <w:rPr>
          <w:iCs/>
          <w:color w:val="000000" w:themeColor="text1"/>
          <w:sz w:val="28"/>
        </w:rPr>
      </w:pPr>
      <w:r w:rsidRPr="008A383A">
        <w:rPr>
          <w:iCs/>
          <w:color w:val="000000" w:themeColor="text1"/>
          <w:sz w:val="28"/>
        </w:rPr>
        <w:t>Опенок осенний стал причиной гибели 61,3 га березовых насаждений в Терском лесничестве, что составляет 39,5% от общей площади насаждений, погибших и оставшихся на корню, по причине поражения болезнями леса.</w:t>
      </w:r>
    </w:p>
    <w:p w:rsidR="00392C78" w:rsidRPr="00CA56CD" w:rsidRDefault="00E77514" w:rsidP="00CA56CD">
      <w:pPr>
        <w:spacing w:line="360" w:lineRule="auto"/>
        <w:ind w:firstLine="709"/>
        <w:jc w:val="both"/>
        <w:rPr>
          <w:iCs/>
          <w:color w:val="000000" w:themeColor="text1"/>
          <w:sz w:val="28"/>
        </w:rPr>
      </w:pPr>
      <w:r w:rsidRPr="008A383A">
        <w:rPr>
          <w:iCs/>
          <w:color w:val="000000" w:themeColor="text1"/>
          <w:sz w:val="28"/>
        </w:rPr>
        <w:t xml:space="preserve">Погибло и осталось на корню 68,5 га насаждений, пораженных губкой сосновой, в лесах Кольского лесничества (44,2% от общей площади </w:t>
      </w:r>
      <w:r w:rsidRPr="008A383A">
        <w:rPr>
          <w:iCs/>
          <w:color w:val="000000" w:themeColor="text1"/>
          <w:sz w:val="28"/>
        </w:rPr>
        <w:lastRenderedPageBreak/>
        <w:t xml:space="preserve">насаждений, погибших от болезней леса). Насаждения, погибшие за текущий год, по данным формы 10-ОИП и реестра УПП (формы 1-ОЛПМ) не выявлены (таблица 2.2.4.2). </w:t>
      </w:r>
    </w:p>
    <w:p w:rsidR="00FF4732" w:rsidRPr="008A383A" w:rsidRDefault="00FF4732" w:rsidP="00FF4732">
      <w:pPr>
        <w:spacing w:before="360" w:after="20"/>
        <w:ind w:left="-340"/>
        <w:jc w:val="both"/>
        <w:rPr>
          <w:color w:val="000000"/>
          <w:sz w:val="22"/>
          <w:szCs w:val="22"/>
        </w:rPr>
      </w:pPr>
      <w:r w:rsidRPr="008A383A">
        <w:rPr>
          <w:b/>
          <w:color w:val="000000"/>
          <w:sz w:val="26"/>
          <w:szCs w:val="26"/>
        </w:rPr>
        <w:t xml:space="preserve">Таблица </w:t>
      </w:r>
      <w:r w:rsidR="00EA73A7" w:rsidRPr="008A383A">
        <w:rPr>
          <w:b/>
          <w:color w:val="000000"/>
          <w:sz w:val="26"/>
          <w:szCs w:val="26"/>
        </w:rPr>
        <w:t>2.2</w:t>
      </w:r>
      <w:r w:rsidRPr="008A383A">
        <w:rPr>
          <w:b/>
          <w:color w:val="000000"/>
          <w:sz w:val="26"/>
          <w:szCs w:val="26"/>
        </w:rPr>
        <w:t>.</w:t>
      </w:r>
      <w:r w:rsidR="00AE7418" w:rsidRPr="008A383A">
        <w:rPr>
          <w:b/>
          <w:color w:val="000000"/>
          <w:sz w:val="26"/>
          <w:szCs w:val="26"/>
        </w:rPr>
        <w:t>4</w:t>
      </w:r>
      <w:r w:rsidR="00DF1867" w:rsidRPr="008A383A">
        <w:rPr>
          <w:b/>
          <w:color w:val="000000"/>
          <w:sz w:val="26"/>
          <w:szCs w:val="26"/>
        </w:rPr>
        <w:t>.</w:t>
      </w:r>
      <w:r w:rsidRPr="008A383A">
        <w:rPr>
          <w:b/>
          <w:color w:val="000000"/>
          <w:sz w:val="26"/>
          <w:szCs w:val="26"/>
        </w:rPr>
        <w:t xml:space="preserve">2 </w:t>
      </w:r>
      <w:r w:rsidRPr="008A383A">
        <w:rPr>
          <w:b/>
          <w:sz w:val="26"/>
          <w:szCs w:val="26"/>
        </w:rPr>
        <w:t>–</w:t>
      </w:r>
      <w:r w:rsidRPr="008A383A">
        <w:rPr>
          <w:b/>
          <w:color w:val="000000"/>
          <w:sz w:val="26"/>
          <w:szCs w:val="26"/>
        </w:rPr>
        <w:t xml:space="preserve"> Сведения об участках лесных насаждений, поражённых болезнями леса, </w:t>
      </w:r>
      <w:proofErr w:type="gramStart"/>
      <w:r w:rsidRPr="008A383A">
        <w:rPr>
          <w:b/>
          <w:sz w:val="26"/>
          <w:szCs w:val="26"/>
        </w:rPr>
        <w:t>на</w:t>
      </w:r>
      <w:r w:rsidRPr="008A383A">
        <w:rPr>
          <w:b/>
          <w:color w:val="000000"/>
          <w:sz w:val="26"/>
          <w:szCs w:val="26"/>
        </w:rPr>
        <w:t xml:space="preserve"> конец</w:t>
      </w:r>
      <w:proofErr w:type="gramEnd"/>
      <w:r w:rsidRPr="008A383A">
        <w:rPr>
          <w:b/>
          <w:color w:val="000000"/>
          <w:sz w:val="26"/>
          <w:szCs w:val="26"/>
        </w:rPr>
        <w:t xml:space="preserve"> 20</w:t>
      </w:r>
      <w:r w:rsidR="006F0F9E" w:rsidRPr="008A383A">
        <w:rPr>
          <w:b/>
          <w:color w:val="000000"/>
          <w:sz w:val="26"/>
          <w:szCs w:val="26"/>
        </w:rPr>
        <w:t>22</w:t>
      </w:r>
      <w:r w:rsidRPr="008A383A">
        <w:rPr>
          <w:b/>
          <w:color w:val="000000"/>
          <w:sz w:val="26"/>
          <w:szCs w:val="26"/>
        </w:rPr>
        <w:t xml:space="preserve"> года </w:t>
      </w:r>
    </w:p>
    <w:tbl>
      <w:tblPr>
        <w:tblW w:w="104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01"/>
        <w:gridCol w:w="993"/>
        <w:gridCol w:w="1134"/>
        <w:gridCol w:w="1701"/>
        <w:gridCol w:w="1417"/>
        <w:gridCol w:w="851"/>
        <w:gridCol w:w="815"/>
      </w:tblGrid>
      <w:tr w:rsidR="00CA56CD" w:rsidRPr="008A383A" w:rsidTr="00C46678">
        <w:trPr>
          <w:trHeight w:val="1020"/>
          <w:jc w:val="center"/>
        </w:trPr>
        <w:tc>
          <w:tcPr>
            <w:tcW w:w="1809" w:type="dxa"/>
            <w:vMerge w:val="restart"/>
            <w:tcBorders>
              <w:top w:val="double" w:sz="4" w:space="0" w:color="auto"/>
            </w:tcBorders>
            <w:vAlign w:val="center"/>
          </w:tcPr>
          <w:p w:rsidR="00A61B5A" w:rsidRPr="008A383A" w:rsidRDefault="00A61B5A" w:rsidP="005038BE">
            <w:pPr>
              <w:spacing w:after="480"/>
              <w:jc w:val="center"/>
              <w:rPr>
                <w:sz w:val="22"/>
                <w:szCs w:val="22"/>
              </w:rPr>
            </w:pPr>
            <w:r w:rsidRPr="008A383A">
              <w:rPr>
                <w:sz w:val="22"/>
                <w:szCs w:val="22"/>
              </w:rPr>
              <w:t>Лесничество</w:t>
            </w:r>
          </w:p>
        </w:tc>
        <w:tc>
          <w:tcPr>
            <w:tcW w:w="1701" w:type="dxa"/>
            <w:vMerge w:val="restart"/>
            <w:tcBorders>
              <w:top w:val="double" w:sz="4" w:space="0" w:color="auto"/>
            </w:tcBorders>
            <w:vAlign w:val="center"/>
          </w:tcPr>
          <w:p w:rsidR="00A61B5A" w:rsidRPr="008A383A" w:rsidRDefault="00A61B5A" w:rsidP="005038BE">
            <w:pPr>
              <w:spacing w:after="460"/>
              <w:jc w:val="center"/>
              <w:rPr>
                <w:sz w:val="22"/>
                <w:szCs w:val="22"/>
              </w:rPr>
            </w:pPr>
            <w:r w:rsidRPr="008A383A">
              <w:rPr>
                <w:sz w:val="22"/>
                <w:szCs w:val="22"/>
              </w:rPr>
              <w:t>Вид болезни</w:t>
            </w:r>
          </w:p>
        </w:tc>
        <w:tc>
          <w:tcPr>
            <w:tcW w:w="993" w:type="dxa"/>
            <w:vMerge w:val="restart"/>
            <w:tcBorders>
              <w:top w:val="double" w:sz="4" w:space="0" w:color="auto"/>
            </w:tcBorders>
            <w:vAlign w:val="center"/>
          </w:tcPr>
          <w:p w:rsidR="00A61B5A" w:rsidRPr="008A383A" w:rsidRDefault="00A61B5A" w:rsidP="005038BE">
            <w:pPr>
              <w:spacing w:after="240"/>
              <w:jc w:val="center"/>
              <w:rPr>
                <w:sz w:val="22"/>
                <w:szCs w:val="22"/>
              </w:rPr>
            </w:pPr>
            <w:r w:rsidRPr="008A383A">
              <w:rPr>
                <w:sz w:val="22"/>
                <w:szCs w:val="22"/>
              </w:rPr>
              <w:t>Поражаемая порода</w:t>
            </w:r>
          </w:p>
        </w:tc>
        <w:tc>
          <w:tcPr>
            <w:tcW w:w="1134" w:type="dxa"/>
            <w:vMerge w:val="restart"/>
            <w:tcBorders>
              <w:top w:val="double" w:sz="4" w:space="0" w:color="auto"/>
            </w:tcBorders>
            <w:vAlign w:val="center"/>
          </w:tcPr>
          <w:p w:rsidR="00A61B5A" w:rsidRPr="008A383A" w:rsidRDefault="00A61B5A" w:rsidP="005038BE">
            <w:pPr>
              <w:spacing w:after="240"/>
              <w:jc w:val="center"/>
              <w:rPr>
                <w:sz w:val="22"/>
                <w:szCs w:val="22"/>
              </w:rPr>
            </w:pPr>
            <w:r w:rsidRPr="008A383A">
              <w:rPr>
                <w:sz w:val="22"/>
                <w:szCs w:val="22"/>
              </w:rPr>
              <w:t xml:space="preserve">Площадь действующих очагов, </w:t>
            </w:r>
            <w:proofErr w:type="gramStart"/>
            <w:r w:rsidRPr="008A383A">
              <w:rPr>
                <w:sz w:val="22"/>
                <w:szCs w:val="22"/>
              </w:rPr>
              <w:t>га</w:t>
            </w:r>
            <w:proofErr w:type="gramEnd"/>
          </w:p>
        </w:tc>
        <w:tc>
          <w:tcPr>
            <w:tcW w:w="1701" w:type="dxa"/>
            <w:vMerge w:val="restart"/>
            <w:tcBorders>
              <w:top w:val="double" w:sz="4" w:space="0" w:color="auto"/>
            </w:tcBorders>
            <w:vAlign w:val="center"/>
          </w:tcPr>
          <w:p w:rsidR="00A61B5A" w:rsidRPr="008A383A" w:rsidRDefault="00A61B5A" w:rsidP="005038BE">
            <w:pPr>
              <w:spacing w:before="20"/>
              <w:jc w:val="center"/>
              <w:rPr>
                <w:sz w:val="22"/>
                <w:szCs w:val="22"/>
              </w:rPr>
            </w:pPr>
            <w:r w:rsidRPr="008A383A">
              <w:rPr>
                <w:sz w:val="22"/>
                <w:szCs w:val="22"/>
              </w:rPr>
              <w:t xml:space="preserve">Площадь насаждений, с нарушенной и утраченной устойчивостью, оставшихся на корню, </w:t>
            </w:r>
            <w:proofErr w:type="gramStart"/>
            <w:r w:rsidRPr="008A383A">
              <w:rPr>
                <w:sz w:val="22"/>
                <w:szCs w:val="22"/>
              </w:rPr>
              <w:t>га</w:t>
            </w:r>
            <w:proofErr w:type="gramEnd"/>
          </w:p>
        </w:tc>
        <w:tc>
          <w:tcPr>
            <w:tcW w:w="1417" w:type="dxa"/>
            <w:vMerge w:val="restart"/>
            <w:tcBorders>
              <w:top w:val="double" w:sz="4" w:space="0" w:color="auto"/>
            </w:tcBorders>
            <w:vAlign w:val="center"/>
          </w:tcPr>
          <w:p w:rsidR="00A61B5A" w:rsidRPr="008A383A" w:rsidRDefault="00A61B5A" w:rsidP="006F0F9E">
            <w:pPr>
              <w:spacing w:before="20"/>
              <w:jc w:val="center"/>
              <w:rPr>
                <w:sz w:val="22"/>
                <w:szCs w:val="22"/>
                <w:highlight w:val="yellow"/>
              </w:rPr>
            </w:pPr>
            <w:r w:rsidRPr="008A383A">
              <w:rPr>
                <w:sz w:val="22"/>
                <w:szCs w:val="22"/>
              </w:rPr>
              <w:t xml:space="preserve">В том числе погибших, оставшихся на корню, на конец </w:t>
            </w:r>
            <w:r w:rsidR="006F0F9E" w:rsidRPr="008A383A">
              <w:rPr>
                <w:sz w:val="22"/>
                <w:szCs w:val="22"/>
              </w:rPr>
              <w:t>отчётного</w:t>
            </w:r>
            <w:r w:rsidRPr="008A383A">
              <w:rPr>
                <w:sz w:val="22"/>
                <w:szCs w:val="22"/>
              </w:rPr>
              <w:t xml:space="preserve"> года, </w:t>
            </w:r>
            <w:proofErr w:type="gramStart"/>
            <w:r w:rsidRPr="008A383A">
              <w:rPr>
                <w:sz w:val="22"/>
                <w:szCs w:val="22"/>
              </w:rPr>
              <w:t>га</w:t>
            </w:r>
            <w:proofErr w:type="gramEnd"/>
          </w:p>
        </w:tc>
        <w:tc>
          <w:tcPr>
            <w:tcW w:w="1666" w:type="dxa"/>
            <w:gridSpan w:val="2"/>
            <w:tcBorders>
              <w:top w:val="double" w:sz="4" w:space="0" w:color="auto"/>
              <w:bottom w:val="single" w:sz="4" w:space="0" w:color="auto"/>
            </w:tcBorders>
            <w:vAlign w:val="center"/>
          </w:tcPr>
          <w:p w:rsidR="00A61B5A" w:rsidRPr="008A383A" w:rsidRDefault="00A61B5A" w:rsidP="004B2DCF">
            <w:pPr>
              <w:spacing w:before="40"/>
              <w:jc w:val="center"/>
              <w:rPr>
                <w:sz w:val="20"/>
                <w:szCs w:val="20"/>
              </w:rPr>
            </w:pPr>
            <w:r w:rsidRPr="008A383A">
              <w:rPr>
                <w:sz w:val="22"/>
                <w:szCs w:val="20"/>
              </w:rPr>
              <w:t xml:space="preserve">Площадь погибших насаждений, выявленных за отчётный год, </w:t>
            </w:r>
            <w:proofErr w:type="gramStart"/>
            <w:r w:rsidRPr="008A383A">
              <w:rPr>
                <w:sz w:val="22"/>
                <w:szCs w:val="20"/>
              </w:rPr>
              <w:t>га</w:t>
            </w:r>
            <w:proofErr w:type="gramEnd"/>
          </w:p>
        </w:tc>
      </w:tr>
      <w:tr w:rsidR="00CA56CD" w:rsidRPr="008A383A" w:rsidTr="00C46678">
        <w:trPr>
          <w:trHeight w:val="1020"/>
          <w:jc w:val="center"/>
        </w:trPr>
        <w:tc>
          <w:tcPr>
            <w:tcW w:w="1809" w:type="dxa"/>
            <w:vMerge/>
            <w:vAlign w:val="center"/>
          </w:tcPr>
          <w:p w:rsidR="00A61B5A" w:rsidRPr="008A383A" w:rsidRDefault="00A61B5A" w:rsidP="005038BE">
            <w:pPr>
              <w:spacing w:after="480"/>
              <w:jc w:val="center"/>
              <w:rPr>
                <w:sz w:val="22"/>
                <w:szCs w:val="22"/>
              </w:rPr>
            </w:pPr>
          </w:p>
        </w:tc>
        <w:tc>
          <w:tcPr>
            <w:tcW w:w="1701" w:type="dxa"/>
            <w:vMerge/>
            <w:vAlign w:val="center"/>
          </w:tcPr>
          <w:p w:rsidR="00A61B5A" w:rsidRPr="008A383A" w:rsidRDefault="00A61B5A" w:rsidP="005038BE">
            <w:pPr>
              <w:spacing w:after="460"/>
              <w:jc w:val="center"/>
              <w:rPr>
                <w:sz w:val="22"/>
                <w:szCs w:val="22"/>
              </w:rPr>
            </w:pPr>
          </w:p>
        </w:tc>
        <w:tc>
          <w:tcPr>
            <w:tcW w:w="993" w:type="dxa"/>
            <w:vMerge/>
            <w:vAlign w:val="center"/>
          </w:tcPr>
          <w:p w:rsidR="00A61B5A" w:rsidRPr="008A383A" w:rsidRDefault="00A61B5A" w:rsidP="005038BE">
            <w:pPr>
              <w:spacing w:after="240"/>
              <w:jc w:val="center"/>
              <w:rPr>
                <w:sz w:val="22"/>
                <w:szCs w:val="22"/>
              </w:rPr>
            </w:pPr>
          </w:p>
        </w:tc>
        <w:tc>
          <w:tcPr>
            <w:tcW w:w="1134" w:type="dxa"/>
            <w:vMerge/>
            <w:vAlign w:val="center"/>
          </w:tcPr>
          <w:p w:rsidR="00A61B5A" w:rsidRPr="008A383A" w:rsidRDefault="00A61B5A" w:rsidP="005038BE">
            <w:pPr>
              <w:spacing w:after="240"/>
              <w:jc w:val="center"/>
              <w:rPr>
                <w:sz w:val="22"/>
                <w:szCs w:val="22"/>
              </w:rPr>
            </w:pPr>
          </w:p>
        </w:tc>
        <w:tc>
          <w:tcPr>
            <w:tcW w:w="1701" w:type="dxa"/>
            <w:vMerge/>
            <w:vAlign w:val="center"/>
          </w:tcPr>
          <w:p w:rsidR="00A61B5A" w:rsidRPr="008A383A" w:rsidRDefault="00A61B5A" w:rsidP="005038BE">
            <w:pPr>
              <w:spacing w:before="20"/>
              <w:jc w:val="center"/>
              <w:rPr>
                <w:sz w:val="22"/>
                <w:szCs w:val="22"/>
              </w:rPr>
            </w:pPr>
          </w:p>
        </w:tc>
        <w:tc>
          <w:tcPr>
            <w:tcW w:w="1417" w:type="dxa"/>
            <w:vMerge/>
            <w:vAlign w:val="center"/>
          </w:tcPr>
          <w:p w:rsidR="00A61B5A" w:rsidRPr="008A383A" w:rsidRDefault="00A61B5A" w:rsidP="005038BE">
            <w:pPr>
              <w:spacing w:before="20"/>
              <w:jc w:val="center"/>
              <w:rPr>
                <w:sz w:val="22"/>
                <w:szCs w:val="22"/>
              </w:rPr>
            </w:pPr>
          </w:p>
        </w:tc>
        <w:tc>
          <w:tcPr>
            <w:tcW w:w="851" w:type="dxa"/>
            <w:tcBorders>
              <w:top w:val="single" w:sz="4" w:space="0" w:color="auto"/>
            </w:tcBorders>
            <w:vAlign w:val="center"/>
          </w:tcPr>
          <w:p w:rsidR="00A61B5A" w:rsidRPr="008A383A" w:rsidRDefault="00A61B5A" w:rsidP="004B2DCF">
            <w:pPr>
              <w:spacing w:before="40"/>
              <w:jc w:val="center"/>
              <w:rPr>
                <w:sz w:val="18"/>
                <w:szCs w:val="18"/>
              </w:rPr>
            </w:pPr>
            <w:r w:rsidRPr="008A383A">
              <w:rPr>
                <w:sz w:val="18"/>
                <w:szCs w:val="18"/>
              </w:rPr>
              <w:t>по данным ГЛПМ</w:t>
            </w:r>
          </w:p>
        </w:tc>
        <w:tc>
          <w:tcPr>
            <w:tcW w:w="815" w:type="dxa"/>
            <w:tcBorders>
              <w:top w:val="single" w:sz="4" w:space="0" w:color="auto"/>
            </w:tcBorders>
            <w:vAlign w:val="center"/>
          </w:tcPr>
          <w:p w:rsidR="00A61B5A" w:rsidRPr="008A383A" w:rsidRDefault="00A61B5A" w:rsidP="004B2DCF">
            <w:pPr>
              <w:spacing w:before="40"/>
              <w:ind w:left="-57" w:right="-57"/>
              <w:jc w:val="center"/>
              <w:rPr>
                <w:sz w:val="18"/>
                <w:szCs w:val="18"/>
              </w:rPr>
            </w:pPr>
            <w:r w:rsidRPr="008A383A">
              <w:rPr>
                <w:sz w:val="20"/>
                <w:szCs w:val="20"/>
              </w:rPr>
              <w:t xml:space="preserve">по данным формы </w:t>
            </w:r>
            <w:r w:rsidRPr="008A383A">
              <w:rPr>
                <w:sz w:val="20"/>
                <w:szCs w:val="20"/>
              </w:rPr>
              <w:br/>
              <w:t>10-ОИП</w:t>
            </w:r>
          </w:p>
        </w:tc>
      </w:tr>
      <w:tr w:rsidR="00CA56CD" w:rsidRPr="008A383A" w:rsidTr="00C46678">
        <w:trPr>
          <w:trHeight w:val="283"/>
          <w:jc w:val="center"/>
        </w:trPr>
        <w:tc>
          <w:tcPr>
            <w:tcW w:w="1809" w:type="dxa"/>
            <w:tcBorders>
              <w:top w:val="single" w:sz="4" w:space="0" w:color="auto"/>
              <w:bottom w:val="double" w:sz="4" w:space="0" w:color="auto"/>
            </w:tcBorders>
            <w:vAlign w:val="center"/>
          </w:tcPr>
          <w:p w:rsidR="00FF4732" w:rsidRPr="008A383A" w:rsidRDefault="00FF4732" w:rsidP="005038BE">
            <w:pPr>
              <w:jc w:val="center"/>
              <w:rPr>
                <w:sz w:val="22"/>
                <w:szCs w:val="22"/>
              </w:rPr>
            </w:pPr>
            <w:r w:rsidRPr="008A383A">
              <w:rPr>
                <w:sz w:val="22"/>
                <w:szCs w:val="22"/>
              </w:rPr>
              <w:t>1</w:t>
            </w:r>
          </w:p>
        </w:tc>
        <w:tc>
          <w:tcPr>
            <w:tcW w:w="1701" w:type="dxa"/>
            <w:tcBorders>
              <w:top w:val="single" w:sz="4" w:space="0" w:color="auto"/>
              <w:bottom w:val="double" w:sz="4" w:space="0" w:color="auto"/>
            </w:tcBorders>
            <w:vAlign w:val="center"/>
          </w:tcPr>
          <w:p w:rsidR="00FF4732" w:rsidRPr="008A383A" w:rsidRDefault="00FF4732" w:rsidP="005038BE">
            <w:pPr>
              <w:jc w:val="center"/>
              <w:rPr>
                <w:sz w:val="22"/>
                <w:szCs w:val="22"/>
              </w:rPr>
            </w:pPr>
            <w:r w:rsidRPr="008A383A">
              <w:rPr>
                <w:sz w:val="22"/>
                <w:szCs w:val="22"/>
              </w:rPr>
              <w:t>2</w:t>
            </w:r>
          </w:p>
        </w:tc>
        <w:tc>
          <w:tcPr>
            <w:tcW w:w="993" w:type="dxa"/>
            <w:tcBorders>
              <w:top w:val="single" w:sz="4" w:space="0" w:color="auto"/>
              <w:bottom w:val="double" w:sz="4" w:space="0" w:color="auto"/>
            </w:tcBorders>
            <w:vAlign w:val="center"/>
          </w:tcPr>
          <w:p w:rsidR="00FF4732" w:rsidRPr="008A383A" w:rsidRDefault="00FE6DF1" w:rsidP="005038BE">
            <w:pPr>
              <w:jc w:val="center"/>
              <w:rPr>
                <w:sz w:val="22"/>
                <w:szCs w:val="22"/>
              </w:rPr>
            </w:pPr>
            <w:r w:rsidRPr="008A383A">
              <w:rPr>
                <w:sz w:val="22"/>
                <w:szCs w:val="22"/>
              </w:rPr>
              <w:t>3</w:t>
            </w:r>
          </w:p>
        </w:tc>
        <w:tc>
          <w:tcPr>
            <w:tcW w:w="1134" w:type="dxa"/>
            <w:tcBorders>
              <w:top w:val="single" w:sz="4" w:space="0" w:color="auto"/>
              <w:bottom w:val="double" w:sz="4" w:space="0" w:color="auto"/>
            </w:tcBorders>
            <w:vAlign w:val="center"/>
          </w:tcPr>
          <w:p w:rsidR="00FF4732" w:rsidRPr="008A383A" w:rsidRDefault="00FF4732" w:rsidP="005038BE">
            <w:pPr>
              <w:jc w:val="center"/>
              <w:rPr>
                <w:sz w:val="22"/>
                <w:szCs w:val="22"/>
              </w:rPr>
            </w:pPr>
            <w:r w:rsidRPr="008A383A">
              <w:rPr>
                <w:sz w:val="22"/>
                <w:szCs w:val="22"/>
              </w:rPr>
              <w:t>4</w:t>
            </w:r>
          </w:p>
        </w:tc>
        <w:tc>
          <w:tcPr>
            <w:tcW w:w="1701" w:type="dxa"/>
            <w:tcBorders>
              <w:top w:val="single" w:sz="4" w:space="0" w:color="auto"/>
              <w:bottom w:val="double" w:sz="4" w:space="0" w:color="auto"/>
            </w:tcBorders>
            <w:vAlign w:val="center"/>
          </w:tcPr>
          <w:p w:rsidR="00FF4732" w:rsidRPr="008A383A" w:rsidRDefault="00FF4732" w:rsidP="005038BE">
            <w:pPr>
              <w:jc w:val="center"/>
              <w:rPr>
                <w:sz w:val="22"/>
                <w:szCs w:val="22"/>
              </w:rPr>
            </w:pPr>
            <w:r w:rsidRPr="008A383A">
              <w:rPr>
                <w:sz w:val="22"/>
                <w:szCs w:val="22"/>
              </w:rPr>
              <w:t>5</w:t>
            </w:r>
          </w:p>
        </w:tc>
        <w:tc>
          <w:tcPr>
            <w:tcW w:w="1417" w:type="dxa"/>
            <w:tcBorders>
              <w:top w:val="single" w:sz="4" w:space="0" w:color="auto"/>
              <w:bottom w:val="double" w:sz="4" w:space="0" w:color="auto"/>
            </w:tcBorders>
            <w:vAlign w:val="center"/>
          </w:tcPr>
          <w:p w:rsidR="00FF4732" w:rsidRPr="008A383A" w:rsidRDefault="00FF4732" w:rsidP="005038BE">
            <w:pPr>
              <w:jc w:val="center"/>
              <w:rPr>
                <w:sz w:val="22"/>
                <w:szCs w:val="22"/>
              </w:rPr>
            </w:pPr>
            <w:r w:rsidRPr="008A383A">
              <w:rPr>
                <w:sz w:val="22"/>
                <w:szCs w:val="22"/>
              </w:rPr>
              <w:t>6</w:t>
            </w:r>
          </w:p>
        </w:tc>
        <w:tc>
          <w:tcPr>
            <w:tcW w:w="851" w:type="dxa"/>
            <w:tcBorders>
              <w:top w:val="single" w:sz="4" w:space="0" w:color="auto"/>
              <w:bottom w:val="double" w:sz="4" w:space="0" w:color="auto"/>
            </w:tcBorders>
            <w:vAlign w:val="center"/>
          </w:tcPr>
          <w:p w:rsidR="00FF4732" w:rsidRPr="008A383A" w:rsidRDefault="00FF4732" w:rsidP="005038BE">
            <w:pPr>
              <w:jc w:val="center"/>
              <w:rPr>
                <w:sz w:val="22"/>
                <w:szCs w:val="22"/>
              </w:rPr>
            </w:pPr>
            <w:r w:rsidRPr="008A383A">
              <w:rPr>
                <w:sz w:val="22"/>
                <w:szCs w:val="22"/>
              </w:rPr>
              <w:t>7</w:t>
            </w:r>
          </w:p>
        </w:tc>
        <w:tc>
          <w:tcPr>
            <w:tcW w:w="815" w:type="dxa"/>
            <w:tcBorders>
              <w:top w:val="single" w:sz="4" w:space="0" w:color="auto"/>
              <w:bottom w:val="double" w:sz="4" w:space="0" w:color="auto"/>
            </w:tcBorders>
            <w:vAlign w:val="center"/>
          </w:tcPr>
          <w:p w:rsidR="00FF4732" w:rsidRPr="008A383A" w:rsidRDefault="00FF4732" w:rsidP="005038BE">
            <w:pPr>
              <w:jc w:val="center"/>
              <w:rPr>
                <w:sz w:val="22"/>
                <w:szCs w:val="22"/>
              </w:rPr>
            </w:pPr>
            <w:r w:rsidRPr="008A383A">
              <w:rPr>
                <w:sz w:val="22"/>
                <w:szCs w:val="22"/>
              </w:rPr>
              <w:t>8</w:t>
            </w:r>
          </w:p>
        </w:tc>
      </w:tr>
      <w:tr w:rsidR="00CA56CD" w:rsidRPr="008A383A" w:rsidTr="00C46678">
        <w:trPr>
          <w:trHeight w:val="283"/>
          <w:jc w:val="center"/>
        </w:trPr>
        <w:tc>
          <w:tcPr>
            <w:tcW w:w="1809" w:type="dxa"/>
            <w:tcBorders>
              <w:top w:val="double" w:sz="4" w:space="0" w:color="auto"/>
            </w:tcBorders>
            <w:vAlign w:val="center"/>
          </w:tcPr>
          <w:p w:rsidR="00FF4732" w:rsidRPr="001E589C" w:rsidRDefault="00E77514" w:rsidP="007F5B0C">
            <w:pPr>
              <w:rPr>
                <w:sz w:val="22"/>
                <w:szCs w:val="22"/>
              </w:rPr>
            </w:pPr>
            <w:proofErr w:type="spellStart"/>
            <w:r w:rsidRPr="001E589C">
              <w:rPr>
                <w:sz w:val="22"/>
                <w:szCs w:val="22"/>
              </w:rPr>
              <w:t>Зашейковское</w:t>
            </w:r>
            <w:proofErr w:type="spellEnd"/>
          </w:p>
        </w:tc>
        <w:tc>
          <w:tcPr>
            <w:tcW w:w="1701" w:type="dxa"/>
            <w:tcBorders>
              <w:top w:val="double" w:sz="4" w:space="0" w:color="auto"/>
            </w:tcBorders>
            <w:vAlign w:val="center"/>
          </w:tcPr>
          <w:p w:rsidR="00FF4732" w:rsidRPr="001E589C" w:rsidRDefault="00E77514" w:rsidP="007F5B0C">
            <w:pPr>
              <w:rPr>
                <w:sz w:val="22"/>
                <w:szCs w:val="22"/>
              </w:rPr>
            </w:pPr>
            <w:r w:rsidRPr="001E589C">
              <w:rPr>
                <w:sz w:val="22"/>
                <w:szCs w:val="22"/>
              </w:rPr>
              <w:t>Губка сосновая</w:t>
            </w:r>
          </w:p>
        </w:tc>
        <w:tc>
          <w:tcPr>
            <w:tcW w:w="993" w:type="dxa"/>
            <w:tcBorders>
              <w:top w:val="double" w:sz="4" w:space="0" w:color="auto"/>
            </w:tcBorders>
            <w:vAlign w:val="center"/>
          </w:tcPr>
          <w:p w:rsidR="00FF4732" w:rsidRPr="001E589C" w:rsidRDefault="00E77514" w:rsidP="005038BE">
            <w:pPr>
              <w:jc w:val="center"/>
              <w:rPr>
                <w:sz w:val="22"/>
                <w:szCs w:val="22"/>
              </w:rPr>
            </w:pPr>
            <w:r w:rsidRPr="001E589C">
              <w:rPr>
                <w:sz w:val="22"/>
                <w:szCs w:val="22"/>
              </w:rPr>
              <w:t>С</w:t>
            </w:r>
          </w:p>
        </w:tc>
        <w:tc>
          <w:tcPr>
            <w:tcW w:w="1134" w:type="dxa"/>
            <w:tcBorders>
              <w:top w:val="double" w:sz="4" w:space="0" w:color="auto"/>
            </w:tcBorders>
            <w:vAlign w:val="center"/>
          </w:tcPr>
          <w:p w:rsidR="00FF4732" w:rsidRPr="001E589C" w:rsidRDefault="00E41003" w:rsidP="007F5B0C">
            <w:pPr>
              <w:jc w:val="center"/>
              <w:rPr>
                <w:color w:val="000000"/>
                <w:sz w:val="22"/>
                <w:szCs w:val="22"/>
              </w:rPr>
            </w:pPr>
            <w:r w:rsidRPr="001E589C">
              <w:rPr>
                <w:color w:val="000000"/>
                <w:sz w:val="22"/>
                <w:szCs w:val="22"/>
              </w:rPr>
              <w:t>129,00</w:t>
            </w:r>
          </w:p>
        </w:tc>
        <w:tc>
          <w:tcPr>
            <w:tcW w:w="1701" w:type="dxa"/>
            <w:tcBorders>
              <w:top w:val="double" w:sz="4" w:space="0" w:color="auto"/>
            </w:tcBorders>
            <w:vAlign w:val="center"/>
          </w:tcPr>
          <w:p w:rsidR="00FF4732" w:rsidRPr="001E589C" w:rsidRDefault="00E41003" w:rsidP="005038BE">
            <w:pPr>
              <w:jc w:val="center"/>
              <w:rPr>
                <w:sz w:val="22"/>
                <w:szCs w:val="22"/>
              </w:rPr>
            </w:pPr>
            <w:r w:rsidRPr="001E589C">
              <w:rPr>
                <w:sz w:val="22"/>
                <w:szCs w:val="22"/>
              </w:rPr>
              <w:t>129,00</w:t>
            </w:r>
          </w:p>
        </w:tc>
        <w:tc>
          <w:tcPr>
            <w:tcW w:w="1417" w:type="dxa"/>
            <w:tcBorders>
              <w:top w:val="double" w:sz="4" w:space="0" w:color="auto"/>
            </w:tcBorders>
            <w:vAlign w:val="center"/>
          </w:tcPr>
          <w:p w:rsidR="00FF4732" w:rsidRPr="001E589C" w:rsidRDefault="00E41003" w:rsidP="005038BE">
            <w:pPr>
              <w:jc w:val="center"/>
              <w:rPr>
                <w:sz w:val="22"/>
                <w:szCs w:val="22"/>
              </w:rPr>
            </w:pPr>
            <w:r w:rsidRPr="001E589C">
              <w:rPr>
                <w:sz w:val="22"/>
                <w:szCs w:val="22"/>
              </w:rPr>
              <w:t>0,0</w:t>
            </w:r>
          </w:p>
        </w:tc>
        <w:tc>
          <w:tcPr>
            <w:tcW w:w="851" w:type="dxa"/>
            <w:tcBorders>
              <w:top w:val="double" w:sz="4" w:space="0" w:color="auto"/>
            </w:tcBorders>
            <w:vAlign w:val="center"/>
          </w:tcPr>
          <w:p w:rsidR="00FF4732" w:rsidRPr="001E589C" w:rsidRDefault="00E41003" w:rsidP="005038BE">
            <w:pPr>
              <w:jc w:val="center"/>
              <w:rPr>
                <w:sz w:val="22"/>
                <w:szCs w:val="22"/>
              </w:rPr>
            </w:pPr>
            <w:r w:rsidRPr="001E589C">
              <w:rPr>
                <w:sz w:val="22"/>
                <w:szCs w:val="22"/>
              </w:rPr>
              <w:t>0,0</w:t>
            </w:r>
          </w:p>
        </w:tc>
        <w:tc>
          <w:tcPr>
            <w:tcW w:w="815" w:type="dxa"/>
            <w:tcBorders>
              <w:top w:val="double" w:sz="4" w:space="0" w:color="auto"/>
            </w:tcBorders>
            <w:vAlign w:val="center"/>
          </w:tcPr>
          <w:p w:rsidR="00FF4732" w:rsidRPr="001E589C" w:rsidRDefault="00FF4732" w:rsidP="005038BE">
            <w:pPr>
              <w:jc w:val="center"/>
              <w:rPr>
                <w:sz w:val="22"/>
                <w:szCs w:val="22"/>
              </w:rPr>
            </w:pPr>
          </w:p>
        </w:tc>
      </w:tr>
      <w:tr w:rsidR="00CA56CD" w:rsidRPr="008A383A" w:rsidTr="00C46678">
        <w:trPr>
          <w:trHeight w:val="283"/>
          <w:jc w:val="center"/>
        </w:trPr>
        <w:tc>
          <w:tcPr>
            <w:tcW w:w="1809" w:type="dxa"/>
            <w:vAlign w:val="center"/>
          </w:tcPr>
          <w:p w:rsidR="00FF4732" w:rsidRPr="001E589C" w:rsidRDefault="00E77514" w:rsidP="007F5B0C">
            <w:pPr>
              <w:rPr>
                <w:sz w:val="22"/>
                <w:szCs w:val="22"/>
              </w:rPr>
            </w:pPr>
            <w:proofErr w:type="spellStart"/>
            <w:r w:rsidRPr="001E589C">
              <w:rPr>
                <w:sz w:val="22"/>
                <w:szCs w:val="22"/>
              </w:rPr>
              <w:t>Зашейковское</w:t>
            </w:r>
            <w:proofErr w:type="spellEnd"/>
          </w:p>
        </w:tc>
        <w:tc>
          <w:tcPr>
            <w:tcW w:w="1701" w:type="dxa"/>
            <w:vAlign w:val="center"/>
          </w:tcPr>
          <w:p w:rsidR="00FF4732" w:rsidRPr="001E589C" w:rsidRDefault="00E41003" w:rsidP="007F5B0C">
            <w:pPr>
              <w:rPr>
                <w:sz w:val="22"/>
                <w:szCs w:val="22"/>
              </w:rPr>
            </w:pPr>
            <w:r w:rsidRPr="001E589C">
              <w:rPr>
                <w:sz w:val="22"/>
                <w:szCs w:val="22"/>
              </w:rPr>
              <w:t>Рак смоляной</w:t>
            </w:r>
          </w:p>
        </w:tc>
        <w:tc>
          <w:tcPr>
            <w:tcW w:w="993" w:type="dxa"/>
            <w:vAlign w:val="center"/>
          </w:tcPr>
          <w:p w:rsidR="00FF4732" w:rsidRPr="001E589C" w:rsidRDefault="00E41003" w:rsidP="005038BE">
            <w:pPr>
              <w:jc w:val="center"/>
              <w:rPr>
                <w:sz w:val="22"/>
                <w:szCs w:val="22"/>
              </w:rPr>
            </w:pPr>
            <w:r w:rsidRPr="001E589C">
              <w:rPr>
                <w:sz w:val="22"/>
                <w:szCs w:val="22"/>
              </w:rPr>
              <w:t>С</w:t>
            </w:r>
          </w:p>
        </w:tc>
        <w:tc>
          <w:tcPr>
            <w:tcW w:w="1134" w:type="dxa"/>
            <w:vAlign w:val="center"/>
          </w:tcPr>
          <w:p w:rsidR="00FF4732" w:rsidRPr="001E589C" w:rsidRDefault="00E41003" w:rsidP="005038BE">
            <w:pPr>
              <w:jc w:val="center"/>
              <w:rPr>
                <w:sz w:val="22"/>
                <w:szCs w:val="22"/>
              </w:rPr>
            </w:pPr>
            <w:r w:rsidRPr="001E589C">
              <w:rPr>
                <w:sz w:val="22"/>
                <w:szCs w:val="22"/>
              </w:rPr>
              <w:t>12,00</w:t>
            </w:r>
          </w:p>
        </w:tc>
        <w:tc>
          <w:tcPr>
            <w:tcW w:w="1701" w:type="dxa"/>
            <w:vAlign w:val="center"/>
          </w:tcPr>
          <w:p w:rsidR="00FF4732" w:rsidRPr="001E589C" w:rsidRDefault="00E41003" w:rsidP="005038BE">
            <w:pPr>
              <w:jc w:val="center"/>
              <w:rPr>
                <w:sz w:val="22"/>
                <w:szCs w:val="22"/>
              </w:rPr>
            </w:pPr>
            <w:r w:rsidRPr="001E589C">
              <w:rPr>
                <w:sz w:val="22"/>
                <w:szCs w:val="22"/>
              </w:rPr>
              <w:t>12,00</w:t>
            </w:r>
          </w:p>
        </w:tc>
        <w:tc>
          <w:tcPr>
            <w:tcW w:w="1417" w:type="dxa"/>
            <w:vAlign w:val="center"/>
          </w:tcPr>
          <w:p w:rsidR="00FF4732" w:rsidRPr="001E589C" w:rsidRDefault="00E41003" w:rsidP="005038BE">
            <w:pPr>
              <w:jc w:val="center"/>
              <w:rPr>
                <w:sz w:val="22"/>
                <w:szCs w:val="22"/>
              </w:rPr>
            </w:pPr>
            <w:r w:rsidRPr="001E589C">
              <w:rPr>
                <w:sz w:val="22"/>
                <w:szCs w:val="22"/>
              </w:rPr>
              <w:t>0,0</w:t>
            </w:r>
          </w:p>
        </w:tc>
        <w:tc>
          <w:tcPr>
            <w:tcW w:w="851" w:type="dxa"/>
            <w:vAlign w:val="center"/>
          </w:tcPr>
          <w:p w:rsidR="00FF4732" w:rsidRPr="001E589C" w:rsidRDefault="00E41003" w:rsidP="005038BE">
            <w:pPr>
              <w:jc w:val="center"/>
              <w:rPr>
                <w:sz w:val="22"/>
                <w:szCs w:val="22"/>
              </w:rPr>
            </w:pPr>
            <w:r w:rsidRPr="001E589C">
              <w:rPr>
                <w:sz w:val="22"/>
                <w:szCs w:val="22"/>
              </w:rPr>
              <w:t>0,0</w:t>
            </w:r>
          </w:p>
        </w:tc>
        <w:tc>
          <w:tcPr>
            <w:tcW w:w="815" w:type="dxa"/>
            <w:vAlign w:val="center"/>
          </w:tcPr>
          <w:p w:rsidR="00FF4732" w:rsidRPr="001E589C" w:rsidRDefault="00FF4732" w:rsidP="005038BE">
            <w:pPr>
              <w:jc w:val="center"/>
              <w:rPr>
                <w:sz w:val="22"/>
                <w:szCs w:val="22"/>
              </w:rPr>
            </w:pPr>
          </w:p>
        </w:tc>
      </w:tr>
      <w:tr w:rsidR="00CA56CD" w:rsidRPr="008A383A" w:rsidTr="00C46678">
        <w:trPr>
          <w:trHeight w:val="283"/>
          <w:jc w:val="center"/>
        </w:trPr>
        <w:tc>
          <w:tcPr>
            <w:tcW w:w="1809" w:type="dxa"/>
            <w:vAlign w:val="center"/>
          </w:tcPr>
          <w:p w:rsidR="00E41003" w:rsidRPr="001E589C" w:rsidRDefault="00E41003" w:rsidP="007F5B0C">
            <w:pPr>
              <w:rPr>
                <w:sz w:val="22"/>
                <w:szCs w:val="22"/>
              </w:rPr>
            </w:pPr>
            <w:r w:rsidRPr="001E589C">
              <w:rPr>
                <w:sz w:val="22"/>
                <w:szCs w:val="22"/>
              </w:rPr>
              <w:t>Кандалакшское</w:t>
            </w:r>
          </w:p>
        </w:tc>
        <w:tc>
          <w:tcPr>
            <w:tcW w:w="1701" w:type="dxa"/>
            <w:vAlign w:val="center"/>
          </w:tcPr>
          <w:p w:rsidR="00E41003" w:rsidRPr="001E589C" w:rsidRDefault="00E41003" w:rsidP="007F5B0C">
            <w:pPr>
              <w:rPr>
                <w:sz w:val="22"/>
                <w:szCs w:val="22"/>
              </w:rPr>
            </w:pPr>
            <w:r w:rsidRPr="001E589C">
              <w:rPr>
                <w:sz w:val="22"/>
                <w:szCs w:val="22"/>
              </w:rPr>
              <w:t xml:space="preserve">Рак </w:t>
            </w:r>
            <w:proofErr w:type="spellStart"/>
            <w:r w:rsidRPr="001E589C">
              <w:rPr>
                <w:sz w:val="22"/>
                <w:szCs w:val="22"/>
              </w:rPr>
              <w:t>биаторелловый</w:t>
            </w:r>
            <w:proofErr w:type="spellEnd"/>
          </w:p>
        </w:tc>
        <w:tc>
          <w:tcPr>
            <w:tcW w:w="993" w:type="dxa"/>
            <w:vAlign w:val="center"/>
          </w:tcPr>
          <w:p w:rsidR="00E41003" w:rsidRPr="001E589C" w:rsidRDefault="00E41003" w:rsidP="005038BE">
            <w:pPr>
              <w:jc w:val="center"/>
              <w:rPr>
                <w:sz w:val="22"/>
                <w:szCs w:val="22"/>
              </w:rPr>
            </w:pPr>
            <w:r w:rsidRPr="001E589C">
              <w:rPr>
                <w:sz w:val="22"/>
                <w:szCs w:val="22"/>
              </w:rPr>
              <w:t>С</w:t>
            </w:r>
          </w:p>
        </w:tc>
        <w:tc>
          <w:tcPr>
            <w:tcW w:w="1134" w:type="dxa"/>
            <w:vAlign w:val="center"/>
          </w:tcPr>
          <w:p w:rsidR="00E41003" w:rsidRPr="001E589C" w:rsidRDefault="00E41003" w:rsidP="005038BE">
            <w:pPr>
              <w:jc w:val="center"/>
              <w:rPr>
                <w:sz w:val="22"/>
                <w:szCs w:val="22"/>
              </w:rPr>
            </w:pPr>
            <w:r w:rsidRPr="001E589C">
              <w:rPr>
                <w:sz w:val="22"/>
                <w:szCs w:val="22"/>
              </w:rPr>
              <w:t>142,00</w:t>
            </w:r>
          </w:p>
        </w:tc>
        <w:tc>
          <w:tcPr>
            <w:tcW w:w="1701" w:type="dxa"/>
            <w:vAlign w:val="center"/>
          </w:tcPr>
          <w:p w:rsidR="00E41003" w:rsidRPr="001E589C" w:rsidRDefault="00E41003" w:rsidP="007F5B0C">
            <w:pPr>
              <w:jc w:val="center"/>
              <w:rPr>
                <w:sz w:val="22"/>
                <w:szCs w:val="22"/>
              </w:rPr>
            </w:pPr>
            <w:r w:rsidRPr="001E589C">
              <w:rPr>
                <w:sz w:val="22"/>
                <w:szCs w:val="22"/>
              </w:rPr>
              <w:t>142,00</w:t>
            </w:r>
          </w:p>
        </w:tc>
        <w:tc>
          <w:tcPr>
            <w:tcW w:w="1417" w:type="dxa"/>
            <w:vAlign w:val="center"/>
          </w:tcPr>
          <w:p w:rsidR="00E41003" w:rsidRPr="001E589C" w:rsidRDefault="00E41003" w:rsidP="00E41003">
            <w:pPr>
              <w:jc w:val="center"/>
              <w:rPr>
                <w:sz w:val="22"/>
                <w:szCs w:val="22"/>
              </w:rPr>
            </w:pPr>
            <w:r w:rsidRPr="001E589C">
              <w:rPr>
                <w:sz w:val="22"/>
                <w:szCs w:val="22"/>
              </w:rPr>
              <w:t>0,0</w:t>
            </w:r>
          </w:p>
        </w:tc>
        <w:tc>
          <w:tcPr>
            <w:tcW w:w="851" w:type="dxa"/>
            <w:vAlign w:val="center"/>
          </w:tcPr>
          <w:p w:rsidR="00E41003" w:rsidRPr="001E589C" w:rsidRDefault="00E41003" w:rsidP="00E41003">
            <w:pPr>
              <w:jc w:val="center"/>
              <w:rPr>
                <w:sz w:val="22"/>
                <w:szCs w:val="22"/>
              </w:rPr>
            </w:pPr>
            <w:r w:rsidRPr="001E589C">
              <w:rPr>
                <w:sz w:val="22"/>
                <w:szCs w:val="22"/>
              </w:rPr>
              <w:t>0,0</w:t>
            </w:r>
          </w:p>
        </w:tc>
        <w:tc>
          <w:tcPr>
            <w:tcW w:w="815" w:type="dxa"/>
            <w:vAlign w:val="center"/>
          </w:tcPr>
          <w:p w:rsidR="00E41003" w:rsidRPr="001E589C" w:rsidRDefault="00E41003" w:rsidP="005038BE">
            <w:pPr>
              <w:jc w:val="center"/>
              <w:rPr>
                <w:sz w:val="22"/>
                <w:szCs w:val="22"/>
              </w:rPr>
            </w:pPr>
          </w:p>
        </w:tc>
      </w:tr>
      <w:tr w:rsidR="00CA56CD" w:rsidRPr="008A383A" w:rsidTr="00C46678">
        <w:trPr>
          <w:trHeight w:val="283"/>
          <w:jc w:val="center"/>
        </w:trPr>
        <w:tc>
          <w:tcPr>
            <w:tcW w:w="1809" w:type="dxa"/>
            <w:vAlign w:val="center"/>
          </w:tcPr>
          <w:p w:rsidR="00E41003" w:rsidRPr="001E589C" w:rsidRDefault="00CF3A17" w:rsidP="007F5B0C">
            <w:pPr>
              <w:rPr>
                <w:sz w:val="22"/>
                <w:szCs w:val="22"/>
              </w:rPr>
            </w:pPr>
            <w:r w:rsidRPr="001E589C">
              <w:rPr>
                <w:sz w:val="22"/>
                <w:szCs w:val="22"/>
              </w:rPr>
              <w:t>Кольское</w:t>
            </w:r>
          </w:p>
        </w:tc>
        <w:tc>
          <w:tcPr>
            <w:tcW w:w="1701" w:type="dxa"/>
            <w:vAlign w:val="center"/>
          </w:tcPr>
          <w:p w:rsidR="00E41003" w:rsidRPr="001E589C" w:rsidRDefault="00CF3A17" w:rsidP="007F5B0C">
            <w:pPr>
              <w:rPr>
                <w:sz w:val="22"/>
                <w:szCs w:val="22"/>
              </w:rPr>
            </w:pPr>
            <w:r w:rsidRPr="001E589C">
              <w:rPr>
                <w:sz w:val="22"/>
                <w:szCs w:val="22"/>
              </w:rPr>
              <w:t>Губка сосновая</w:t>
            </w:r>
          </w:p>
        </w:tc>
        <w:tc>
          <w:tcPr>
            <w:tcW w:w="993" w:type="dxa"/>
            <w:vAlign w:val="center"/>
          </w:tcPr>
          <w:p w:rsidR="00E41003" w:rsidRPr="001E589C" w:rsidRDefault="00CF3A17" w:rsidP="005038BE">
            <w:pPr>
              <w:jc w:val="center"/>
              <w:rPr>
                <w:sz w:val="22"/>
                <w:szCs w:val="22"/>
              </w:rPr>
            </w:pPr>
            <w:r w:rsidRPr="001E589C">
              <w:rPr>
                <w:sz w:val="22"/>
                <w:szCs w:val="22"/>
              </w:rPr>
              <w:t>С</w:t>
            </w:r>
          </w:p>
        </w:tc>
        <w:tc>
          <w:tcPr>
            <w:tcW w:w="1134" w:type="dxa"/>
            <w:vAlign w:val="center"/>
          </w:tcPr>
          <w:p w:rsidR="00E41003" w:rsidRPr="001E589C" w:rsidRDefault="00CF3A17" w:rsidP="005038BE">
            <w:pPr>
              <w:jc w:val="center"/>
              <w:rPr>
                <w:sz w:val="22"/>
                <w:szCs w:val="22"/>
              </w:rPr>
            </w:pPr>
            <w:r w:rsidRPr="001E589C">
              <w:rPr>
                <w:sz w:val="22"/>
                <w:szCs w:val="22"/>
              </w:rPr>
              <w:t>238,50</w:t>
            </w:r>
          </w:p>
        </w:tc>
        <w:tc>
          <w:tcPr>
            <w:tcW w:w="1701" w:type="dxa"/>
            <w:vAlign w:val="center"/>
          </w:tcPr>
          <w:p w:rsidR="00E41003" w:rsidRPr="001E589C" w:rsidRDefault="00CF3A17" w:rsidP="005038BE">
            <w:pPr>
              <w:jc w:val="center"/>
              <w:rPr>
                <w:sz w:val="22"/>
                <w:szCs w:val="22"/>
              </w:rPr>
            </w:pPr>
            <w:r w:rsidRPr="001E589C">
              <w:rPr>
                <w:sz w:val="22"/>
                <w:szCs w:val="22"/>
              </w:rPr>
              <w:t>238,50</w:t>
            </w:r>
          </w:p>
        </w:tc>
        <w:tc>
          <w:tcPr>
            <w:tcW w:w="1417" w:type="dxa"/>
            <w:vAlign w:val="center"/>
          </w:tcPr>
          <w:p w:rsidR="00E41003" w:rsidRPr="001E589C" w:rsidRDefault="00CF3A17" w:rsidP="005038BE">
            <w:pPr>
              <w:jc w:val="center"/>
              <w:rPr>
                <w:sz w:val="22"/>
                <w:szCs w:val="22"/>
              </w:rPr>
            </w:pPr>
            <w:r w:rsidRPr="001E589C">
              <w:rPr>
                <w:sz w:val="22"/>
                <w:szCs w:val="22"/>
              </w:rPr>
              <w:t>68,5</w:t>
            </w:r>
          </w:p>
        </w:tc>
        <w:tc>
          <w:tcPr>
            <w:tcW w:w="851" w:type="dxa"/>
            <w:vAlign w:val="center"/>
          </w:tcPr>
          <w:p w:rsidR="00E41003" w:rsidRPr="001E589C" w:rsidRDefault="00CF3A17" w:rsidP="005038BE">
            <w:pPr>
              <w:jc w:val="center"/>
              <w:rPr>
                <w:sz w:val="22"/>
                <w:szCs w:val="22"/>
              </w:rPr>
            </w:pPr>
            <w:r w:rsidRPr="001E589C">
              <w:rPr>
                <w:sz w:val="22"/>
                <w:szCs w:val="22"/>
              </w:rPr>
              <w:t>0,0</w:t>
            </w:r>
          </w:p>
        </w:tc>
        <w:tc>
          <w:tcPr>
            <w:tcW w:w="815" w:type="dxa"/>
            <w:vAlign w:val="center"/>
          </w:tcPr>
          <w:p w:rsidR="00E41003" w:rsidRPr="001E589C" w:rsidRDefault="00E41003" w:rsidP="005038BE">
            <w:pPr>
              <w:jc w:val="center"/>
              <w:rPr>
                <w:sz w:val="22"/>
                <w:szCs w:val="22"/>
              </w:rPr>
            </w:pPr>
          </w:p>
        </w:tc>
      </w:tr>
      <w:tr w:rsidR="00CA56CD" w:rsidRPr="008A383A" w:rsidTr="00C46678">
        <w:trPr>
          <w:trHeight w:val="283"/>
          <w:jc w:val="center"/>
        </w:trPr>
        <w:tc>
          <w:tcPr>
            <w:tcW w:w="1809" w:type="dxa"/>
            <w:vAlign w:val="center"/>
          </w:tcPr>
          <w:p w:rsidR="00CF3A17" w:rsidRPr="001E589C" w:rsidRDefault="00CF3A17" w:rsidP="007F5B0C">
            <w:pPr>
              <w:rPr>
                <w:sz w:val="22"/>
                <w:szCs w:val="22"/>
              </w:rPr>
            </w:pPr>
            <w:r w:rsidRPr="001E589C">
              <w:rPr>
                <w:sz w:val="22"/>
                <w:szCs w:val="22"/>
              </w:rPr>
              <w:t>Кольское</w:t>
            </w:r>
          </w:p>
        </w:tc>
        <w:tc>
          <w:tcPr>
            <w:tcW w:w="1701" w:type="dxa"/>
            <w:vAlign w:val="center"/>
          </w:tcPr>
          <w:p w:rsidR="00CF3A17" w:rsidRPr="001E589C" w:rsidRDefault="00CF3A17" w:rsidP="007F5B0C">
            <w:pPr>
              <w:rPr>
                <w:sz w:val="22"/>
                <w:szCs w:val="22"/>
              </w:rPr>
            </w:pPr>
            <w:r w:rsidRPr="001E589C">
              <w:rPr>
                <w:sz w:val="22"/>
                <w:szCs w:val="22"/>
              </w:rPr>
              <w:t>Рак смоляной (</w:t>
            </w:r>
            <w:proofErr w:type="spellStart"/>
            <w:r w:rsidRPr="001E589C">
              <w:rPr>
                <w:sz w:val="22"/>
                <w:szCs w:val="22"/>
              </w:rPr>
              <w:t>серянка</w:t>
            </w:r>
            <w:proofErr w:type="spellEnd"/>
            <w:r w:rsidRPr="001E589C">
              <w:rPr>
                <w:sz w:val="22"/>
                <w:szCs w:val="22"/>
              </w:rPr>
              <w:t>)</w:t>
            </w:r>
          </w:p>
        </w:tc>
        <w:tc>
          <w:tcPr>
            <w:tcW w:w="993" w:type="dxa"/>
            <w:vAlign w:val="center"/>
          </w:tcPr>
          <w:p w:rsidR="00CF3A17" w:rsidRPr="001E589C" w:rsidRDefault="00CF3A17" w:rsidP="005038BE">
            <w:pPr>
              <w:jc w:val="center"/>
              <w:rPr>
                <w:sz w:val="22"/>
                <w:szCs w:val="22"/>
              </w:rPr>
            </w:pPr>
            <w:r w:rsidRPr="001E589C">
              <w:rPr>
                <w:sz w:val="22"/>
                <w:szCs w:val="22"/>
              </w:rPr>
              <w:t>С</w:t>
            </w:r>
          </w:p>
        </w:tc>
        <w:tc>
          <w:tcPr>
            <w:tcW w:w="1134" w:type="dxa"/>
            <w:vAlign w:val="center"/>
          </w:tcPr>
          <w:p w:rsidR="00CF3A17" w:rsidRPr="001E589C" w:rsidRDefault="00CF3A17" w:rsidP="005038BE">
            <w:pPr>
              <w:jc w:val="center"/>
              <w:rPr>
                <w:sz w:val="22"/>
                <w:szCs w:val="22"/>
              </w:rPr>
            </w:pPr>
            <w:r w:rsidRPr="001E589C">
              <w:rPr>
                <w:sz w:val="22"/>
                <w:szCs w:val="22"/>
              </w:rPr>
              <w:t>28,00</w:t>
            </w:r>
          </w:p>
        </w:tc>
        <w:tc>
          <w:tcPr>
            <w:tcW w:w="1701" w:type="dxa"/>
            <w:vAlign w:val="center"/>
          </w:tcPr>
          <w:p w:rsidR="00CF3A17" w:rsidRPr="001E589C" w:rsidRDefault="00CF3A17" w:rsidP="005038BE">
            <w:pPr>
              <w:jc w:val="center"/>
              <w:rPr>
                <w:sz w:val="22"/>
                <w:szCs w:val="22"/>
              </w:rPr>
            </w:pPr>
            <w:r w:rsidRPr="001E589C">
              <w:rPr>
                <w:sz w:val="22"/>
                <w:szCs w:val="22"/>
              </w:rPr>
              <w:t>28,00</w:t>
            </w:r>
          </w:p>
        </w:tc>
        <w:tc>
          <w:tcPr>
            <w:tcW w:w="1417" w:type="dxa"/>
            <w:vAlign w:val="center"/>
          </w:tcPr>
          <w:p w:rsidR="00CF3A17" w:rsidRPr="001E589C" w:rsidRDefault="00CF3A17" w:rsidP="005038BE">
            <w:pPr>
              <w:jc w:val="center"/>
              <w:rPr>
                <w:sz w:val="22"/>
                <w:szCs w:val="22"/>
              </w:rPr>
            </w:pPr>
            <w:r w:rsidRPr="001E589C">
              <w:rPr>
                <w:sz w:val="22"/>
                <w:szCs w:val="22"/>
              </w:rPr>
              <w:t>0,0</w:t>
            </w:r>
          </w:p>
        </w:tc>
        <w:tc>
          <w:tcPr>
            <w:tcW w:w="851" w:type="dxa"/>
            <w:vAlign w:val="center"/>
          </w:tcPr>
          <w:p w:rsidR="00CF3A17" w:rsidRPr="001E589C" w:rsidRDefault="00CF3A17" w:rsidP="005038BE">
            <w:pPr>
              <w:jc w:val="center"/>
              <w:rPr>
                <w:sz w:val="22"/>
                <w:szCs w:val="22"/>
              </w:rPr>
            </w:pPr>
            <w:r w:rsidRPr="001E589C">
              <w:rPr>
                <w:sz w:val="22"/>
                <w:szCs w:val="22"/>
              </w:rPr>
              <w:t>0,0</w:t>
            </w:r>
          </w:p>
        </w:tc>
        <w:tc>
          <w:tcPr>
            <w:tcW w:w="815" w:type="dxa"/>
            <w:vAlign w:val="center"/>
          </w:tcPr>
          <w:p w:rsidR="00CF3A17" w:rsidRPr="001E589C" w:rsidRDefault="00CF3A17" w:rsidP="005038BE">
            <w:pPr>
              <w:jc w:val="center"/>
              <w:rPr>
                <w:sz w:val="22"/>
                <w:szCs w:val="22"/>
              </w:rPr>
            </w:pPr>
          </w:p>
        </w:tc>
      </w:tr>
      <w:tr w:rsidR="00CA56CD" w:rsidRPr="008A383A" w:rsidTr="00C46678">
        <w:trPr>
          <w:trHeight w:val="283"/>
          <w:jc w:val="center"/>
        </w:trPr>
        <w:tc>
          <w:tcPr>
            <w:tcW w:w="1809" w:type="dxa"/>
            <w:vAlign w:val="center"/>
          </w:tcPr>
          <w:p w:rsidR="00CF3A17" w:rsidRPr="001E589C" w:rsidRDefault="00CF3A17" w:rsidP="007F5B0C">
            <w:pPr>
              <w:rPr>
                <w:sz w:val="22"/>
                <w:szCs w:val="22"/>
              </w:rPr>
            </w:pPr>
            <w:proofErr w:type="spellStart"/>
            <w:r w:rsidRPr="001E589C">
              <w:rPr>
                <w:sz w:val="22"/>
                <w:szCs w:val="22"/>
              </w:rPr>
              <w:t>Ловозерское</w:t>
            </w:r>
            <w:proofErr w:type="spellEnd"/>
          </w:p>
        </w:tc>
        <w:tc>
          <w:tcPr>
            <w:tcW w:w="1701" w:type="dxa"/>
            <w:vAlign w:val="center"/>
          </w:tcPr>
          <w:p w:rsidR="00CF3A17" w:rsidRPr="001E589C" w:rsidRDefault="00CF3A17" w:rsidP="007F5B0C">
            <w:pPr>
              <w:rPr>
                <w:sz w:val="22"/>
                <w:szCs w:val="22"/>
              </w:rPr>
            </w:pPr>
            <w:r w:rsidRPr="001E589C">
              <w:rPr>
                <w:sz w:val="22"/>
                <w:szCs w:val="22"/>
              </w:rPr>
              <w:t>Губка сосновая</w:t>
            </w:r>
          </w:p>
        </w:tc>
        <w:tc>
          <w:tcPr>
            <w:tcW w:w="993" w:type="dxa"/>
            <w:vAlign w:val="center"/>
          </w:tcPr>
          <w:p w:rsidR="00CF3A17" w:rsidRPr="001E589C" w:rsidRDefault="00CF3A17" w:rsidP="005038BE">
            <w:pPr>
              <w:jc w:val="center"/>
              <w:rPr>
                <w:sz w:val="22"/>
                <w:szCs w:val="22"/>
              </w:rPr>
            </w:pPr>
            <w:r w:rsidRPr="001E589C">
              <w:rPr>
                <w:sz w:val="22"/>
                <w:szCs w:val="22"/>
              </w:rPr>
              <w:t>С</w:t>
            </w:r>
          </w:p>
        </w:tc>
        <w:tc>
          <w:tcPr>
            <w:tcW w:w="1134" w:type="dxa"/>
            <w:vAlign w:val="center"/>
          </w:tcPr>
          <w:p w:rsidR="00CF3A17" w:rsidRPr="001E589C" w:rsidRDefault="00CF3A17" w:rsidP="005038BE">
            <w:pPr>
              <w:jc w:val="center"/>
              <w:rPr>
                <w:sz w:val="22"/>
                <w:szCs w:val="22"/>
              </w:rPr>
            </w:pPr>
            <w:r w:rsidRPr="001E589C">
              <w:rPr>
                <w:sz w:val="22"/>
                <w:szCs w:val="22"/>
              </w:rPr>
              <w:t>20,20</w:t>
            </w:r>
          </w:p>
        </w:tc>
        <w:tc>
          <w:tcPr>
            <w:tcW w:w="1701" w:type="dxa"/>
            <w:vAlign w:val="center"/>
          </w:tcPr>
          <w:p w:rsidR="00CF3A17" w:rsidRPr="001E589C" w:rsidRDefault="00CF3A17" w:rsidP="005038BE">
            <w:pPr>
              <w:jc w:val="center"/>
              <w:rPr>
                <w:sz w:val="22"/>
                <w:szCs w:val="22"/>
              </w:rPr>
            </w:pPr>
            <w:r w:rsidRPr="001E589C">
              <w:rPr>
                <w:sz w:val="22"/>
                <w:szCs w:val="22"/>
              </w:rPr>
              <w:t>20,20</w:t>
            </w:r>
          </w:p>
        </w:tc>
        <w:tc>
          <w:tcPr>
            <w:tcW w:w="1417" w:type="dxa"/>
            <w:vAlign w:val="center"/>
          </w:tcPr>
          <w:p w:rsidR="00CF3A17" w:rsidRPr="001E589C" w:rsidRDefault="00CF3A17" w:rsidP="005038BE">
            <w:pPr>
              <w:jc w:val="center"/>
              <w:rPr>
                <w:sz w:val="22"/>
                <w:szCs w:val="22"/>
              </w:rPr>
            </w:pPr>
            <w:r w:rsidRPr="001E589C">
              <w:rPr>
                <w:sz w:val="22"/>
                <w:szCs w:val="22"/>
              </w:rPr>
              <w:t>0,0</w:t>
            </w:r>
          </w:p>
        </w:tc>
        <w:tc>
          <w:tcPr>
            <w:tcW w:w="851" w:type="dxa"/>
            <w:vAlign w:val="center"/>
          </w:tcPr>
          <w:p w:rsidR="00CF3A17" w:rsidRPr="001E589C" w:rsidRDefault="00CF3A17" w:rsidP="005038BE">
            <w:pPr>
              <w:jc w:val="center"/>
              <w:rPr>
                <w:sz w:val="22"/>
                <w:szCs w:val="22"/>
              </w:rPr>
            </w:pPr>
            <w:r w:rsidRPr="001E589C">
              <w:rPr>
                <w:sz w:val="22"/>
                <w:szCs w:val="22"/>
              </w:rPr>
              <w:t>0,0</w:t>
            </w:r>
          </w:p>
        </w:tc>
        <w:tc>
          <w:tcPr>
            <w:tcW w:w="815" w:type="dxa"/>
            <w:vAlign w:val="center"/>
          </w:tcPr>
          <w:p w:rsidR="00CF3A17" w:rsidRPr="001E589C" w:rsidRDefault="00CF3A17" w:rsidP="005038BE">
            <w:pPr>
              <w:jc w:val="center"/>
              <w:rPr>
                <w:sz w:val="22"/>
                <w:szCs w:val="22"/>
              </w:rPr>
            </w:pPr>
          </w:p>
        </w:tc>
      </w:tr>
      <w:tr w:rsidR="00CA56CD" w:rsidRPr="008A383A" w:rsidTr="00C46678">
        <w:trPr>
          <w:trHeight w:val="283"/>
          <w:jc w:val="center"/>
        </w:trPr>
        <w:tc>
          <w:tcPr>
            <w:tcW w:w="1809" w:type="dxa"/>
            <w:vAlign w:val="center"/>
          </w:tcPr>
          <w:p w:rsidR="00CF3A17" w:rsidRPr="001E589C" w:rsidRDefault="00CF3A17" w:rsidP="007F5B0C">
            <w:pPr>
              <w:rPr>
                <w:sz w:val="22"/>
                <w:szCs w:val="22"/>
              </w:rPr>
            </w:pPr>
            <w:r w:rsidRPr="001E589C">
              <w:rPr>
                <w:sz w:val="22"/>
                <w:szCs w:val="22"/>
              </w:rPr>
              <w:t>Мурманское</w:t>
            </w:r>
          </w:p>
        </w:tc>
        <w:tc>
          <w:tcPr>
            <w:tcW w:w="1701" w:type="dxa"/>
            <w:vAlign w:val="center"/>
          </w:tcPr>
          <w:p w:rsidR="00CF3A17" w:rsidRPr="001E589C" w:rsidRDefault="00CF3A17" w:rsidP="007F5B0C">
            <w:pPr>
              <w:rPr>
                <w:sz w:val="22"/>
                <w:szCs w:val="22"/>
              </w:rPr>
            </w:pPr>
            <w:proofErr w:type="spellStart"/>
            <w:r w:rsidRPr="001E589C">
              <w:rPr>
                <w:sz w:val="22"/>
                <w:szCs w:val="22"/>
              </w:rPr>
              <w:t>Некрозно</w:t>
            </w:r>
            <w:proofErr w:type="spellEnd"/>
            <w:r w:rsidRPr="001E589C">
              <w:rPr>
                <w:sz w:val="22"/>
                <w:szCs w:val="22"/>
              </w:rPr>
              <w:t>-раковые заболевания стволов (рак раневой)</w:t>
            </w:r>
          </w:p>
        </w:tc>
        <w:tc>
          <w:tcPr>
            <w:tcW w:w="993" w:type="dxa"/>
            <w:vAlign w:val="center"/>
          </w:tcPr>
          <w:p w:rsidR="00CF3A17" w:rsidRPr="001E589C" w:rsidRDefault="00CF3A17" w:rsidP="005038BE">
            <w:pPr>
              <w:jc w:val="center"/>
              <w:rPr>
                <w:sz w:val="22"/>
                <w:szCs w:val="22"/>
              </w:rPr>
            </w:pPr>
            <w:r w:rsidRPr="001E589C">
              <w:rPr>
                <w:sz w:val="22"/>
                <w:szCs w:val="22"/>
              </w:rPr>
              <w:t>Е</w:t>
            </w:r>
          </w:p>
        </w:tc>
        <w:tc>
          <w:tcPr>
            <w:tcW w:w="1134" w:type="dxa"/>
            <w:vAlign w:val="center"/>
          </w:tcPr>
          <w:p w:rsidR="00CF3A17" w:rsidRPr="001E589C" w:rsidRDefault="00CF3A17" w:rsidP="005038BE">
            <w:pPr>
              <w:jc w:val="center"/>
              <w:rPr>
                <w:sz w:val="22"/>
                <w:szCs w:val="22"/>
              </w:rPr>
            </w:pPr>
            <w:r w:rsidRPr="001E589C">
              <w:rPr>
                <w:sz w:val="22"/>
                <w:szCs w:val="22"/>
              </w:rPr>
              <w:t>5,50</w:t>
            </w:r>
          </w:p>
        </w:tc>
        <w:tc>
          <w:tcPr>
            <w:tcW w:w="1701" w:type="dxa"/>
            <w:vAlign w:val="center"/>
          </w:tcPr>
          <w:p w:rsidR="00CF3A17" w:rsidRPr="001E589C" w:rsidRDefault="00CF3A17" w:rsidP="005038BE">
            <w:pPr>
              <w:jc w:val="center"/>
              <w:rPr>
                <w:sz w:val="22"/>
                <w:szCs w:val="22"/>
              </w:rPr>
            </w:pPr>
            <w:r w:rsidRPr="001E589C">
              <w:rPr>
                <w:sz w:val="22"/>
                <w:szCs w:val="22"/>
              </w:rPr>
              <w:t>5,50</w:t>
            </w:r>
          </w:p>
        </w:tc>
        <w:tc>
          <w:tcPr>
            <w:tcW w:w="1417" w:type="dxa"/>
            <w:vAlign w:val="center"/>
          </w:tcPr>
          <w:p w:rsidR="00CF3A17" w:rsidRPr="001E589C" w:rsidRDefault="00CF3A17" w:rsidP="005038BE">
            <w:pPr>
              <w:jc w:val="center"/>
              <w:rPr>
                <w:sz w:val="22"/>
                <w:szCs w:val="22"/>
              </w:rPr>
            </w:pPr>
            <w:r w:rsidRPr="001E589C">
              <w:rPr>
                <w:sz w:val="22"/>
                <w:szCs w:val="22"/>
              </w:rPr>
              <w:t>0,0</w:t>
            </w:r>
          </w:p>
        </w:tc>
        <w:tc>
          <w:tcPr>
            <w:tcW w:w="851" w:type="dxa"/>
            <w:vAlign w:val="center"/>
          </w:tcPr>
          <w:p w:rsidR="00CF3A17" w:rsidRPr="001E589C" w:rsidRDefault="00CF3A17" w:rsidP="005038BE">
            <w:pPr>
              <w:jc w:val="center"/>
              <w:rPr>
                <w:sz w:val="22"/>
                <w:szCs w:val="22"/>
              </w:rPr>
            </w:pPr>
            <w:r w:rsidRPr="001E589C">
              <w:rPr>
                <w:sz w:val="22"/>
                <w:szCs w:val="22"/>
              </w:rPr>
              <w:t>0,0</w:t>
            </w:r>
          </w:p>
        </w:tc>
        <w:tc>
          <w:tcPr>
            <w:tcW w:w="815" w:type="dxa"/>
            <w:vAlign w:val="center"/>
          </w:tcPr>
          <w:p w:rsidR="00CF3A17" w:rsidRPr="001E589C" w:rsidRDefault="00CF3A17" w:rsidP="005038BE">
            <w:pPr>
              <w:jc w:val="center"/>
              <w:rPr>
                <w:sz w:val="22"/>
                <w:szCs w:val="22"/>
              </w:rPr>
            </w:pPr>
          </w:p>
        </w:tc>
      </w:tr>
      <w:tr w:rsidR="00CA56CD" w:rsidRPr="008A383A" w:rsidTr="00C46678">
        <w:trPr>
          <w:trHeight w:val="283"/>
          <w:jc w:val="center"/>
        </w:trPr>
        <w:tc>
          <w:tcPr>
            <w:tcW w:w="1809" w:type="dxa"/>
            <w:vAlign w:val="center"/>
          </w:tcPr>
          <w:p w:rsidR="00CF3A17" w:rsidRPr="001E589C" w:rsidRDefault="00CF3A17" w:rsidP="007F5B0C">
            <w:pPr>
              <w:rPr>
                <w:sz w:val="22"/>
                <w:szCs w:val="22"/>
              </w:rPr>
            </w:pPr>
            <w:r w:rsidRPr="001E589C">
              <w:rPr>
                <w:sz w:val="22"/>
                <w:szCs w:val="22"/>
              </w:rPr>
              <w:t>Мурманское</w:t>
            </w:r>
          </w:p>
        </w:tc>
        <w:tc>
          <w:tcPr>
            <w:tcW w:w="1701" w:type="dxa"/>
            <w:vAlign w:val="center"/>
          </w:tcPr>
          <w:p w:rsidR="00CF3A17" w:rsidRPr="001E589C" w:rsidRDefault="00CF3A17" w:rsidP="007F5B0C">
            <w:pPr>
              <w:rPr>
                <w:sz w:val="22"/>
                <w:szCs w:val="22"/>
              </w:rPr>
            </w:pPr>
            <w:r w:rsidRPr="001E589C">
              <w:rPr>
                <w:sz w:val="22"/>
                <w:szCs w:val="22"/>
              </w:rPr>
              <w:t>Губка сосновая</w:t>
            </w:r>
          </w:p>
        </w:tc>
        <w:tc>
          <w:tcPr>
            <w:tcW w:w="993" w:type="dxa"/>
            <w:vAlign w:val="center"/>
          </w:tcPr>
          <w:p w:rsidR="00CF3A17" w:rsidRPr="001E589C" w:rsidRDefault="00CF3A17" w:rsidP="005038BE">
            <w:pPr>
              <w:jc w:val="center"/>
              <w:rPr>
                <w:sz w:val="22"/>
                <w:szCs w:val="22"/>
              </w:rPr>
            </w:pPr>
            <w:r w:rsidRPr="001E589C">
              <w:rPr>
                <w:sz w:val="22"/>
                <w:szCs w:val="22"/>
              </w:rPr>
              <w:t>С</w:t>
            </w:r>
          </w:p>
        </w:tc>
        <w:tc>
          <w:tcPr>
            <w:tcW w:w="1134" w:type="dxa"/>
            <w:vAlign w:val="center"/>
          </w:tcPr>
          <w:p w:rsidR="00CF3A17" w:rsidRPr="001E589C" w:rsidRDefault="00CF3A17" w:rsidP="005038BE">
            <w:pPr>
              <w:jc w:val="center"/>
              <w:rPr>
                <w:sz w:val="22"/>
                <w:szCs w:val="22"/>
              </w:rPr>
            </w:pPr>
            <w:r w:rsidRPr="001E589C">
              <w:rPr>
                <w:sz w:val="22"/>
                <w:szCs w:val="22"/>
              </w:rPr>
              <w:t>38,0</w:t>
            </w:r>
          </w:p>
        </w:tc>
        <w:tc>
          <w:tcPr>
            <w:tcW w:w="1701" w:type="dxa"/>
            <w:vAlign w:val="center"/>
          </w:tcPr>
          <w:p w:rsidR="00CF3A17" w:rsidRPr="001E589C" w:rsidRDefault="00CF3A17" w:rsidP="005038BE">
            <w:pPr>
              <w:jc w:val="center"/>
              <w:rPr>
                <w:sz w:val="22"/>
                <w:szCs w:val="22"/>
              </w:rPr>
            </w:pPr>
            <w:r w:rsidRPr="001E589C">
              <w:rPr>
                <w:sz w:val="22"/>
                <w:szCs w:val="22"/>
              </w:rPr>
              <w:t>38,0</w:t>
            </w:r>
          </w:p>
        </w:tc>
        <w:tc>
          <w:tcPr>
            <w:tcW w:w="1417" w:type="dxa"/>
            <w:vAlign w:val="center"/>
          </w:tcPr>
          <w:p w:rsidR="00CF3A17" w:rsidRPr="001E589C" w:rsidRDefault="00CF3A17" w:rsidP="005038BE">
            <w:pPr>
              <w:jc w:val="center"/>
              <w:rPr>
                <w:sz w:val="22"/>
                <w:szCs w:val="22"/>
              </w:rPr>
            </w:pPr>
            <w:r w:rsidRPr="001E589C">
              <w:rPr>
                <w:sz w:val="22"/>
                <w:szCs w:val="22"/>
              </w:rPr>
              <w:t>0,0</w:t>
            </w:r>
          </w:p>
        </w:tc>
        <w:tc>
          <w:tcPr>
            <w:tcW w:w="851" w:type="dxa"/>
            <w:vAlign w:val="center"/>
          </w:tcPr>
          <w:p w:rsidR="00CF3A17" w:rsidRPr="001E589C" w:rsidRDefault="00CF3A17" w:rsidP="005038BE">
            <w:pPr>
              <w:jc w:val="center"/>
              <w:rPr>
                <w:sz w:val="22"/>
                <w:szCs w:val="22"/>
              </w:rPr>
            </w:pPr>
            <w:r w:rsidRPr="001E589C">
              <w:rPr>
                <w:sz w:val="22"/>
                <w:szCs w:val="22"/>
              </w:rPr>
              <w:t>0,0</w:t>
            </w:r>
          </w:p>
        </w:tc>
        <w:tc>
          <w:tcPr>
            <w:tcW w:w="815" w:type="dxa"/>
            <w:vAlign w:val="center"/>
          </w:tcPr>
          <w:p w:rsidR="00CF3A17" w:rsidRPr="001E589C" w:rsidRDefault="00CF3A17" w:rsidP="005038BE">
            <w:pPr>
              <w:jc w:val="center"/>
              <w:rPr>
                <w:sz w:val="22"/>
                <w:szCs w:val="22"/>
              </w:rPr>
            </w:pPr>
          </w:p>
        </w:tc>
      </w:tr>
      <w:tr w:rsidR="00CA56CD" w:rsidRPr="008A383A" w:rsidTr="00C46678">
        <w:trPr>
          <w:trHeight w:val="283"/>
          <w:jc w:val="center"/>
        </w:trPr>
        <w:tc>
          <w:tcPr>
            <w:tcW w:w="1809" w:type="dxa"/>
            <w:vAlign w:val="center"/>
          </w:tcPr>
          <w:p w:rsidR="00CF3A17" w:rsidRPr="001E589C" w:rsidRDefault="00CF3A17" w:rsidP="007F5B0C">
            <w:pPr>
              <w:rPr>
                <w:sz w:val="22"/>
                <w:szCs w:val="22"/>
              </w:rPr>
            </w:pPr>
            <w:r w:rsidRPr="001E589C">
              <w:rPr>
                <w:sz w:val="22"/>
                <w:szCs w:val="22"/>
              </w:rPr>
              <w:t>Терское</w:t>
            </w:r>
          </w:p>
        </w:tc>
        <w:tc>
          <w:tcPr>
            <w:tcW w:w="1701" w:type="dxa"/>
            <w:vAlign w:val="center"/>
          </w:tcPr>
          <w:p w:rsidR="00CF3A17" w:rsidRPr="001E589C" w:rsidRDefault="00CF3A17" w:rsidP="007F5B0C">
            <w:pPr>
              <w:rPr>
                <w:sz w:val="22"/>
                <w:szCs w:val="22"/>
              </w:rPr>
            </w:pPr>
            <w:r w:rsidRPr="001E589C">
              <w:rPr>
                <w:sz w:val="22"/>
                <w:szCs w:val="22"/>
              </w:rPr>
              <w:t>Опёнок</w:t>
            </w:r>
          </w:p>
        </w:tc>
        <w:tc>
          <w:tcPr>
            <w:tcW w:w="993" w:type="dxa"/>
            <w:vAlign w:val="center"/>
          </w:tcPr>
          <w:p w:rsidR="00CF3A17" w:rsidRPr="001E589C" w:rsidRDefault="00CF3A17" w:rsidP="005038BE">
            <w:pPr>
              <w:jc w:val="center"/>
              <w:rPr>
                <w:sz w:val="22"/>
                <w:szCs w:val="22"/>
              </w:rPr>
            </w:pPr>
            <w:r w:rsidRPr="001E589C">
              <w:rPr>
                <w:sz w:val="22"/>
                <w:szCs w:val="22"/>
              </w:rPr>
              <w:t>Б</w:t>
            </w:r>
          </w:p>
        </w:tc>
        <w:tc>
          <w:tcPr>
            <w:tcW w:w="1134" w:type="dxa"/>
            <w:vAlign w:val="center"/>
          </w:tcPr>
          <w:p w:rsidR="00CF3A17" w:rsidRPr="001E589C" w:rsidRDefault="00CF3A17" w:rsidP="005038BE">
            <w:pPr>
              <w:jc w:val="center"/>
              <w:rPr>
                <w:sz w:val="22"/>
                <w:szCs w:val="22"/>
              </w:rPr>
            </w:pPr>
            <w:r w:rsidRPr="001E589C">
              <w:rPr>
                <w:sz w:val="22"/>
                <w:szCs w:val="22"/>
              </w:rPr>
              <w:t>61,3</w:t>
            </w:r>
          </w:p>
        </w:tc>
        <w:tc>
          <w:tcPr>
            <w:tcW w:w="1701" w:type="dxa"/>
            <w:vAlign w:val="center"/>
          </w:tcPr>
          <w:p w:rsidR="00CF3A17" w:rsidRPr="001E589C" w:rsidRDefault="00CF3A17" w:rsidP="005038BE">
            <w:pPr>
              <w:jc w:val="center"/>
              <w:rPr>
                <w:sz w:val="22"/>
                <w:szCs w:val="22"/>
              </w:rPr>
            </w:pPr>
            <w:r w:rsidRPr="001E589C">
              <w:rPr>
                <w:sz w:val="22"/>
                <w:szCs w:val="22"/>
              </w:rPr>
              <w:t>61,30</w:t>
            </w:r>
          </w:p>
        </w:tc>
        <w:tc>
          <w:tcPr>
            <w:tcW w:w="1417" w:type="dxa"/>
            <w:vAlign w:val="center"/>
          </w:tcPr>
          <w:p w:rsidR="00CF3A17" w:rsidRPr="001E589C" w:rsidRDefault="00CF3A17" w:rsidP="005038BE">
            <w:pPr>
              <w:jc w:val="center"/>
              <w:rPr>
                <w:sz w:val="22"/>
                <w:szCs w:val="22"/>
              </w:rPr>
            </w:pPr>
            <w:r w:rsidRPr="001E589C">
              <w:rPr>
                <w:sz w:val="22"/>
                <w:szCs w:val="22"/>
              </w:rPr>
              <w:t>61,30</w:t>
            </w:r>
          </w:p>
        </w:tc>
        <w:tc>
          <w:tcPr>
            <w:tcW w:w="851" w:type="dxa"/>
            <w:vAlign w:val="center"/>
          </w:tcPr>
          <w:p w:rsidR="00CF3A17" w:rsidRPr="001E589C" w:rsidRDefault="00CF3A17" w:rsidP="005038BE">
            <w:pPr>
              <w:jc w:val="center"/>
              <w:rPr>
                <w:sz w:val="22"/>
                <w:szCs w:val="22"/>
              </w:rPr>
            </w:pPr>
            <w:r w:rsidRPr="001E589C">
              <w:rPr>
                <w:sz w:val="22"/>
                <w:szCs w:val="22"/>
              </w:rPr>
              <w:t>0,0</w:t>
            </w:r>
          </w:p>
        </w:tc>
        <w:tc>
          <w:tcPr>
            <w:tcW w:w="815" w:type="dxa"/>
            <w:vAlign w:val="center"/>
          </w:tcPr>
          <w:p w:rsidR="00CF3A17" w:rsidRPr="001E589C" w:rsidRDefault="00CF3A17" w:rsidP="005038BE">
            <w:pPr>
              <w:jc w:val="center"/>
              <w:rPr>
                <w:sz w:val="22"/>
                <w:szCs w:val="22"/>
              </w:rPr>
            </w:pPr>
          </w:p>
        </w:tc>
      </w:tr>
      <w:tr w:rsidR="00FF4732" w:rsidRPr="008A383A" w:rsidTr="00C46678">
        <w:trPr>
          <w:trHeight w:val="283"/>
          <w:jc w:val="center"/>
        </w:trPr>
        <w:tc>
          <w:tcPr>
            <w:tcW w:w="4503" w:type="dxa"/>
            <w:gridSpan w:val="3"/>
            <w:tcBorders>
              <w:top w:val="single" w:sz="4" w:space="0" w:color="auto"/>
              <w:bottom w:val="double" w:sz="4" w:space="0" w:color="auto"/>
            </w:tcBorders>
            <w:vAlign w:val="bottom"/>
          </w:tcPr>
          <w:p w:rsidR="00FF4732" w:rsidRPr="001E589C" w:rsidRDefault="00FF4732" w:rsidP="005038BE">
            <w:pPr>
              <w:rPr>
                <w:sz w:val="22"/>
                <w:szCs w:val="22"/>
              </w:rPr>
            </w:pPr>
            <w:r w:rsidRPr="001E589C">
              <w:rPr>
                <w:b/>
                <w:sz w:val="22"/>
                <w:szCs w:val="22"/>
              </w:rPr>
              <w:t>Всего</w:t>
            </w:r>
          </w:p>
        </w:tc>
        <w:tc>
          <w:tcPr>
            <w:tcW w:w="1134" w:type="dxa"/>
            <w:tcBorders>
              <w:top w:val="single" w:sz="4" w:space="0" w:color="auto"/>
              <w:bottom w:val="double" w:sz="4" w:space="0" w:color="auto"/>
            </w:tcBorders>
            <w:vAlign w:val="center"/>
          </w:tcPr>
          <w:p w:rsidR="00FF4732" w:rsidRPr="001E589C" w:rsidRDefault="00CF3A17" w:rsidP="00C46678">
            <w:pPr>
              <w:jc w:val="center"/>
              <w:rPr>
                <w:b/>
                <w:sz w:val="22"/>
                <w:szCs w:val="22"/>
              </w:rPr>
            </w:pPr>
            <w:r w:rsidRPr="001E589C">
              <w:rPr>
                <w:b/>
                <w:sz w:val="22"/>
                <w:szCs w:val="22"/>
              </w:rPr>
              <w:t>674,5</w:t>
            </w:r>
          </w:p>
        </w:tc>
        <w:tc>
          <w:tcPr>
            <w:tcW w:w="1701" w:type="dxa"/>
            <w:tcBorders>
              <w:top w:val="single" w:sz="4" w:space="0" w:color="auto"/>
              <w:bottom w:val="double" w:sz="4" w:space="0" w:color="auto"/>
            </w:tcBorders>
            <w:vAlign w:val="center"/>
          </w:tcPr>
          <w:p w:rsidR="00FF4732" w:rsidRPr="001E589C" w:rsidRDefault="00CF3A17" w:rsidP="00C46678">
            <w:pPr>
              <w:jc w:val="center"/>
              <w:rPr>
                <w:b/>
                <w:sz w:val="22"/>
                <w:szCs w:val="22"/>
              </w:rPr>
            </w:pPr>
            <w:r w:rsidRPr="001E589C">
              <w:rPr>
                <w:b/>
                <w:sz w:val="22"/>
                <w:szCs w:val="22"/>
              </w:rPr>
              <w:t>674,5</w:t>
            </w:r>
          </w:p>
        </w:tc>
        <w:tc>
          <w:tcPr>
            <w:tcW w:w="1417" w:type="dxa"/>
            <w:tcBorders>
              <w:top w:val="single" w:sz="4" w:space="0" w:color="auto"/>
              <w:bottom w:val="double" w:sz="4" w:space="0" w:color="auto"/>
            </w:tcBorders>
            <w:vAlign w:val="center"/>
          </w:tcPr>
          <w:p w:rsidR="00FF4732" w:rsidRPr="001E589C" w:rsidRDefault="00CF3A17" w:rsidP="00C46678">
            <w:pPr>
              <w:jc w:val="center"/>
              <w:rPr>
                <w:b/>
                <w:sz w:val="22"/>
                <w:szCs w:val="22"/>
              </w:rPr>
            </w:pPr>
            <w:r w:rsidRPr="001E589C">
              <w:rPr>
                <w:b/>
                <w:sz w:val="22"/>
                <w:szCs w:val="22"/>
              </w:rPr>
              <w:t>129,8</w:t>
            </w:r>
          </w:p>
        </w:tc>
        <w:tc>
          <w:tcPr>
            <w:tcW w:w="851" w:type="dxa"/>
            <w:tcBorders>
              <w:top w:val="single" w:sz="4" w:space="0" w:color="auto"/>
              <w:bottom w:val="double" w:sz="4" w:space="0" w:color="auto"/>
            </w:tcBorders>
            <w:vAlign w:val="center"/>
          </w:tcPr>
          <w:p w:rsidR="00FF4732" w:rsidRPr="001E589C" w:rsidRDefault="00CF3A17" w:rsidP="00C46678">
            <w:pPr>
              <w:jc w:val="center"/>
              <w:rPr>
                <w:b/>
                <w:sz w:val="22"/>
                <w:szCs w:val="22"/>
              </w:rPr>
            </w:pPr>
            <w:r w:rsidRPr="001E589C">
              <w:rPr>
                <w:b/>
                <w:sz w:val="22"/>
                <w:szCs w:val="22"/>
              </w:rPr>
              <w:t>0,0</w:t>
            </w:r>
          </w:p>
        </w:tc>
        <w:tc>
          <w:tcPr>
            <w:tcW w:w="815" w:type="dxa"/>
            <w:tcBorders>
              <w:top w:val="single" w:sz="4" w:space="0" w:color="auto"/>
              <w:bottom w:val="double" w:sz="4" w:space="0" w:color="auto"/>
            </w:tcBorders>
            <w:vAlign w:val="center"/>
          </w:tcPr>
          <w:p w:rsidR="00FF4732" w:rsidRPr="00C46678" w:rsidRDefault="00C46678" w:rsidP="00C46678">
            <w:pPr>
              <w:jc w:val="center"/>
              <w:rPr>
                <w:b/>
                <w:sz w:val="22"/>
                <w:szCs w:val="22"/>
              </w:rPr>
            </w:pPr>
            <w:r w:rsidRPr="00C46678">
              <w:rPr>
                <w:b/>
                <w:sz w:val="22"/>
                <w:szCs w:val="22"/>
              </w:rPr>
              <w:t>0,0</w:t>
            </w:r>
          </w:p>
        </w:tc>
      </w:tr>
    </w:tbl>
    <w:p w:rsidR="00F668B5" w:rsidRPr="008A383A" w:rsidRDefault="00F668B5" w:rsidP="00F21833">
      <w:pPr>
        <w:spacing w:before="240"/>
        <w:jc w:val="both"/>
        <w:rPr>
          <w:color w:val="FF0000"/>
          <w:sz w:val="28"/>
          <w:szCs w:val="28"/>
        </w:rPr>
      </w:pPr>
    </w:p>
    <w:p w:rsidR="00F668B5" w:rsidRPr="008A383A" w:rsidRDefault="00F668B5" w:rsidP="002B5E75">
      <w:pPr>
        <w:spacing w:line="360" w:lineRule="auto"/>
        <w:ind w:firstLine="709"/>
        <w:jc w:val="both"/>
        <w:rPr>
          <w:color w:val="000000" w:themeColor="text1"/>
          <w:sz w:val="28"/>
        </w:rPr>
      </w:pPr>
      <w:r w:rsidRPr="008A383A">
        <w:rPr>
          <w:color w:val="000000" w:themeColor="text1"/>
          <w:sz w:val="28"/>
        </w:rPr>
        <w:t xml:space="preserve">Наиболее подвержены усыханию сосновые </w:t>
      </w:r>
      <w:r w:rsidR="00193CDE" w:rsidRPr="008A383A">
        <w:rPr>
          <w:color w:val="000000" w:themeColor="text1"/>
          <w:sz w:val="28"/>
        </w:rPr>
        <w:t xml:space="preserve">насаждения, их доля составляет </w:t>
      </w:r>
      <w:r w:rsidRPr="008A383A">
        <w:rPr>
          <w:color w:val="000000" w:themeColor="text1"/>
          <w:sz w:val="28"/>
        </w:rPr>
        <w:t>9</w:t>
      </w:r>
      <w:r w:rsidR="00193CDE" w:rsidRPr="008A383A">
        <w:rPr>
          <w:color w:val="000000" w:themeColor="text1"/>
          <w:sz w:val="28"/>
        </w:rPr>
        <w:t>0,1</w:t>
      </w:r>
      <w:r w:rsidRPr="008A383A">
        <w:rPr>
          <w:color w:val="000000" w:themeColor="text1"/>
          <w:sz w:val="28"/>
        </w:rPr>
        <w:t xml:space="preserve">% от общей площади древостоев с наличием повреждений и усыхания. </w:t>
      </w:r>
    </w:p>
    <w:p w:rsidR="00F668B5" w:rsidRPr="008A383A" w:rsidRDefault="00F668B5" w:rsidP="002B5E75">
      <w:pPr>
        <w:spacing w:line="360" w:lineRule="auto"/>
        <w:ind w:firstLine="709"/>
        <w:jc w:val="both"/>
        <w:rPr>
          <w:iCs/>
          <w:color w:val="000000" w:themeColor="text1"/>
          <w:sz w:val="28"/>
        </w:rPr>
      </w:pPr>
      <w:r w:rsidRPr="008A383A">
        <w:rPr>
          <w:iCs/>
          <w:color w:val="000000" w:themeColor="text1"/>
          <w:sz w:val="28"/>
        </w:rPr>
        <w:t>На конец отчетного года площадь насаждений с наличием усыхания от болезней леса в пределах 10,1</w:t>
      </w:r>
      <w:r w:rsidR="00193CDE" w:rsidRPr="008A383A">
        <w:rPr>
          <w:iCs/>
          <w:color w:val="000000" w:themeColor="text1"/>
          <w:sz w:val="28"/>
        </w:rPr>
        <w:t>-</w:t>
      </w:r>
      <w:r w:rsidRPr="008A383A">
        <w:rPr>
          <w:iCs/>
          <w:color w:val="000000" w:themeColor="text1"/>
          <w:sz w:val="28"/>
        </w:rPr>
        <w:t xml:space="preserve">40% составила </w:t>
      </w:r>
      <w:r w:rsidR="00193CDE" w:rsidRPr="008A383A">
        <w:rPr>
          <w:iCs/>
          <w:color w:val="000000" w:themeColor="text1"/>
          <w:sz w:val="28"/>
        </w:rPr>
        <w:t>449,2</w:t>
      </w:r>
      <w:r w:rsidRPr="008A383A">
        <w:rPr>
          <w:iCs/>
          <w:color w:val="000000" w:themeColor="text1"/>
          <w:sz w:val="28"/>
        </w:rPr>
        <w:t xml:space="preserve"> га, более 40% - </w:t>
      </w:r>
      <w:r w:rsidR="00193CDE" w:rsidRPr="008A383A">
        <w:rPr>
          <w:iCs/>
          <w:color w:val="000000" w:themeColor="text1"/>
          <w:sz w:val="28"/>
        </w:rPr>
        <w:t>83,3</w:t>
      </w:r>
      <w:r w:rsidRPr="008A383A">
        <w:rPr>
          <w:iCs/>
          <w:color w:val="000000" w:themeColor="text1"/>
          <w:sz w:val="28"/>
        </w:rPr>
        <w:t xml:space="preserve"> га, что суммарно составляет </w:t>
      </w:r>
      <w:r w:rsidR="00193CDE" w:rsidRPr="008A383A">
        <w:rPr>
          <w:iCs/>
          <w:color w:val="000000" w:themeColor="text1"/>
          <w:sz w:val="28"/>
        </w:rPr>
        <w:t>532,5</w:t>
      </w:r>
      <w:r w:rsidRPr="008A383A">
        <w:rPr>
          <w:iCs/>
          <w:color w:val="000000" w:themeColor="text1"/>
          <w:sz w:val="28"/>
        </w:rPr>
        <w:t xml:space="preserve"> га или </w:t>
      </w:r>
      <w:r w:rsidR="00193CDE" w:rsidRPr="008A383A">
        <w:rPr>
          <w:iCs/>
          <w:color w:val="000000" w:themeColor="text1"/>
          <w:sz w:val="28"/>
        </w:rPr>
        <w:t>78,9</w:t>
      </w:r>
      <w:r w:rsidRPr="008A383A">
        <w:rPr>
          <w:iCs/>
          <w:color w:val="000000" w:themeColor="text1"/>
          <w:sz w:val="28"/>
        </w:rPr>
        <w:t xml:space="preserve">% от всей площади насаждений с наличием </w:t>
      </w:r>
      <w:r w:rsidRPr="008A383A">
        <w:rPr>
          <w:color w:val="000000" w:themeColor="text1"/>
          <w:sz w:val="28"/>
        </w:rPr>
        <w:t>повреждений и усыхания</w:t>
      </w:r>
      <w:r w:rsidRPr="008A383A">
        <w:rPr>
          <w:iCs/>
          <w:color w:val="000000" w:themeColor="text1"/>
          <w:sz w:val="28"/>
        </w:rPr>
        <w:t xml:space="preserve"> по причине болезней. </w:t>
      </w:r>
    </w:p>
    <w:p w:rsidR="00CA56CD" w:rsidRPr="008A383A" w:rsidRDefault="00F668B5" w:rsidP="002B5E75">
      <w:pPr>
        <w:spacing w:line="360" w:lineRule="auto"/>
        <w:ind w:firstLine="709"/>
        <w:jc w:val="both"/>
        <w:rPr>
          <w:iCs/>
          <w:color w:val="000000" w:themeColor="text1"/>
          <w:sz w:val="28"/>
        </w:rPr>
      </w:pPr>
      <w:r w:rsidRPr="008A383A">
        <w:rPr>
          <w:iCs/>
          <w:color w:val="000000" w:themeColor="text1"/>
          <w:sz w:val="28"/>
        </w:rPr>
        <w:t xml:space="preserve">Накопление погибших насаждений наблюдается в Кольском и Терском лесничествах (таблица 2.2.4.3, таблица п-2.2.4.3а). </w:t>
      </w:r>
    </w:p>
    <w:p w:rsidR="00FF4732" w:rsidRPr="008A383A" w:rsidRDefault="00FF4732" w:rsidP="002B5E75">
      <w:pPr>
        <w:spacing w:before="480" w:after="20"/>
        <w:jc w:val="both"/>
      </w:pPr>
      <w:r w:rsidRPr="008A383A">
        <w:rPr>
          <w:b/>
          <w:color w:val="000000"/>
          <w:sz w:val="26"/>
          <w:szCs w:val="26"/>
        </w:rPr>
        <w:lastRenderedPageBreak/>
        <w:t xml:space="preserve">Таблица </w:t>
      </w:r>
      <w:r w:rsidR="00BC5C92" w:rsidRPr="008A383A">
        <w:rPr>
          <w:b/>
          <w:color w:val="000000"/>
          <w:sz w:val="26"/>
          <w:szCs w:val="26"/>
        </w:rPr>
        <w:t>2.2.4</w:t>
      </w:r>
      <w:r w:rsidR="00DF1867" w:rsidRPr="008A383A">
        <w:rPr>
          <w:b/>
          <w:color w:val="000000"/>
          <w:sz w:val="26"/>
          <w:szCs w:val="26"/>
        </w:rPr>
        <w:t>.</w:t>
      </w:r>
      <w:r w:rsidR="00BC5C92" w:rsidRPr="008A383A">
        <w:rPr>
          <w:b/>
          <w:color w:val="000000"/>
          <w:sz w:val="26"/>
          <w:szCs w:val="26"/>
        </w:rPr>
        <w:t>3</w:t>
      </w:r>
      <w:r w:rsidRPr="008A383A">
        <w:rPr>
          <w:b/>
          <w:sz w:val="26"/>
          <w:szCs w:val="26"/>
        </w:rPr>
        <w:t>–</w:t>
      </w:r>
      <w:r w:rsidRPr="008A383A">
        <w:rPr>
          <w:b/>
          <w:color w:val="000000"/>
          <w:sz w:val="26"/>
          <w:szCs w:val="26"/>
        </w:rPr>
        <w:t xml:space="preserve"> Распределение участков лесных насаждений, поражённых болезнями леса, по величине усыхания </w:t>
      </w:r>
      <w:proofErr w:type="gramStart"/>
      <w:r w:rsidRPr="008A383A">
        <w:rPr>
          <w:b/>
          <w:color w:val="000000"/>
          <w:sz w:val="26"/>
          <w:szCs w:val="26"/>
        </w:rPr>
        <w:t>на конец</w:t>
      </w:r>
      <w:proofErr w:type="gramEnd"/>
      <w:r w:rsidRPr="008A383A">
        <w:rPr>
          <w:b/>
          <w:color w:val="000000"/>
          <w:sz w:val="26"/>
          <w:szCs w:val="26"/>
        </w:rPr>
        <w:t xml:space="preserve"> 20</w:t>
      </w:r>
      <w:r w:rsidR="00BC5C92" w:rsidRPr="008A383A">
        <w:rPr>
          <w:b/>
          <w:color w:val="000000"/>
          <w:sz w:val="26"/>
          <w:szCs w:val="26"/>
        </w:rPr>
        <w:t>2</w:t>
      </w:r>
      <w:r w:rsidR="00A61B5A" w:rsidRPr="008A383A">
        <w:rPr>
          <w:b/>
          <w:color w:val="000000"/>
          <w:sz w:val="26"/>
          <w:szCs w:val="26"/>
        </w:rPr>
        <w:t xml:space="preserve">2 </w:t>
      </w:r>
      <w:r w:rsidRPr="008A383A">
        <w:rPr>
          <w:b/>
          <w:color w:val="000000"/>
          <w:sz w:val="26"/>
          <w:szCs w:val="26"/>
        </w:rPr>
        <w:t>года</w:t>
      </w:r>
    </w:p>
    <w:tbl>
      <w:tblPr>
        <w:tblW w:w="0" w:type="auto"/>
        <w:jc w:val="center"/>
        <w:tblCellMar>
          <w:left w:w="70" w:type="dxa"/>
          <w:right w:w="70" w:type="dxa"/>
        </w:tblCellMar>
        <w:tblLook w:val="0000" w:firstRow="0" w:lastRow="0" w:firstColumn="0" w:lastColumn="0" w:noHBand="0" w:noVBand="0"/>
      </w:tblPr>
      <w:tblGrid>
        <w:gridCol w:w="1608"/>
        <w:gridCol w:w="847"/>
        <w:gridCol w:w="515"/>
        <w:gridCol w:w="769"/>
        <w:gridCol w:w="804"/>
        <w:gridCol w:w="722"/>
        <w:gridCol w:w="1974"/>
        <w:gridCol w:w="1273"/>
        <w:gridCol w:w="1266"/>
      </w:tblGrid>
      <w:tr w:rsidR="00A61B5A" w:rsidRPr="008A383A" w:rsidTr="001E589C">
        <w:trPr>
          <w:trHeight w:val="567"/>
          <w:jc w:val="center"/>
        </w:trPr>
        <w:tc>
          <w:tcPr>
            <w:tcW w:w="0" w:type="auto"/>
            <w:vMerge w:val="restart"/>
            <w:tcBorders>
              <w:top w:val="double" w:sz="4" w:space="0" w:color="auto"/>
              <w:left w:val="double" w:sz="4" w:space="0" w:color="auto"/>
              <w:bottom w:val="single" w:sz="6" w:space="0" w:color="auto"/>
              <w:right w:val="single" w:sz="6" w:space="0" w:color="auto"/>
            </w:tcBorders>
            <w:vAlign w:val="center"/>
          </w:tcPr>
          <w:p w:rsidR="00A61B5A" w:rsidRPr="008A383A" w:rsidRDefault="00A61B5A" w:rsidP="005038BE">
            <w:pPr>
              <w:spacing w:before="40"/>
              <w:jc w:val="center"/>
              <w:rPr>
                <w:sz w:val="20"/>
                <w:szCs w:val="20"/>
              </w:rPr>
            </w:pPr>
            <w:r w:rsidRPr="008A383A">
              <w:rPr>
                <w:sz w:val="20"/>
                <w:szCs w:val="20"/>
              </w:rPr>
              <w:t>Лесничество</w:t>
            </w:r>
          </w:p>
        </w:tc>
        <w:tc>
          <w:tcPr>
            <w:tcW w:w="0" w:type="auto"/>
            <w:gridSpan w:val="5"/>
            <w:tcBorders>
              <w:top w:val="double" w:sz="4" w:space="0" w:color="auto"/>
              <w:left w:val="single" w:sz="6" w:space="0" w:color="auto"/>
              <w:bottom w:val="single" w:sz="6" w:space="0" w:color="auto"/>
              <w:right w:val="single" w:sz="6" w:space="0" w:color="auto"/>
            </w:tcBorders>
            <w:vAlign w:val="center"/>
          </w:tcPr>
          <w:p w:rsidR="00A61B5A" w:rsidRPr="008A383A" w:rsidRDefault="00A61B5A" w:rsidP="005038BE">
            <w:pPr>
              <w:spacing w:before="40"/>
              <w:jc w:val="center"/>
              <w:rPr>
                <w:sz w:val="20"/>
                <w:szCs w:val="20"/>
              </w:rPr>
            </w:pPr>
            <w:r w:rsidRPr="008A383A">
              <w:rPr>
                <w:sz w:val="20"/>
                <w:szCs w:val="20"/>
              </w:rPr>
              <w:t xml:space="preserve">Площадь насаждений с наличием усыхания на конец года, </w:t>
            </w:r>
            <w:proofErr w:type="gramStart"/>
            <w:r w:rsidRPr="008A383A">
              <w:rPr>
                <w:sz w:val="20"/>
                <w:szCs w:val="20"/>
              </w:rPr>
              <w:t>га</w:t>
            </w:r>
            <w:proofErr w:type="gramEnd"/>
          </w:p>
        </w:tc>
        <w:tc>
          <w:tcPr>
            <w:tcW w:w="0" w:type="auto"/>
            <w:vMerge w:val="restart"/>
            <w:tcBorders>
              <w:top w:val="double" w:sz="4" w:space="0" w:color="auto"/>
              <w:left w:val="single" w:sz="6" w:space="0" w:color="auto"/>
              <w:right w:val="single" w:sz="6" w:space="0" w:color="auto"/>
            </w:tcBorders>
            <w:shd w:val="clear" w:color="auto" w:fill="auto"/>
            <w:vAlign w:val="center"/>
          </w:tcPr>
          <w:p w:rsidR="00A61B5A" w:rsidRPr="008A383A" w:rsidRDefault="00A61B5A" w:rsidP="005038BE">
            <w:pPr>
              <w:spacing w:before="40"/>
              <w:jc w:val="center"/>
              <w:rPr>
                <w:sz w:val="20"/>
                <w:szCs w:val="20"/>
              </w:rPr>
            </w:pPr>
            <w:r w:rsidRPr="008A383A">
              <w:rPr>
                <w:sz w:val="20"/>
                <w:szCs w:val="20"/>
              </w:rPr>
              <w:t>В том числе погибших,</w:t>
            </w:r>
          </w:p>
          <w:p w:rsidR="00A61B5A" w:rsidRPr="008A383A" w:rsidRDefault="00A61B5A" w:rsidP="005038BE">
            <w:pPr>
              <w:spacing w:before="40"/>
              <w:jc w:val="center"/>
              <w:rPr>
                <w:sz w:val="20"/>
                <w:szCs w:val="20"/>
              </w:rPr>
            </w:pPr>
            <w:r w:rsidRPr="008A383A">
              <w:rPr>
                <w:sz w:val="20"/>
                <w:szCs w:val="20"/>
              </w:rPr>
              <w:t xml:space="preserve">оставшихся на корню, на конец текущего года, </w:t>
            </w:r>
            <w:proofErr w:type="gramStart"/>
            <w:r w:rsidRPr="008A383A">
              <w:rPr>
                <w:sz w:val="20"/>
                <w:szCs w:val="20"/>
              </w:rPr>
              <w:t>га</w:t>
            </w:r>
            <w:proofErr w:type="gramEnd"/>
          </w:p>
        </w:tc>
        <w:tc>
          <w:tcPr>
            <w:tcW w:w="0" w:type="auto"/>
            <w:gridSpan w:val="2"/>
            <w:vMerge w:val="restart"/>
            <w:tcBorders>
              <w:top w:val="double" w:sz="4" w:space="0" w:color="auto"/>
              <w:left w:val="single" w:sz="6" w:space="0" w:color="auto"/>
              <w:right w:val="double" w:sz="4" w:space="0" w:color="auto"/>
            </w:tcBorders>
            <w:shd w:val="clear" w:color="auto" w:fill="auto"/>
            <w:vAlign w:val="center"/>
          </w:tcPr>
          <w:p w:rsidR="00A61B5A" w:rsidRPr="008A383A" w:rsidRDefault="00A61B5A" w:rsidP="004B2DCF">
            <w:pPr>
              <w:spacing w:before="40"/>
              <w:jc w:val="center"/>
              <w:rPr>
                <w:sz w:val="20"/>
                <w:szCs w:val="20"/>
              </w:rPr>
            </w:pPr>
            <w:r w:rsidRPr="008A383A">
              <w:rPr>
                <w:sz w:val="20"/>
                <w:szCs w:val="20"/>
              </w:rPr>
              <w:t xml:space="preserve">Площадь погибших насаждений, выявленных за отчётный год, </w:t>
            </w:r>
            <w:proofErr w:type="gramStart"/>
            <w:r w:rsidRPr="008A383A">
              <w:rPr>
                <w:sz w:val="20"/>
                <w:szCs w:val="20"/>
              </w:rPr>
              <w:t>га</w:t>
            </w:r>
            <w:proofErr w:type="gramEnd"/>
          </w:p>
        </w:tc>
      </w:tr>
      <w:tr w:rsidR="00FF4732" w:rsidRPr="008A383A" w:rsidTr="001E589C">
        <w:trPr>
          <w:trHeight w:val="340"/>
          <w:jc w:val="center"/>
        </w:trPr>
        <w:tc>
          <w:tcPr>
            <w:tcW w:w="0" w:type="auto"/>
            <w:vMerge/>
            <w:tcBorders>
              <w:top w:val="single" w:sz="6" w:space="0" w:color="auto"/>
              <w:left w:val="double" w:sz="4" w:space="0" w:color="auto"/>
              <w:bottom w:val="single" w:sz="6" w:space="0" w:color="auto"/>
              <w:right w:val="single" w:sz="6" w:space="0" w:color="auto"/>
            </w:tcBorders>
          </w:tcPr>
          <w:p w:rsidR="00FF4732" w:rsidRPr="008A383A" w:rsidRDefault="00FF4732" w:rsidP="005038BE">
            <w:pPr>
              <w:jc w:val="center"/>
              <w:rPr>
                <w:sz w:val="20"/>
                <w:szCs w:val="20"/>
              </w:rPr>
            </w:pP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FF4732" w:rsidRPr="008A383A" w:rsidRDefault="00FF4732" w:rsidP="005038BE">
            <w:pPr>
              <w:ind w:left="-57" w:right="-57"/>
              <w:jc w:val="center"/>
              <w:rPr>
                <w:sz w:val="20"/>
                <w:szCs w:val="20"/>
              </w:rPr>
            </w:pPr>
            <w:r w:rsidRPr="008A383A">
              <w:rPr>
                <w:sz w:val="20"/>
                <w:szCs w:val="20"/>
              </w:rPr>
              <w:t>всего</w:t>
            </w:r>
          </w:p>
          <w:p w:rsidR="00FF4732" w:rsidRPr="008A383A" w:rsidRDefault="00FF4732" w:rsidP="005038BE">
            <w:pPr>
              <w:ind w:left="-57" w:right="-57"/>
              <w:jc w:val="center"/>
              <w:rPr>
                <w:sz w:val="20"/>
                <w:szCs w:val="20"/>
              </w:rPr>
            </w:pPr>
          </w:p>
        </w:tc>
        <w:tc>
          <w:tcPr>
            <w:tcW w:w="0" w:type="auto"/>
            <w:gridSpan w:val="4"/>
            <w:tcBorders>
              <w:top w:val="single" w:sz="6" w:space="0" w:color="auto"/>
              <w:left w:val="single" w:sz="6" w:space="0" w:color="auto"/>
              <w:bottom w:val="single" w:sz="6"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в том числе по степени усыхания</w:t>
            </w:r>
          </w:p>
        </w:tc>
        <w:tc>
          <w:tcPr>
            <w:tcW w:w="0" w:type="auto"/>
            <w:vMerge/>
            <w:tcBorders>
              <w:left w:val="single" w:sz="6" w:space="0" w:color="auto"/>
              <w:right w:val="single" w:sz="6" w:space="0" w:color="auto"/>
            </w:tcBorders>
            <w:shd w:val="clear" w:color="auto" w:fill="auto"/>
            <w:vAlign w:val="bottom"/>
          </w:tcPr>
          <w:p w:rsidR="00FF4732" w:rsidRPr="008A383A" w:rsidRDefault="00FF4732" w:rsidP="005038BE">
            <w:pPr>
              <w:jc w:val="center"/>
              <w:rPr>
                <w:sz w:val="20"/>
                <w:szCs w:val="20"/>
              </w:rPr>
            </w:pPr>
          </w:p>
        </w:tc>
        <w:tc>
          <w:tcPr>
            <w:tcW w:w="0" w:type="auto"/>
            <w:gridSpan w:val="2"/>
            <w:vMerge/>
            <w:tcBorders>
              <w:left w:val="single" w:sz="6" w:space="0" w:color="auto"/>
              <w:bottom w:val="single" w:sz="6" w:space="0" w:color="auto"/>
              <w:right w:val="double" w:sz="4" w:space="0" w:color="auto"/>
            </w:tcBorders>
            <w:shd w:val="clear" w:color="auto" w:fill="auto"/>
            <w:vAlign w:val="center"/>
          </w:tcPr>
          <w:p w:rsidR="00FF4732" w:rsidRPr="008A383A" w:rsidRDefault="00FF4732" w:rsidP="005038BE">
            <w:pPr>
              <w:ind w:left="-57" w:right="-57"/>
              <w:jc w:val="center"/>
              <w:rPr>
                <w:sz w:val="20"/>
                <w:szCs w:val="20"/>
              </w:rPr>
            </w:pPr>
          </w:p>
        </w:tc>
      </w:tr>
      <w:tr w:rsidR="00A61B5A" w:rsidRPr="008A383A" w:rsidTr="001E589C">
        <w:trPr>
          <w:trHeight w:val="441"/>
          <w:jc w:val="center"/>
        </w:trPr>
        <w:tc>
          <w:tcPr>
            <w:tcW w:w="0" w:type="auto"/>
            <w:vMerge/>
            <w:tcBorders>
              <w:top w:val="single" w:sz="6" w:space="0" w:color="auto"/>
              <w:left w:val="double" w:sz="4" w:space="0" w:color="auto"/>
              <w:bottom w:val="single" w:sz="4" w:space="0" w:color="auto"/>
              <w:right w:val="single" w:sz="6" w:space="0" w:color="auto"/>
            </w:tcBorders>
          </w:tcPr>
          <w:p w:rsidR="00A61B5A" w:rsidRPr="008A383A" w:rsidRDefault="00A61B5A" w:rsidP="005038BE">
            <w:pPr>
              <w:jc w:val="center"/>
              <w:rPr>
                <w:sz w:val="20"/>
                <w:szCs w:val="20"/>
              </w:rPr>
            </w:pPr>
          </w:p>
        </w:tc>
        <w:tc>
          <w:tcPr>
            <w:tcW w:w="0" w:type="auto"/>
            <w:vMerge/>
            <w:tcBorders>
              <w:top w:val="single" w:sz="6" w:space="0" w:color="auto"/>
              <w:left w:val="single" w:sz="6" w:space="0" w:color="auto"/>
              <w:bottom w:val="single" w:sz="4" w:space="0" w:color="auto"/>
              <w:right w:val="single" w:sz="6" w:space="0" w:color="auto"/>
            </w:tcBorders>
          </w:tcPr>
          <w:p w:rsidR="00A61B5A" w:rsidRPr="008A383A" w:rsidRDefault="00A61B5A" w:rsidP="005038BE">
            <w:pPr>
              <w:jc w:val="center"/>
              <w:rPr>
                <w:sz w:val="20"/>
                <w:szCs w:val="20"/>
              </w:rPr>
            </w:pPr>
          </w:p>
        </w:tc>
        <w:tc>
          <w:tcPr>
            <w:tcW w:w="0" w:type="auto"/>
            <w:tcBorders>
              <w:top w:val="single" w:sz="6" w:space="0" w:color="auto"/>
              <w:left w:val="single" w:sz="6" w:space="0" w:color="auto"/>
              <w:bottom w:val="single" w:sz="4" w:space="0" w:color="auto"/>
              <w:right w:val="single" w:sz="6" w:space="0" w:color="auto"/>
            </w:tcBorders>
            <w:vAlign w:val="center"/>
          </w:tcPr>
          <w:p w:rsidR="00A61B5A" w:rsidRPr="008A383A" w:rsidRDefault="00A61B5A" w:rsidP="005038BE">
            <w:pPr>
              <w:jc w:val="center"/>
              <w:rPr>
                <w:sz w:val="18"/>
                <w:szCs w:val="18"/>
              </w:rPr>
            </w:pPr>
            <w:r w:rsidRPr="008A383A">
              <w:rPr>
                <w:sz w:val="18"/>
                <w:szCs w:val="18"/>
              </w:rPr>
              <w:t>≤ 4%</w:t>
            </w:r>
          </w:p>
        </w:tc>
        <w:tc>
          <w:tcPr>
            <w:tcW w:w="0" w:type="auto"/>
            <w:tcBorders>
              <w:top w:val="single" w:sz="6" w:space="0" w:color="auto"/>
              <w:left w:val="single" w:sz="6" w:space="0" w:color="auto"/>
              <w:bottom w:val="single" w:sz="4" w:space="0" w:color="auto"/>
              <w:right w:val="single" w:sz="6" w:space="0" w:color="auto"/>
            </w:tcBorders>
            <w:vAlign w:val="center"/>
          </w:tcPr>
          <w:p w:rsidR="00A61B5A" w:rsidRPr="008A383A" w:rsidRDefault="00A61B5A" w:rsidP="005038BE">
            <w:pPr>
              <w:spacing w:before="40"/>
              <w:jc w:val="center"/>
              <w:rPr>
                <w:sz w:val="18"/>
                <w:szCs w:val="18"/>
              </w:rPr>
            </w:pPr>
            <w:r w:rsidRPr="008A383A">
              <w:rPr>
                <w:sz w:val="18"/>
                <w:szCs w:val="18"/>
              </w:rPr>
              <w:t>4,1-10%</w:t>
            </w:r>
          </w:p>
        </w:tc>
        <w:tc>
          <w:tcPr>
            <w:tcW w:w="0" w:type="auto"/>
            <w:tcBorders>
              <w:top w:val="single" w:sz="6" w:space="0" w:color="auto"/>
              <w:left w:val="single" w:sz="6" w:space="0" w:color="auto"/>
              <w:bottom w:val="single" w:sz="4" w:space="0" w:color="auto"/>
              <w:right w:val="single" w:sz="6" w:space="0" w:color="auto"/>
            </w:tcBorders>
            <w:vAlign w:val="center"/>
          </w:tcPr>
          <w:p w:rsidR="00A61B5A" w:rsidRPr="008A383A" w:rsidRDefault="00A61B5A" w:rsidP="005038BE">
            <w:pPr>
              <w:spacing w:before="40"/>
              <w:jc w:val="center"/>
              <w:rPr>
                <w:sz w:val="18"/>
                <w:szCs w:val="18"/>
              </w:rPr>
            </w:pPr>
            <w:r w:rsidRPr="008A383A">
              <w:rPr>
                <w:sz w:val="18"/>
                <w:szCs w:val="18"/>
              </w:rPr>
              <w:t>10,1-40%</w:t>
            </w:r>
          </w:p>
        </w:tc>
        <w:tc>
          <w:tcPr>
            <w:tcW w:w="0" w:type="auto"/>
            <w:tcBorders>
              <w:top w:val="single" w:sz="6" w:space="0" w:color="auto"/>
              <w:left w:val="single" w:sz="6" w:space="0" w:color="auto"/>
              <w:bottom w:val="single" w:sz="4" w:space="0" w:color="auto"/>
              <w:right w:val="single" w:sz="6" w:space="0" w:color="auto"/>
            </w:tcBorders>
            <w:vAlign w:val="center"/>
          </w:tcPr>
          <w:p w:rsidR="00A61B5A" w:rsidRPr="008A383A" w:rsidRDefault="00A61B5A" w:rsidP="005038BE">
            <w:pPr>
              <w:spacing w:before="40"/>
              <w:ind w:left="-57" w:right="-57"/>
              <w:jc w:val="center"/>
              <w:rPr>
                <w:sz w:val="18"/>
                <w:szCs w:val="18"/>
              </w:rPr>
            </w:pPr>
            <w:r w:rsidRPr="008A383A">
              <w:rPr>
                <w:sz w:val="18"/>
                <w:szCs w:val="18"/>
              </w:rPr>
              <w:t>&gt; 40%</w:t>
            </w:r>
          </w:p>
        </w:tc>
        <w:tc>
          <w:tcPr>
            <w:tcW w:w="0" w:type="auto"/>
            <w:vMerge/>
            <w:tcBorders>
              <w:left w:val="single" w:sz="6" w:space="0" w:color="auto"/>
              <w:bottom w:val="single" w:sz="4" w:space="0" w:color="auto"/>
              <w:right w:val="single" w:sz="6" w:space="0" w:color="auto"/>
            </w:tcBorders>
          </w:tcPr>
          <w:p w:rsidR="00A61B5A" w:rsidRPr="008A383A" w:rsidRDefault="00A61B5A" w:rsidP="005038BE">
            <w:pPr>
              <w:ind w:left="-57" w:right="-57"/>
              <w:jc w:val="center"/>
              <w:rPr>
                <w:sz w:val="20"/>
                <w:szCs w:val="20"/>
              </w:rPr>
            </w:pPr>
          </w:p>
        </w:tc>
        <w:tc>
          <w:tcPr>
            <w:tcW w:w="0" w:type="auto"/>
            <w:tcBorders>
              <w:top w:val="single" w:sz="6" w:space="0" w:color="auto"/>
              <w:left w:val="single" w:sz="6" w:space="0" w:color="auto"/>
              <w:bottom w:val="single" w:sz="4" w:space="0" w:color="auto"/>
              <w:right w:val="single" w:sz="6" w:space="0" w:color="auto"/>
            </w:tcBorders>
            <w:vAlign w:val="center"/>
          </w:tcPr>
          <w:p w:rsidR="00A61B5A" w:rsidRPr="008A383A" w:rsidRDefault="00A61B5A" w:rsidP="004B2DCF">
            <w:pPr>
              <w:spacing w:before="40"/>
              <w:jc w:val="center"/>
              <w:rPr>
                <w:sz w:val="18"/>
                <w:szCs w:val="18"/>
              </w:rPr>
            </w:pPr>
            <w:r w:rsidRPr="008A383A">
              <w:rPr>
                <w:sz w:val="18"/>
                <w:szCs w:val="18"/>
              </w:rPr>
              <w:t>по данным ГЛПМ</w:t>
            </w:r>
          </w:p>
        </w:tc>
        <w:tc>
          <w:tcPr>
            <w:tcW w:w="0" w:type="auto"/>
            <w:tcBorders>
              <w:left w:val="single" w:sz="6" w:space="0" w:color="auto"/>
              <w:bottom w:val="single" w:sz="4" w:space="0" w:color="auto"/>
              <w:right w:val="double" w:sz="4" w:space="0" w:color="auto"/>
            </w:tcBorders>
            <w:vAlign w:val="center"/>
          </w:tcPr>
          <w:p w:rsidR="00A61B5A" w:rsidRPr="008A383A" w:rsidRDefault="00A61B5A" w:rsidP="004B2DCF">
            <w:pPr>
              <w:spacing w:before="40"/>
              <w:ind w:left="-57" w:right="-57"/>
              <w:jc w:val="center"/>
              <w:rPr>
                <w:sz w:val="18"/>
                <w:szCs w:val="18"/>
              </w:rPr>
            </w:pPr>
            <w:r w:rsidRPr="008A383A">
              <w:rPr>
                <w:sz w:val="20"/>
                <w:szCs w:val="20"/>
              </w:rPr>
              <w:t xml:space="preserve">по данным формы </w:t>
            </w:r>
            <w:r w:rsidRPr="008A383A">
              <w:rPr>
                <w:sz w:val="20"/>
                <w:szCs w:val="20"/>
              </w:rPr>
              <w:br/>
              <w:t>10-ОИП</w:t>
            </w:r>
          </w:p>
        </w:tc>
      </w:tr>
      <w:tr w:rsidR="00FF4732" w:rsidRPr="008A383A" w:rsidTr="001E589C">
        <w:trPr>
          <w:trHeight w:val="283"/>
          <w:jc w:val="center"/>
        </w:trPr>
        <w:tc>
          <w:tcPr>
            <w:tcW w:w="0" w:type="auto"/>
            <w:tcBorders>
              <w:top w:val="single" w:sz="4" w:space="0" w:color="auto"/>
              <w:left w:val="double" w:sz="4" w:space="0" w:color="auto"/>
              <w:bottom w:val="double" w:sz="4"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1</w:t>
            </w:r>
          </w:p>
        </w:tc>
        <w:tc>
          <w:tcPr>
            <w:tcW w:w="0" w:type="auto"/>
            <w:tcBorders>
              <w:top w:val="single" w:sz="4" w:space="0" w:color="auto"/>
              <w:left w:val="single" w:sz="6" w:space="0" w:color="auto"/>
              <w:bottom w:val="double" w:sz="4"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2</w:t>
            </w:r>
          </w:p>
        </w:tc>
        <w:tc>
          <w:tcPr>
            <w:tcW w:w="0" w:type="auto"/>
            <w:tcBorders>
              <w:top w:val="single" w:sz="4" w:space="0" w:color="auto"/>
              <w:left w:val="single" w:sz="6" w:space="0" w:color="auto"/>
              <w:bottom w:val="double" w:sz="4" w:space="0" w:color="auto"/>
              <w:right w:val="single" w:sz="6" w:space="0" w:color="auto"/>
            </w:tcBorders>
            <w:vAlign w:val="center"/>
          </w:tcPr>
          <w:p w:rsidR="00FF4732" w:rsidRPr="008A383A" w:rsidRDefault="00FE6DF1" w:rsidP="005038BE">
            <w:pPr>
              <w:jc w:val="center"/>
              <w:rPr>
                <w:sz w:val="20"/>
                <w:szCs w:val="20"/>
              </w:rPr>
            </w:pPr>
            <w:r w:rsidRPr="008A383A">
              <w:rPr>
                <w:sz w:val="20"/>
                <w:szCs w:val="20"/>
              </w:rPr>
              <w:t>3</w:t>
            </w:r>
          </w:p>
        </w:tc>
        <w:tc>
          <w:tcPr>
            <w:tcW w:w="0" w:type="auto"/>
            <w:tcBorders>
              <w:top w:val="single" w:sz="4" w:space="0" w:color="auto"/>
              <w:left w:val="single" w:sz="6" w:space="0" w:color="auto"/>
              <w:bottom w:val="double" w:sz="4"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4</w:t>
            </w:r>
          </w:p>
        </w:tc>
        <w:tc>
          <w:tcPr>
            <w:tcW w:w="0" w:type="auto"/>
            <w:tcBorders>
              <w:top w:val="single" w:sz="4" w:space="0" w:color="auto"/>
              <w:left w:val="single" w:sz="6" w:space="0" w:color="auto"/>
              <w:bottom w:val="double" w:sz="4"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5</w:t>
            </w:r>
          </w:p>
        </w:tc>
        <w:tc>
          <w:tcPr>
            <w:tcW w:w="0" w:type="auto"/>
            <w:tcBorders>
              <w:top w:val="single" w:sz="4" w:space="0" w:color="auto"/>
              <w:left w:val="single" w:sz="6" w:space="0" w:color="auto"/>
              <w:bottom w:val="double" w:sz="4"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6</w:t>
            </w:r>
          </w:p>
        </w:tc>
        <w:tc>
          <w:tcPr>
            <w:tcW w:w="0" w:type="auto"/>
            <w:tcBorders>
              <w:top w:val="single" w:sz="4" w:space="0" w:color="auto"/>
              <w:left w:val="single" w:sz="6" w:space="0" w:color="auto"/>
              <w:bottom w:val="double" w:sz="4"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7</w:t>
            </w:r>
          </w:p>
        </w:tc>
        <w:tc>
          <w:tcPr>
            <w:tcW w:w="0" w:type="auto"/>
            <w:tcBorders>
              <w:top w:val="single" w:sz="4" w:space="0" w:color="auto"/>
              <w:left w:val="single" w:sz="6" w:space="0" w:color="auto"/>
              <w:bottom w:val="double" w:sz="4" w:space="0" w:color="auto"/>
              <w:right w:val="single" w:sz="6" w:space="0" w:color="auto"/>
            </w:tcBorders>
            <w:vAlign w:val="center"/>
          </w:tcPr>
          <w:p w:rsidR="00FF4732" w:rsidRPr="008A383A" w:rsidRDefault="00FF4732" w:rsidP="005038BE">
            <w:pPr>
              <w:jc w:val="center"/>
              <w:rPr>
                <w:sz w:val="20"/>
                <w:szCs w:val="20"/>
              </w:rPr>
            </w:pPr>
            <w:r w:rsidRPr="008A383A">
              <w:rPr>
                <w:sz w:val="20"/>
                <w:szCs w:val="20"/>
              </w:rPr>
              <w:t>8</w:t>
            </w:r>
          </w:p>
        </w:tc>
        <w:tc>
          <w:tcPr>
            <w:tcW w:w="0" w:type="auto"/>
            <w:tcBorders>
              <w:top w:val="single" w:sz="4" w:space="0" w:color="auto"/>
              <w:left w:val="single" w:sz="6" w:space="0" w:color="auto"/>
              <w:bottom w:val="double" w:sz="4" w:space="0" w:color="auto"/>
              <w:right w:val="double" w:sz="4" w:space="0" w:color="auto"/>
            </w:tcBorders>
            <w:vAlign w:val="center"/>
          </w:tcPr>
          <w:p w:rsidR="00FF4732" w:rsidRPr="008A383A" w:rsidRDefault="00FF4732" w:rsidP="005038BE">
            <w:pPr>
              <w:jc w:val="center"/>
              <w:rPr>
                <w:sz w:val="20"/>
                <w:szCs w:val="20"/>
              </w:rPr>
            </w:pPr>
            <w:r w:rsidRPr="008A383A">
              <w:rPr>
                <w:sz w:val="20"/>
                <w:szCs w:val="20"/>
              </w:rPr>
              <w:t>9</w:t>
            </w:r>
          </w:p>
        </w:tc>
      </w:tr>
      <w:tr w:rsidR="00F668B5" w:rsidRPr="008A383A" w:rsidTr="001E589C">
        <w:trPr>
          <w:trHeight w:val="283"/>
          <w:jc w:val="center"/>
        </w:trPr>
        <w:tc>
          <w:tcPr>
            <w:tcW w:w="0" w:type="auto"/>
            <w:tcBorders>
              <w:top w:val="double" w:sz="4" w:space="0" w:color="auto"/>
              <w:left w:val="double" w:sz="4" w:space="0" w:color="auto"/>
              <w:bottom w:val="single" w:sz="6" w:space="0" w:color="auto"/>
              <w:right w:val="single" w:sz="6" w:space="0" w:color="auto"/>
            </w:tcBorders>
            <w:vAlign w:val="bottom"/>
          </w:tcPr>
          <w:p w:rsidR="00F668B5" w:rsidRPr="001E589C" w:rsidRDefault="00F668B5" w:rsidP="00F668B5">
            <w:pPr>
              <w:rPr>
                <w:sz w:val="22"/>
                <w:szCs w:val="22"/>
              </w:rPr>
            </w:pPr>
            <w:proofErr w:type="spellStart"/>
            <w:r w:rsidRPr="001E589C">
              <w:rPr>
                <w:sz w:val="22"/>
                <w:szCs w:val="22"/>
              </w:rPr>
              <w:t>Зашейковское</w:t>
            </w:r>
            <w:proofErr w:type="spellEnd"/>
          </w:p>
        </w:tc>
        <w:tc>
          <w:tcPr>
            <w:tcW w:w="0" w:type="auto"/>
            <w:tcBorders>
              <w:top w:val="double" w:sz="4"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129,0</w:t>
            </w:r>
          </w:p>
        </w:tc>
        <w:tc>
          <w:tcPr>
            <w:tcW w:w="0" w:type="auto"/>
            <w:tcBorders>
              <w:top w:val="double" w:sz="4"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double" w:sz="4"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double" w:sz="4"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129,0</w:t>
            </w:r>
          </w:p>
        </w:tc>
        <w:tc>
          <w:tcPr>
            <w:tcW w:w="0" w:type="auto"/>
            <w:tcBorders>
              <w:top w:val="double" w:sz="4"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double" w:sz="4"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double" w:sz="4"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double" w:sz="4" w:space="0" w:color="auto"/>
              <w:left w:val="single" w:sz="6" w:space="0" w:color="auto"/>
              <w:bottom w:val="single" w:sz="6" w:space="0" w:color="auto"/>
              <w:right w:val="double" w:sz="4" w:space="0" w:color="auto"/>
            </w:tcBorders>
          </w:tcPr>
          <w:p w:rsidR="00F668B5" w:rsidRPr="001E589C" w:rsidRDefault="00F668B5" w:rsidP="005038BE">
            <w:pPr>
              <w:jc w:val="center"/>
              <w:rPr>
                <w:sz w:val="22"/>
                <w:szCs w:val="22"/>
              </w:rPr>
            </w:pPr>
          </w:p>
        </w:tc>
      </w:tr>
      <w:tr w:rsidR="00F668B5" w:rsidRPr="008A383A" w:rsidTr="001E589C">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F668B5" w:rsidRPr="001E589C" w:rsidRDefault="00F668B5" w:rsidP="00F668B5">
            <w:pPr>
              <w:rPr>
                <w:sz w:val="22"/>
                <w:szCs w:val="22"/>
              </w:rPr>
            </w:pPr>
            <w:proofErr w:type="spellStart"/>
            <w:r w:rsidRPr="001E589C">
              <w:rPr>
                <w:sz w:val="22"/>
                <w:szCs w:val="22"/>
              </w:rPr>
              <w:t>Зашейковское</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12,0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12,0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single" w:sz="6" w:space="0" w:color="auto"/>
              <w:left w:val="single" w:sz="6" w:space="0" w:color="auto"/>
              <w:bottom w:val="single" w:sz="6" w:space="0" w:color="auto"/>
              <w:right w:val="double" w:sz="4" w:space="0" w:color="auto"/>
            </w:tcBorders>
          </w:tcPr>
          <w:p w:rsidR="00F668B5" w:rsidRPr="001E589C" w:rsidRDefault="00F668B5" w:rsidP="005038BE">
            <w:pPr>
              <w:jc w:val="center"/>
              <w:rPr>
                <w:sz w:val="22"/>
                <w:szCs w:val="22"/>
              </w:rPr>
            </w:pPr>
          </w:p>
        </w:tc>
      </w:tr>
      <w:tr w:rsidR="00F668B5" w:rsidRPr="008A383A" w:rsidTr="001E589C">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F668B5" w:rsidRPr="001E589C" w:rsidRDefault="00F668B5" w:rsidP="00F668B5">
            <w:pPr>
              <w:rPr>
                <w:sz w:val="22"/>
                <w:szCs w:val="22"/>
              </w:rPr>
            </w:pPr>
            <w:r w:rsidRPr="001E589C">
              <w:rPr>
                <w:sz w:val="22"/>
                <w:szCs w:val="22"/>
              </w:rPr>
              <w:t>Кандалакшское</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142,0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142,0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single" w:sz="6" w:space="0" w:color="auto"/>
              <w:left w:val="single" w:sz="6" w:space="0" w:color="auto"/>
              <w:bottom w:val="single" w:sz="6" w:space="0" w:color="auto"/>
              <w:right w:val="double" w:sz="4" w:space="0" w:color="auto"/>
            </w:tcBorders>
          </w:tcPr>
          <w:p w:rsidR="00F668B5" w:rsidRPr="001E589C" w:rsidRDefault="00F668B5" w:rsidP="005038BE">
            <w:pPr>
              <w:jc w:val="center"/>
              <w:rPr>
                <w:sz w:val="22"/>
                <w:szCs w:val="22"/>
              </w:rPr>
            </w:pPr>
          </w:p>
        </w:tc>
      </w:tr>
      <w:tr w:rsidR="00F668B5" w:rsidRPr="008A383A" w:rsidTr="001E589C">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F668B5" w:rsidRPr="001E589C" w:rsidRDefault="00F668B5" w:rsidP="00F668B5">
            <w:pPr>
              <w:rPr>
                <w:sz w:val="22"/>
                <w:szCs w:val="22"/>
              </w:rPr>
            </w:pPr>
            <w:r w:rsidRPr="001E589C">
              <w:rPr>
                <w:sz w:val="22"/>
                <w:szCs w:val="22"/>
              </w:rPr>
              <w:t>Кольское</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238,50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216,5</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22,0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68,5</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single" w:sz="6" w:space="0" w:color="auto"/>
              <w:left w:val="single" w:sz="6" w:space="0" w:color="auto"/>
              <w:bottom w:val="single" w:sz="6" w:space="0" w:color="auto"/>
              <w:right w:val="double" w:sz="4" w:space="0" w:color="auto"/>
            </w:tcBorders>
          </w:tcPr>
          <w:p w:rsidR="00F668B5" w:rsidRPr="001E589C" w:rsidRDefault="00F668B5" w:rsidP="005038BE">
            <w:pPr>
              <w:jc w:val="center"/>
              <w:rPr>
                <w:sz w:val="22"/>
                <w:szCs w:val="22"/>
              </w:rPr>
            </w:pPr>
          </w:p>
        </w:tc>
      </w:tr>
      <w:tr w:rsidR="00F668B5" w:rsidRPr="008A383A" w:rsidTr="001E589C">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F668B5" w:rsidRPr="001E589C" w:rsidRDefault="00F668B5" w:rsidP="00F668B5">
            <w:pPr>
              <w:rPr>
                <w:sz w:val="22"/>
                <w:szCs w:val="22"/>
              </w:rPr>
            </w:pPr>
            <w:r w:rsidRPr="001E589C">
              <w:rPr>
                <w:sz w:val="22"/>
                <w:szCs w:val="22"/>
              </w:rPr>
              <w:t>Кольское</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28,00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28,0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single" w:sz="6" w:space="0" w:color="auto"/>
              <w:left w:val="single" w:sz="6" w:space="0" w:color="auto"/>
              <w:bottom w:val="single" w:sz="6" w:space="0" w:color="auto"/>
              <w:right w:val="double" w:sz="4" w:space="0" w:color="auto"/>
            </w:tcBorders>
          </w:tcPr>
          <w:p w:rsidR="00F668B5" w:rsidRPr="001E589C" w:rsidRDefault="00F668B5" w:rsidP="005038BE">
            <w:pPr>
              <w:jc w:val="center"/>
              <w:rPr>
                <w:sz w:val="22"/>
                <w:szCs w:val="22"/>
              </w:rPr>
            </w:pPr>
          </w:p>
        </w:tc>
      </w:tr>
      <w:tr w:rsidR="00F668B5" w:rsidRPr="008A383A" w:rsidTr="001E589C">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F668B5" w:rsidRPr="001E589C" w:rsidRDefault="00F668B5" w:rsidP="00F668B5">
            <w:pPr>
              <w:rPr>
                <w:sz w:val="22"/>
                <w:szCs w:val="22"/>
              </w:rPr>
            </w:pPr>
            <w:proofErr w:type="spellStart"/>
            <w:r w:rsidRPr="001E589C">
              <w:rPr>
                <w:sz w:val="22"/>
                <w:szCs w:val="22"/>
              </w:rPr>
              <w:t>Ловозерское</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20,20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20,20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single" w:sz="6" w:space="0" w:color="auto"/>
              <w:left w:val="single" w:sz="6" w:space="0" w:color="auto"/>
              <w:bottom w:val="single" w:sz="6" w:space="0" w:color="auto"/>
              <w:right w:val="double" w:sz="4" w:space="0" w:color="auto"/>
            </w:tcBorders>
          </w:tcPr>
          <w:p w:rsidR="00F668B5" w:rsidRPr="001E589C" w:rsidRDefault="00F668B5" w:rsidP="005038BE">
            <w:pPr>
              <w:jc w:val="center"/>
              <w:rPr>
                <w:sz w:val="22"/>
                <w:szCs w:val="22"/>
              </w:rPr>
            </w:pPr>
          </w:p>
        </w:tc>
      </w:tr>
      <w:tr w:rsidR="00F668B5" w:rsidRPr="008A383A" w:rsidTr="001E589C">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F668B5" w:rsidRPr="001E589C" w:rsidRDefault="00F668B5" w:rsidP="00F668B5">
            <w:pPr>
              <w:rPr>
                <w:sz w:val="22"/>
                <w:szCs w:val="22"/>
              </w:rPr>
            </w:pPr>
            <w:r w:rsidRPr="001E589C">
              <w:rPr>
                <w:sz w:val="22"/>
                <w:szCs w:val="22"/>
              </w:rPr>
              <w:t>Мурманское</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5,50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5,50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single" w:sz="6" w:space="0" w:color="auto"/>
              <w:left w:val="single" w:sz="6" w:space="0" w:color="auto"/>
              <w:bottom w:val="single" w:sz="6" w:space="0" w:color="auto"/>
              <w:right w:val="double" w:sz="4" w:space="0" w:color="auto"/>
            </w:tcBorders>
          </w:tcPr>
          <w:p w:rsidR="00F668B5" w:rsidRPr="001E589C" w:rsidRDefault="00F668B5" w:rsidP="005038BE">
            <w:pPr>
              <w:jc w:val="center"/>
              <w:rPr>
                <w:sz w:val="22"/>
                <w:szCs w:val="22"/>
              </w:rPr>
            </w:pPr>
          </w:p>
        </w:tc>
      </w:tr>
      <w:tr w:rsidR="00F668B5" w:rsidRPr="008A383A" w:rsidTr="001E589C">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F668B5" w:rsidRPr="001E589C" w:rsidRDefault="00F668B5" w:rsidP="00F668B5">
            <w:pPr>
              <w:rPr>
                <w:sz w:val="22"/>
                <w:szCs w:val="22"/>
              </w:rPr>
            </w:pPr>
            <w:r w:rsidRPr="001E589C">
              <w:rPr>
                <w:sz w:val="22"/>
                <w:szCs w:val="22"/>
              </w:rPr>
              <w:t>Мурманское</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38,0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38,0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single" w:sz="6" w:space="0" w:color="auto"/>
              <w:left w:val="single" w:sz="6" w:space="0" w:color="auto"/>
              <w:bottom w:val="single" w:sz="6" w:space="0" w:color="auto"/>
              <w:right w:val="double" w:sz="4" w:space="0" w:color="auto"/>
            </w:tcBorders>
          </w:tcPr>
          <w:p w:rsidR="00F668B5" w:rsidRPr="001E589C" w:rsidRDefault="00F668B5" w:rsidP="005038BE">
            <w:pPr>
              <w:jc w:val="center"/>
              <w:rPr>
                <w:sz w:val="22"/>
                <w:szCs w:val="22"/>
              </w:rPr>
            </w:pPr>
          </w:p>
        </w:tc>
      </w:tr>
      <w:tr w:rsidR="00F668B5" w:rsidRPr="008A383A" w:rsidTr="001E589C">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F668B5" w:rsidRPr="001E589C" w:rsidRDefault="00F668B5" w:rsidP="00F668B5">
            <w:pPr>
              <w:rPr>
                <w:sz w:val="22"/>
                <w:szCs w:val="22"/>
              </w:rPr>
            </w:pPr>
            <w:r w:rsidRPr="001E589C">
              <w:rPr>
                <w:sz w:val="22"/>
                <w:szCs w:val="22"/>
              </w:rPr>
              <w:t>Терское</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61,3</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61,30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61,30</w:t>
            </w:r>
          </w:p>
        </w:tc>
        <w:tc>
          <w:tcPr>
            <w:tcW w:w="0" w:type="auto"/>
            <w:tcBorders>
              <w:top w:val="single" w:sz="6" w:space="0" w:color="auto"/>
              <w:left w:val="single" w:sz="6" w:space="0" w:color="auto"/>
              <w:bottom w:val="single" w:sz="6" w:space="0" w:color="auto"/>
              <w:right w:val="single" w:sz="6" w:space="0" w:color="auto"/>
            </w:tcBorders>
            <w:vAlign w:val="center"/>
          </w:tcPr>
          <w:p w:rsidR="00F668B5" w:rsidRPr="001E589C" w:rsidRDefault="00F668B5" w:rsidP="00F668B5">
            <w:pPr>
              <w:jc w:val="center"/>
              <w:rPr>
                <w:sz w:val="22"/>
                <w:szCs w:val="22"/>
              </w:rPr>
            </w:pPr>
            <w:r w:rsidRPr="001E589C">
              <w:rPr>
                <w:sz w:val="22"/>
                <w:szCs w:val="22"/>
              </w:rPr>
              <w:t>0,0</w:t>
            </w:r>
          </w:p>
        </w:tc>
        <w:tc>
          <w:tcPr>
            <w:tcW w:w="0" w:type="auto"/>
            <w:tcBorders>
              <w:top w:val="single" w:sz="6" w:space="0" w:color="auto"/>
              <w:left w:val="single" w:sz="6" w:space="0" w:color="auto"/>
              <w:bottom w:val="single" w:sz="6" w:space="0" w:color="auto"/>
              <w:right w:val="double" w:sz="4" w:space="0" w:color="auto"/>
            </w:tcBorders>
          </w:tcPr>
          <w:p w:rsidR="00F668B5" w:rsidRPr="001E589C" w:rsidRDefault="00F668B5" w:rsidP="005038BE">
            <w:pPr>
              <w:jc w:val="center"/>
              <w:rPr>
                <w:sz w:val="22"/>
                <w:szCs w:val="22"/>
              </w:rPr>
            </w:pPr>
          </w:p>
        </w:tc>
      </w:tr>
      <w:tr w:rsidR="00F668B5" w:rsidRPr="008A383A" w:rsidTr="00C46678">
        <w:trPr>
          <w:trHeight w:val="283"/>
          <w:jc w:val="center"/>
        </w:trPr>
        <w:tc>
          <w:tcPr>
            <w:tcW w:w="0" w:type="auto"/>
            <w:tcBorders>
              <w:top w:val="single" w:sz="6" w:space="0" w:color="auto"/>
              <w:left w:val="double" w:sz="4" w:space="0" w:color="auto"/>
              <w:bottom w:val="double" w:sz="4" w:space="0" w:color="auto"/>
              <w:right w:val="single" w:sz="6" w:space="0" w:color="auto"/>
            </w:tcBorders>
            <w:vAlign w:val="bottom"/>
          </w:tcPr>
          <w:p w:rsidR="00F668B5" w:rsidRPr="001E589C" w:rsidRDefault="00F668B5" w:rsidP="005038BE">
            <w:pPr>
              <w:rPr>
                <w:sz w:val="22"/>
                <w:szCs w:val="22"/>
              </w:rPr>
            </w:pPr>
            <w:r w:rsidRPr="001E589C">
              <w:rPr>
                <w:b/>
                <w:sz w:val="22"/>
                <w:szCs w:val="22"/>
              </w:rPr>
              <w:t>Всего</w:t>
            </w:r>
          </w:p>
        </w:tc>
        <w:tc>
          <w:tcPr>
            <w:tcW w:w="0" w:type="auto"/>
            <w:tcBorders>
              <w:top w:val="single" w:sz="6" w:space="0" w:color="auto"/>
              <w:left w:val="single" w:sz="6" w:space="0" w:color="auto"/>
              <w:bottom w:val="double" w:sz="4" w:space="0" w:color="auto"/>
              <w:right w:val="single" w:sz="6" w:space="0" w:color="auto"/>
            </w:tcBorders>
            <w:vAlign w:val="center"/>
          </w:tcPr>
          <w:p w:rsidR="00F668B5" w:rsidRPr="00C46678" w:rsidRDefault="00F668B5" w:rsidP="00C46678">
            <w:pPr>
              <w:jc w:val="center"/>
              <w:rPr>
                <w:b/>
                <w:sz w:val="22"/>
                <w:szCs w:val="22"/>
              </w:rPr>
            </w:pPr>
            <w:r w:rsidRPr="00C46678">
              <w:rPr>
                <w:b/>
                <w:sz w:val="22"/>
                <w:szCs w:val="22"/>
              </w:rPr>
              <w:t>674,5</w:t>
            </w:r>
          </w:p>
        </w:tc>
        <w:tc>
          <w:tcPr>
            <w:tcW w:w="0" w:type="auto"/>
            <w:tcBorders>
              <w:top w:val="single" w:sz="6" w:space="0" w:color="auto"/>
              <w:left w:val="single" w:sz="6" w:space="0" w:color="auto"/>
              <w:bottom w:val="double" w:sz="4" w:space="0" w:color="auto"/>
              <w:right w:val="single" w:sz="6" w:space="0" w:color="auto"/>
            </w:tcBorders>
            <w:vAlign w:val="center"/>
          </w:tcPr>
          <w:p w:rsidR="00F668B5" w:rsidRPr="00C46678" w:rsidRDefault="00F668B5" w:rsidP="00C46678">
            <w:pPr>
              <w:jc w:val="center"/>
              <w:rPr>
                <w:b/>
                <w:sz w:val="22"/>
                <w:szCs w:val="22"/>
              </w:rPr>
            </w:pPr>
            <w:r w:rsidRPr="00C46678">
              <w:rPr>
                <w:b/>
                <w:sz w:val="22"/>
                <w:szCs w:val="22"/>
              </w:rPr>
              <w:t>0,0</w:t>
            </w:r>
          </w:p>
        </w:tc>
        <w:tc>
          <w:tcPr>
            <w:tcW w:w="0" w:type="auto"/>
            <w:tcBorders>
              <w:top w:val="single" w:sz="6" w:space="0" w:color="auto"/>
              <w:left w:val="single" w:sz="6" w:space="0" w:color="auto"/>
              <w:bottom w:val="double" w:sz="4" w:space="0" w:color="auto"/>
              <w:right w:val="single" w:sz="6" w:space="0" w:color="auto"/>
            </w:tcBorders>
            <w:vAlign w:val="center"/>
          </w:tcPr>
          <w:p w:rsidR="00F668B5" w:rsidRPr="00C46678" w:rsidRDefault="00F668B5" w:rsidP="00C46678">
            <w:pPr>
              <w:jc w:val="center"/>
              <w:rPr>
                <w:b/>
                <w:sz w:val="22"/>
                <w:szCs w:val="22"/>
              </w:rPr>
            </w:pPr>
            <w:r w:rsidRPr="00C46678">
              <w:rPr>
                <w:b/>
                <w:sz w:val="22"/>
                <w:szCs w:val="22"/>
              </w:rPr>
              <w:t>142,0</w:t>
            </w:r>
          </w:p>
        </w:tc>
        <w:tc>
          <w:tcPr>
            <w:tcW w:w="0" w:type="auto"/>
            <w:tcBorders>
              <w:top w:val="single" w:sz="6" w:space="0" w:color="auto"/>
              <w:left w:val="single" w:sz="6" w:space="0" w:color="auto"/>
              <w:bottom w:val="double" w:sz="4" w:space="0" w:color="auto"/>
              <w:right w:val="single" w:sz="6" w:space="0" w:color="auto"/>
            </w:tcBorders>
            <w:vAlign w:val="center"/>
          </w:tcPr>
          <w:p w:rsidR="00F668B5" w:rsidRPr="00C46678" w:rsidRDefault="00F668B5" w:rsidP="00C46678">
            <w:pPr>
              <w:jc w:val="center"/>
              <w:rPr>
                <w:b/>
                <w:sz w:val="22"/>
                <w:szCs w:val="22"/>
              </w:rPr>
            </w:pPr>
            <w:r w:rsidRPr="00C46678">
              <w:rPr>
                <w:b/>
                <w:sz w:val="22"/>
                <w:szCs w:val="22"/>
              </w:rPr>
              <w:t>449,2</w:t>
            </w:r>
          </w:p>
        </w:tc>
        <w:tc>
          <w:tcPr>
            <w:tcW w:w="0" w:type="auto"/>
            <w:tcBorders>
              <w:top w:val="single" w:sz="6" w:space="0" w:color="auto"/>
              <w:left w:val="single" w:sz="6" w:space="0" w:color="auto"/>
              <w:bottom w:val="double" w:sz="4" w:space="0" w:color="auto"/>
              <w:right w:val="single" w:sz="6" w:space="0" w:color="auto"/>
            </w:tcBorders>
            <w:vAlign w:val="center"/>
          </w:tcPr>
          <w:p w:rsidR="00F668B5" w:rsidRPr="00C46678" w:rsidRDefault="00F668B5" w:rsidP="00C46678">
            <w:pPr>
              <w:jc w:val="center"/>
              <w:rPr>
                <w:b/>
                <w:sz w:val="22"/>
                <w:szCs w:val="22"/>
              </w:rPr>
            </w:pPr>
            <w:r w:rsidRPr="00C46678">
              <w:rPr>
                <w:b/>
                <w:sz w:val="22"/>
                <w:szCs w:val="22"/>
              </w:rPr>
              <w:t>83,3</w:t>
            </w:r>
          </w:p>
        </w:tc>
        <w:tc>
          <w:tcPr>
            <w:tcW w:w="0" w:type="auto"/>
            <w:tcBorders>
              <w:top w:val="single" w:sz="6" w:space="0" w:color="auto"/>
              <w:left w:val="single" w:sz="6" w:space="0" w:color="auto"/>
              <w:bottom w:val="double" w:sz="4" w:space="0" w:color="auto"/>
              <w:right w:val="single" w:sz="6" w:space="0" w:color="auto"/>
            </w:tcBorders>
            <w:vAlign w:val="center"/>
          </w:tcPr>
          <w:p w:rsidR="00F668B5" w:rsidRPr="00C46678" w:rsidRDefault="00F668B5" w:rsidP="00C46678">
            <w:pPr>
              <w:jc w:val="center"/>
              <w:rPr>
                <w:b/>
                <w:sz w:val="22"/>
                <w:szCs w:val="22"/>
              </w:rPr>
            </w:pPr>
            <w:r w:rsidRPr="00C46678">
              <w:rPr>
                <w:b/>
                <w:sz w:val="22"/>
                <w:szCs w:val="22"/>
              </w:rPr>
              <w:t>129,8</w:t>
            </w:r>
          </w:p>
        </w:tc>
        <w:tc>
          <w:tcPr>
            <w:tcW w:w="0" w:type="auto"/>
            <w:tcBorders>
              <w:top w:val="single" w:sz="6" w:space="0" w:color="auto"/>
              <w:left w:val="single" w:sz="6" w:space="0" w:color="auto"/>
              <w:bottom w:val="double" w:sz="4" w:space="0" w:color="auto"/>
              <w:right w:val="single" w:sz="6" w:space="0" w:color="auto"/>
            </w:tcBorders>
            <w:vAlign w:val="center"/>
          </w:tcPr>
          <w:p w:rsidR="00F668B5" w:rsidRPr="00C46678" w:rsidRDefault="00F668B5" w:rsidP="00C46678">
            <w:pPr>
              <w:jc w:val="center"/>
              <w:rPr>
                <w:b/>
                <w:sz w:val="22"/>
                <w:szCs w:val="22"/>
              </w:rPr>
            </w:pPr>
            <w:r w:rsidRPr="00C46678">
              <w:rPr>
                <w:b/>
                <w:sz w:val="22"/>
                <w:szCs w:val="22"/>
              </w:rPr>
              <w:t>0,0</w:t>
            </w:r>
          </w:p>
        </w:tc>
        <w:tc>
          <w:tcPr>
            <w:tcW w:w="0" w:type="auto"/>
            <w:tcBorders>
              <w:top w:val="single" w:sz="6" w:space="0" w:color="auto"/>
              <w:left w:val="single" w:sz="6" w:space="0" w:color="auto"/>
              <w:bottom w:val="double" w:sz="4" w:space="0" w:color="auto"/>
              <w:right w:val="double" w:sz="4" w:space="0" w:color="auto"/>
            </w:tcBorders>
            <w:vAlign w:val="center"/>
          </w:tcPr>
          <w:p w:rsidR="00F668B5" w:rsidRPr="00C46678" w:rsidRDefault="00C46678" w:rsidP="00C46678">
            <w:pPr>
              <w:jc w:val="center"/>
              <w:rPr>
                <w:b/>
                <w:sz w:val="22"/>
                <w:szCs w:val="22"/>
              </w:rPr>
            </w:pPr>
            <w:r w:rsidRPr="00C46678">
              <w:rPr>
                <w:b/>
                <w:sz w:val="22"/>
                <w:szCs w:val="22"/>
              </w:rPr>
              <w:t>0,0</w:t>
            </w:r>
          </w:p>
        </w:tc>
      </w:tr>
    </w:tbl>
    <w:p w:rsidR="00193CDE" w:rsidRPr="008A383A" w:rsidRDefault="00193CDE" w:rsidP="00193CDE">
      <w:pPr>
        <w:spacing w:line="360" w:lineRule="auto"/>
        <w:ind w:firstLine="709"/>
        <w:jc w:val="both"/>
        <w:rPr>
          <w:iCs/>
          <w:color w:val="FF0000"/>
        </w:rPr>
      </w:pPr>
    </w:p>
    <w:p w:rsidR="00193CDE" w:rsidRPr="008A383A" w:rsidRDefault="00193CDE" w:rsidP="002B5E75">
      <w:pPr>
        <w:spacing w:line="360" w:lineRule="auto"/>
        <w:ind w:firstLine="709"/>
        <w:jc w:val="both"/>
        <w:rPr>
          <w:iCs/>
          <w:color w:val="000000" w:themeColor="text1"/>
          <w:sz w:val="28"/>
        </w:rPr>
      </w:pPr>
      <w:r w:rsidRPr="008A383A">
        <w:rPr>
          <w:iCs/>
          <w:color w:val="000000" w:themeColor="text1"/>
          <w:sz w:val="28"/>
        </w:rPr>
        <w:t xml:space="preserve">Состояние насаждений, в результате поражения их болезнями, зависит от породы, вида возбудителя, степени поражения, а также срока воздействия болезни. </w:t>
      </w:r>
    </w:p>
    <w:p w:rsidR="00193CDE" w:rsidRPr="008A383A" w:rsidRDefault="00193CDE" w:rsidP="002B5E75">
      <w:pPr>
        <w:spacing w:line="360" w:lineRule="auto"/>
        <w:ind w:firstLine="567"/>
        <w:jc w:val="both"/>
        <w:rPr>
          <w:iCs/>
          <w:color w:val="000000" w:themeColor="text1"/>
          <w:sz w:val="28"/>
        </w:rPr>
      </w:pPr>
      <w:r w:rsidRPr="008A383A">
        <w:rPr>
          <w:iCs/>
          <w:color w:val="000000" w:themeColor="text1"/>
          <w:sz w:val="28"/>
        </w:rPr>
        <w:t>По усреднённым данным пробных площадей, выборочных наземных наблюдений и лесопа</w:t>
      </w:r>
      <w:r w:rsidR="00964900" w:rsidRPr="008A383A">
        <w:rPr>
          <w:iCs/>
          <w:color w:val="000000" w:themeColor="text1"/>
          <w:sz w:val="28"/>
        </w:rPr>
        <w:t>тологических обследований в 2022</w:t>
      </w:r>
      <w:r w:rsidRPr="008A383A">
        <w:rPr>
          <w:iCs/>
          <w:color w:val="000000" w:themeColor="text1"/>
          <w:sz w:val="28"/>
        </w:rPr>
        <w:t xml:space="preserve"> году насаждений, пораженных болезнями леса, не обнаружено.  </w:t>
      </w:r>
    </w:p>
    <w:p w:rsidR="00FF4732" w:rsidRDefault="00964900" w:rsidP="002B5E75">
      <w:pPr>
        <w:spacing w:line="360" w:lineRule="auto"/>
        <w:ind w:firstLine="709"/>
        <w:jc w:val="both"/>
        <w:rPr>
          <w:color w:val="000000" w:themeColor="text1"/>
          <w:sz w:val="28"/>
        </w:rPr>
      </w:pPr>
      <w:r w:rsidRPr="008A383A">
        <w:rPr>
          <w:color w:val="000000" w:themeColor="text1"/>
          <w:sz w:val="28"/>
        </w:rPr>
        <w:t>В 2022</w:t>
      </w:r>
      <w:r w:rsidR="00193CDE" w:rsidRPr="008A383A">
        <w:rPr>
          <w:color w:val="000000" w:themeColor="text1"/>
          <w:sz w:val="28"/>
        </w:rPr>
        <w:t xml:space="preserve"> году основным фактором усыхания насаждений останется поражение губкой сосновой. </w:t>
      </w:r>
      <w:r w:rsidR="00193CDE" w:rsidRPr="008A383A">
        <w:rPr>
          <w:iCs/>
          <w:color w:val="000000" w:themeColor="text1"/>
          <w:sz w:val="28"/>
        </w:rPr>
        <w:t xml:space="preserve">В очагах необходимо назначение санитарно-оздоровительных мероприятий, так как губка сосновая является наиболее распространенной причиной неудовлетворительного состояния насаждений, а также является наиболее агрессивным патогеном в отличие от других болезней леса, действующих в насаждениях Мурманской области. </w:t>
      </w:r>
      <w:r w:rsidR="00193CDE" w:rsidRPr="008A383A">
        <w:rPr>
          <w:color w:val="000000" w:themeColor="text1"/>
          <w:sz w:val="28"/>
        </w:rPr>
        <w:t>При несвоевременном проведении санитарно-оздоровительных мероприятий возможно увеличение площадей с неудовлетворительным состоянием под воздействием возбудителей этой болезни.</w:t>
      </w:r>
    </w:p>
    <w:p w:rsidR="00C46678" w:rsidRPr="002B5E75" w:rsidRDefault="00C46678" w:rsidP="002B5E75">
      <w:pPr>
        <w:spacing w:line="360" w:lineRule="auto"/>
        <w:ind w:firstLine="709"/>
        <w:jc w:val="both"/>
        <w:rPr>
          <w:color w:val="000000" w:themeColor="text1"/>
          <w:sz w:val="28"/>
        </w:rPr>
      </w:pPr>
    </w:p>
    <w:p w:rsidR="00964900" w:rsidRPr="008A383A" w:rsidRDefault="00964900" w:rsidP="003571BA">
      <w:pPr>
        <w:pStyle w:val="3"/>
        <w:numPr>
          <w:ilvl w:val="0"/>
          <w:numId w:val="0"/>
        </w:numPr>
        <w:jc w:val="center"/>
        <w:rPr>
          <w:rFonts w:ascii="Times New Roman" w:hAnsi="Times New Roman"/>
          <w:b w:val="0"/>
          <w:sz w:val="28"/>
          <w:szCs w:val="28"/>
        </w:rPr>
      </w:pPr>
      <w:bookmarkStart w:id="27" w:name="_Toc129596021"/>
      <w:bookmarkStart w:id="28" w:name="_Toc129596153"/>
      <w:bookmarkStart w:id="29" w:name="_Toc130285632"/>
      <w:r w:rsidRPr="008A383A">
        <w:rPr>
          <w:rFonts w:ascii="Times New Roman" w:hAnsi="Times New Roman"/>
          <w:b w:val="0"/>
          <w:sz w:val="28"/>
          <w:szCs w:val="28"/>
        </w:rPr>
        <w:lastRenderedPageBreak/>
        <w:t>2.2.5 Повреждение дикими животными</w:t>
      </w:r>
      <w:bookmarkEnd w:id="27"/>
      <w:bookmarkEnd w:id="28"/>
      <w:bookmarkEnd w:id="29"/>
    </w:p>
    <w:p w:rsidR="00964900" w:rsidRPr="008A383A" w:rsidRDefault="00964900" w:rsidP="00964900">
      <w:pPr>
        <w:spacing w:before="240"/>
        <w:ind w:left="709"/>
        <w:rPr>
          <w:b/>
          <w:bCs/>
          <w:sz w:val="28"/>
          <w:szCs w:val="28"/>
        </w:rPr>
      </w:pPr>
    </w:p>
    <w:p w:rsidR="00964900" w:rsidRPr="00661BA8" w:rsidRDefault="00964900" w:rsidP="00661BA8">
      <w:pPr>
        <w:spacing w:line="360" w:lineRule="auto"/>
        <w:ind w:firstLine="567"/>
        <w:jc w:val="both"/>
        <w:rPr>
          <w:iCs/>
          <w:sz w:val="28"/>
        </w:rPr>
      </w:pPr>
      <w:r w:rsidRPr="008A383A">
        <w:rPr>
          <w:iCs/>
          <w:sz w:val="28"/>
        </w:rPr>
        <w:t>Повреждение дикими животными в насаждениях Мурманской области в отчетном году зарегистрировано не было.</w:t>
      </w:r>
    </w:p>
    <w:p w:rsidR="00661BA8" w:rsidRPr="00661BA8" w:rsidRDefault="00661BA8" w:rsidP="00661BA8">
      <w:pPr>
        <w:pStyle w:val="3"/>
        <w:numPr>
          <w:ilvl w:val="0"/>
          <w:numId w:val="0"/>
        </w:numPr>
        <w:jc w:val="center"/>
        <w:rPr>
          <w:rFonts w:ascii="Times New Roman" w:hAnsi="Times New Roman"/>
          <w:b w:val="0"/>
          <w:sz w:val="28"/>
          <w:szCs w:val="28"/>
        </w:rPr>
      </w:pPr>
      <w:bookmarkStart w:id="30" w:name="_Toc129596022"/>
      <w:bookmarkStart w:id="31" w:name="_Toc129596154"/>
      <w:bookmarkStart w:id="32" w:name="_Toc130285633"/>
      <w:r w:rsidRPr="00661BA8">
        <w:rPr>
          <w:rFonts w:ascii="Times New Roman" w:hAnsi="Times New Roman"/>
          <w:b w:val="0"/>
          <w:sz w:val="28"/>
          <w:szCs w:val="28"/>
        </w:rPr>
        <w:t>2.2.6 Антропогенные факторы</w:t>
      </w:r>
      <w:bookmarkEnd w:id="30"/>
      <w:bookmarkEnd w:id="31"/>
      <w:bookmarkEnd w:id="32"/>
    </w:p>
    <w:p w:rsidR="00661BA8" w:rsidRPr="00661BA8" w:rsidRDefault="00661BA8" w:rsidP="00661BA8">
      <w:pPr>
        <w:pStyle w:val="3"/>
        <w:numPr>
          <w:ilvl w:val="0"/>
          <w:numId w:val="0"/>
        </w:numPr>
        <w:jc w:val="both"/>
        <w:rPr>
          <w:rFonts w:ascii="Times New Roman" w:hAnsi="Times New Roman"/>
          <w:b w:val="0"/>
          <w:sz w:val="28"/>
          <w:szCs w:val="28"/>
        </w:rPr>
      </w:pPr>
      <w:r>
        <w:rPr>
          <w:rFonts w:ascii="Times New Roman" w:hAnsi="Times New Roman"/>
          <w:b w:val="0"/>
          <w:sz w:val="28"/>
          <w:szCs w:val="28"/>
        </w:rPr>
        <w:tab/>
      </w:r>
      <w:r w:rsidRPr="00661BA8">
        <w:rPr>
          <w:rFonts w:ascii="Times New Roman" w:hAnsi="Times New Roman"/>
          <w:b w:val="0"/>
          <w:sz w:val="28"/>
          <w:szCs w:val="28"/>
        </w:rPr>
        <w:t xml:space="preserve">Основным антропогенным фактором, оказывающим негативное влияние на состояние насаждений Мурманской области, является загрязнение атмосферы промышленными выбросами. </w:t>
      </w:r>
    </w:p>
    <w:p w:rsidR="00661BA8" w:rsidRPr="00661BA8" w:rsidRDefault="00661BA8" w:rsidP="00661BA8">
      <w:pPr>
        <w:pStyle w:val="3"/>
        <w:numPr>
          <w:ilvl w:val="0"/>
          <w:numId w:val="0"/>
        </w:numPr>
        <w:jc w:val="both"/>
        <w:rPr>
          <w:rFonts w:ascii="Times New Roman" w:hAnsi="Times New Roman"/>
          <w:b w:val="0"/>
          <w:sz w:val="28"/>
          <w:szCs w:val="28"/>
        </w:rPr>
      </w:pPr>
      <w:r>
        <w:rPr>
          <w:rFonts w:ascii="Times New Roman" w:hAnsi="Times New Roman"/>
          <w:b w:val="0"/>
          <w:sz w:val="28"/>
          <w:szCs w:val="28"/>
        </w:rPr>
        <w:tab/>
      </w:r>
      <w:r w:rsidRPr="00661BA8">
        <w:rPr>
          <w:rFonts w:ascii="Times New Roman" w:hAnsi="Times New Roman"/>
          <w:b w:val="0"/>
          <w:sz w:val="28"/>
          <w:szCs w:val="28"/>
        </w:rPr>
        <w:t xml:space="preserve">В отчётном году насаждения, поврежденные по причине антропогенных факторов, выявлены в ельниках </w:t>
      </w:r>
      <w:proofErr w:type="spellStart"/>
      <w:r w:rsidRPr="00661BA8">
        <w:rPr>
          <w:rFonts w:ascii="Times New Roman" w:hAnsi="Times New Roman"/>
          <w:b w:val="0"/>
          <w:sz w:val="28"/>
          <w:szCs w:val="28"/>
        </w:rPr>
        <w:t>Мончегорского</w:t>
      </w:r>
      <w:proofErr w:type="spellEnd"/>
      <w:r w:rsidRPr="00661BA8">
        <w:rPr>
          <w:rFonts w:ascii="Times New Roman" w:hAnsi="Times New Roman"/>
          <w:b w:val="0"/>
          <w:sz w:val="28"/>
          <w:szCs w:val="28"/>
        </w:rPr>
        <w:t xml:space="preserve"> лесничества на площади 184,0 га.</w:t>
      </w:r>
    </w:p>
    <w:p w:rsidR="00661BA8" w:rsidRPr="00661BA8" w:rsidRDefault="00661BA8" w:rsidP="00661BA8">
      <w:pPr>
        <w:pStyle w:val="3"/>
        <w:numPr>
          <w:ilvl w:val="0"/>
          <w:numId w:val="0"/>
        </w:numPr>
        <w:jc w:val="both"/>
        <w:rPr>
          <w:rFonts w:ascii="Times New Roman" w:hAnsi="Times New Roman"/>
          <w:b w:val="0"/>
          <w:sz w:val="28"/>
          <w:szCs w:val="28"/>
        </w:rPr>
      </w:pPr>
      <w:r>
        <w:rPr>
          <w:rFonts w:ascii="Times New Roman" w:hAnsi="Times New Roman"/>
          <w:b w:val="0"/>
          <w:sz w:val="28"/>
          <w:szCs w:val="28"/>
        </w:rPr>
        <w:tab/>
      </w:r>
      <w:proofErr w:type="gramStart"/>
      <w:r w:rsidRPr="00661BA8">
        <w:rPr>
          <w:rFonts w:ascii="Times New Roman" w:hAnsi="Times New Roman"/>
          <w:b w:val="0"/>
          <w:sz w:val="28"/>
          <w:szCs w:val="28"/>
        </w:rPr>
        <w:t>На конец</w:t>
      </w:r>
      <w:proofErr w:type="gramEnd"/>
      <w:r w:rsidRPr="00661BA8">
        <w:rPr>
          <w:rFonts w:ascii="Times New Roman" w:hAnsi="Times New Roman"/>
          <w:b w:val="0"/>
          <w:sz w:val="28"/>
          <w:szCs w:val="28"/>
        </w:rPr>
        <w:t xml:space="preserve"> 2022 года площадь древостоев, с нарушенной и утраченной устойчивостью, оставшихся на корню, составляет 1929,0 га (таблица 2.2.6.1).</w:t>
      </w:r>
    </w:p>
    <w:p w:rsidR="00661BA8" w:rsidRPr="00661BA8" w:rsidRDefault="00661BA8" w:rsidP="00661BA8">
      <w:pPr>
        <w:spacing w:before="240"/>
        <w:rPr>
          <w:b/>
          <w:bCs/>
          <w:sz w:val="26"/>
          <w:szCs w:val="26"/>
        </w:rPr>
      </w:pPr>
      <w:r w:rsidRPr="00661BA8">
        <w:rPr>
          <w:b/>
          <w:bCs/>
          <w:sz w:val="26"/>
          <w:szCs w:val="26"/>
        </w:rPr>
        <w:t xml:space="preserve">Таблица 2.2.6.1 – Сведения об участках лесных насаждений, повреждённых под воздействием антропогенных факторов, </w:t>
      </w:r>
      <w:proofErr w:type="gramStart"/>
      <w:r w:rsidRPr="00661BA8">
        <w:rPr>
          <w:b/>
          <w:bCs/>
          <w:sz w:val="26"/>
          <w:szCs w:val="26"/>
        </w:rPr>
        <w:t>на конец</w:t>
      </w:r>
      <w:proofErr w:type="gramEnd"/>
      <w:r w:rsidRPr="00661BA8">
        <w:rPr>
          <w:b/>
          <w:bCs/>
          <w:sz w:val="26"/>
          <w:szCs w:val="26"/>
        </w:rPr>
        <w:t xml:space="preserve"> 2022 года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43"/>
        <w:gridCol w:w="567"/>
        <w:gridCol w:w="992"/>
        <w:gridCol w:w="1276"/>
        <w:gridCol w:w="1275"/>
        <w:gridCol w:w="1276"/>
        <w:gridCol w:w="1099"/>
      </w:tblGrid>
      <w:tr w:rsidR="00661BA8" w:rsidRPr="00661BA8" w:rsidTr="00661BA8">
        <w:trPr>
          <w:cantSplit/>
          <w:trHeight w:val="1232"/>
          <w:jc w:val="center"/>
        </w:trPr>
        <w:tc>
          <w:tcPr>
            <w:tcW w:w="1526" w:type="dxa"/>
            <w:vMerge w:val="restart"/>
            <w:vAlign w:val="center"/>
          </w:tcPr>
          <w:p w:rsidR="00661BA8" w:rsidRPr="00661BA8" w:rsidRDefault="00661BA8" w:rsidP="00661BA8">
            <w:pPr>
              <w:spacing w:before="40"/>
              <w:jc w:val="center"/>
              <w:rPr>
                <w:sz w:val="20"/>
                <w:szCs w:val="20"/>
              </w:rPr>
            </w:pPr>
            <w:r w:rsidRPr="00661BA8">
              <w:rPr>
                <w:sz w:val="20"/>
                <w:szCs w:val="20"/>
              </w:rPr>
              <w:t>Лесничество</w:t>
            </w:r>
          </w:p>
        </w:tc>
        <w:tc>
          <w:tcPr>
            <w:tcW w:w="1843" w:type="dxa"/>
            <w:vMerge w:val="restart"/>
            <w:vAlign w:val="center"/>
          </w:tcPr>
          <w:p w:rsidR="00661BA8" w:rsidRPr="00661BA8" w:rsidRDefault="00661BA8" w:rsidP="00661BA8">
            <w:pPr>
              <w:spacing w:before="40"/>
              <w:jc w:val="center"/>
              <w:rPr>
                <w:sz w:val="20"/>
                <w:szCs w:val="20"/>
              </w:rPr>
            </w:pPr>
            <w:r w:rsidRPr="00661BA8">
              <w:rPr>
                <w:sz w:val="20"/>
                <w:szCs w:val="20"/>
              </w:rPr>
              <w:t>Причина ослабления (гибели) насаждений</w:t>
            </w:r>
          </w:p>
        </w:tc>
        <w:tc>
          <w:tcPr>
            <w:tcW w:w="567" w:type="dxa"/>
            <w:vMerge w:val="restart"/>
            <w:textDirection w:val="btLr"/>
            <w:vAlign w:val="center"/>
          </w:tcPr>
          <w:p w:rsidR="00661BA8" w:rsidRPr="00661BA8" w:rsidRDefault="00661BA8" w:rsidP="00661BA8">
            <w:pPr>
              <w:spacing w:before="40"/>
              <w:jc w:val="center"/>
              <w:rPr>
                <w:sz w:val="20"/>
                <w:szCs w:val="20"/>
              </w:rPr>
            </w:pPr>
            <w:r w:rsidRPr="00661BA8">
              <w:rPr>
                <w:sz w:val="20"/>
                <w:szCs w:val="20"/>
              </w:rPr>
              <w:t>Повреждаемая порода</w:t>
            </w:r>
          </w:p>
        </w:tc>
        <w:tc>
          <w:tcPr>
            <w:tcW w:w="992" w:type="dxa"/>
            <w:vMerge w:val="restart"/>
            <w:textDirection w:val="btLr"/>
            <w:vAlign w:val="center"/>
          </w:tcPr>
          <w:p w:rsidR="00661BA8" w:rsidRPr="00661BA8" w:rsidRDefault="00661BA8" w:rsidP="00661BA8">
            <w:pPr>
              <w:spacing w:before="40"/>
              <w:jc w:val="center"/>
              <w:rPr>
                <w:sz w:val="20"/>
                <w:szCs w:val="20"/>
              </w:rPr>
            </w:pPr>
            <w:r w:rsidRPr="00661BA8">
              <w:rPr>
                <w:sz w:val="20"/>
                <w:szCs w:val="20"/>
              </w:rPr>
              <w:t xml:space="preserve">Площадь воздействия, </w:t>
            </w:r>
            <w:proofErr w:type="gramStart"/>
            <w:r w:rsidRPr="00661BA8">
              <w:rPr>
                <w:sz w:val="20"/>
                <w:szCs w:val="20"/>
              </w:rPr>
              <w:t>га</w:t>
            </w:r>
            <w:proofErr w:type="gramEnd"/>
          </w:p>
        </w:tc>
        <w:tc>
          <w:tcPr>
            <w:tcW w:w="1276" w:type="dxa"/>
            <w:vMerge w:val="restart"/>
            <w:textDirection w:val="btLr"/>
            <w:vAlign w:val="center"/>
          </w:tcPr>
          <w:p w:rsidR="00661BA8" w:rsidRPr="00661BA8" w:rsidRDefault="00661BA8" w:rsidP="00661BA8">
            <w:pPr>
              <w:spacing w:before="40"/>
              <w:jc w:val="center"/>
              <w:rPr>
                <w:sz w:val="20"/>
                <w:szCs w:val="20"/>
              </w:rPr>
            </w:pPr>
            <w:r w:rsidRPr="00661BA8">
              <w:rPr>
                <w:sz w:val="20"/>
                <w:szCs w:val="20"/>
              </w:rPr>
              <w:t xml:space="preserve">Площадь насаждений, с нарушенной и утраченной устойчивостью, оставшиеся на корню, </w:t>
            </w:r>
            <w:proofErr w:type="gramStart"/>
            <w:r w:rsidRPr="00661BA8">
              <w:rPr>
                <w:sz w:val="20"/>
                <w:szCs w:val="20"/>
              </w:rPr>
              <w:t>га</w:t>
            </w:r>
            <w:proofErr w:type="gramEnd"/>
          </w:p>
        </w:tc>
        <w:tc>
          <w:tcPr>
            <w:tcW w:w="1275" w:type="dxa"/>
            <w:vMerge w:val="restart"/>
            <w:textDirection w:val="btLr"/>
            <w:vAlign w:val="center"/>
          </w:tcPr>
          <w:p w:rsidR="00661BA8" w:rsidRPr="00661BA8" w:rsidRDefault="00661BA8" w:rsidP="00661BA8">
            <w:pPr>
              <w:spacing w:before="40"/>
              <w:jc w:val="center"/>
              <w:rPr>
                <w:sz w:val="20"/>
                <w:szCs w:val="20"/>
              </w:rPr>
            </w:pPr>
            <w:r w:rsidRPr="00661BA8">
              <w:rPr>
                <w:sz w:val="20"/>
                <w:szCs w:val="20"/>
              </w:rPr>
              <w:t xml:space="preserve">В том числе погибших, оставшихся на корню на конец отчётного года, </w:t>
            </w:r>
            <w:proofErr w:type="gramStart"/>
            <w:r w:rsidRPr="00661BA8">
              <w:rPr>
                <w:sz w:val="20"/>
                <w:szCs w:val="20"/>
              </w:rPr>
              <w:t>га</w:t>
            </w:r>
            <w:proofErr w:type="gramEnd"/>
          </w:p>
        </w:tc>
        <w:tc>
          <w:tcPr>
            <w:tcW w:w="2375" w:type="dxa"/>
            <w:gridSpan w:val="2"/>
            <w:vAlign w:val="center"/>
          </w:tcPr>
          <w:p w:rsidR="00661BA8" w:rsidRPr="00661BA8" w:rsidRDefault="00661BA8" w:rsidP="00661BA8">
            <w:pPr>
              <w:spacing w:before="40"/>
              <w:jc w:val="center"/>
              <w:rPr>
                <w:sz w:val="20"/>
                <w:szCs w:val="20"/>
              </w:rPr>
            </w:pPr>
            <w:r w:rsidRPr="00661BA8">
              <w:rPr>
                <w:sz w:val="20"/>
                <w:szCs w:val="20"/>
              </w:rPr>
              <w:t>Площадь погибших насаждений, выявленных</w:t>
            </w:r>
          </w:p>
          <w:p w:rsidR="00661BA8" w:rsidRPr="00661BA8" w:rsidRDefault="00661BA8" w:rsidP="00661BA8">
            <w:pPr>
              <w:spacing w:before="40"/>
              <w:jc w:val="center"/>
              <w:rPr>
                <w:sz w:val="20"/>
                <w:szCs w:val="20"/>
              </w:rPr>
            </w:pPr>
            <w:r w:rsidRPr="00661BA8">
              <w:rPr>
                <w:sz w:val="20"/>
                <w:szCs w:val="20"/>
              </w:rPr>
              <w:t xml:space="preserve">за отчётный год, </w:t>
            </w:r>
            <w:proofErr w:type="gramStart"/>
            <w:r w:rsidRPr="00661BA8">
              <w:rPr>
                <w:sz w:val="20"/>
                <w:szCs w:val="20"/>
              </w:rPr>
              <w:t>га</w:t>
            </w:r>
            <w:proofErr w:type="gramEnd"/>
          </w:p>
        </w:tc>
      </w:tr>
      <w:tr w:rsidR="00661BA8" w:rsidRPr="00661BA8" w:rsidTr="00661BA8">
        <w:trPr>
          <w:cantSplit/>
          <w:trHeight w:val="1365"/>
          <w:jc w:val="center"/>
        </w:trPr>
        <w:tc>
          <w:tcPr>
            <w:tcW w:w="1526" w:type="dxa"/>
            <w:vMerge/>
            <w:vAlign w:val="center"/>
          </w:tcPr>
          <w:p w:rsidR="00661BA8" w:rsidRPr="00661BA8" w:rsidRDefault="00661BA8" w:rsidP="00661BA8">
            <w:pPr>
              <w:spacing w:before="40"/>
              <w:jc w:val="center"/>
              <w:rPr>
                <w:sz w:val="20"/>
                <w:szCs w:val="20"/>
              </w:rPr>
            </w:pPr>
          </w:p>
        </w:tc>
        <w:tc>
          <w:tcPr>
            <w:tcW w:w="1843" w:type="dxa"/>
            <w:vMerge/>
            <w:vAlign w:val="center"/>
          </w:tcPr>
          <w:p w:rsidR="00661BA8" w:rsidRPr="00661BA8" w:rsidRDefault="00661BA8" w:rsidP="00661BA8">
            <w:pPr>
              <w:spacing w:before="40"/>
              <w:jc w:val="center"/>
              <w:rPr>
                <w:sz w:val="20"/>
                <w:szCs w:val="20"/>
              </w:rPr>
            </w:pPr>
          </w:p>
        </w:tc>
        <w:tc>
          <w:tcPr>
            <w:tcW w:w="567" w:type="dxa"/>
            <w:vMerge/>
            <w:textDirection w:val="btLr"/>
            <w:vAlign w:val="center"/>
          </w:tcPr>
          <w:p w:rsidR="00661BA8" w:rsidRPr="00661BA8" w:rsidRDefault="00661BA8" w:rsidP="00661BA8">
            <w:pPr>
              <w:spacing w:before="40"/>
              <w:jc w:val="center"/>
              <w:rPr>
                <w:sz w:val="20"/>
                <w:szCs w:val="20"/>
              </w:rPr>
            </w:pPr>
          </w:p>
        </w:tc>
        <w:tc>
          <w:tcPr>
            <w:tcW w:w="992" w:type="dxa"/>
            <w:vMerge/>
            <w:textDirection w:val="btLr"/>
            <w:vAlign w:val="center"/>
          </w:tcPr>
          <w:p w:rsidR="00661BA8" w:rsidRPr="00661BA8" w:rsidRDefault="00661BA8" w:rsidP="00661BA8">
            <w:pPr>
              <w:spacing w:before="40"/>
              <w:jc w:val="center"/>
              <w:rPr>
                <w:sz w:val="20"/>
                <w:szCs w:val="20"/>
              </w:rPr>
            </w:pPr>
          </w:p>
        </w:tc>
        <w:tc>
          <w:tcPr>
            <w:tcW w:w="1276" w:type="dxa"/>
            <w:vMerge/>
            <w:textDirection w:val="btLr"/>
            <w:vAlign w:val="center"/>
          </w:tcPr>
          <w:p w:rsidR="00661BA8" w:rsidRPr="00661BA8" w:rsidRDefault="00661BA8" w:rsidP="00661BA8">
            <w:pPr>
              <w:spacing w:before="40"/>
              <w:jc w:val="center"/>
              <w:rPr>
                <w:sz w:val="20"/>
                <w:szCs w:val="20"/>
              </w:rPr>
            </w:pPr>
          </w:p>
        </w:tc>
        <w:tc>
          <w:tcPr>
            <w:tcW w:w="1275" w:type="dxa"/>
            <w:vMerge/>
            <w:textDirection w:val="btLr"/>
            <w:vAlign w:val="center"/>
          </w:tcPr>
          <w:p w:rsidR="00661BA8" w:rsidRPr="00661BA8" w:rsidRDefault="00661BA8" w:rsidP="00661BA8">
            <w:pPr>
              <w:spacing w:before="40"/>
              <w:jc w:val="center"/>
              <w:rPr>
                <w:sz w:val="20"/>
                <w:szCs w:val="20"/>
              </w:rPr>
            </w:pPr>
          </w:p>
        </w:tc>
        <w:tc>
          <w:tcPr>
            <w:tcW w:w="1276" w:type="dxa"/>
            <w:vAlign w:val="center"/>
          </w:tcPr>
          <w:p w:rsidR="00661BA8" w:rsidRPr="00661BA8" w:rsidRDefault="00661BA8" w:rsidP="00661BA8">
            <w:pPr>
              <w:spacing w:before="40"/>
              <w:jc w:val="center"/>
              <w:rPr>
                <w:sz w:val="20"/>
                <w:szCs w:val="20"/>
              </w:rPr>
            </w:pPr>
            <w:r w:rsidRPr="00661BA8">
              <w:rPr>
                <w:sz w:val="20"/>
                <w:szCs w:val="20"/>
              </w:rPr>
              <w:t>по данным ГЛПМ</w:t>
            </w:r>
          </w:p>
        </w:tc>
        <w:tc>
          <w:tcPr>
            <w:tcW w:w="1099" w:type="dxa"/>
            <w:vAlign w:val="center"/>
          </w:tcPr>
          <w:p w:rsidR="00661BA8" w:rsidRPr="00661BA8" w:rsidRDefault="00661BA8" w:rsidP="00661BA8">
            <w:pPr>
              <w:spacing w:before="40"/>
              <w:jc w:val="center"/>
              <w:rPr>
                <w:sz w:val="20"/>
                <w:szCs w:val="20"/>
              </w:rPr>
            </w:pPr>
            <w:r w:rsidRPr="00661BA8">
              <w:rPr>
                <w:sz w:val="20"/>
                <w:szCs w:val="20"/>
              </w:rPr>
              <w:t>по данным формы 10-ОИП</w:t>
            </w:r>
          </w:p>
        </w:tc>
      </w:tr>
      <w:tr w:rsidR="00661BA8" w:rsidRPr="00661BA8" w:rsidTr="00661BA8">
        <w:trPr>
          <w:trHeight w:val="283"/>
          <w:jc w:val="center"/>
        </w:trPr>
        <w:tc>
          <w:tcPr>
            <w:tcW w:w="1526" w:type="dxa"/>
            <w:tcBorders>
              <w:top w:val="single" w:sz="4" w:space="0" w:color="auto"/>
              <w:bottom w:val="double" w:sz="4" w:space="0" w:color="auto"/>
            </w:tcBorders>
            <w:vAlign w:val="center"/>
          </w:tcPr>
          <w:p w:rsidR="00661BA8" w:rsidRPr="00661BA8" w:rsidRDefault="00661BA8" w:rsidP="00661BA8">
            <w:pPr>
              <w:spacing w:before="40"/>
              <w:jc w:val="center"/>
              <w:rPr>
                <w:sz w:val="20"/>
                <w:szCs w:val="20"/>
              </w:rPr>
            </w:pPr>
            <w:r w:rsidRPr="00661BA8">
              <w:rPr>
                <w:sz w:val="20"/>
                <w:szCs w:val="20"/>
              </w:rPr>
              <w:t>1</w:t>
            </w:r>
          </w:p>
        </w:tc>
        <w:tc>
          <w:tcPr>
            <w:tcW w:w="1843" w:type="dxa"/>
            <w:tcBorders>
              <w:top w:val="single" w:sz="4" w:space="0" w:color="auto"/>
              <w:bottom w:val="double" w:sz="4" w:space="0" w:color="auto"/>
            </w:tcBorders>
            <w:vAlign w:val="center"/>
          </w:tcPr>
          <w:p w:rsidR="00661BA8" w:rsidRPr="00661BA8" w:rsidRDefault="00661BA8" w:rsidP="00661BA8">
            <w:pPr>
              <w:spacing w:before="40"/>
              <w:jc w:val="center"/>
              <w:rPr>
                <w:sz w:val="20"/>
                <w:szCs w:val="20"/>
              </w:rPr>
            </w:pPr>
            <w:r w:rsidRPr="00661BA8">
              <w:rPr>
                <w:sz w:val="20"/>
                <w:szCs w:val="20"/>
              </w:rPr>
              <w:t>2</w:t>
            </w:r>
          </w:p>
        </w:tc>
        <w:tc>
          <w:tcPr>
            <w:tcW w:w="567" w:type="dxa"/>
            <w:tcBorders>
              <w:top w:val="single" w:sz="4" w:space="0" w:color="auto"/>
              <w:bottom w:val="double" w:sz="4" w:space="0" w:color="auto"/>
            </w:tcBorders>
            <w:vAlign w:val="center"/>
          </w:tcPr>
          <w:p w:rsidR="00661BA8" w:rsidRPr="00661BA8" w:rsidRDefault="00661BA8" w:rsidP="00661BA8">
            <w:pPr>
              <w:spacing w:before="40"/>
              <w:jc w:val="center"/>
              <w:rPr>
                <w:sz w:val="20"/>
                <w:szCs w:val="20"/>
              </w:rPr>
            </w:pPr>
            <w:r w:rsidRPr="00661BA8">
              <w:rPr>
                <w:sz w:val="20"/>
                <w:szCs w:val="20"/>
              </w:rPr>
              <w:t>3</w:t>
            </w:r>
          </w:p>
        </w:tc>
        <w:tc>
          <w:tcPr>
            <w:tcW w:w="992" w:type="dxa"/>
            <w:tcBorders>
              <w:top w:val="single" w:sz="4" w:space="0" w:color="auto"/>
              <w:bottom w:val="double" w:sz="4" w:space="0" w:color="auto"/>
            </w:tcBorders>
            <w:vAlign w:val="center"/>
          </w:tcPr>
          <w:p w:rsidR="00661BA8" w:rsidRPr="00661BA8" w:rsidRDefault="00661BA8" w:rsidP="00661BA8">
            <w:pPr>
              <w:spacing w:before="40"/>
              <w:jc w:val="center"/>
              <w:rPr>
                <w:sz w:val="20"/>
                <w:szCs w:val="20"/>
              </w:rPr>
            </w:pPr>
            <w:r w:rsidRPr="00661BA8">
              <w:rPr>
                <w:sz w:val="20"/>
                <w:szCs w:val="20"/>
              </w:rPr>
              <w:t>4</w:t>
            </w:r>
          </w:p>
        </w:tc>
        <w:tc>
          <w:tcPr>
            <w:tcW w:w="1276" w:type="dxa"/>
            <w:tcBorders>
              <w:top w:val="single" w:sz="4" w:space="0" w:color="auto"/>
              <w:bottom w:val="double" w:sz="4" w:space="0" w:color="auto"/>
            </w:tcBorders>
            <w:vAlign w:val="center"/>
          </w:tcPr>
          <w:p w:rsidR="00661BA8" w:rsidRPr="00661BA8" w:rsidRDefault="00661BA8" w:rsidP="00661BA8">
            <w:pPr>
              <w:spacing w:before="40"/>
              <w:jc w:val="center"/>
              <w:rPr>
                <w:sz w:val="20"/>
                <w:szCs w:val="20"/>
              </w:rPr>
            </w:pPr>
            <w:r w:rsidRPr="00661BA8">
              <w:rPr>
                <w:sz w:val="20"/>
                <w:szCs w:val="20"/>
              </w:rPr>
              <w:t>5</w:t>
            </w:r>
          </w:p>
        </w:tc>
        <w:tc>
          <w:tcPr>
            <w:tcW w:w="1275" w:type="dxa"/>
            <w:tcBorders>
              <w:top w:val="single" w:sz="4" w:space="0" w:color="auto"/>
              <w:bottom w:val="double" w:sz="4" w:space="0" w:color="auto"/>
            </w:tcBorders>
            <w:vAlign w:val="center"/>
          </w:tcPr>
          <w:p w:rsidR="00661BA8" w:rsidRPr="00661BA8" w:rsidRDefault="00661BA8" w:rsidP="00661BA8">
            <w:pPr>
              <w:spacing w:before="40"/>
              <w:jc w:val="center"/>
              <w:rPr>
                <w:sz w:val="20"/>
                <w:szCs w:val="20"/>
              </w:rPr>
            </w:pPr>
            <w:r w:rsidRPr="00661BA8">
              <w:rPr>
                <w:sz w:val="20"/>
                <w:szCs w:val="20"/>
              </w:rPr>
              <w:t>6</w:t>
            </w:r>
          </w:p>
        </w:tc>
        <w:tc>
          <w:tcPr>
            <w:tcW w:w="1276" w:type="dxa"/>
            <w:tcBorders>
              <w:top w:val="single" w:sz="4" w:space="0" w:color="auto"/>
              <w:bottom w:val="double" w:sz="4" w:space="0" w:color="auto"/>
            </w:tcBorders>
            <w:vAlign w:val="center"/>
          </w:tcPr>
          <w:p w:rsidR="00661BA8" w:rsidRPr="00661BA8" w:rsidRDefault="00661BA8" w:rsidP="00661BA8">
            <w:pPr>
              <w:spacing w:before="40"/>
              <w:jc w:val="center"/>
              <w:rPr>
                <w:sz w:val="20"/>
                <w:szCs w:val="20"/>
              </w:rPr>
            </w:pPr>
            <w:r w:rsidRPr="00661BA8">
              <w:rPr>
                <w:sz w:val="20"/>
                <w:szCs w:val="20"/>
              </w:rPr>
              <w:t>7</w:t>
            </w:r>
          </w:p>
        </w:tc>
        <w:tc>
          <w:tcPr>
            <w:tcW w:w="1099" w:type="dxa"/>
            <w:tcBorders>
              <w:top w:val="single" w:sz="4" w:space="0" w:color="auto"/>
              <w:bottom w:val="double" w:sz="4" w:space="0" w:color="auto"/>
            </w:tcBorders>
            <w:vAlign w:val="center"/>
          </w:tcPr>
          <w:p w:rsidR="00661BA8" w:rsidRPr="00661BA8" w:rsidRDefault="00661BA8" w:rsidP="00661BA8">
            <w:pPr>
              <w:spacing w:before="40"/>
              <w:jc w:val="center"/>
              <w:rPr>
                <w:sz w:val="20"/>
                <w:szCs w:val="20"/>
              </w:rPr>
            </w:pPr>
            <w:r w:rsidRPr="00661BA8">
              <w:rPr>
                <w:sz w:val="20"/>
                <w:szCs w:val="20"/>
              </w:rPr>
              <w:t>8</w:t>
            </w:r>
          </w:p>
        </w:tc>
      </w:tr>
      <w:tr w:rsidR="00661BA8" w:rsidRPr="00661BA8" w:rsidTr="00661BA8">
        <w:trPr>
          <w:trHeight w:val="283"/>
          <w:jc w:val="center"/>
        </w:trPr>
        <w:tc>
          <w:tcPr>
            <w:tcW w:w="1526" w:type="dxa"/>
            <w:tcBorders>
              <w:top w:val="double" w:sz="4" w:space="0" w:color="auto"/>
            </w:tcBorders>
            <w:vAlign w:val="center"/>
          </w:tcPr>
          <w:p w:rsidR="00661BA8" w:rsidRPr="00661BA8" w:rsidRDefault="00661BA8" w:rsidP="00661BA8">
            <w:pPr>
              <w:spacing w:before="40"/>
              <w:jc w:val="center"/>
              <w:rPr>
                <w:sz w:val="20"/>
                <w:szCs w:val="20"/>
              </w:rPr>
            </w:pPr>
            <w:proofErr w:type="spellStart"/>
            <w:r w:rsidRPr="00661BA8">
              <w:rPr>
                <w:sz w:val="20"/>
                <w:szCs w:val="20"/>
              </w:rPr>
              <w:t>Мончегорское</w:t>
            </w:r>
            <w:proofErr w:type="spellEnd"/>
          </w:p>
        </w:tc>
        <w:tc>
          <w:tcPr>
            <w:tcW w:w="1843" w:type="dxa"/>
            <w:tcBorders>
              <w:top w:val="double" w:sz="4" w:space="0" w:color="auto"/>
            </w:tcBorders>
            <w:vAlign w:val="center"/>
          </w:tcPr>
          <w:p w:rsidR="00661BA8" w:rsidRPr="00661BA8" w:rsidRDefault="00661BA8" w:rsidP="00661BA8">
            <w:pPr>
              <w:spacing w:before="40"/>
              <w:jc w:val="center"/>
              <w:rPr>
                <w:sz w:val="20"/>
                <w:szCs w:val="20"/>
              </w:rPr>
            </w:pPr>
            <w:r w:rsidRPr="00661BA8">
              <w:rPr>
                <w:sz w:val="20"/>
                <w:szCs w:val="20"/>
              </w:rPr>
              <w:t>Загрязнение атмосферы промышленными выбросами</w:t>
            </w:r>
          </w:p>
        </w:tc>
        <w:tc>
          <w:tcPr>
            <w:tcW w:w="567" w:type="dxa"/>
            <w:tcBorders>
              <w:top w:val="double" w:sz="4" w:space="0" w:color="auto"/>
            </w:tcBorders>
            <w:vAlign w:val="center"/>
          </w:tcPr>
          <w:p w:rsidR="00661BA8" w:rsidRPr="00661BA8" w:rsidRDefault="00661BA8" w:rsidP="00661BA8">
            <w:pPr>
              <w:spacing w:before="40"/>
              <w:jc w:val="center"/>
              <w:rPr>
                <w:sz w:val="20"/>
                <w:szCs w:val="20"/>
              </w:rPr>
            </w:pPr>
            <w:r w:rsidRPr="00661BA8">
              <w:rPr>
                <w:sz w:val="20"/>
                <w:szCs w:val="20"/>
              </w:rPr>
              <w:t>Б</w:t>
            </w:r>
          </w:p>
        </w:tc>
        <w:tc>
          <w:tcPr>
            <w:tcW w:w="992" w:type="dxa"/>
            <w:tcBorders>
              <w:top w:val="double" w:sz="4" w:space="0" w:color="auto"/>
            </w:tcBorders>
            <w:vAlign w:val="center"/>
          </w:tcPr>
          <w:p w:rsidR="00661BA8" w:rsidRPr="00661BA8" w:rsidRDefault="00661BA8" w:rsidP="00661BA8">
            <w:pPr>
              <w:spacing w:before="40"/>
              <w:jc w:val="center"/>
              <w:rPr>
                <w:sz w:val="20"/>
                <w:szCs w:val="20"/>
              </w:rPr>
            </w:pPr>
            <w:r w:rsidRPr="00661BA8">
              <w:rPr>
                <w:sz w:val="20"/>
                <w:szCs w:val="20"/>
              </w:rPr>
              <w:t>251,0</w:t>
            </w:r>
          </w:p>
        </w:tc>
        <w:tc>
          <w:tcPr>
            <w:tcW w:w="1276" w:type="dxa"/>
            <w:tcBorders>
              <w:top w:val="double" w:sz="4" w:space="0" w:color="auto"/>
            </w:tcBorders>
            <w:vAlign w:val="center"/>
          </w:tcPr>
          <w:p w:rsidR="00661BA8" w:rsidRPr="00661BA8" w:rsidRDefault="00661BA8" w:rsidP="00661BA8">
            <w:pPr>
              <w:spacing w:before="40"/>
              <w:jc w:val="center"/>
              <w:rPr>
                <w:sz w:val="20"/>
                <w:szCs w:val="20"/>
              </w:rPr>
            </w:pPr>
            <w:r w:rsidRPr="00661BA8">
              <w:rPr>
                <w:sz w:val="20"/>
                <w:szCs w:val="20"/>
              </w:rPr>
              <w:t>251,0</w:t>
            </w:r>
          </w:p>
        </w:tc>
        <w:tc>
          <w:tcPr>
            <w:tcW w:w="1275" w:type="dxa"/>
            <w:tcBorders>
              <w:top w:val="double" w:sz="4" w:space="0" w:color="auto"/>
            </w:tcBorders>
            <w:vAlign w:val="center"/>
          </w:tcPr>
          <w:p w:rsidR="00661BA8" w:rsidRPr="00661BA8" w:rsidRDefault="00661BA8" w:rsidP="00661BA8">
            <w:pPr>
              <w:spacing w:before="40"/>
              <w:jc w:val="center"/>
              <w:rPr>
                <w:sz w:val="20"/>
                <w:szCs w:val="20"/>
              </w:rPr>
            </w:pPr>
            <w:r w:rsidRPr="00661BA8">
              <w:rPr>
                <w:sz w:val="20"/>
                <w:szCs w:val="20"/>
              </w:rPr>
              <w:t>0,0</w:t>
            </w:r>
          </w:p>
        </w:tc>
        <w:tc>
          <w:tcPr>
            <w:tcW w:w="1276" w:type="dxa"/>
            <w:tcBorders>
              <w:top w:val="double" w:sz="4" w:space="0" w:color="auto"/>
            </w:tcBorders>
            <w:vAlign w:val="center"/>
          </w:tcPr>
          <w:p w:rsidR="00661BA8" w:rsidRPr="00661BA8" w:rsidRDefault="00661BA8" w:rsidP="00661BA8">
            <w:pPr>
              <w:spacing w:before="40"/>
              <w:jc w:val="center"/>
              <w:rPr>
                <w:sz w:val="20"/>
                <w:szCs w:val="20"/>
              </w:rPr>
            </w:pPr>
            <w:r w:rsidRPr="00661BA8">
              <w:rPr>
                <w:sz w:val="20"/>
                <w:szCs w:val="20"/>
              </w:rPr>
              <w:t>0,0</w:t>
            </w:r>
          </w:p>
        </w:tc>
        <w:tc>
          <w:tcPr>
            <w:tcW w:w="1099" w:type="dxa"/>
            <w:tcBorders>
              <w:top w:val="double" w:sz="4" w:space="0" w:color="auto"/>
            </w:tcBorders>
          </w:tcPr>
          <w:p w:rsidR="00661BA8" w:rsidRPr="00661BA8" w:rsidRDefault="00661BA8" w:rsidP="00661BA8">
            <w:pPr>
              <w:spacing w:before="40"/>
              <w:jc w:val="center"/>
              <w:rPr>
                <w:sz w:val="20"/>
                <w:szCs w:val="20"/>
              </w:rPr>
            </w:pPr>
          </w:p>
        </w:tc>
      </w:tr>
      <w:tr w:rsidR="00661BA8" w:rsidRPr="00661BA8" w:rsidTr="00661BA8">
        <w:trPr>
          <w:trHeight w:val="283"/>
          <w:jc w:val="center"/>
        </w:trPr>
        <w:tc>
          <w:tcPr>
            <w:tcW w:w="1526" w:type="dxa"/>
            <w:vAlign w:val="center"/>
          </w:tcPr>
          <w:p w:rsidR="00661BA8" w:rsidRPr="00661BA8" w:rsidRDefault="00661BA8" w:rsidP="00661BA8">
            <w:pPr>
              <w:spacing w:before="40"/>
              <w:jc w:val="center"/>
              <w:rPr>
                <w:sz w:val="20"/>
                <w:szCs w:val="20"/>
              </w:rPr>
            </w:pPr>
            <w:proofErr w:type="spellStart"/>
            <w:r w:rsidRPr="00661BA8">
              <w:rPr>
                <w:sz w:val="20"/>
                <w:szCs w:val="20"/>
              </w:rPr>
              <w:t>Мончегорское</w:t>
            </w:r>
            <w:proofErr w:type="spellEnd"/>
          </w:p>
        </w:tc>
        <w:tc>
          <w:tcPr>
            <w:tcW w:w="1843" w:type="dxa"/>
            <w:vAlign w:val="center"/>
          </w:tcPr>
          <w:p w:rsidR="00661BA8" w:rsidRPr="00661BA8" w:rsidRDefault="00661BA8" w:rsidP="00661BA8">
            <w:pPr>
              <w:spacing w:before="40"/>
              <w:jc w:val="center"/>
              <w:rPr>
                <w:sz w:val="20"/>
                <w:szCs w:val="20"/>
              </w:rPr>
            </w:pPr>
            <w:r w:rsidRPr="00661BA8">
              <w:rPr>
                <w:sz w:val="20"/>
                <w:szCs w:val="20"/>
              </w:rPr>
              <w:t>Загрязнение атмосферы промышленными выбросами</w:t>
            </w:r>
          </w:p>
        </w:tc>
        <w:tc>
          <w:tcPr>
            <w:tcW w:w="567" w:type="dxa"/>
            <w:vAlign w:val="center"/>
          </w:tcPr>
          <w:p w:rsidR="00661BA8" w:rsidRPr="00661BA8" w:rsidRDefault="00661BA8" w:rsidP="00661BA8">
            <w:pPr>
              <w:spacing w:before="40"/>
              <w:jc w:val="center"/>
              <w:rPr>
                <w:sz w:val="20"/>
                <w:szCs w:val="20"/>
              </w:rPr>
            </w:pPr>
            <w:r w:rsidRPr="00661BA8">
              <w:rPr>
                <w:sz w:val="20"/>
                <w:szCs w:val="20"/>
              </w:rPr>
              <w:t>Е</w:t>
            </w:r>
          </w:p>
        </w:tc>
        <w:tc>
          <w:tcPr>
            <w:tcW w:w="992" w:type="dxa"/>
            <w:vAlign w:val="center"/>
          </w:tcPr>
          <w:p w:rsidR="00661BA8" w:rsidRPr="00661BA8" w:rsidRDefault="00661BA8" w:rsidP="00661BA8">
            <w:pPr>
              <w:spacing w:before="40"/>
              <w:jc w:val="center"/>
              <w:rPr>
                <w:sz w:val="20"/>
                <w:szCs w:val="20"/>
              </w:rPr>
            </w:pPr>
            <w:r w:rsidRPr="00661BA8">
              <w:rPr>
                <w:sz w:val="20"/>
                <w:szCs w:val="20"/>
              </w:rPr>
              <w:t>1678,0</w:t>
            </w:r>
          </w:p>
        </w:tc>
        <w:tc>
          <w:tcPr>
            <w:tcW w:w="1276" w:type="dxa"/>
            <w:vAlign w:val="center"/>
          </w:tcPr>
          <w:p w:rsidR="00661BA8" w:rsidRPr="00661BA8" w:rsidRDefault="00661BA8" w:rsidP="00661BA8">
            <w:pPr>
              <w:spacing w:before="40"/>
              <w:jc w:val="center"/>
              <w:rPr>
                <w:sz w:val="20"/>
                <w:szCs w:val="20"/>
              </w:rPr>
            </w:pPr>
            <w:r w:rsidRPr="00661BA8">
              <w:rPr>
                <w:sz w:val="20"/>
                <w:szCs w:val="20"/>
              </w:rPr>
              <w:t>1678,0</w:t>
            </w:r>
          </w:p>
        </w:tc>
        <w:tc>
          <w:tcPr>
            <w:tcW w:w="1275" w:type="dxa"/>
            <w:vAlign w:val="center"/>
          </w:tcPr>
          <w:p w:rsidR="00661BA8" w:rsidRPr="00661BA8" w:rsidRDefault="00661BA8" w:rsidP="00661BA8">
            <w:pPr>
              <w:spacing w:before="40"/>
              <w:jc w:val="center"/>
              <w:rPr>
                <w:sz w:val="20"/>
                <w:szCs w:val="20"/>
              </w:rPr>
            </w:pPr>
            <w:r w:rsidRPr="00661BA8">
              <w:rPr>
                <w:sz w:val="20"/>
                <w:szCs w:val="20"/>
              </w:rPr>
              <w:t>0,0</w:t>
            </w:r>
          </w:p>
        </w:tc>
        <w:tc>
          <w:tcPr>
            <w:tcW w:w="1276" w:type="dxa"/>
            <w:vAlign w:val="center"/>
          </w:tcPr>
          <w:p w:rsidR="00661BA8" w:rsidRPr="00661BA8" w:rsidRDefault="00661BA8" w:rsidP="00661BA8">
            <w:pPr>
              <w:spacing w:before="40"/>
              <w:jc w:val="center"/>
              <w:rPr>
                <w:sz w:val="20"/>
                <w:szCs w:val="20"/>
              </w:rPr>
            </w:pPr>
            <w:r w:rsidRPr="00661BA8">
              <w:rPr>
                <w:sz w:val="20"/>
                <w:szCs w:val="20"/>
              </w:rPr>
              <w:t>184,0</w:t>
            </w:r>
          </w:p>
        </w:tc>
        <w:tc>
          <w:tcPr>
            <w:tcW w:w="1099" w:type="dxa"/>
          </w:tcPr>
          <w:p w:rsidR="00661BA8" w:rsidRPr="00661BA8" w:rsidRDefault="00661BA8" w:rsidP="00661BA8">
            <w:pPr>
              <w:spacing w:before="40"/>
              <w:jc w:val="center"/>
              <w:rPr>
                <w:sz w:val="20"/>
                <w:szCs w:val="20"/>
              </w:rPr>
            </w:pPr>
          </w:p>
        </w:tc>
      </w:tr>
      <w:tr w:rsidR="00661BA8" w:rsidRPr="00661BA8" w:rsidTr="00661BA8">
        <w:trPr>
          <w:trHeight w:val="283"/>
          <w:jc w:val="center"/>
        </w:trPr>
        <w:tc>
          <w:tcPr>
            <w:tcW w:w="3936" w:type="dxa"/>
            <w:gridSpan w:val="3"/>
            <w:vAlign w:val="bottom"/>
          </w:tcPr>
          <w:p w:rsidR="00661BA8" w:rsidRPr="00661BA8" w:rsidRDefault="00661BA8" w:rsidP="00661BA8">
            <w:pPr>
              <w:spacing w:before="40"/>
              <w:jc w:val="center"/>
              <w:rPr>
                <w:b/>
                <w:sz w:val="20"/>
                <w:szCs w:val="20"/>
              </w:rPr>
            </w:pPr>
            <w:r w:rsidRPr="00661BA8">
              <w:rPr>
                <w:b/>
                <w:sz w:val="20"/>
                <w:szCs w:val="20"/>
              </w:rPr>
              <w:t>Всего</w:t>
            </w:r>
          </w:p>
        </w:tc>
        <w:tc>
          <w:tcPr>
            <w:tcW w:w="992" w:type="dxa"/>
            <w:vAlign w:val="center"/>
          </w:tcPr>
          <w:p w:rsidR="00661BA8" w:rsidRPr="00661BA8" w:rsidRDefault="00661BA8" w:rsidP="00661BA8">
            <w:pPr>
              <w:spacing w:before="40"/>
              <w:jc w:val="center"/>
              <w:rPr>
                <w:b/>
                <w:sz w:val="20"/>
                <w:szCs w:val="20"/>
              </w:rPr>
            </w:pPr>
            <w:r w:rsidRPr="00661BA8">
              <w:rPr>
                <w:b/>
                <w:sz w:val="20"/>
                <w:szCs w:val="20"/>
              </w:rPr>
              <w:t>1929,0</w:t>
            </w:r>
          </w:p>
        </w:tc>
        <w:tc>
          <w:tcPr>
            <w:tcW w:w="1276" w:type="dxa"/>
            <w:vAlign w:val="center"/>
          </w:tcPr>
          <w:p w:rsidR="00661BA8" w:rsidRPr="00661BA8" w:rsidRDefault="00661BA8" w:rsidP="00661BA8">
            <w:pPr>
              <w:spacing w:before="40"/>
              <w:jc w:val="center"/>
              <w:rPr>
                <w:b/>
                <w:sz w:val="20"/>
                <w:szCs w:val="20"/>
              </w:rPr>
            </w:pPr>
            <w:r w:rsidRPr="00661BA8">
              <w:rPr>
                <w:b/>
                <w:sz w:val="20"/>
                <w:szCs w:val="20"/>
              </w:rPr>
              <w:t>1929,0</w:t>
            </w:r>
          </w:p>
        </w:tc>
        <w:tc>
          <w:tcPr>
            <w:tcW w:w="1275" w:type="dxa"/>
            <w:vAlign w:val="center"/>
          </w:tcPr>
          <w:p w:rsidR="00661BA8" w:rsidRPr="00661BA8" w:rsidRDefault="00661BA8" w:rsidP="00661BA8">
            <w:pPr>
              <w:spacing w:before="40"/>
              <w:jc w:val="center"/>
              <w:rPr>
                <w:b/>
                <w:sz w:val="20"/>
                <w:szCs w:val="20"/>
              </w:rPr>
            </w:pPr>
            <w:r w:rsidRPr="00661BA8">
              <w:rPr>
                <w:b/>
                <w:sz w:val="20"/>
                <w:szCs w:val="20"/>
              </w:rPr>
              <w:t>0,0</w:t>
            </w:r>
          </w:p>
        </w:tc>
        <w:tc>
          <w:tcPr>
            <w:tcW w:w="1276" w:type="dxa"/>
            <w:vAlign w:val="center"/>
          </w:tcPr>
          <w:p w:rsidR="00661BA8" w:rsidRPr="00661BA8" w:rsidRDefault="00661BA8" w:rsidP="00661BA8">
            <w:pPr>
              <w:spacing w:before="40"/>
              <w:jc w:val="center"/>
              <w:rPr>
                <w:b/>
                <w:sz w:val="20"/>
                <w:szCs w:val="20"/>
              </w:rPr>
            </w:pPr>
            <w:r w:rsidRPr="00661BA8">
              <w:rPr>
                <w:b/>
                <w:sz w:val="20"/>
                <w:szCs w:val="20"/>
              </w:rPr>
              <w:t>184,0</w:t>
            </w:r>
          </w:p>
        </w:tc>
        <w:tc>
          <w:tcPr>
            <w:tcW w:w="1099" w:type="dxa"/>
            <w:vAlign w:val="center"/>
          </w:tcPr>
          <w:p w:rsidR="00661BA8" w:rsidRPr="00661BA8" w:rsidRDefault="00661BA8" w:rsidP="00661BA8">
            <w:pPr>
              <w:spacing w:before="40"/>
              <w:jc w:val="center"/>
              <w:rPr>
                <w:b/>
                <w:sz w:val="20"/>
                <w:szCs w:val="20"/>
              </w:rPr>
            </w:pPr>
            <w:r w:rsidRPr="00661BA8">
              <w:rPr>
                <w:b/>
                <w:sz w:val="20"/>
                <w:szCs w:val="20"/>
              </w:rPr>
              <w:t>0,0</w:t>
            </w:r>
          </w:p>
        </w:tc>
      </w:tr>
    </w:tbl>
    <w:p w:rsidR="00661BA8" w:rsidRPr="00661BA8" w:rsidRDefault="00661BA8" w:rsidP="00661BA8">
      <w:pPr>
        <w:spacing w:before="240"/>
        <w:rPr>
          <w:b/>
          <w:bCs/>
          <w:i/>
          <w:sz w:val="28"/>
          <w:szCs w:val="28"/>
        </w:rPr>
      </w:pPr>
    </w:p>
    <w:p w:rsidR="00661BA8" w:rsidRPr="00661BA8" w:rsidRDefault="00661BA8" w:rsidP="00661BA8">
      <w:pPr>
        <w:spacing w:line="360" w:lineRule="auto"/>
        <w:ind w:firstLine="709"/>
        <w:jc w:val="both"/>
        <w:rPr>
          <w:iCs/>
          <w:color w:val="000000" w:themeColor="text1"/>
          <w:sz w:val="28"/>
        </w:rPr>
      </w:pPr>
      <w:r w:rsidRPr="00661BA8">
        <w:rPr>
          <w:iCs/>
          <w:color w:val="000000" w:themeColor="text1"/>
          <w:sz w:val="28"/>
        </w:rPr>
        <w:t>Насаждения, погибшие за текущий год под воздействием антропогенных факторов, по данным формы 10-ОИП</w:t>
      </w:r>
      <w:r w:rsidR="009C45AB">
        <w:rPr>
          <w:iCs/>
          <w:color w:val="000000" w:themeColor="text1"/>
          <w:sz w:val="28"/>
        </w:rPr>
        <w:t xml:space="preserve"> составило</w:t>
      </w:r>
      <w:r w:rsidRPr="00661BA8">
        <w:rPr>
          <w:iCs/>
          <w:color w:val="000000" w:themeColor="text1"/>
          <w:sz w:val="28"/>
        </w:rPr>
        <w:t xml:space="preserve">  0 га, по данным реестра УПП (формы 1-ОЛПМ) отмечены на площади 184,0 га.  </w:t>
      </w:r>
    </w:p>
    <w:p w:rsidR="00661BA8" w:rsidRPr="008A383A" w:rsidRDefault="00661BA8" w:rsidP="001E589C">
      <w:pPr>
        <w:spacing w:before="240"/>
        <w:rPr>
          <w:b/>
          <w:bCs/>
          <w:sz w:val="28"/>
          <w:szCs w:val="28"/>
        </w:rPr>
        <w:sectPr w:rsidR="00661BA8" w:rsidRPr="008A383A" w:rsidSect="00964900">
          <w:pgSz w:w="11906" w:h="16838"/>
          <w:pgMar w:top="567" w:right="1134" w:bottom="1134" w:left="1134" w:header="709" w:footer="709" w:gutter="0"/>
          <w:cols w:space="708"/>
          <w:docGrid w:linePitch="360"/>
        </w:sectPr>
      </w:pPr>
    </w:p>
    <w:p w:rsidR="00FF4732" w:rsidRPr="00661BA8" w:rsidRDefault="00D805B6" w:rsidP="00661BA8">
      <w:pPr>
        <w:spacing w:line="360" w:lineRule="auto"/>
        <w:ind w:firstLine="709"/>
        <w:jc w:val="both"/>
        <w:rPr>
          <w:iCs/>
          <w:color w:val="000000" w:themeColor="text1"/>
          <w:sz w:val="28"/>
        </w:rPr>
      </w:pPr>
      <w:r w:rsidRPr="008A383A">
        <w:rPr>
          <w:iCs/>
          <w:color w:val="000000" w:themeColor="text1"/>
          <w:sz w:val="28"/>
        </w:rPr>
        <w:lastRenderedPageBreak/>
        <w:t xml:space="preserve">Усыхание древостоев по причине антропогенных факторов наблюдается в одном из десяти лесничеств. Ослабленные насаждения (с усыханием до 4 %) выявлены в отчетном году </w:t>
      </w:r>
      <w:proofErr w:type="gramStart"/>
      <w:r w:rsidRPr="008A383A">
        <w:rPr>
          <w:iCs/>
          <w:color w:val="000000" w:themeColor="text1"/>
          <w:sz w:val="28"/>
        </w:rPr>
        <w:t>в</w:t>
      </w:r>
      <w:proofErr w:type="gramEnd"/>
      <w:r w:rsidR="00F40F8A" w:rsidRPr="00F40F8A">
        <w:rPr>
          <w:iCs/>
          <w:color w:val="000000" w:themeColor="text1"/>
          <w:sz w:val="28"/>
        </w:rPr>
        <w:t xml:space="preserve"> </w:t>
      </w:r>
      <w:proofErr w:type="gramStart"/>
      <w:r w:rsidRPr="008A383A">
        <w:rPr>
          <w:iCs/>
          <w:color w:val="000000" w:themeColor="text1"/>
          <w:sz w:val="28"/>
        </w:rPr>
        <w:t>Мончегорском</w:t>
      </w:r>
      <w:proofErr w:type="gramEnd"/>
      <w:r w:rsidRPr="008A383A">
        <w:rPr>
          <w:iCs/>
          <w:color w:val="000000" w:themeColor="text1"/>
          <w:sz w:val="28"/>
        </w:rPr>
        <w:t xml:space="preserve"> лесничестве на площади 1745,0 га, в средней степени на площади 184,0 га (таблица 2.2.6.2).</w:t>
      </w:r>
    </w:p>
    <w:p w:rsidR="00661BA8" w:rsidRPr="00661BA8" w:rsidRDefault="00661BA8" w:rsidP="00661BA8">
      <w:pPr>
        <w:spacing w:before="120"/>
        <w:rPr>
          <w:color w:val="000000"/>
          <w:sz w:val="22"/>
          <w:szCs w:val="22"/>
        </w:rPr>
      </w:pPr>
      <w:r w:rsidRPr="00661BA8">
        <w:rPr>
          <w:b/>
          <w:color w:val="000000"/>
          <w:sz w:val="22"/>
          <w:szCs w:val="22"/>
        </w:rPr>
        <w:t xml:space="preserve">Таблица 2.2.6.2 – Распределение участков лесных насаждений, повреждённых под воздействием антропогенных факторов, по величине усыхания </w:t>
      </w:r>
      <w:proofErr w:type="gramStart"/>
      <w:r w:rsidRPr="00661BA8">
        <w:rPr>
          <w:b/>
          <w:color w:val="000000"/>
          <w:sz w:val="22"/>
          <w:szCs w:val="22"/>
        </w:rPr>
        <w:t>на конец</w:t>
      </w:r>
      <w:proofErr w:type="gramEnd"/>
      <w:r w:rsidRPr="00661BA8">
        <w:rPr>
          <w:b/>
          <w:color w:val="000000"/>
          <w:sz w:val="22"/>
          <w:szCs w:val="22"/>
        </w:rPr>
        <w:t xml:space="preserve"> 2022 года</w:t>
      </w:r>
    </w:p>
    <w:tbl>
      <w:tblPr>
        <w:tblW w:w="0" w:type="auto"/>
        <w:jc w:val="center"/>
        <w:tblCellMar>
          <w:left w:w="70" w:type="dxa"/>
          <w:right w:w="70" w:type="dxa"/>
        </w:tblCellMar>
        <w:tblLook w:val="0000" w:firstRow="0" w:lastRow="0" w:firstColumn="0" w:lastColumn="0" w:noHBand="0" w:noVBand="0"/>
      </w:tblPr>
      <w:tblGrid>
        <w:gridCol w:w="1495"/>
        <w:gridCol w:w="745"/>
        <w:gridCol w:w="745"/>
        <w:gridCol w:w="770"/>
        <w:gridCol w:w="1276"/>
        <w:gridCol w:w="1063"/>
        <w:gridCol w:w="1496"/>
        <w:gridCol w:w="1247"/>
        <w:gridCol w:w="1508"/>
      </w:tblGrid>
      <w:tr w:rsidR="00661BA8" w:rsidRPr="00661BA8" w:rsidTr="001207C0">
        <w:trPr>
          <w:trHeight w:val="567"/>
          <w:jc w:val="center"/>
        </w:trPr>
        <w:tc>
          <w:tcPr>
            <w:tcW w:w="0" w:type="auto"/>
            <w:vMerge w:val="restart"/>
            <w:tcBorders>
              <w:top w:val="double" w:sz="4" w:space="0" w:color="auto"/>
              <w:left w:val="double" w:sz="4" w:space="0" w:color="auto"/>
              <w:bottom w:val="single" w:sz="6"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Лесничество</w:t>
            </w:r>
          </w:p>
        </w:tc>
        <w:tc>
          <w:tcPr>
            <w:tcW w:w="4599" w:type="dxa"/>
            <w:gridSpan w:val="5"/>
            <w:tcBorders>
              <w:top w:val="double" w:sz="4"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 xml:space="preserve">Площадь насаждений с наличием усыхания на конец года, </w:t>
            </w:r>
            <w:proofErr w:type="gramStart"/>
            <w:r w:rsidRPr="00661BA8">
              <w:rPr>
                <w:color w:val="000000"/>
                <w:sz w:val="22"/>
                <w:szCs w:val="22"/>
              </w:rPr>
              <w:t>га</w:t>
            </w:r>
            <w:proofErr w:type="gramEnd"/>
          </w:p>
        </w:tc>
        <w:tc>
          <w:tcPr>
            <w:tcW w:w="1496" w:type="dxa"/>
            <w:vMerge w:val="restart"/>
            <w:tcBorders>
              <w:top w:val="double" w:sz="4" w:space="0" w:color="auto"/>
              <w:left w:val="single" w:sz="6" w:space="0" w:color="auto"/>
              <w:right w:val="single" w:sz="6" w:space="0" w:color="auto"/>
            </w:tcBorders>
            <w:shd w:val="clear" w:color="auto" w:fill="auto"/>
            <w:vAlign w:val="center"/>
          </w:tcPr>
          <w:p w:rsidR="00661BA8" w:rsidRPr="00661BA8" w:rsidRDefault="001207C0" w:rsidP="001207C0">
            <w:pPr>
              <w:spacing w:before="120"/>
              <w:jc w:val="center"/>
              <w:rPr>
                <w:color w:val="000000"/>
                <w:sz w:val="22"/>
                <w:szCs w:val="22"/>
              </w:rPr>
            </w:pPr>
            <w:r>
              <w:rPr>
                <w:color w:val="000000"/>
                <w:sz w:val="22"/>
                <w:szCs w:val="22"/>
              </w:rPr>
              <w:t xml:space="preserve">В том числе погибших, </w:t>
            </w:r>
            <w:r w:rsidR="00661BA8" w:rsidRPr="00661BA8">
              <w:rPr>
                <w:color w:val="000000"/>
                <w:sz w:val="22"/>
                <w:szCs w:val="22"/>
              </w:rPr>
              <w:t xml:space="preserve">оставшихся на корню, на конец текущего года, </w:t>
            </w:r>
            <w:proofErr w:type="gramStart"/>
            <w:r w:rsidR="00661BA8" w:rsidRPr="00661BA8">
              <w:rPr>
                <w:color w:val="000000"/>
                <w:sz w:val="22"/>
                <w:szCs w:val="22"/>
              </w:rPr>
              <w:t>га</w:t>
            </w:r>
            <w:proofErr w:type="gramEnd"/>
          </w:p>
        </w:tc>
        <w:tc>
          <w:tcPr>
            <w:tcW w:w="0" w:type="auto"/>
            <w:gridSpan w:val="2"/>
            <w:vMerge w:val="restart"/>
            <w:tcBorders>
              <w:top w:val="double" w:sz="4" w:space="0" w:color="auto"/>
              <w:left w:val="single" w:sz="6" w:space="0" w:color="auto"/>
              <w:right w:val="double" w:sz="4" w:space="0" w:color="auto"/>
            </w:tcBorders>
            <w:shd w:val="clear" w:color="auto" w:fill="auto"/>
            <w:vAlign w:val="center"/>
          </w:tcPr>
          <w:p w:rsidR="00661BA8" w:rsidRPr="00661BA8" w:rsidRDefault="00661BA8" w:rsidP="001207C0">
            <w:pPr>
              <w:spacing w:before="120"/>
              <w:jc w:val="center"/>
              <w:rPr>
                <w:color w:val="000000"/>
                <w:sz w:val="22"/>
                <w:szCs w:val="22"/>
              </w:rPr>
            </w:pPr>
            <w:r w:rsidRPr="00661BA8">
              <w:rPr>
                <w:color w:val="000000"/>
                <w:sz w:val="22"/>
                <w:szCs w:val="22"/>
              </w:rPr>
              <w:t xml:space="preserve">Площадь погибших насаждений, </w:t>
            </w:r>
            <w:proofErr w:type="spellStart"/>
            <w:r w:rsidRPr="00661BA8">
              <w:rPr>
                <w:color w:val="000000"/>
                <w:sz w:val="22"/>
                <w:szCs w:val="22"/>
              </w:rPr>
              <w:t>выявленныхза</w:t>
            </w:r>
            <w:proofErr w:type="spellEnd"/>
            <w:r w:rsidRPr="00661BA8">
              <w:rPr>
                <w:color w:val="000000"/>
                <w:sz w:val="22"/>
                <w:szCs w:val="22"/>
              </w:rPr>
              <w:t xml:space="preserve"> отчётный год, </w:t>
            </w:r>
            <w:proofErr w:type="gramStart"/>
            <w:r w:rsidRPr="00661BA8">
              <w:rPr>
                <w:color w:val="000000"/>
                <w:sz w:val="22"/>
                <w:szCs w:val="22"/>
              </w:rPr>
              <w:t>га</w:t>
            </w:r>
            <w:proofErr w:type="gramEnd"/>
          </w:p>
        </w:tc>
      </w:tr>
      <w:tr w:rsidR="00661BA8" w:rsidRPr="00661BA8" w:rsidTr="001207C0">
        <w:trPr>
          <w:trHeight w:val="340"/>
          <w:jc w:val="center"/>
        </w:trPr>
        <w:tc>
          <w:tcPr>
            <w:tcW w:w="0" w:type="auto"/>
            <w:vMerge/>
            <w:tcBorders>
              <w:top w:val="single" w:sz="6" w:space="0" w:color="auto"/>
              <w:left w:val="double" w:sz="4" w:space="0" w:color="auto"/>
              <w:bottom w:val="single" w:sz="6" w:space="0" w:color="auto"/>
              <w:right w:val="single" w:sz="6" w:space="0" w:color="auto"/>
            </w:tcBorders>
          </w:tcPr>
          <w:p w:rsidR="00661BA8" w:rsidRPr="00661BA8" w:rsidRDefault="00661BA8" w:rsidP="001207C0">
            <w:pPr>
              <w:spacing w:before="120"/>
              <w:jc w:val="center"/>
              <w:rPr>
                <w:color w:val="000000"/>
                <w:sz w:val="22"/>
                <w:szCs w:val="22"/>
              </w:rPr>
            </w:pP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всего</w:t>
            </w:r>
          </w:p>
          <w:p w:rsidR="00661BA8" w:rsidRPr="00661BA8" w:rsidRDefault="00661BA8" w:rsidP="001207C0">
            <w:pPr>
              <w:spacing w:before="120"/>
              <w:jc w:val="center"/>
              <w:rPr>
                <w:color w:val="000000"/>
                <w:sz w:val="22"/>
                <w:szCs w:val="22"/>
              </w:rPr>
            </w:pPr>
          </w:p>
        </w:tc>
        <w:tc>
          <w:tcPr>
            <w:tcW w:w="3854" w:type="dxa"/>
            <w:gridSpan w:val="4"/>
            <w:tcBorders>
              <w:top w:val="single" w:sz="6"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в том числе по степени усыхания</w:t>
            </w:r>
          </w:p>
        </w:tc>
        <w:tc>
          <w:tcPr>
            <w:tcW w:w="1496" w:type="dxa"/>
            <w:vMerge/>
            <w:tcBorders>
              <w:left w:val="single" w:sz="6" w:space="0" w:color="auto"/>
              <w:right w:val="single" w:sz="6" w:space="0" w:color="auto"/>
            </w:tcBorders>
            <w:shd w:val="clear" w:color="auto" w:fill="auto"/>
            <w:vAlign w:val="bottom"/>
          </w:tcPr>
          <w:p w:rsidR="00661BA8" w:rsidRPr="00661BA8" w:rsidRDefault="00661BA8" w:rsidP="001207C0">
            <w:pPr>
              <w:spacing w:before="120"/>
              <w:jc w:val="center"/>
              <w:rPr>
                <w:color w:val="000000"/>
                <w:sz w:val="22"/>
                <w:szCs w:val="22"/>
              </w:rPr>
            </w:pPr>
          </w:p>
        </w:tc>
        <w:tc>
          <w:tcPr>
            <w:tcW w:w="0" w:type="auto"/>
            <w:gridSpan w:val="2"/>
            <w:vMerge/>
            <w:tcBorders>
              <w:left w:val="single" w:sz="6" w:space="0" w:color="auto"/>
              <w:bottom w:val="single" w:sz="6" w:space="0" w:color="auto"/>
              <w:right w:val="double" w:sz="4" w:space="0" w:color="auto"/>
            </w:tcBorders>
            <w:shd w:val="clear" w:color="auto" w:fill="auto"/>
            <w:vAlign w:val="center"/>
          </w:tcPr>
          <w:p w:rsidR="00661BA8" w:rsidRPr="00661BA8" w:rsidRDefault="00661BA8" w:rsidP="001207C0">
            <w:pPr>
              <w:spacing w:before="120"/>
              <w:jc w:val="center"/>
              <w:rPr>
                <w:color w:val="000000"/>
                <w:sz w:val="22"/>
                <w:szCs w:val="22"/>
              </w:rPr>
            </w:pPr>
          </w:p>
        </w:tc>
      </w:tr>
      <w:tr w:rsidR="00661BA8" w:rsidRPr="00661BA8" w:rsidTr="001207C0">
        <w:trPr>
          <w:trHeight w:val="441"/>
          <w:jc w:val="center"/>
        </w:trPr>
        <w:tc>
          <w:tcPr>
            <w:tcW w:w="0" w:type="auto"/>
            <w:vMerge/>
            <w:tcBorders>
              <w:top w:val="single" w:sz="6" w:space="0" w:color="auto"/>
              <w:left w:val="double" w:sz="4" w:space="0" w:color="auto"/>
              <w:bottom w:val="single" w:sz="4" w:space="0" w:color="auto"/>
              <w:right w:val="single" w:sz="6" w:space="0" w:color="auto"/>
            </w:tcBorders>
          </w:tcPr>
          <w:p w:rsidR="00661BA8" w:rsidRPr="00661BA8" w:rsidRDefault="00661BA8" w:rsidP="001207C0">
            <w:pPr>
              <w:spacing w:before="120"/>
              <w:jc w:val="center"/>
              <w:rPr>
                <w:color w:val="000000"/>
                <w:sz w:val="22"/>
                <w:szCs w:val="22"/>
              </w:rPr>
            </w:pPr>
          </w:p>
        </w:tc>
        <w:tc>
          <w:tcPr>
            <w:tcW w:w="0" w:type="auto"/>
            <w:vMerge/>
            <w:tcBorders>
              <w:top w:val="single" w:sz="6" w:space="0" w:color="auto"/>
              <w:left w:val="single" w:sz="6" w:space="0" w:color="auto"/>
              <w:bottom w:val="single" w:sz="4" w:space="0" w:color="auto"/>
              <w:right w:val="single" w:sz="6" w:space="0" w:color="auto"/>
            </w:tcBorders>
          </w:tcPr>
          <w:p w:rsidR="00661BA8" w:rsidRPr="00661BA8" w:rsidRDefault="00661BA8" w:rsidP="001207C0">
            <w:pPr>
              <w:spacing w:before="120"/>
              <w:jc w:val="center"/>
              <w:rPr>
                <w:color w:val="000000"/>
                <w:sz w:val="22"/>
                <w:szCs w:val="22"/>
              </w:rPr>
            </w:pPr>
          </w:p>
        </w:tc>
        <w:tc>
          <w:tcPr>
            <w:tcW w:w="0" w:type="auto"/>
            <w:tcBorders>
              <w:top w:val="single" w:sz="6" w:space="0" w:color="auto"/>
              <w:left w:val="single" w:sz="6" w:space="0" w:color="auto"/>
              <w:bottom w:val="single" w:sz="4"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 4%</w:t>
            </w:r>
          </w:p>
        </w:tc>
        <w:tc>
          <w:tcPr>
            <w:tcW w:w="770" w:type="dxa"/>
            <w:tcBorders>
              <w:top w:val="single" w:sz="6" w:space="0" w:color="auto"/>
              <w:left w:val="single" w:sz="6" w:space="0" w:color="auto"/>
              <w:bottom w:val="single" w:sz="4"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4,1-10%</w:t>
            </w:r>
          </w:p>
        </w:tc>
        <w:tc>
          <w:tcPr>
            <w:tcW w:w="1276" w:type="dxa"/>
            <w:tcBorders>
              <w:top w:val="single" w:sz="6" w:space="0" w:color="auto"/>
              <w:left w:val="single" w:sz="6" w:space="0" w:color="auto"/>
              <w:bottom w:val="single" w:sz="4"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10,1-40%</w:t>
            </w:r>
          </w:p>
        </w:tc>
        <w:tc>
          <w:tcPr>
            <w:tcW w:w="1063" w:type="dxa"/>
            <w:tcBorders>
              <w:top w:val="single" w:sz="6" w:space="0" w:color="auto"/>
              <w:left w:val="single" w:sz="6" w:space="0" w:color="auto"/>
              <w:bottom w:val="single" w:sz="4"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&gt; 40%</w:t>
            </w:r>
          </w:p>
        </w:tc>
        <w:tc>
          <w:tcPr>
            <w:tcW w:w="1496" w:type="dxa"/>
            <w:vMerge/>
            <w:tcBorders>
              <w:left w:val="single" w:sz="6" w:space="0" w:color="auto"/>
              <w:bottom w:val="single" w:sz="4" w:space="0" w:color="auto"/>
              <w:right w:val="single" w:sz="6" w:space="0" w:color="auto"/>
            </w:tcBorders>
          </w:tcPr>
          <w:p w:rsidR="00661BA8" w:rsidRPr="00661BA8" w:rsidRDefault="00661BA8" w:rsidP="001207C0">
            <w:pPr>
              <w:spacing w:before="120"/>
              <w:jc w:val="center"/>
              <w:rPr>
                <w:color w:val="000000"/>
                <w:sz w:val="22"/>
                <w:szCs w:val="22"/>
              </w:rPr>
            </w:pPr>
          </w:p>
        </w:tc>
        <w:tc>
          <w:tcPr>
            <w:tcW w:w="0" w:type="auto"/>
            <w:tcBorders>
              <w:top w:val="single" w:sz="6" w:space="0" w:color="auto"/>
              <w:left w:val="single" w:sz="6" w:space="0" w:color="auto"/>
              <w:bottom w:val="single" w:sz="4"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по данным ГЛПМ</w:t>
            </w:r>
          </w:p>
        </w:tc>
        <w:tc>
          <w:tcPr>
            <w:tcW w:w="0" w:type="auto"/>
            <w:tcBorders>
              <w:left w:val="single" w:sz="6" w:space="0" w:color="auto"/>
              <w:bottom w:val="single" w:sz="4" w:space="0" w:color="auto"/>
              <w:right w:val="double" w:sz="4"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по данным формы 10-ОИП</w:t>
            </w:r>
          </w:p>
        </w:tc>
      </w:tr>
      <w:tr w:rsidR="00661BA8" w:rsidRPr="00661BA8" w:rsidTr="001207C0">
        <w:trPr>
          <w:trHeight w:val="283"/>
          <w:jc w:val="center"/>
        </w:trPr>
        <w:tc>
          <w:tcPr>
            <w:tcW w:w="0" w:type="auto"/>
            <w:tcBorders>
              <w:top w:val="single" w:sz="4" w:space="0" w:color="auto"/>
              <w:left w:val="double" w:sz="4" w:space="0" w:color="auto"/>
              <w:bottom w:val="double" w:sz="4"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1</w:t>
            </w:r>
          </w:p>
        </w:tc>
        <w:tc>
          <w:tcPr>
            <w:tcW w:w="0" w:type="auto"/>
            <w:tcBorders>
              <w:top w:val="single" w:sz="4" w:space="0" w:color="auto"/>
              <w:left w:val="single" w:sz="6" w:space="0" w:color="auto"/>
              <w:bottom w:val="double" w:sz="4"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2</w:t>
            </w:r>
          </w:p>
        </w:tc>
        <w:tc>
          <w:tcPr>
            <w:tcW w:w="0" w:type="auto"/>
            <w:tcBorders>
              <w:top w:val="single" w:sz="4" w:space="0" w:color="auto"/>
              <w:left w:val="single" w:sz="6" w:space="0" w:color="auto"/>
              <w:bottom w:val="double" w:sz="4"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3</w:t>
            </w:r>
          </w:p>
        </w:tc>
        <w:tc>
          <w:tcPr>
            <w:tcW w:w="770" w:type="dxa"/>
            <w:tcBorders>
              <w:top w:val="single" w:sz="4" w:space="0" w:color="auto"/>
              <w:left w:val="single" w:sz="6" w:space="0" w:color="auto"/>
              <w:bottom w:val="double" w:sz="4"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4</w:t>
            </w:r>
          </w:p>
        </w:tc>
        <w:tc>
          <w:tcPr>
            <w:tcW w:w="1276" w:type="dxa"/>
            <w:tcBorders>
              <w:top w:val="single" w:sz="4" w:space="0" w:color="auto"/>
              <w:left w:val="single" w:sz="6" w:space="0" w:color="auto"/>
              <w:bottom w:val="double" w:sz="4"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5</w:t>
            </w:r>
          </w:p>
        </w:tc>
        <w:tc>
          <w:tcPr>
            <w:tcW w:w="1063" w:type="dxa"/>
            <w:tcBorders>
              <w:top w:val="single" w:sz="4" w:space="0" w:color="auto"/>
              <w:left w:val="single" w:sz="6" w:space="0" w:color="auto"/>
              <w:bottom w:val="double" w:sz="4"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6</w:t>
            </w:r>
          </w:p>
        </w:tc>
        <w:tc>
          <w:tcPr>
            <w:tcW w:w="1496" w:type="dxa"/>
            <w:tcBorders>
              <w:top w:val="single" w:sz="4" w:space="0" w:color="auto"/>
              <w:left w:val="single" w:sz="6" w:space="0" w:color="auto"/>
              <w:bottom w:val="double" w:sz="4"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7</w:t>
            </w:r>
          </w:p>
        </w:tc>
        <w:tc>
          <w:tcPr>
            <w:tcW w:w="0" w:type="auto"/>
            <w:tcBorders>
              <w:top w:val="single" w:sz="4" w:space="0" w:color="auto"/>
              <w:left w:val="single" w:sz="6" w:space="0" w:color="auto"/>
              <w:bottom w:val="double" w:sz="4"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8</w:t>
            </w:r>
          </w:p>
        </w:tc>
        <w:tc>
          <w:tcPr>
            <w:tcW w:w="0" w:type="auto"/>
            <w:tcBorders>
              <w:top w:val="single" w:sz="4" w:space="0" w:color="auto"/>
              <w:left w:val="single" w:sz="6" w:space="0" w:color="auto"/>
              <w:bottom w:val="double" w:sz="4" w:space="0" w:color="auto"/>
              <w:right w:val="double" w:sz="4"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9</w:t>
            </w:r>
          </w:p>
        </w:tc>
      </w:tr>
      <w:tr w:rsidR="00661BA8" w:rsidRPr="00661BA8" w:rsidTr="001207C0">
        <w:trPr>
          <w:trHeight w:val="268"/>
          <w:jc w:val="center"/>
        </w:trPr>
        <w:tc>
          <w:tcPr>
            <w:tcW w:w="0" w:type="auto"/>
            <w:tcBorders>
              <w:top w:val="double" w:sz="4" w:space="0" w:color="auto"/>
              <w:left w:val="double" w:sz="4" w:space="0" w:color="auto"/>
              <w:bottom w:val="single" w:sz="6" w:space="0" w:color="auto"/>
              <w:right w:val="single" w:sz="6" w:space="0" w:color="auto"/>
            </w:tcBorders>
            <w:vAlign w:val="bottom"/>
          </w:tcPr>
          <w:p w:rsidR="00661BA8" w:rsidRPr="00661BA8" w:rsidRDefault="00661BA8" w:rsidP="00661BA8">
            <w:pPr>
              <w:spacing w:before="120"/>
              <w:rPr>
                <w:color w:val="000000"/>
                <w:sz w:val="22"/>
                <w:szCs w:val="22"/>
              </w:rPr>
            </w:pPr>
            <w:proofErr w:type="spellStart"/>
            <w:r w:rsidRPr="00661BA8">
              <w:rPr>
                <w:color w:val="000000"/>
                <w:sz w:val="22"/>
                <w:szCs w:val="22"/>
              </w:rPr>
              <w:t>Мончегорское</w:t>
            </w:r>
            <w:proofErr w:type="spellEnd"/>
          </w:p>
        </w:tc>
        <w:tc>
          <w:tcPr>
            <w:tcW w:w="0" w:type="auto"/>
            <w:tcBorders>
              <w:top w:val="double" w:sz="4"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1929,0</w:t>
            </w:r>
          </w:p>
        </w:tc>
        <w:tc>
          <w:tcPr>
            <w:tcW w:w="0" w:type="auto"/>
            <w:tcBorders>
              <w:top w:val="double" w:sz="4"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1745,0</w:t>
            </w:r>
          </w:p>
        </w:tc>
        <w:tc>
          <w:tcPr>
            <w:tcW w:w="770" w:type="dxa"/>
            <w:tcBorders>
              <w:top w:val="double" w:sz="4"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53,0</w:t>
            </w:r>
          </w:p>
        </w:tc>
        <w:tc>
          <w:tcPr>
            <w:tcW w:w="1276" w:type="dxa"/>
            <w:tcBorders>
              <w:top w:val="double" w:sz="4"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131,0</w:t>
            </w:r>
          </w:p>
        </w:tc>
        <w:tc>
          <w:tcPr>
            <w:tcW w:w="1063" w:type="dxa"/>
            <w:tcBorders>
              <w:top w:val="double" w:sz="4"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0,0</w:t>
            </w:r>
          </w:p>
        </w:tc>
        <w:tc>
          <w:tcPr>
            <w:tcW w:w="1496" w:type="dxa"/>
            <w:tcBorders>
              <w:top w:val="double" w:sz="4"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0,0</w:t>
            </w:r>
          </w:p>
        </w:tc>
        <w:tc>
          <w:tcPr>
            <w:tcW w:w="0" w:type="auto"/>
            <w:tcBorders>
              <w:top w:val="double" w:sz="4"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color w:val="000000"/>
                <w:sz w:val="22"/>
                <w:szCs w:val="22"/>
              </w:rPr>
            </w:pPr>
            <w:r w:rsidRPr="00661BA8">
              <w:rPr>
                <w:color w:val="000000"/>
                <w:sz w:val="22"/>
                <w:szCs w:val="22"/>
              </w:rPr>
              <w:t>184,0</w:t>
            </w:r>
          </w:p>
        </w:tc>
        <w:tc>
          <w:tcPr>
            <w:tcW w:w="0" w:type="auto"/>
            <w:tcBorders>
              <w:top w:val="double" w:sz="4" w:space="0" w:color="auto"/>
              <w:left w:val="single" w:sz="6" w:space="0" w:color="auto"/>
              <w:bottom w:val="single" w:sz="6" w:space="0" w:color="auto"/>
              <w:right w:val="double" w:sz="4" w:space="0" w:color="auto"/>
            </w:tcBorders>
            <w:vAlign w:val="center"/>
          </w:tcPr>
          <w:p w:rsidR="00661BA8" w:rsidRPr="00661BA8" w:rsidRDefault="00661BA8" w:rsidP="001207C0">
            <w:pPr>
              <w:spacing w:before="120"/>
              <w:jc w:val="center"/>
              <w:rPr>
                <w:color w:val="000000"/>
                <w:sz w:val="22"/>
                <w:szCs w:val="22"/>
              </w:rPr>
            </w:pPr>
          </w:p>
        </w:tc>
      </w:tr>
      <w:tr w:rsidR="00661BA8" w:rsidRPr="00661BA8" w:rsidTr="001207C0">
        <w:trPr>
          <w:trHeight w:val="283"/>
          <w:jc w:val="center"/>
        </w:trPr>
        <w:tc>
          <w:tcPr>
            <w:tcW w:w="0" w:type="auto"/>
            <w:tcBorders>
              <w:top w:val="single" w:sz="6" w:space="0" w:color="auto"/>
              <w:left w:val="double" w:sz="4" w:space="0" w:color="auto"/>
              <w:bottom w:val="single" w:sz="6" w:space="0" w:color="auto"/>
              <w:right w:val="single" w:sz="6" w:space="0" w:color="auto"/>
            </w:tcBorders>
            <w:vAlign w:val="bottom"/>
          </w:tcPr>
          <w:p w:rsidR="00661BA8" w:rsidRPr="00661BA8" w:rsidRDefault="00661BA8" w:rsidP="00661BA8">
            <w:pPr>
              <w:spacing w:before="120"/>
              <w:rPr>
                <w:color w:val="000000"/>
                <w:sz w:val="22"/>
                <w:szCs w:val="22"/>
              </w:rPr>
            </w:pPr>
            <w:r w:rsidRPr="00661BA8">
              <w:rPr>
                <w:b/>
                <w:color w:val="000000"/>
                <w:sz w:val="22"/>
                <w:szCs w:val="22"/>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b/>
                <w:color w:val="000000"/>
                <w:sz w:val="22"/>
                <w:szCs w:val="22"/>
              </w:rPr>
            </w:pPr>
            <w:r w:rsidRPr="00661BA8">
              <w:rPr>
                <w:b/>
                <w:color w:val="000000"/>
                <w:sz w:val="22"/>
                <w:szCs w:val="22"/>
              </w:rPr>
              <w:t>1929,0</w:t>
            </w:r>
          </w:p>
        </w:tc>
        <w:tc>
          <w:tcPr>
            <w:tcW w:w="0" w:type="auto"/>
            <w:tcBorders>
              <w:top w:val="single" w:sz="6"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b/>
                <w:color w:val="000000"/>
                <w:sz w:val="22"/>
                <w:szCs w:val="22"/>
              </w:rPr>
            </w:pPr>
            <w:r w:rsidRPr="00661BA8">
              <w:rPr>
                <w:b/>
                <w:color w:val="000000"/>
                <w:sz w:val="22"/>
                <w:szCs w:val="22"/>
              </w:rPr>
              <w:t>1745,0</w:t>
            </w:r>
          </w:p>
        </w:tc>
        <w:tc>
          <w:tcPr>
            <w:tcW w:w="770" w:type="dxa"/>
            <w:tcBorders>
              <w:top w:val="single" w:sz="6"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b/>
                <w:color w:val="000000"/>
                <w:sz w:val="22"/>
                <w:szCs w:val="22"/>
              </w:rPr>
            </w:pPr>
            <w:r w:rsidRPr="00661BA8">
              <w:rPr>
                <w:b/>
                <w:color w:val="000000"/>
                <w:sz w:val="22"/>
                <w:szCs w:val="22"/>
              </w:rPr>
              <w:t>53,0</w:t>
            </w:r>
          </w:p>
        </w:tc>
        <w:tc>
          <w:tcPr>
            <w:tcW w:w="1276" w:type="dxa"/>
            <w:tcBorders>
              <w:top w:val="single" w:sz="6"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b/>
                <w:color w:val="000000"/>
                <w:sz w:val="22"/>
                <w:szCs w:val="22"/>
              </w:rPr>
            </w:pPr>
            <w:r w:rsidRPr="00661BA8">
              <w:rPr>
                <w:b/>
                <w:color w:val="000000"/>
                <w:sz w:val="22"/>
                <w:szCs w:val="22"/>
              </w:rPr>
              <w:t>131,0</w:t>
            </w:r>
          </w:p>
        </w:tc>
        <w:tc>
          <w:tcPr>
            <w:tcW w:w="1063" w:type="dxa"/>
            <w:tcBorders>
              <w:top w:val="single" w:sz="6"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b/>
                <w:color w:val="000000"/>
                <w:sz w:val="22"/>
                <w:szCs w:val="22"/>
              </w:rPr>
            </w:pPr>
            <w:r w:rsidRPr="00661BA8">
              <w:rPr>
                <w:b/>
                <w:color w:val="000000"/>
                <w:sz w:val="22"/>
                <w:szCs w:val="22"/>
              </w:rPr>
              <w:t>0,0</w:t>
            </w:r>
          </w:p>
        </w:tc>
        <w:tc>
          <w:tcPr>
            <w:tcW w:w="1496" w:type="dxa"/>
            <w:tcBorders>
              <w:top w:val="single" w:sz="6"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b/>
                <w:color w:val="000000"/>
                <w:sz w:val="22"/>
                <w:szCs w:val="22"/>
              </w:rPr>
            </w:pPr>
            <w:r w:rsidRPr="00661BA8">
              <w:rPr>
                <w:b/>
                <w:color w:val="000000"/>
                <w:sz w:val="22"/>
                <w:szCs w:val="22"/>
              </w:rPr>
              <w:t>0,0</w:t>
            </w:r>
          </w:p>
        </w:tc>
        <w:tc>
          <w:tcPr>
            <w:tcW w:w="0" w:type="auto"/>
            <w:tcBorders>
              <w:top w:val="single" w:sz="6" w:space="0" w:color="auto"/>
              <w:left w:val="single" w:sz="6" w:space="0" w:color="auto"/>
              <w:bottom w:val="single" w:sz="6" w:space="0" w:color="auto"/>
              <w:right w:val="single" w:sz="6" w:space="0" w:color="auto"/>
            </w:tcBorders>
            <w:vAlign w:val="center"/>
          </w:tcPr>
          <w:p w:rsidR="00661BA8" w:rsidRPr="00661BA8" w:rsidRDefault="00661BA8" w:rsidP="001207C0">
            <w:pPr>
              <w:spacing w:before="120"/>
              <w:jc w:val="center"/>
              <w:rPr>
                <w:b/>
                <w:color w:val="000000"/>
                <w:sz w:val="22"/>
                <w:szCs w:val="22"/>
              </w:rPr>
            </w:pPr>
            <w:r w:rsidRPr="00661BA8">
              <w:rPr>
                <w:b/>
                <w:color w:val="000000"/>
                <w:sz w:val="22"/>
                <w:szCs w:val="22"/>
              </w:rPr>
              <w:t>184,0</w:t>
            </w:r>
          </w:p>
        </w:tc>
        <w:tc>
          <w:tcPr>
            <w:tcW w:w="0" w:type="auto"/>
            <w:tcBorders>
              <w:top w:val="single" w:sz="6" w:space="0" w:color="auto"/>
              <w:left w:val="single" w:sz="6" w:space="0" w:color="auto"/>
              <w:bottom w:val="single" w:sz="6" w:space="0" w:color="auto"/>
              <w:right w:val="double" w:sz="4" w:space="0" w:color="auto"/>
            </w:tcBorders>
            <w:vAlign w:val="center"/>
          </w:tcPr>
          <w:p w:rsidR="00661BA8" w:rsidRPr="00661BA8" w:rsidRDefault="00661BA8" w:rsidP="001207C0">
            <w:pPr>
              <w:spacing w:before="120"/>
              <w:jc w:val="center"/>
              <w:rPr>
                <w:b/>
                <w:color w:val="000000"/>
                <w:sz w:val="22"/>
                <w:szCs w:val="22"/>
              </w:rPr>
            </w:pPr>
            <w:r w:rsidRPr="00661BA8">
              <w:rPr>
                <w:b/>
                <w:color w:val="000000"/>
                <w:sz w:val="22"/>
                <w:szCs w:val="22"/>
              </w:rPr>
              <w:t>0,0</w:t>
            </w:r>
          </w:p>
        </w:tc>
      </w:tr>
    </w:tbl>
    <w:p w:rsidR="001207C0" w:rsidRDefault="001207C0" w:rsidP="00661BA8">
      <w:pPr>
        <w:spacing w:before="120"/>
        <w:rPr>
          <w:b/>
          <w:color w:val="000000"/>
          <w:sz w:val="22"/>
          <w:szCs w:val="22"/>
        </w:rPr>
      </w:pPr>
    </w:p>
    <w:p w:rsidR="00661BA8" w:rsidRPr="00661BA8" w:rsidRDefault="00661BA8" w:rsidP="00661BA8">
      <w:pPr>
        <w:spacing w:before="120"/>
        <w:rPr>
          <w:b/>
          <w:color w:val="000000"/>
          <w:sz w:val="22"/>
          <w:szCs w:val="22"/>
        </w:rPr>
      </w:pPr>
      <w:r w:rsidRPr="00661BA8">
        <w:rPr>
          <w:b/>
          <w:color w:val="000000"/>
          <w:sz w:val="22"/>
          <w:szCs w:val="22"/>
        </w:rPr>
        <w:t xml:space="preserve">Таблица 2.2.6.3 – Состояние насаждений, подвергшихся воздействию антропогенных факторов </w:t>
      </w:r>
      <w:r w:rsidRPr="00661BA8">
        <w:rPr>
          <w:color w:val="000000"/>
          <w:sz w:val="22"/>
          <w:szCs w:val="22"/>
        </w:rPr>
        <w:t>(по усреднённым данным пробных площадей, ВНН и ЛПО 2022 года)</w:t>
      </w:r>
    </w:p>
    <w:tbl>
      <w:tblPr>
        <w:tblW w:w="5000" w:type="pct"/>
        <w:jc w:val="center"/>
        <w:tblLayout w:type="fixed"/>
        <w:tblCellMar>
          <w:left w:w="70" w:type="dxa"/>
          <w:right w:w="70" w:type="dxa"/>
        </w:tblCellMar>
        <w:tblLook w:val="0000" w:firstRow="0" w:lastRow="0" w:firstColumn="0" w:lastColumn="0" w:noHBand="0" w:noVBand="0"/>
      </w:tblPr>
      <w:tblGrid>
        <w:gridCol w:w="1769"/>
        <w:gridCol w:w="852"/>
        <w:gridCol w:w="1703"/>
        <w:gridCol w:w="424"/>
        <w:gridCol w:w="710"/>
        <w:gridCol w:w="848"/>
        <w:gridCol w:w="1277"/>
        <w:gridCol w:w="993"/>
        <w:gridCol w:w="712"/>
        <w:gridCol w:w="1057"/>
      </w:tblGrid>
      <w:tr w:rsidR="001207C0" w:rsidRPr="00661BA8" w:rsidTr="001207C0">
        <w:trPr>
          <w:trHeight w:val="624"/>
          <w:jc w:val="center"/>
        </w:trPr>
        <w:tc>
          <w:tcPr>
            <w:tcW w:w="855" w:type="pct"/>
            <w:vMerge w:val="restart"/>
            <w:tcBorders>
              <w:top w:val="double" w:sz="4" w:space="0" w:color="auto"/>
              <w:left w:val="double" w:sz="4" w:space="0" w:color="auto"/>
              <w:right w:val="single" w:sz="6" w:space="0" w:color="auto"/>
            </w:tcBorders>
            <w:vAlign w:val="center"/>
          </w:tcPr>
          <w:p w:rsidR="00661BA8" w:rsidRPr="001207C0" w:rsidRDefault="00661BA8" w:rsidP="00661BA8">
            <w:pPr>
              <w:spacing w:before="120"/>
              <w:rPr>
                <w:color w:val="000000"/>
                <w:sz w:val="20"/>
                <w:szCs w:val="20"/>
              </w:rPr>
            </w:pPr>
            <w:r w:rsidRPr="001207C0">
              <w:rPr>
                <w:color w:val="000000"/>
                <w:sz w:val="20"/>
                <w:szCs w:val="20"/>
              </w:rPr>
              <w:t>Вид воздействия</w:t>
            </w:r>
          </w:p>
        </w:tc>
        <w:tc>
          <w:tcPr>
            <w:tcW w:w="412" w:type="pct"/>
            <w:vMerge w:val="restart"/>
            <w:tcBorders>
              <w:top w:val="double" w:sz="4" w:space="0" w:color="auto"/>
              <w:left w:val="single" w:sz="6" w:space="0" w:color="auto"/>
              <w:right w:val="single" w:sz="4" w:space="0" w:color="auto"/>
            </w:tcBorders>
            <w:textDirection w:val="btLr"/>
            <w:vAlign w:val="center"/>
          </w:tcPr>
          <w:p w:rsidR="00661BA8" w:rsidRPr="001207C0" w:rsidRDefault="00661BA8" w:rsidP="00661BA8">
            <w:pPr>
              <w:spacing w:before="120"/>
              <w:rPr>
                <w:color w:val="000000"/>
                <w:sz w:val="20"/>
                <w:szCs w:val="20"/>
              </w:rPr>
            </w:pPr>
            <w:r w:rsidRPr="001207C0">
              <w:rPr>
                <w:color w:val="000000"/>
                <w:sz w:val="20"/>
                <w:szCs w:val="20"/>
              </w:rPr>
              <w:t>Степень повреждения древостоя</w:t>
            </w:r>
          </w:p>
        </w:tc>
        <w:tc>
          <w:tcPr>
            <w:tcW w:w="823" w:type="pct"/>
            <w:vMerge w:val="restart"/>
            <w:tcBorders>
              <w:top w:val="double" w:sz="4" w:space="0" w:color="auto"/>
              <w:left w:val="single" w:sz="6" w:space="0" w:color="auto"/>
              <w:right w:val="single" w:sz="6" w:space="0" w:color="auto"/>
            </w:tcBorders>
            <w:vAlign w:val="center"/>
          </w:tcPr>
          <w:p w:rsidR="00661BA8" w:rsidRPr="001207C0" w:rsidRDefault="00661BA8" w:rsidP="00661BA8">
            <w:pPr>
              <w:spacing w:before="120"/>
              <w:rPr>
                <w:color w:val="000000"/>
                <w:sz w:val="20"/>
                <w:szCs w:val="20"/>
              </w:rPr>
            </w:pPr>
            <w:r w:rsidRPr="001207C0">
              <w:rPr>
                <w:color w:val="000000"/>
                <w:sz w:val="20"/>
                <w:szCs w:val="20"/>
              </w:rPr>
              <w:t>Формула страты* (группа страт)</w:t>
            </w:r>
          </w:p>
        </w:tc>
        <w:tc>
          <w:tcPr>
            <w:tcW w:w="205" w:type="pct"/>
            <w:vMerge w:val="restart"/>
            <w:tcBorders>
              <w:top w:val="double" w:sz="4" w:space="0" w:color="auto"/>
              <w:left w:val="single" w:sz="6" w:space="0" w:color="auto"/>
              <w:right w:val="single" w:sz="6" w:space="0" w:color="auto"/>
            </w:tcBorders>
            <w:textDirection w:val="btLr"/>
            <w:vAlign w:val="center"/>
          </w:tcPr>
          <w:p w:rsidR="00661BA8" w:rsidRPr="001207C0" w:rsidRDefault="00661BA8" w:rsidP="00661BA8">
            <w:pPr>
              <w:spacing w:before="120"/>
              <w:rPr>
                <w:color w:val="000000"/>
                <w:sz w:val="20"/>
                <w:szCs w:val="20"/>
              </w:rPr>
            </w:pPr>
            <w:r w:rsidRPr="001207C0">
              <w:rPr>
                <w:color w:val="000000"/>
                <w:sz w:val="20"/>
                <w:szCs w:val="20"/>
              </w:rPr>
              <w:t>Повреждаемая порода</w:t>
            </w:r>
          </w:p>
        </w:tc>
        <w:tc>
          <w:tcPr>
            <w:tcW w:w="343" w:type="pct"/>
            <w:vMerge w:val="restart"/>
            <w:tcBorders>
              <w:top w:val="double" w:sz="4" w:space="0" w:color="auto"/>
              <w:left w:val="single" w:sz="6" w:space="0" w:color="auto"/>
              <w:right w:val="single" w:sz="6" w:space="0" w:color="auto"/>
            </w:tcBorders>
            <w:textDirection w:val="btLr"/>
            <w:vAlign w:val="center"/>
          </w:tcPr>
          <w:p w:rsidR="00661BA8" w:rsidRPr="001207C0" w:rsidRDefault="00661BA8" w:rsidP="00661BA8">
            <w:pPr>
              <w:spacing w:before="120"/>
              <w:rPr>
                <w:color w:val="000000"/>
                <w:sz w:val="20"/>
                <w:szCs w:val="20"/>
              </w:rPr>
            </w:pPr>
            <w:r w:rsidRPr="001207C0">
              <w:rPr>
                <w:color w:val="000000"/>
                <w:sz w:val="20"/>
                <w:szCs w:val="20"/>
              </w:rPr>
              <w:t>Вид проведённых лесозащитных мероприятий</w:t>
            </w:r>
          </w:p>
        </w:tc>
        <w:tc>
          <w:tcPr>
            <w:tcW w:w="1507" w:type="pct"/>
            <w:gridSpan w:val="3"/>
            <w:tcBorders>
              <w:top w:val="double" w:sz="4" w:space="0" w:color="auto"/>
              <w:left w:val="single" w:sz="6" w:space="0" w:color="auto"/>
              <w:right w:val="single" w:sz="6" w:space="0" w:color="auto"/>
            </w:tcBorders>
            <w:vAlign w:val="center"/>
          </w:tcPr>
          <w:p w:rsidR="00661BA8" w:rsidRPr="001207C0" w:rsidRDefault="00661BA8" w:rsidP="00661BA8">
            <w:pPr>
              <w:spacing w:before="120"/>
              <w:rPr>
                <w:color w:val="000000"/>
                <w:sz w:val="20"/>
                <w:szCs w:val="20"/>
              </w:rPr>
            </w:pPr>
            <w:r w:rsidRPr="001207C0">
              <w:rPr>
                <w:color w:val="000000"/>
                <w:sz w:val="20"/>
                <w:szCs w:val="20"/>
              </w:rPr>
              <w:t>Доля деревьев различной категории состояния, % от запаса</w:t>
            </w:r>
          </w:p>
        </w:tc>
        <w:tc>
          <w:tcPr>
            <w:tcW w:w="344" w:type="pct"/>
            <w:vMerge w:val="restart"/>
            <w:tcBorders>
              <w:top w:val="double" w:sz="4" w:space="0" w:color="auto"/>
              <w:left w:val="single" w:sz="6" w:space="0" w:color="auto"/>
              <w:right w:val="single" w:sz="6" w:space="0" w:color="auto"/>
            </w:tcBorders>
            <w:textDirection w:val="btLr"/>
            <w:vAlign w:val="center"/>
          </w:tcPr>
          <w:p w:rsidR="00661BA8" w:rsidRPr="001207C0" w:rsidRDefault="00661BA8" w:rsidP="00661BA8">
            <w:pPr>
              <w:spacing w:before="120"/>
              <w:rPr>
                <w:color w:val="000000"/>
                <w:sz w:val="20"/>
                <w:szCs w:val="20"/>
              </w:rPr>
            </w:pPr>
            <w:r w:rsidRPr="001207C0">
              <w:rPr>
                <w:color w:val="000000"/>
                <w:sz w:val="20"/>
                <w:szCs w:val="20"/>
              </w:rPr>
              <w:t>Средневзвешенная категория состояния насаждения</w:t>
            </w:r>
          </w:p>
        </w:tc>
        <w:tc>
          <w:tcPr>
            <w:tcW w:w="511" w:type="pct"/>
            <w:vMerge w:val="restart"/>
            <w:tcBorders>
              <w:top w:val="double" w:sz="4" w:space="0" w:color="auto"/>
              <w:left w:val="single" w:sz="6" w:space="0" w:color="auto"/>
              <w:bottom w:val="single" w:sz="6" w:space="0" w:color="auto"/>
              <w:right w:val="double" w:sz="4" w:space="0" w:color="auto"/>
            </w:tcBorders>
            <w:textDirection w:val="btLr"/>
            <w:vAlign w:val="center"/>
          </w:tcPr>
          <w:p w:rsidR="00661BA8" w:rsidRPr="001207C0" w:rsidRDefault="00661BA8" w:rsidP="00661BA8">
            <w:pPr>
              <w:spacing w:before="120"/>
              <w:rPr>
                <w:color w:val="000000"/>
                <w:sz w:val="20"/>
                <w:szCs w:val="20"/>
              </w:rPr>
            </w:pPr>
            <w:r w:rsidRPr="001207C0">
              <w:rPr>
                <w:color w:val="000000"/>
                <w:sz w:val="20"/>
                <w:szCs w:val="20"/>
              </w:rPr>
              <w:t>Наличие очагов стволовых вредителей</w:t>
            </w:r>
          </w:p>
          <w:p w:rsidR="00661BA8" w:rsidRPr="001207C0" w:rsidRDefault="00661BA8" w:rsidP="00661BA8">
            <w:pPr>
              <w:spacing w:before="120"/>
              <w:rPr>
                <w:color w:val="000000"/>
                <w:sz w:val="20"/>
                <w:szCs w:val="20"/>
              </w:rPr>
            </w:pPr>
            <w:r w:rsidRPr="001207C0">
              <w:rPr>
                <w:color w:val="000000"/>
                <w:sz w:val="20"/>
                <w:szCs w:val="20"/>
              </w:rPr>
              <w:t>(с указанием вида)</w:t>
            </w:r>
          </w:p>
        </w:tc>
      </w:tr>
      <w:tr w:rsidR="001207C0" w:rsidRPr="00661BA8" w:rsidTr="001207C0">
        <w:trPr>
          <w:cantSplit/>
          <w:trHeight w:val="2077"/>
          <w:jc w:val="center"/>
        </w:trPr>
        <w:tc>
          <w:tcPr>
            <w:tcW w:w="855" w:type="pct"/>
            <w:vMerge/>
            <w:tcBorders>
              <w:left w:val="double" w:sz="4" w:space="0" w:color="auto"/>
              <w:bottom w:val="single" w:sz="4" w:space="0" w:color="auto"/>
              <w:right w:val="single" w:sz="6" w:space="0" w:color="auto"/>
            </w:tcBorders>
            <w:vAlign w:val="bottom"/>
          </w:tcPr>
          <w:p w:rsidR="00661BA8" w:rsidRPr="00661BA8" w:rsidRDefault="00661BA8" w:rsidP="00661BA8">
            <w:pPr>
              <w:spacing w:before="120"/>
              <w:rPr>
                <w:color w:val="000000"/>
                <w:sz w:val="22"/>
                <w:szCs w:val="22"/>
              </w:rPr>
            </w:pPr>
          </w:p>
        </w:tc>
        <w:tc>
          <w:tcPr>
            <w:tcW w:w="412" w:type="pct"/>
            <w:vMerge/>
            <w:tcBorders>
              <w:left w:val="single" w:sz="6" w:space="0" w:color="auto"/>
              <w:bottom w:val="single" w:sz="4" w:space="0" w:color="auto"/>
              <w:right w:val="single" w:sz="6" w:space="0" w:color="auto"/>
            </w:tcBorders>
            <w:textDirection w:val="btLr"/>
            <w:vAlign w:val="center"/>
          </w:tcPr>
          <w:p w:rsidR="00661BA8" w:rsidRPr="00661BA8" w:rsidRDefault="00661BA8" w:rsidP="00661BA8">
            <w:pPr>
              <w:spacing w:before="120"/>
              <w:rPr>
                <w:color w:val="000000"/>
                <w:sz w:val="22"/>
                <w:szCs w:val="22"/>
              </w:rPr>
            </w:pPr>
          </w:p>
        </w:tc>
        <w:tc>
          <w:tcPr>
            <w:tcW w:w="823" w:type="pct"/>
            <w:vMerge/>
            <w:tcBorders>
              <w:left w:val="single" w:sz="6" w:space="0" w:color="auto"/>
              <w:bottom w:val="single" w:sz="6" w:space="0" w:color="auto"/>
              <w:right w:val="single" w:sz="6" w:space="0" w:color="auto"/>
            </w:tcBorders>
          </w:tcPr>
          <w:p w:rsidR="00661BA8" w:rsidRPr="00661BA8" w:rsidRDefault="00661BA8" w:rsidP="00661BA8">
            <w:pPr>
              <w:spacing w:before="120"/>
              <w:rPr>
                <w:color w:val="000000"/>
                <w:sz w:val="22"/>
                <w:szCs w:val="22"/>
              </w:rPr>
            </w:pPr>
          </w:p>
        </w:tc>
        <w:tc>
          <w:tcPr>
            <w:tcW w:w="205" w:type="pct"/>
            <w:vMerge/>
            <w:tcBorders>
              <w:left w:val="single" w:sz="6" w:space="0" w:color="auto"/>
              <w:bottom w:val="single" w:sz="6" w:space="0" w:color="auto"/>
              <w:right w:val="single" w:sz="6" w:space="0" w:color="auto"/>
            </w:tcBorders>
          </w:tcPr>
          <w:p w:rsidR="00661BA8" w:rsidRPr="00661BA8" w:rsidRDefault="00661BA8" w:rsidP="00661BA8">
            <w:pPr>
              <w:spacing w:before="120"/>
              <w:rPr>
                <w:color w:val="000000"/>
                <w:sz w:val="22"/>
                <w:szCs w:val="22"/>
              </w:rPr>
            </w:pPr>
          </w:p>
        </w:tc>
        <w:tc>
          <w:tcPr>
            <w:tcW w:w="343" w:type="pct"/>
            <w:vMerge/>
            <w:tcBorders>
              <w:left w:val="single" w:sz="6" w:space="0" w:color="auto"/>
              <w:bottom w:val="single" w:sz="6" w:space="0" w:color="auto"/>
              <w:right w:val="single" w:sz="6" w:space="0" w:color="auto"/>
            </w:tcBorders>
            <w:textDirection w:val="btLr"/>
          </w:tcPr>
          <w:p w:rsidR="00661BA8" w:rsidRPr="00661BA8" w:rsidRDefault="00661BA8" w:rsidP="00661BA8">
            <w:pPr>
              <w:spacing w:before="120"/>
              <w:rPr>
                <w:color w:val="000000"/>
                <w:sz w:val="22"/>
                <w:szCs w:val="22"/>
              </w:rPr>
            </w:pPr>
          </w:p>
        </w:tc>
        <w:tc>
          <w:tcPr>
            <w:tcW w:w="410" w:type="pct"/>
            <w:tcBorders>
              <w:top w:val="single" w:sz="6" w:space="0" w:color="auto"/>
              <w:left w:val="single" w:sz="6" w:space="0" w:color="auto"/>
              <w:bottom w:val="single" w:sz="6" w:space="0" w:color="auto"/>
              <w:right w:val="single" w:sz="6" w:space="0" w:color="auto"/>
            </w:tcBorders>
            <w:shd w:val="clear" w:color="auto" w:fill="auto"/>
            <w:vAlign w:val="center"/>
          </w:tcPr>
          <w:p w:rsidR="00661BA8" w:rsidRPr="001207C0" w:rsidRDefault="00661BA8" w:rsidP="00661BA8">
            <w:pPr>
              <w:spacing w:before="120"/>
              <w:rPr>
                <w:color w:val="000000"/>
                <w:sz w:val="20"/>
                <w:szCs w:val="20"/>
              </w:rPr>
            </w:pPr>
            <w:r w:rsidRPr="001207C0">
              <w:rPr>
                <w:color w:val="000000"/>
                <w:sz w:val="20"/>
                <w:szCs w:val="20"/>
              </w:rPr>
              <w:t>ослабленные + сильно ослабленные</w:t>
            </w:r>
          </w:p>
          <w:p w:rsidR="00661BA8" w:rsidRPr="001207C0" w:rsidRDefault="00661BA8" w:rsidP="00661BA8">
            <w:pPr>
              <w:spacing w:before="120"/>
              <w:rPr>
                <w:color w:val="000000"/>
                <w:sz w:val="20"/>
                <w:szCs w:val="20"/>
              </w:rPr>
            </w:pP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61BA8" w:rsidRPr="001207C0" w:rsidRDefault="00661BA8" w:rsidP="00661BA8">
            <w:pPr>
              <w:spacing w:before="120"/>
              <w:rPr>
                <w:color w:val="000000"/>
                <w:sz w:val="20"/>
                <w:szCs w:val="20"/>
              </w:rPr>
            </w:pPr>
            <w:proofErr w:type="gramStart"/>
            <w:r w:rsidRPr="001207C0">
              <w:rPr>
                <w:color w:val="000000"/>
                <w:sz w:val="20"/>
                <w:szCs w:val="20"/>
              </w:rPr>
              <w:t>усыхающие</w:t>
            </w:r>
            <w:proofErr w:type="gramEnd"/>
            <w:r w:rsidRPr="001207C0">
              <w:rPr>
                <w:color w:val="000000"/>
                <w:sz w:val="20"/>
                <w:szCs w:val="20"/>
              </w:rPr>
              <w:t xml:space="preserve">    + свежий сухостой</w:t>
            </w:r>
          </w:p>
          <w:p w:rsidR="00661BA8" w:rsidRPr="001207C0" w:rsidRDefault="00661BA8" w:rsidP="00661BA8">
            <w:pPr>
              <w:spacing w:before="120"/>
              <w:rPr>
                <w:color w:val="000000"/>
                <w:sz w:val="20"/>
                <w:szCs w:val="20"/>
              </w:rPr>
            </w:pPr>
            <w:r w:rsidRPr="001207C0">
              <w:rPr>
                <w:color w:val="000000"/>
                <w:sz w:val="20"/>
                <w:szCs w:val="20"/>
              </w:rPr>
              <w:t>+ свежий ветровал + свежий бурелом</w:t>
            </w:r>
          </w:p>
        </w:tc>
        <w:tc>
          <w:tcPr>
            <w:tcW w:w="480" w:type="pct"/>
            <w:tcBorders>
              <w:top w:val="single" w:sz="6" w:space="0" w:color="auto"/>
              <w:left w:val="single" w:sz="6" w:space="0" w:color="auto"/>
              <w:bottom w:val="single" w:sz="6" w:space="0" w:color="auto"/>
              <w:right w:val="single" w:sz="6" w:space="0" w:color="auto"/>
            </w:tcBorders>
            <w:vAlign w:val="center"/>
          </w:tcPr>
          <w:p w:rsidR="00661BA8" w:rsidRPr="001207C0" w:rsidRDefault="00661BA8" w:rsidP="00661BA8">
            <w:pPr>
              <w:spacing w:before="120"/>
              <w:rPr>
                <w:color w:val="000000"/>
                <w:sz w:val="20"/>
                <w:szCs w:val="20"/>
              </w:rPr>
            </w:pPr>
            <w:r w:rsidRPr="001207C0">
              <w:rPr>
                <w:color w:val="000000"/>
                <w:sz w:val="20"/>
                <w:szCs w:val="20"/>
              </w:rPr>
              <w:t>старый сухостой</w:t>
            </w:r>
          </w:p>
          <w:p w:rsidR="00661BA8" w:rsidRPr="001207C0" w:rsidRDefault="00661BA8" w:rsidP="00661BA8">
            <w:pPr>
              <w:spacing w:before="120"/>
              <w:rPr>
                <w:color w:val="000000"/>
                <w:sz w:val="20"/>
                <w:szCs w:val="20"/>
              </w:rPr>
            </w:pPr>
          </w:p>
          <w:p w:rsidR="00661BA8" w:rsidRPr="001207C0" w:rsidRDefault="00661BA8" w:rsidP="00661BA8">
            <w:pPr>
              <w:spacing w:before="120"/>
              <w:rPr>
                <w:color w:val="000000"/>
                <w:sz w:val="20"/>
                <w:szCs w:val="20"/>
              </w:rPr>
            </w:pPr>
          </w:p>
        </w:tc>
        <w:tc>
          <w:tcPr>
            <w:tcW w:w="344" w:type="pct"/>
            <w:vMerge/>
            <w:tcBorders>
              <w:left w:val="single" w:sz="6" w:space="0" w:color="auto"/>
              <w:bottom w:val="single" w:sz="6" w:space="0" w:color="auto"/>
              <w:right w:val="single" w:sz="6" w:space="0" w:color="auto"/>
            </w:tcBorders>
            <w:textDirection w:val="btLr"/>
            <w:vAlign w:val="center"/>
          </w:tcPr>
          <w:p w:rsidR="00661BA8" w:rsidRPr="00661BA8" w:rsidRDefault="00661BA8" w:rsidP="00661BA8">
            <w:pPr>
              <w:spacing w:before="120"/>
              <w:rPr>
                <w:color w:val="000000"/>
                <w:sz w:val="22"/>
                <w:szCs w:val="22"/>
              </w:rPr>
            </w:pPr>
          </w:p>
        </w:tc>
        <w:tc>
          <w:tcPr>
            <w:tcW w:w="511" w:type="pct"/>
            <w:vMerge/>
            <w:tcBorders>
              <w:left w:val="single" w:sz="6" w:space="0" w:color="auto"/>
              <w:bottom w:val="single" w:sz="6" w:space="0" w:color="auto"/>
              <w:right w:val="double" w:sz="4" w:space="0" w:color="auto"/>
            </w:tcBorders>
            <w:textDirection w:val="btLr"/>
            <w:vAlign w:val="center"/>
          </w:tcPr>
          <w:p w:rsidR="00661BA8" w:rsidRPr="00661BA8" w:rsidRDefault="00661BA8" w:rsidP="00661BA8">
            <w:pPr>
              <w:spacing w:before="120"/>
              <w:rPr>
                <w:color w:val="000000"/>
                <w:sz w:val="22"/>
                <w:szCs w:val="22"/>
              </w:rPr>
            </w:pPr>
          </w:p>
        </w:tc>
      </w:tr>
      <w:tr w:rsidR="001207C0" w:rsidRPr="00661BA8" w:rsidTr="001207C0">
        <w:trPr>
          <w:trHeight w:val="283"/>
          <w:jc w:val="center"/>
        </w:trPr>
        <w:tc>
          <w:tcPr>
            <w:tcW w:w="855" w:type="pct"/>
            <w:tcBorders>
              <w:top w:val="single" w:sz="6" w:space="0" w:color="auto"/>
              <w:left w:val="double" w:sz="4" w:space="0" w:color="auto"/>
              <w:bottom w:val="double" w:sz="4" w:space="0" w:color="auto"/>
              <w:right w:val="single" w:sz="6" w:space="0" w:color="auto"/>
            </w:tcBorders>
            <w:vAlign w:val="center"/>
          </w:tcPr>
          <w:p w:rsidR="00661BA8" w:rsidRPr="00661BA8" w:rsidRDefault="00661BA8" w:rsidP="00661BA8">
            <w:pPr>
              <w:spacing w:before="120"/>
              <w:jc w:val="center"/>
              <w:rPr>
                <w:color w:val="000000"/>
                <w:sz w:val="22"/>
                <w:szCs w:val="22"/>
              </w:rPr>
            </w:pPr>
            <w:r w:rsidRPr="00661BA8">
              <w:rPr>
                <w:color w:val="000000"/>
                <w:sz w:val="22"/>
                <w:szCs w:val="22"/>
              </w:rPr>
              <w:t>1</w:t>
            </w:r>
          </w:p>
        </w:tc>
        <w:tc>
          <w:tcPr>
            <w:tcW w:w="412" w:type="pct"/>
            <w:tcBorders>
              <w:top w:val="single" w:sz="6" w:space="0" w:color="auto"/>
              <w:left w:val="single" w:sz="6" w:space="0" w:color="auto"/>
              <w:bottom w:val="double" w:sz="4" w:space="0" w:color="auto"/>
              <w:right w:val="single" w:sz="6" w:space="0" w:color="auto"/>
            </w:tcBorders>
            <w:vAlign w:val="center"/>
          </w:tcPr>
          <w:p w:rsidR="00661BA8" w:rsidRPr="00661BA8" w:rsidRDefault="00661BA8" w:rsidP="00661BA8">
            <w:pPr>
              <w:spacing w:before="120"/>
              <w:jc w:val="center"/>
              <w:rPr>
                <w:color w:val="000000"/>
                <w:sz w:val="22"/>
                <w:szCs w:val="22"/>
              </w:rPr>
            </w:pPr>
            <w:r w:rsidRPr="00661BA8">
              <w:rPr>
                <w:color w:val="000000"/>
                <w:sz w:val="22"/>
                <w:szCs w:val="22"/>
              </w:rPr>
              <w:t>2</w:t>
            </w:r>
          </w:p>
        </w:tc>
        <w:tc>
          <w:tcPr>
            <w:tcW w:w="823" w:type="pct"/>
            <w:tcBorders>
              <w:top w:val="single" w:sz="6" w:space="0" w:color="auto"/>
              <w:left w:val="single" w:sz="6" w:space="0" w:color="auto"/>
              <w:bottom w:val="double" w:sz="4" w:space="0" w:color="auto"/>
              <w:right w:val="single" w:sz="6" w:space="0" w:color="auto"/>
            </w:tcBorders>
            <w:vAlign w:val="center"/>
          </w:tcPr>
          <w:p w:rsidR="00661BA8" w:rsidRPr="00661BA8" w:rsidRDefault="00661BA8" w:rsidP="00661BA8">
            <w:pPr>
              <w:spacing w:before="120"/>
              <w:jc w:val="center"/>
              <w:rPr>
                <w:color w:val="000000"/>
                <w:sz w:val="22"/>
                <w:szCs w:val="22"/>
              </w:rPr>
            </w:pPr>
            <w:r w:rsidRPr="00661BA8">
              <w:rPr>
                <w:color w:val="000000"/>
                <w:sz w:val="22"/>
                <w:szCs w:val="22"/>
              </w:rPr>
              <w:t>3</w:t>
            </w:r>
          </w:p>
        </w:tc>
        <w:tc>
          <w:tcPr>
            <w:tcW w:w="205" w:type="pct"/>
            <w:tcBorders>
              <w:top w:val="single" w:sz="6" w:space="0" w:color="auto"/>
              <w:left w:val="single" w:sz="6" w:space="0" w:color="auto"/>
              <w:bottom w:val="double" w:sz="4" w:space="0" w:color="auto"/>
              <w:right w:val="single" w:sz="6" w:space="0" w:color="auto"/>
            </w:tcBorders>
          </w:tcPr>
          <w:p w:rsidR="00661BA8" w:rsidRPr="00661BA8" w:rsidRDefault="00661BA8" w:rsidP="00661BA8">
            <w:pPr>
              <w:spacing w:before="120"/>
              <w:jc w:val="center"/>
              <w:rPr>
                <w:color w:val="000000"/>
                <w:sz w:val="22"/>
                <w:szCs w:val="22"/>
              </w:rPr>
            </w:pPr>
            <w:r w:rsidRPr="00661BA8">
              <w:rPr>
                <w:color w:val="000000"/>
                <w:sz w:val="22"/>
                <w:szCs w:val="22"/>
              </w:rPr>
              <w:t>4</w:t>
            </w:r>
          </w:p>
        </w:tc>
        <w:tc>
          <w:tcPr>
            <w:tcW w:w="343" w:type="pct"/>
            <w:tcBorders>
              <w:top w:val="single" w:sz="6" w:space="0" w:color="auto"/>
              <w:left w:val="single" w:sz="6" w:space="0" w:color="auto"/>
              <w:bottom w:val="double" w:sz="4" w:space="0" w:color="auto"/>
              <w:right w:val="single" w:sz="6" w:space="0" w:color="auto"/>
            </w:tcBorders>
          </w:tcPr>
          <w:p w:rsidR="00661BA8" w:rsidRPr="00661BA8" w:rsidRDefault="00661BA8" w:rsidP="00661BA8">
            <w:pPr>
              <w:spacing w:before="120"/>
              <w:jc w:val="center"/>
              <w:rPr>
                <w:color w:val="000000"/>
                <w:sz w:val="22"/>
                <w:szCs w:val="22"/>
              </w:rPr>
            </w:pPr>
            <w:r w:rsidRPr="00661BA8">
              <w:rPr>
                <w:color w:val="000000"/>
                <w:sz w:val="22"/>
                <w:szCs w:val="22"/>
              </w:rPr>
              <w:t>5</w:t>
            </w:r>
          </w:p>
        </w:tc>
        <w:tc>
          <w:tcPr>
            <w:tcW w:w="410" w:type="pct"/>
            <w:tcBorders>
              <w:top w:val="single" w:sz="6" w:space="0" w:color="auto"/>
              <w:left w:val="single" w:sz="6" w:space="0" w:color="auto"/>
              <w:bottom w:val="double" w:sz="4" w:space="0" w:color="auto"/>
              <w:right w:val="single" w:sz="6" w:space="0" w:color="auto"/>
            </w:tcBorders>
            <w:vAlign w:val="center"/>
          </w:tcPr>
          <w:p w:rsidR="00661BA8" w:rsidRPr="00661BA8" w:rsidRDefault="00661BA8" w:rsidP="00661BA8">
            <w:pPr>
              <w:spacing w:before="120"/>
              <w:jc w:val="center"/>
              <w:rPr>
                <w:color w:val="000000"/>
                <w:sz w:val="22"/>
                <w:szCs w:val="22"/>
              </w:rPr>
            </w:pPr>
            <w:r w:rsidRPr="00661BA8">
              <w:rPr>
                <w:color w:val="000000"/>
                <w:sz w:val="22"/>
                <w:szCs w:val="22"/>
              </w:rPr>
              <w:t>6</w:t>
            </w:r>
          </w:p>
        </w:tc>
        <w:tc>
          <w:tcPr>
            <w:tcW w:w="617" w:type="pct"/>
            <w:tcBorders>
              <w:top w:val="single" w:sz="6" w:space="0" w:color="auto"/>
              <w:left w:val="single" w:sz="6" w:space="0" w:color="auto"/>
              <w:bottom w:val="double" w:sz="4" w:space="0" w:color="auto"/>
              <w:right w:val="single" w:sz="6" w:space="0" w:color="auto"/>
            </w:tcBorders>
            <w:vAlign w:val="center"/>
          </w:tcPr>
          <w:p w:rsidR="00661BA8" w:rsidRPr="00661BA8" w:rsidRDefault="00661BA8" w:rsidP="00661BA8">
            <w:pPr>
              <w:spacing w:before="120"/>
              <w:jc w:val="center"/>
              <w:rPr>
                <w:color w:val="000000"/>
                <w:sz w:val="22"/>
                <w:szCs w:val="22"/>
              </w:rPr>
            </w:pPr>
            <w:r w:rsidRPr="00661BA8">
              <w:rPr>
                <w:color w:val="000000"/>
                <w:sz w:val="22"/>
                <w:szCs w:val="22"/>
              </w:rPr>
              <w:t>7</w:t>
            </w:r>
          </w:p>
        </w:tc>
        <w:tc>
          <w:tcPr>
            <w:tcW w:w="480" w:type="pct"/>
            <w:tcBorders>
              <w:top w:val="single" w:sz="6" w:space="0" w:color="auto"/>
              <w:left w:val="single" w:sz="6" w:space="0" w:color="auto"/>
              <w:bottom w:val="double" w:sz="4" w:space="0" w:color="auto"/>
              <w:right w:val="single" w:sz="6" w:space="0" w:color="auto"/>
            </w:tcBorders>
            <w:vAlign w:val="center"/>
          </w:tcPr>
          <w:p w:rsidR="00661BA8" w:rsidRPr="00661BA8" w:rsidRDefault="00661BA8" w:rsidP="00661BA8">
            <w:pPr>
              <w:spacing w:before="120"/>
              <w:jc w:val="center"/>
              <w:rPr>
                <w:color w:val="000000"/>
                <w:sz w:val="22"/>
                <w:szCs w:val="22"/>
              </w:rPr>
            </w:pPr>
            <w:r w:rsidRPr="00661BA8">
              <w:rPr>
                <w:color w:val="000000"/>
                <w:sz w:val="22"/>
                <w:szCs w:val="22"/>
              </w:rPr>
              <w:t>8</w:t>
            </w:r>
          </w:p>
        </w:tc>
        <w:tc>
          <w:tcPr>
            <w:tcW w:w="344" w:type="pct"/>
            <w:tcBorders>
              <w:top w:val="single" w:sz="6" w:space="0" w:color="auto"/>
              <w:left w:val="single" w:sz="6" w:space="0" w:color="auto"/>
              <w:bottom w:val="double" w:sz="4" w:space="0" w:color="auto"/>
              <w:right w:val="single" w:sz="6" w:space="0" w:color="auto"/>
            </w:tcBorders>
            <w:vAlign w:val="center"/>
          </w:tcPr>
          <w:p w:rsidR="00661BA8" w:rsidRPr="00661BA8" w:rsidRDefault="00661BA8" w:rsidP="00661BA8">
            <w:pPr>
              <w:spacing w:before="120"/>
              <w:jc w:val="center"/>
              <w:rPr>
                <w:color w:val="000000"/>
                <w:sz w:val="22"/>
                <w:szCs w:val="22"/>
              </w:rPr>
            </w:pPr>
            <w:r w:rsidRPr="00661BA8">
              <w:rPr>
                <w:color w:val="000000"/>
                <w:sz w:val="22"/>
                <w:szCs w:val="22"/>
              </w:rPr>
              <w:t>9</w:t>
            </w:r>
          </w:p>
        </w:tc>
        <w:tc>
          <w:tcPr>
            <w:tcW w:w="511" w:type="pct"/>
            <w:tcBorders>
              <w:top w:val="single" w:sz="6" w:space="0" w:color="auto"/>
              <w:left w:val="single" w:sz="6" w:space="0" w:color="auto"/>
              <w:bottom w:val="double" w:sz="4" w:space="0" w:color="auto"/>
              <w:right w:val="double" w:sz="4" w:space="0" w:color="auto"/>
            </w:tcBorders>
            <w:vAlign w:val="center"/>
          </w:tcPr>
          <w:p w:rsidR="00661BA8" w:rsidRPr="00661BA8" w:rsidRDefault="00661BA8" w:rsidP="00661BA8">
            <w:pPr>
              <w:spacing w:before="120"/>
              <w:jc w:val="center"/>
              <w:rPr>
                <w:color w:val="000000"/>
                <w:sz w:val="22"/>
                <w:szCs w:val="22"/>
              </w:rPr>
            </w:pPr>
            <w:r w:rsidRPr="00661BA8">
              <w:rPr>
                <w:color w:val="000000"/>
                <w:sz w:val="22"/>
                <w:szCs w:val="22"/>
              </w:rPr>
              <w:t>10</w:t>
            </w:r>
          </w:p>
        </w:tc>
      </w:tr>
      <w:tr w:rsidR="001207C0" w:rsidRPr="00661BA8" w:rsidTr="001207C0">
        <w:trPr>
          <w:trHeight w:val="283"/>
          <w:jc w:val="center"/>
        </w:trPr>
        <w:tc>
          <w:tcPr>
            <w:tcW w:w="855" w:type="pct"/>
            <w:tcBorders>
              <w:top w:val="double" w:sz="4" w:space="0" w:color="auto"/>
              <w:left w:val="double" w:sz="4" w:space="0" w:color="auto"/>
              <w:bottom w:val="single" w:sz="6" w:space="0" w:color="auto"/>
              <w:right w:val="single" w:sz="6" w:space="0" w:color="auto"/>
            </w:tcBorders>
            <w:vAlign w:val="center"/>
          </w:tcPr>
          <w:p w:rsidR="00661BA8" w:rsidRPr="001207C0" w:rsidRDefault="00661BA8" w:rsidP="00661BA8">
            <w:pPr>
              <w:spacing w:before="120"/>
              <w:rPr>
                <w:color w:val="000000"/>
                <w:sz w:val="20"/>
                <w:szCs w:val="20"/>
              </w:rPr>
            </w:pPr>
            <w:r w:rsidRPr="001207C0">
              <w:rPr>
                <w:color w:val="000000"/>
                <w:sz w:val="20"/>
                <w:szCs w:val="20"/>
              </w:rPr>
              <w:t>Загрязнение атмосферы промышленными выбросами</w:t>
            </w:r>
          </w:p>
        </w:tc>
        <w:tc>
          <w:tcPr>
            <w:tcW w:w="412" w:type="pct"/>
            <w:tcBorders>
              <w:top w:val="double" w:sz="4"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средняя</w:t>
            </w:r>
          </w:p>
        </w:tc>
        <w:tc>
          <w:tcPr>
            <w:tcW w:w="823" w:type="pct"/>
            <w:tcBorders>
              <w:top w:val="double" w:sz="4"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Е.ЧП</w:t>
            </w:r>
            <w:proofErr w:type="gramStart"/>
            <w:r w:rsidRPr="001207C0">
              <w:rPr>
                <w:color w:val="000000"/>
                <w:sz w:val="20"/>
                <w:szCs w:val="20"/>
              </w:rPr>
              <w:t>.С</w:t>
            </w:r>
            <w:proofErr w:type="gramEnd"/>
            <w:r w:rsidRPr="001207C0">
              <w:rPr>
                <w:color w:val="000000"/>
                <w:sz w:val="20"/>
                <w:szCs w:val="20"/>
              </w:rPr>
              <w:t>В.НП.НБ</w:t>
            </w:r>
          </w:p>
        </w:tc>
        <w:tc>
          <w:tcPr>
            <w:tcW w:w="205" w:type="pct"/>
            <w:tcBorders>
              <w:top w:val="double" w:sz="4"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Е</w:t>
            </w:r>
          </w:p>
        </w:tc>
        <w:tc>
          <w:tcPr>
            <w:tcW w:w="343" w:type="pct"/>
            <w:tcBorders>
              <w:top w:val="double" w:sz="4"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w:t>
            </w:r>
          </w:p>
        </w:tc>
        <w:tc>
          <w:tcPr>
            <w:tcW w:w="410" w:type="pct"/>
            <w:tcBorders>
              <w:top w:val="double" w:sz="4"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14,4</w:t>
            </w:r>
          </w:p>
        </w:tc>
        <w:tc>
          <w:tcPr>
            <w:tcW w:w="617" w:type="pct"/>
            <w:tcBorders>
              <w:top w:val="double" w:sz="4"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1,45</w:t>
            </w:r>
          </w:p>
        </w:tc>
        <w:tc>
          <w:tcPr>
            <w:tcW w:w="480" w:type="pct"/>
            <w:tcBorders>
              <w:top w:val="double" w:sz="4"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2,2</w:t>
            </w:r>
          </w:p>
        </w:tc>
        <w:tc>
          <w:tcPr>
            <w:tcW w:w="344" w:type="pct"/>
            <w:tcBorders>
              <w:top w:val="double" w:sz="4"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1,53</w:t>
            </w:r>
          </w:p>
        </w:tc>
        <w:tc>
          <w:tcPr>
            <w:tcW w:w="511" w:type="pct"/>
            <w:tcBorders>
              <w:top w:val="double" w:sz="4" w:space="0" w:color="auto"/>
              <w:left w:val="single" w:sz="6" w:space="0" w:color="auto"/>
              <w:bottom w:val="single" w:sz="6" w:space="0" w:color="auto"/>
              <w:right w:val="double" w:sz="4"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w:t>
            </w:r>
          </w:p>
        </w:tc>
      </w:tr>
      <w:tr w:rsidR="001207C0" w:rsidRPr="00661BA8" w:rsidTr="001207C0">
        <w:trPr>
          <w:trHeight w:val="283"/>
          <w:jc w:val="center"/>
        </w:trPr>
        <w:tc>
          <w:tcPr>
            <w:tcW w:w="855" w:type="pct"/>
            <w:tcBorders>
              <w:top w:val="single" w:sz="6" w:space="0" w:color="auto"/>
              <w:left w:val="double" w:sz="4" w:space="0" w:color="auto"/>
              <w:bottom w:val="single" w:sz="6" w:space="0" w:color="auto"/>
              <w:right w:val="single" w:sz="6" w:space="0" w:color="auto"/>
            </w:tcBorders>
            <w:vAlign w:val="center"/>
          </w:tcPr>
          <w:p w:rsidR="00661BA8" w:rsidRPr="001207C0" w:rsidRDefault="00661BA8" w:rsidP="00661BA8">
            <w:pPr>
              <w:spacing w:before="120"/>
              <w:rPr>
                <w:color w:val="000000"/>
                <w:sz w:val="20"/>
                <w:szCs w:val="20"/>
              </w:rPr>
            </w:pPr>
            <w:r w:rsidRPr="001207C0">
              <w:rPr>
                <w:color w:val="000000"/>
                <w:sz w:val="20"/>
                <w:szCs w:val="20"/>
              </w:rPr>
              <w:t>Загрязнение атмосферы промышленными выбросами</w:t>
            </w:r>
          </w:p>
        </w:tc>
        <w:tc>
          <w:tcPr>
            <w:tcW w:w="412" w:type="pct"/>
            <w:tcBorders>
              <w:top w:val="single" w:sz="6"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средняя</w:t>
            </w:r>
          </w:p>
        </w:tc>
        <w:tc>
          <w:tcPr>
            <w:tcW w:w="823" w:type="pct"/>
            <w:tcBorders>
              <w:top w:val="single" w:sz="6"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Б.ПП.СВ.НП</w:t>
            </w:r>
            <w:proofErr w:type="gramStart"/>
            <w:r w:rsidRPr="001207C0">
              <w:rPr>
                <w:color w:val="000000"/>
                <w:sz w:val="20"/>
                <w:szCs w:val="20"/>
              </w:rPr>
              <w:t>.Н</w:t>
            </w:r>
            <w:proofErr w:type="gramEnd"/>
            <w:r w:rsidRPr="001207C0">
              <w:rPr>
                <w:color w:val="000000"/>
                <w:sz w:val="20"/>
                <w:szCs w:val="20"/>
              </w:rPr>
              <w:t>Б</w:t>
            </w:r>
          </w:p>
        </w:tc>
        <w:tc>
          <w:tcPr>
            <w:tcW w:w="205" w:type="pct"/>
            <w:tcBorders>
              <w:top w:val="single" w:sz="6"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Б</w:t>
            </w:r>
          </w:p>
        </w:tc>
        <w:tc>
          <w:tcPr>
            <w:tcW w:w="343" w:type="pct"/>
            <w:tcBorders>
              <w:top w:val="single" w:sz="6"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w:t>
            </w:r>
          </w:p>
        </w:tc>
        <w:tc>
          <w:tcPr>
            <w:tcW w:w="410" w:type="pct"/>
            <w:tcBorders>
              <w:top w:val="single" w:sz="6"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3,5</w:t>
            </w:r>
          </w:p>
        </w:tc>
        <w:tc>
          <w:tcPr>
            <w:tcW w:w="617" w:type="pct"/>
            <w:tcBorders>
              <w:top w:val="single" w:sz="6"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0</w:t>
            </w:r>
          </w:p>
        </w:tc>
        <w:tc>
          <w:tcPr>
            <w:tcW w:w="480" w:type="pct"/>
            <w:tcBorders>
              <w:top w:val="single" w:sz="6"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1,8</w:t>
            </w:r>
          </w:p>
        </w:tc>
        <w:tc>
          <w:tcPr>
            <w:tcW w:w="344" w:type="pct"/>
            <w:tcBorders>
              <w:top w:val="single" w:sz="6" w:space="0" w:color="auto"/>
              <w:left w:val="single" w:sz="6" w:space="0" w:color="auto"/>
              <w:bottom w:val="single" w:sz="6"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1,28</w:t>
            </w:r>
          </w:p>
        </w:tc>
        <w:tc>
          <w:tcPr>
            <w:tcW w:w="511" w:type="pct"/>
            <w:tcBorders>
              <w:top w:val="single" w:sz="6" w:space="0" w:color="auto"/>
              <w:left w:val="single" w:sz="6" w:space="0" w:color="auto"/>
              <w:bottom w:val="single" w:sz="6" w:space="0" w:color="auto"/>
              <w:right w:val="double" w:sz="4"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w:t>
            </w:r>
          </w:p>
        </w:tc>
      </w:tr>
      <w:tr w:rsidR="001207C0" w:rsidRPr="00661BA8" w:rsidTr="001207C0">
        <w:trPr>
          <w:trHeight w:val="283"/>
          <w:jc w:val="center"/>
        </w:trPr>
        <w:tc>
          <w:tcPr>
            <w:tcW w:w="855" w:type="pct"/>
            <w:tcBorders>
              <w:top w:val="single" w:sz="6" w:space="0" w:color="auto"/>
              <w:left w:val="double" w:sz="4" w:space="0" w:color="auto"/>
              <w:bottom w:val="double" w:sz="4" w:space="0" w:color="auto"/>
              <w:right w:val="single" w:sz="6" w:space="0" w:color="auto"/>
            </w:tcBorders>
            <w:vAlign w:val="center"/>
          </w:tcPr>
          <w:p w:rsidR="00661BA8" w:rsidRPr="001207C0" w:rsidRDefault="00661BA8" w:rsidP="00661BA8">
            <w:pPr>
              <w:spacing w:before="120"/>
              <w:rPr>
                <w:color w:val="000000"/>
                <w:sz w:val="20"/>
                <w:szCs w:val="20"/>
                <w:lang w:val="en-US"/>
              </w:rPr>
            </w:pPr>
            <w:r w:rsidRPr="001207C0">
              <w:rPr>
                <w:color w:val="000000"/>
                <w:sz w:val="20"/>
                <w:szCs w:val="20"/>
              </w:rPr>
              <w:t>Загрязнение атмосферы промышленными выбросами</w:t>
            </w:r>
          </w:p>
        </w:tc>
        <w:tc>
          <w:tcPr>
            <w:tcW w:w="412" w:type="pct"/>
            <w:tcBorders>
              <w:top w:val="single" w:sz="6" w:space="0" w:color="auto"/>
              <w:left w:val="single" w:sz="6" w:space="0" w:color="auto"/>
              <w:bottom w:val="double" w:sz="4"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средняя</w:t>
            </w:r>
          </w:p>
        </w:tc>
        <w:tc>
          <w:tcPr>
            <w:tcW w:w="823" w:type="pct"/>
            <w:tcBorders>
              <w:top w:val="single" w:sz="6" w:space="0" w:color="auto"/>
              <w:left w:val="single" w:sz="6" w:space="0" w:color="auto"/>
              <w:bottom w:val="double" w:sz="4"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Е.ПП.СВ.НП</w:t>
            </w:r>
            <w:proofErr w:type="gramStart"/>
            <w:r w:rsidRPr="001207C0">
              <w:rPr>
                <w:color w:val="000000"/>
                <w:sz w:val="20"/>
                <w:szCs w:val="20"/>
              </w:rPr>
              <w:t>.Н</w:t>
            </w:r>
            <w:proofErr w:type="gramEnd"/>
            <w:r w:rsidRPr="001207C0">
              <w:rPr>
                <w:color w:val="000000"/>
                <w:sz w:val="20"/>
                <w:szCs w:val="20"/>
              </w:rPr>
              <w:t>Б</w:t>
            </w:r>
          </w:p>
        </w:tc>
        <w:tc>
          <w:tcPr>
            <w:tcW w:w="205" w:type="pct"/>
            <w:tcBorders>
              <w:top w:val="single" w:sz="6" w:space="0" w:color="auto"/>
              <w:left w:val="single" w:sz="6" w:space="0" w:color="auto"/>
              <w:bottom w:val="double" w:sz="4"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Е</w:t>
            </w:r>
          </w:p>
        </w:tc>
        <w:tc>
          <w:tcPr>
            <w:tcW w:w="343" w:type="pct"/>
            <w:tcBorders>
              <w:top w:val="single" w:sz="6" w:space="0" w:color="auto"/>
              <w:left w:val="single" w:sz="6" w:space="0" w:color="auto"/>
              <w:bottom w:val="double" w:sz="4"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w:t>
            </w:r>
          </w:p>
        </w:tc>
        <w:tc>
          <w:tcPr>
            <w:tcW w:w="410" w:type="pct"/>
            <w:tcBorders>
              <w:top w:val="single" w:sz="6" w:space="0" w:color="auto"/>
              <w:left w:val="single" w:sz="6" w:space="0" w:color="auto"/>
              <w:bottom w:val="double" w:sz="4"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11,8</w:t>
            </w:r>
          </w:p>
        </w:tc>
        <w:tc>
          <w:tcPr>
            <w:tcW w:w="617" w:type="pct"/>
            <w:tcBorders>
              <w:top w:val="single" w:sz="6" w:space="0" w:color="auto"/>
              <w:left w:val="single" w:sz="6" w:space="0" w:color="auto"/>
              <w:bottom w:val="double" w:sz="4"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1,0</w:t>
            </w:r>
          </w:p>
        </w:tc>
        <w:tc>
          <w:tcPr>
            <w:tcW w:w="480" w:type="pct"/>
            <w:tcBorders>
              <w:top w:val="single" w:sz="6" w:space="0" w:color="auto"/>
              <w:left w:val="single" w:sz="6" w:space="0" w:color="auto"/>
              <w:bottom w:val="double" w:sz="4"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2,16</w:t>
            </w:r>
          </w:p>
        </w:tc>
        <w:tc>
          <w:tcPr>
            <w:tcW w:w="344" w:type="pct"/>
            <w:tcBorders>
              <w:top w:val="single" w:sz="6" w:space="0" w:color="auto"/>
              <w:left w:val="single" w:sz="6" w:space="0" w:color="auto"/>
              <w:bottom w:val="double" w:sz="4" w:space="0" w:color="auto"/>
              <w:right w:val="single" w:sz="6"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1,47</w:t>
            </w:r>
          </w:p>
        </w:tc>
        <w:tc>
          <w:tcPr>
            <w:tcW w:w="511" w:type="pct"/>
            <w:tcBorders>
              <w:top w:val="single" w:sz="6" w:space="0" w:color="auto"/>
              <w:left w:val="single" w:sz="6" w:space="0" w:color="auto"/>
              <w:bottom w:val="double" w:sz="4" w:space="0" w:color="auto"/>
              <w:right w:val="double" w:sz="4" w:space="0" w:color="auto"/>
            </w:tcBorders>
            <w:vAlign w:val="center"/>
          </w:tcPr>
          <w:p w:rsidR="00661BA8" w:rsidRPr="001207C0" w:rsidRDefault="00661BA8" w:rsidP="001207C0">
            <w:pPr>
              <w:spacing w:before="120"/>
              <w:jc w:val="center"/>
              <w:rPr>
                <w:color w:val="000000"/>
                <w:sz w:val="20"/>
                <w:szCs w:val="20"/>
              </w:rPr>
            </w:pPr>
            <w:r w:rsidRPr="001207C0">
              <w:rPr>
                <w:color w:val="000000"/>
                <w:sz w:val="20"/>
                <w:szCs w:val="20"/>
              </w:rPr>
              <w:t>-</w:t>
            </w:r>
          </w:p>
        </w:tc>
      </w:tr>
    </w:tbl>
    <w:p w:rsidR="00661BA8" w:rsidRDefault="00661BA8" w:rsidP="00661BA8">
      <w:pPr>
        <w:spacing w:before="120"/>
        <w:rPr>
          <w:color w:val="000000"/>
          <w:sz w:val="22"/>
          <w:szCs w:val="22"/>
        </w:rPr>
      </w:pPr>
      <w:r w:rsidRPr="00661BA8">
        <w:rPr>
          <w:color w:val="000000"/>
          <w:sz w:val="22"/>
          <w:szCs w:val="22"/>
        </w:rPr>
        <w:t>*Расшифровка страт приведена в Перечне используемых сокращений и терминов</w:t>
      </w:r>
    </w:p>
    <w:p w:rsidR="00661BA8" w:rsidRPr="008A383A" w:rsidRDefault="00661BA8" w:rsidP="00661BA8">
      <w:pPr>
        <w:spacing w:before="120"/>
        <w:rPr>
          <w:color w:val="000000"/>
          <w:sz w:val="22"/>
          <w:szCs w:val="22"/>
        </w:rPr>
        <w:sectPr w:rsidR="00661BA8" w:rsidRPr="008A383A" w:rsidSect="00042965">
          <w:pgSz w:w="11906" w:h="16838"/>
          <w:pgMar w:top="1134" w:right="567" w:bottom="1134" w:left="1134" w:header="709" w:footer="709" w:gutter="0"/>
          <w:cols w:space="708"/>
          <w:docGrid w:linePitch="360"/>
        </w:sectPr>
      </w:pPr>
    </w:p>
    <w:p w:rsidR="00230C48" w:rsidRPr="008A383A" w:rsidRDefault="00230C48" w:rsidP="00230C48">
      <w:pPr>
        <w:jc w:val="both"/>
        <w:rPr>
          <w:i/>
        </w:rPr>
      </w:pPr>
    </w:p>
    <w:p w:rsidR="001207C0" w:rsidRDefault="00510B7F" w:rsidP="002B5E75">
      <w:pPr>
        <w:spacing w:line="360" w:lineRule="auto"/>
        <w:ind w:firstLine="709"/>
        <w:jc w:val="both"/>
        <w:rPr>
          <w:iCs/>
          <w:sz w:val="28"/>
        </w:rPr>
      </w:pPr>
      <w:r w:rsidRPr="008A383A">
        <w:rPr>
          <w:iCs/>
          <w:sz w:val="28"/>
        </w:rPr>
        <w:t>В 2023</w:t>
      </w:r>
      <w:r w:rsidR="00D805B6" w:rsidRPr="008A383A">
        <w:rPr>
          <w:iCs/>
          <w:sz w:val="28"/>
        </w:rPr>
        <w:t xml:space="preserve"> году площади насаждений, поврежденных воздействием антропогенных факторов, вероятно, останутся на том же уровне или уменьшатся.</w:t>
      </w:r>
    </w:p>
    <w:p w:rsidR="00D805B6" w:rsidRDefault="00D805B6" w:rsidP="002B5E75">
      <w:pPr>
        <w:spacing w:line="360" w:lineRule="auto"/>
        <w:ind w:firstLine="709"/>
        <w:jc w:val="both"/>
        <w:rPr>
          <w:iCs/>
          <w:sz w:val="28"/>
        </w:rPr>
      </w:pPr>
    </w:p>
    <w:p w:rsidR="001207C0" w:rsidRPr="001207C0" w:rsidRDefault="001207C0" w:rsidP="001207C0">
      <w:pPr>
        <w:spacing w:line="360" w:lineRule="auto"/>
        <w:ind w:firstLine="709"/>
        <w:jc w:val="center"/>
        <w:rPr>
          <w:bCs/>
          <w:iCs/>
          <w:sz w:val="28"/>
        </w:rPr>
      </w:pPr>
      <w:bookmarkStart w:id="33" w:name="_Toc129596023"/>
      <w:bookmarkStart w:id="34" w:name="_Toc129596155"/>
      <w:bookmarkStart w:id="35" w:name="_Toc130285634"/>
      <w:r w:rsidRPr="001207C0">
        <w:rPr>
          <w:bCs/>
          <w:iCs/>
          <w:sz w:val="28"/>
        </w:rPr>
        <w:t>2.2.7 Непатогенные факторы</w:t>
      </w:r>
      <w:bookmarkEnd w:id="33"/>
      <w:bookmarkEnd w:id="34"/>
      <w:bookmarkEnd w:id="35"/>
    </w:p>
    <w:p w:rsidR="001207C0" w:rsidRPr="001207C0" w:rsidRDefault="001207C0" w:rsidP="001207C0">
      <w:pPr>
        <w:spacing w:line="360" w:lineRule="auto"/>
        <w:ind w:firstLine="709"/>
        <w:jc w:val="both"/>
        <w:rPr>
          <w:bCs/>
          <w:iCs/>
          <w:sz w:val="28"/>
        </w:rPr>
      </w:pPr>
    </w:p>
    <w:p w:rsidR="001207C0" w:rsidRDefault="001207C0" w:rsidP="001207C0">
      <w:pPr>
        <w:spacing w:line="360" w:lineRule="auto"/>
        <w:ind w:firstLine="709"/>
        <w:jc w:val="both"/>
        <w:rPr>
          <w:iCs/>
          <w:sz w:val="28"/>
        </w:rPr>
      </w:pPr>
      <w:r w:rsidRPr="001207C0">
        <w:rPr>
          <w:iCs/>
          <w:sz w:val="28"/>
        </w:rPr>
        <w:t>Повреждение насаждений непатогенными факторами Мурманской области в отчетном году не выявлено.</w:t>
      </w:r>
    </w:p>
    <w:p w:rsidR="001207C0" w:rsidRPr="001207C0" w:rsidRDefault="001207C0" w:rsidP="001207C0">
      <w:pPr>
        <w:spacing w:line="360" w:lineRule="auto"/>
        <w:ind w:firstLine="709"/>
        <w:jc w:val="both"/>
        <w:rPr>
          <w:iCs/>
          <w:sz w:val="28"/>
        </w:rPr>
      </w:pPr>
    </w:p>
    <w:p w:rsidR="001207C0" w:rsidRDefault="001207C0" w:rsidP="006440C1">
      <w:pPr>
        <w:spacing w:line="360" w:lineRule="auto"/>
        <w:ind w:firstLine="709"/>
        <w:jc w:val="center"/>
        <w:rPr>
          <w:bCs/>
          <w:iCs/>
          <w:sz w:val="28"/>
        </w:rPr>
      </w:pPr>
      <w:bookmarkStart w:id="36" w:name="_Toc129596024"/>
      <w:bookmarkStart w:id="37" w:name="_Toc129596156"/>
      <w:bookmarkStart w:id="38" w:name="_Toc130285635"/>
      <w:r w:rsidRPr="001207C0">
        <w:rPr>
          <w:bCs/>
          <w:iCs/>
          <w:sz w:val="28"/>
        </w:rPr>
        <w:t xml:space="preserve">2.3 Состояние </w:t>
      </w:r>
      <w:proofErr w:type="spellStart"/>
      <w:r w:rsidRPr="001207C0">
        <w:rPr>
          <w:bCs/>
          <w:iCs/>
          <w:sz w:val="28"/>
        </w:rPr>
        <w:t>несомкнувшихся</w:t>
      </w:r>
      <w:proofErr w:type="spellEnd"/>
      <w:r w:rsidRPr="001207C0">
        <w:rPr>
          <w:bCs/>
          <w:iCs/>
          <w:sz w:val="28"/>
        </w:rPr>
        <w:t xml:space="preserve"> лесных культур и молодняков</w:t>
      </w:r>
      <w:bookmarkEnd w:id="36"/>
      <w:bookmarkEnd w:id="37"/>
      <w:bookmarkEnd w:id="38"/>
    </w:p>
    <w:p w:rsidR="006440C1" w:rsidRPr="001207C0" w:rsidRDefault="006440C1" w:rsidP="006440C1">
      <w:pPr>
        <w:spacing w:line="360" w:lineRule="auto"/>
        <w:ind w:firstLine="709"/>
        <w:jc w:val="center"/>
        <w:rPr>
          <w:iCs/>
          <w:sz w:val="28"/>
        </w:rPr>
      </w:pPr>
    </w:p>
    <w:p w:rsidR="001207C0" w:rsidRPr="001207C0" w:rsidRDefault="001207C0" w:rsidP="001207C0">
      <w:pPr>
        <w:spacing w:line="360" w:lineRule="auto"/>
        <w:ind w:firstLine="709"/>
        <w:jc w:val="both"/>
        <w:rPr>
          <w:iCs/>
          <w:sz w:val="28"/>
        </w:rPr>
      </w:pPr>
      <w:r w:rsidRPr="001207C0">
        <w:rPr>
          <w:iCs/>
          <w:sz w:val="28"/>
        </w:rPr>
        <w:t>Выборочные наземные</w:t>
      </w:r>
      <w:r w:rsidR="006440C1">
        <w:rPr>
          <w:iCs/>
          <w:sz w:val="28"/>
        </w:rPr>
        <w:t xml:space="preserve"> </w:t>
      </w:r>
      <w:r w:rsidRPr="001207C0">
        <w:rPr>
          <w:iCs/>
          <w:sz w:val="28"/>
        </w:rPr>
        <w:t xml:space="preserve">наблюдения за санитарным и лесопатологическим состоянием насаждений в </w:t>
      </w:r>
      <w:proofErr w:type="spellStart"/>
      <w:r w:rsidRPr="001207C0">
        <w:rPr>
          <w:iCs/>
          <w:sz w:val="28"/>
        </w:rPr>
        <w:t>несомкнувшихся</w:t>
      </w:r>
      <w:proofErr w:type="spellEnd"/>
      <w:r w:rsidRPr="001207C0">
        <w:rPr>
          <w:iCs/>
          <w:sz w:val="28"/>
        </w:rPr>
        <w:t xml:space="preserve"> лесных культурах в прошедшем году не проводились.</w:t>
      </w:r>
    </w:p>
    <w:p w:rsidR="001207C0" w:rsidRPr="001207C0" w:rsidRDefault="001207C0" w:rsidP="001207C0">
      <w:pPr>
        <w:spacing w:line="360" w:lineRule="auto"/>
        <w:ind w:firstLine="709"/>
        <w:jc w:val="both"/>
        <w:rPr>
          <w:iCs/>
          <w:sz w:val="28"/>
        </w:rPr>
      </w:pPr>
      <w:r w:rsidRPr="001207C0">
        <w:rPr>
          <w:iCs/>
          <w:sz w:val="28"/>
        </w:rPr>
        <w:t xml:space="preserve">Пожары прошлых лет явился причиной усыхания и гибели молодняков. За 2022 год по данным формы 7-ОИП площадь погибших молодняков составляет 21,0 га. </w:t>
      </w:r>
    </w:p>
    <w:p w:rsidR="001207C0" w:rsidRPr="001207C0" w:rsidRDefault="001207C0" w:rsidP="001207C0">
      <w:pPr>
        <w:jc w:val="both"/>
        <w:rPr>
          <w:b/>
          <w:iCs/>
          <w:sz w:val="26"/>
          <w:szCs w:val="26"/>
        </w:rPr>
      </w:pPr>
      <w:r w:rsidRPr="001207C0">
        <w:rPr>
          <w:b/>
          <w:iCs/>
          <w:sz w:val="26"/>
          <w:szCs w:val="26"/>
        </w:rPr>
        <w:t xml:space="preserve">Таблица 2.3.1 – Распределение площади молодняков, с наличием повреждения, по величине усыхания и причинам ослабления и гибели </w:t>
      </w:r>
      <w:proofErr w:type="gramStart"/>
      <w:r w:rsidRPr="001207C0">
        <w:rPr>
          <w:b/>
          <w:iCs/>
          <w:sz w:val="26"/>
          <w:szCs w:val="26"/>
        </w:rPr>
        <w:t>на конец</w:t>
      </w:r>
      <w:proofErr w:type="gramEnd"/>
      <w:r w:rsidRPr="001207C0">
        <w:rPr>
          <w:b/>
          <w:iCs/>
          <w:sz w:val="26"/>
          <w:szCs w:val="26"/>
        </w:rPr>
        <w:t xml:space="preserve"> 2022 года</w:t>
      </w:r>
    </w:p>
    <w:tbl>
      <w:tblPr>
        <w:tblW w:w="0" w:type="auto"/>
        <w:jc w:val="center"/>
        <w:tblInd w:w="85" w:type="dxa"/>
        <w:tblLook w:val="04A0" w:firstRow="1" w:lastRow="0" w:firstColumn="1" w:lastColumn="0" w:noHBand="0" w:noVBand="1"/>
      </w:tblPr>
      <w:tblGrid>
        <w:gridCol w:w="1685"/>
        <w:gridCol w:w="1965"/>
        <w:gridCol w:w="954"/>
        <w:gridCol w:w="605"/>
        <w:gridCol w:w="779"/>
        <w:gridCol w:w="856"/>
        <w:gridCol w:w="725"/>
        <w:gridCol w:w="2767"/>
      </w:tblGrid>
      <w:tr w:rsidR="001207C0" w:rsidRPr="001207C0" w:rsidTr="007A4FF0">
        <w:trPr>
          <w:trHeight w:val="454"/>
          <w:jc w:val="center"/>
        </w:trPr>
        <w:tc>
          <w:tcPr>
            <w:tcW w:w="0" w:type="auto"/>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bookmarkStart w:id="39" w:name="RANGE!C6"/>
            <w:r w:rsidRPr="001207C0">
              <w:rPr>
                <w:color w:val="000000"/>
                <w:sz w:val="22"/>
                <w:szCs w:val="22"/>
              </w:rPr>
              <w:t>Лесничество</w:t>
            </w:r>
            <w:bookmarkEnd w:id="39"/>
          </w:p>
        </w:tc>
        <w:tc>
          <w:tcPr>
            <w:tcW w:w="0" w:type="auto"/>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Причина повреждения насаждения</w:t>
            </w:r>
          </w:p>
        </w:tc>
        <w:tc>
          <w:tcPr>
            <w:tcW w:w="0" w:type="auto"/>
            <w:gridSpan w:val="5"/>
            <w:tcBorders>
              <w:top w:val="double" w:sz="6" w:space="0" w:color="auto"/>
              <w:left w:val="nil"/>
              <w:bottom w:val="single" w:sz="4"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 xml:space="preserve">Площадь насаждений с наличием усыхания на конец года, </w:t>
            </w:r>
            <w:proofErr w:type="gramStart"/>
            <w:r w:rsidRPr="001207C0">
              <w:rPr>
                <w:color w:val="000000"/>
                <w:sz w:val="22"/>
                <w:szCs w:val="22"/>
              </w:rPr>
              <w:t>га</w:t>
            </w:r>
            <w:proofErr w:type="gramEnd"/>
          </w:p>
        </w:tc>
        <w:tc>
          <w:tcPr>
            <w:tcW w:w="0" w:type="auto"/>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 xml:space="preserve">В том числе погибших, оставшихся на корню, на конец текущего года, </w:t>
            </w:r>
            <w:proofErr w:type="gramStart"/>
            <w:r w:rsidRPr="001207C0">
              <w:rPr>
                <w:color w:val="000000"/>
                <w:sz w:val="22"/>
                <w:szCs w:val="22"/>
              </w:rPr>
              <w:t>га</w:t>
            </w:r>
            <w:proofErr w:type="gramEnd"/>
          </w:p>
        </w:tc>
      </w:tr>
      <w:tr w:rsidR="001207C0" w:rsidRPr="001207C0" w:rsidTr="007A4FF0">
        <w:trPr>
          <w:trHeight w:val="315"/>
          <w:jc w:val="center"/>
        </w:trPr>
        <w:tc>
          <w:tcPr>
            <w:tcW w:w="0" w:type="auto"/>
            <w:vMerge/>
            <w:tcBorders>
              <w:top w:val="double" w:sz="6" w:space="0" w:color="auto"/>
              <w:left w:val="double" w:sz="6" w:space="0" w:color="auto"/>
              <w:bottom w:val="single" w:sz="4" w:space="0" w:color="auto"/>
              <w:right w:val="single" w:sz="4" w:space="0" w:color="auto"/>
            </w:tcBorders>
            <w:vAlign w:val="center"/>
            <w:hideMark/>
          </w:tcPr>
          <w:p w:rsidR="001207C0" w:rsidRPr="001207C0" w:rsidRDefault="001207C0" w:rsidP="001207C0">
            <w:pPr>
              <w:spacing w:before="120"/>
              <w:jc w:val="center"/>
              <w:rPr>
                <w:color w:val="000000"/>
                <w:sz w:val="22"/>
                <w:szCs w:val="22"/>
              </w:rPr>
            </w:pP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1207C0" w:rsidRPr="001207C0" w:rsidRDefault="001207C0" w:rsidP="001207C0">
            <w:pPr>
              <w:spacing w:before="120"/>
              <w:jc w:val="center"/>
              <w:rPr>
                <w:color w:val="000000"/>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 xml:space="preserve">Всего, </w:t>
            </w:r>
            <w:proofErr w:type="gramStart"/>
            <w:r w:rsidRPr="001207C0">
              <w:rPr>
                <w:color w:val="000000"/>
                <w:sz w:val="22"/>
                <w:szCs w:val="22"/>
              </w:rPr>
              <w:t>га</w:t>
            </w:r>
            <w:proofErr w:type="gramEnd"/>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в том числе по степени усыхания</w:t>
            </w:r>
          </w:p>
        </w:tc>
        <w:tc>
          <w:tcPr>
            <w:tcW w:w="0" w:type="auto"/>
            <w:vMerge/>
            <w:tcBorders>
              <w:top w:val="double" w:sz="6" w:space="0" w:color="auto"/>
              <w:left w:val="single" w:sz="4" w:space="0" w:color="auto"/>
              <w:bottom w:val="single" w:sz="4" w:space="0" w:color="auto"/>
              <w:right w:val="double" w:sz="6" w:space="0" w:color="auto"/>
            </w:tcBorders>
            <w:vAlign w:val="center"/>
            <w:hideMark/>
          </w:tcPr>
          <w:p w:rsidR="001207C0" w:rsidRPr="001207C0" w:rsidRDefault="001207C0" w:rsidP="001207C0">
            <w:pPr>
              <w:spacing w:before="120"/>
              <w:jc w:val="center"/>
              <w:rPr>
                <w:color w:val="000000"/>
                <w:sz w:val="22"/>
                <w:szCs w:val="22"/>
              </w:rPr>
            </w:pPr>
          </w:p>
        </w:tc>
      </w:tr>
      <w:tr w:rsidR="001207C0" w:rsidRPr="001207C0" w:rsidTr="007A4FF0">
        <w:trPr>
          <w:trHeight w:val="283"/>
          <w:jc w:val="center"/>
        </w:trPr>
        <w:tc>
          <w:tcPr>
            <w:tcW w:w="0" w:type="auto"/>
            <w:vMerge/>
            <w:tcBorders>
              <w:top w:val="double" w:sz="6" w:space="0" w:color="auto"/>
              <w:left w:val="double" w:sz="6" w:space="0" w:color="auto"/>
              <w:bottom w:val="single" w:sz="4" w:space="0" w:color="auto"/>
              <w:right w:val="single" w:sz="4" w:space="0" w:color="auto"/>
            </w:tcBorders>
            <w:vAlign w:val="center"/>
            <w:hideMark/>
          </w:tcPr>
          <w:p w:rsidR="001207C0" w:rsidRPr="001207C0" w:rsidRDefault="001207C0" w:rsidP="001207C0">
            <w:pPr>
              <w:spacing w:before="120"/>
              <w:jc w:val="center"/>
              <w:rPr>
                <w:color w:val="000000"/>
                <w:sz w:val="22"/>
                <w:szCs w:val="22"/>
              </w:rPr>
            </w:pP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1207C0" w:rsidRPr="001207C0" w:rsidRDefault="001207C0" w:rsidP="001207C0">
            <w:pPr>
              <w:spacing w:before="120"/>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07C0" w:rsidRPr="001207C0" w:rsidRDefault="001207C0" w:rsidP="001207C0">
            <w:pPr>
              <w:spacing w:before="120"/>
              <w:jc w:val="cente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 4%</w:t>
            </w:r>
          </w:p>
        </w:tc>
        <w:tc>
          <w:tcPr>
            <w:tcW w:w="0" w:type="auto"/>
            <w:tcBorders>
              <w:top w:val="nil"/>
              <w:left w:val="nil"/>
              <w:bottom w:val="single" w:sz="4"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4,1-10%</w:t>
            </w:r>
          </w:p>
        </w:tc>
        <w:tc>
          <w:tcPr>
            <w:tcW w:w="0" w:type="auto"/>
            <w:tcBorders>
              <w:top w:val="nil"/>
              <w:left w:val="nil"/>
              <w:bottom w:val="single" w:sz="4"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10,1-40%</w:t>
            </w:r>
          </w:p>
        </w:tc>
        <w:tc>
          <w:tcPr>
            <w:tcW w:w="0" w:type="auto"/>
            <w:tcBorders>
              <w:top w:val="nil"/>
              <w:left w:val="nil"/>
              <w:bottom w:val="single" w:sz="4"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&gt; 40%</w:t>
            </w:r>
          </w:p>
        </w:tc>
        <w:tc>
          <w:tcPr>
            <w:tcW w:w="0" w:type="auto"/>
            <w:vMerge/>
            <w:tcBorders>
              <w:top w:val="double" w:sz="6" w:space="0" w:color="auto"/>
              <w:left w:val="single" w:sz="4" w:space="0" w:color="auto"/>
              <w:bottom w:val="single" w:sz="4" w:space="0" w:color="auto"/>
              <w:right w:val="double" w:sz="6" w:space="0" w:color="auto"/>
            </w:tcBorders>
            <w:vAlign w:val="center"/>
            <w:hideMark/>
          </w:tcPr>
          <w:p w:rsidR="001207C0" w:rsidRPr="001207C0" w:rsidRDefault="001207C0" w:rsidP="001207C0">
            <w:pPr>
              <w:spacing w:before="120"/>
              <w:jc w:val="center"/>
              <w:rPr>
                <w:color w:val="000000"/>
                <w:sz w:val="22"/>
                <w:szCs w:val="22"/>
              </w:rPr>
            </w:pPr>
          </w:p>
        </w:tc>
      </w:tr>
      <w:tr w:rsidR="001207C0" w:rsidRPr="001207C0" w:rsidTr="007A4FF0">
        <w:trPr>
          <w:trHeight w:val="20"/>
          <w:jc w:val="center"/>
        </w:trPr>
        <w:tc>
          <w:tcPr>
            <w:tcW w:w="0" w:type="auto"/>
            <w:tcBorders>
              <w:top w:val="nil"/>
              <w:left w:val="double" w:sz="6" w:space="0" w:color="auto"/>
              <w:bottom w:val="double" w:sz="6"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1</w:t>
            </w:r>
          </w:p>
        </w:tc>
        <w:tc>
          <w:tcPr>
            <w:tcW w:w="0" w:type="auto"/>
            <w:tcBorders>
              <w:top w:val="nil"/>
              <w:left w:val="nil"/>
              <w:bottom w:val="double" w:sz="6"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2</w:t>
            </w:r>
          </w:p>
        </w:tc>
        <w:tc>
          <w:tcPr>
            <w:tcW w:w="0" w:type="auto"/>
            <w:tcBorders>
              <w:top w:val="nil"/>
              <w:left w:val="nil"/>
              <w:bottom w:val="double" w:sz="6"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3</w:t>
            </w:r>
          </w:p>
        </w:tc>
        <w:tc>
          <w:tcPr>
            <w:tcW w:w="0" w:type="auto"/>
            <w:tcBorders>
              <w:top w:val="nil"/>
              <w:left w:val="nil"/>
              <w:bottom w:val="double" w:sz="6"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4</w:t>
            </w:r>
          </w:p>
        </w:tc>
        <w:tc>
          <w:tcPr>
            <w:tcW w:w="0" w:type="auto"/>
            <w:tcBorders>
              <w:top w:val="nil"/>
              <w:left w:val="nil"/>
              <w:bottom w:val="double" w:sz="6"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5</w:t>
            </w:r>
          </w:p>
        </w:tc>
        <w:tc>
          <w:tcPr>
            <w:tcW w:w="0" w:type="auto"/>
            <w:tcBorders>
              <w:top w:val="nil"/>
              <w:left w:val="nil"/>
              <w:bottom w:val="double" w:sz="6"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6</w:t>
            </w:r>
          </w:p>
        </w:tc>
        <w:tc>
          <w:tcPr>
            <w:tcW w:w="0" w:type="auto"/>
            <w:tcBorders>
              <w:top w:val="nil"/>
              <w:left w:val="nil"/>
              <w:bottom w:val="double" w:sz="6"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7</w:t>
            </w:r>
          </w:p>
        </w:tc>
        <w:tc>
          <w:tcPr>
            <w:tcW w:w="0" w:type="auto"/>
            <w:tcBorders>
              <w:top w:val="nil"/>
              <w:left w:val="nil"/>
              <w:bottom w:val="double" w:sz="6" w:space="0" w:color="auto"/>
              <w:right w:val="double" w:sz="6"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8</w:t>
            </w:r>
          </w:p>
        </w:tc>
      </w:tr>
      <w:tr w:rsidR="001207C0" w:rsidRPr="001207C0" w:rsidTr="007A4FF0">
        <w:trPr>
          <w:trHeight w:val="20"/>
          <w:jc w:val="center"/>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r w:rsidRPr="001207C0">
              <w:rPr>
                <w:color w:val="000000"/>
                <w:sz w:val="22"/>
                <w:szCs w:val="22"/>
              </w:rPr>
              <w:t>Кандалакшское</w:t>
            </w:r>
          </w:p>
        </w:tc>
        <w:tc>
          <w:tcPr>
            <w:tcW w:w="0" w:type="auto"/>
            <w:tcBorders>
              <w:top w:val="nil"/>
              <w:left w:val="nil"/>
              <w:bottom w:val="single" w:sz="4" w:space="0" w:color="auto"/>
              <w:right w:val="single" w:sz="4" w:space="0" w:color="auto"/>
            </w:tcBorders>
            <w:shd w:val="clear" w:color="auto" w:fill="auto"/>
            <w:vAlign w:val="center"/>
            <w:hideMark/>
          </w:tcPr>
          <w:p w:rsidR="001207C0" w:rsidRPr="001207C0" w:rsidRDefault="001207C0" w:rsidP="001207C0">
            <w:pPr>
              <w:spacing w:before="120"/>
              <w:jc w:val="center"/>
              <w:rPr>
                <w:color w:val="000000"/>
                <w:sz w:val="22"/>
                <w:szCs w:val="22"/>
              </w:rPr>
            </w:pPr>
            <w:r w:rsidRPr="001207C0">
              <w:rPr>
                <w:color w:val="000000"/>
                <w:sz w:val="22"/>
                <w:szCs w:val="22"/>
              </w:rPr>
              <w:t>Пожары прошлых лет</w:t>
            </w:r>
          </w:p>
        </w:tc>
        <w:tc>
          <w:tcPr>
            <w:tcW w:w="0" w:type="auto"/>
            <w:tcBorders>
              <w:top w:val="nil"/>
              <w:left w:val="nil"/>
              <w:bottom w:val="single" w:sz="4" w:space="0" w:color="auto"/>
              <w:right w:val="single" w:sz="4"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r w:rsidRPr="001207C0">
              <w:rPr>
                <w:color w:val="000000"/>
                <w:sz w:val="22"/>
                <w:szCs w:val="22"/>
              </w:rPr>
              <w:t>21,0</w:t>
            </w:r>
          </w:p>
        </w:tc>
        <w:tc>
          <w:tcPr>
            <w:tcW w:w="0" w:type="auto"/>
            <w:tcBorders>
              <w:top w:val="nil"/>
              <w:left w:val="nil"/>
              <w:bottom w:val="single" w:sz="4" w:space="0" w:color="auto"/>
              <w:right w:val="single" w:sz="4"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r w:rsidRPr="001207C0">
              <w:rPr>
                <w:color w:val="000000"/>
                <w:sz w:val="22"/>
                <w:szCs w:val="22"/>
              </w:rPr>
              <w:t>-</w:t>
            </w:r>
          </w:p>
        </w:tc>
        <w:tc>
          <w:tcPr>
            <w:tcW w:w="0" w:type="auto"/>
            <w:tcBorders>
              <w:top w:val="nil"/>
              <w:left w:val="nil"/>
              <w:bottom w:val="single" w:sz="4" w:space="0" w:color="auto"/>
              <w:right w:val="single" w:sz="4"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r w:rsidRPr="001207C0">
              <w:rPr>
                <w:color w:val="000000"/>
                <w:sz w:val="22"/>
                <w:szCs w:val="22"/>
              </w:rPr>
              <w:t>-</w:t>
            </w:r>
          </w:p>
        </w:tc>
        <w:tc>
          <w:tcPr>
            <w:tcW w:w="0" w:type="auto"/>
            <w:tcBorders>
              <w:top w:val="nil"/>
              <w:left w:val="nil"/>
              <w:bottom w:val="single" w:sz="4" w:space="0" w:color="auto"/>
              <w:right w:val="single" w:sz="4"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r w:rsidRPr="001207C0">
              <w:rPr>
                <w:color w:val="000000"/>
                <w:sz w:val="22"/>
                <w:szCs w:val="22"/>
              </w:rPr>
              <w:t>-</w:t>
            </w:r>
          </w:p>
        </w:tc>
        <w:tc>
          <w:tcPr>
            <w:tcW w:w="0" w:type="auto"/>
            <w:tcBorders>
              <w:top w:val="nil"/>
              <w:left w:val="nil"/>
              <w:bottom w:val="single" w:sz="4" w:space="0" w:color="auto"/>
              <w:right w:val="single" w:sz="4"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r w:rsidRPr="001207C0">
              <w:rPr>
                <w:color w:val="000000"/>
                <w:sz w:val="22"/>
                <w:szCs w:val="22"/>
              </w:rPr>
              <w:t>21,0</w:t>
            </w:r>
          </w:p>
        </w:tc>
        <w:tc>
          <w:tcPr>
            <w:tcW w:w="0" w:type="auto"/>
            <w:tcBorders>
              <w:top w:val="nil"/>
              <w:left w:val="nil"/>
              <w:bottom w:val="single" w:sz="4" w:space="0" w:color="auto"/>
              <w:right w:val="double" w:sz="6"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r w:rsidRPr="001207C0">
              <w:rPr>
                <w:color w:val="000000"/>
                <w:sz w:val="22"/>
                <w:szCs w:val="22"/>
              </w:rPr>
              <w:t>-</w:t>
            </w:r>
          </w:p>
        </w:tc>
      </w:tr>
      <w:tr w:rsidR="001207C0" w:rsidRPr="001207C0" w:rsidTr="007A4FF0">
        <w:trPr>
          <w:trHeight w:val="20"/>
          <w:jc w:val="center"/>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r w:rsidRPr="001207C0">
              <w:rPr>
                <w:color w:val="000000"/>
                <w:sz w:val="22"/>
                <w:szCs w:val="22"/>
              </w:rPr>
              <w:t>Всего</w:t>
            </w:r>
          </w:p>
        </w:tc>
        <w:tc>
          <w:tcPr>
            <w:tcW w:w="0" w:type="auto"/>
            <w:tcBorders>
              <w:top w:val="nil"/>
              <w:left w:val="nil"/>
              <w:bottom w:val="double" w:sz="6" w:space="0" w:color="auto"/>
              <w:right w:val="single" w:sz="4"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r w:rsidRPr="001207C0">
              <w:rPr>
                <w:color w:val="000000"/>
                <w:sz w:val="22"/>
                <w:szCs w:val="22"/>
              </w:rPr>
              <w:t>21,0</w:t>
            </w:r>
          </w:p>
        </w:tc>
        <w:tc>
          <w:tcPr>
            <w:tcW w:w="0" w:type="auto"/>
            <w:tcBorders>
              <w:top w:val="nil"/>
              <w:left w:val="nil"/>
              <w:bottom w:val="double" w:sz="6" w:space="0" w:color="auto"/>
              <w:right w:val="single" w:sz="4"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r w:rsidRPr="001207C0">
              <w:rPr>
                <w:color w:val="000000"/>
                <w:sz w:val="22"/>
                <w:szCs w:val="22"/>
              </w:rPr>
              <w:t>-</w:t>
            </w:r>
          </w:p>
        </w:tc>
        <w:tc>
          <w:tcPr>
            <w:tcW w:w="0" w:type="auto"/>
            <w:tcBorders>
              <w:top w:val="nil"/>
              <w:left w:val="nil"/>
              <w:bottom w:val="double" w:sz="6" w:space="0" w:color="auto"/>
              <w:right w:val="single" w:sz="4"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r w:rsidRPr="001207C0">
              <w:rPr>
                <w:color w:val="000000"/>
                <w:sz w:val="22"/>
                <w:szCs w:val="22"/>
              </w:rPr>
              <w:t>-</w:t>
            </w:r>
          </w:p>
        </w:tc>
        <w:tc>
          <w:tcPr>
            <w:tcW w:w="0" w:type="auto"/>
            <w:tcBorders>
              <w:top w:val="nil"/>
              <w:left w:val="nil"/>
              <w:bottom w:val="double" w:sz="6" w:space="0" w:color="auto"/>
              <w:right w:val="single" w:sz="4"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r w:rsidRPr="001207C0">
              <w:rPr>
                <w:color w:val="000000"/>
                <w:sz w:val="22"/>
                <w:szCs w:val="22"/>
              </w:rPr>
              <w:t>-</w:t>
            </w:r>
          </w:p>
        </w:tc>
        <w:tc>
          <w:tcPr>
            <w:tcW w:w="0" w:type="auto"/>
            <w:tcBorders>
              <w:top w:val="nil"/>
              <w:left w:val="nil"/>
              <w:bottom w:val="double" w:sz="6" w:space="0" w:color="auto"/>
              <w:right w:val="single" w:sz="4"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r w:rsidRPr="001207C0">
              <w:rPr>
                <w:color w:val="000000"/>
                <w:sz w:val="22"/>
                <w:szCs w:val="22"/>
              </w:rPr>
              <w:t>21,0</w:t>
            </w:r>
          </w:p>
        </w:tc>
        <w:tc>
          <w:tcPr>
            <w:tcW w:w="0" w:type="auto"/>
            <w:tcBorders>
              <w:top w:val="nil"/>
              <w:left w:val="nil"/>
              <w:bottom w:val="double" w:sz="6" w:space="0" w:color="auto"/>
              <w:right w:val="double" w:sz="6" w:space="0" w:color="auto"/>
            </w:tcBorders>
            <w:shd w:val="clear" w:color="auto" w:fill="auto"/>
            <w:noWrap/>
            <w:vAlign w:val="center"/>
            <w:hideMark/>
          </w:tcPr>
          <w:p w:rsidR="001207C0" w:rsidRPr="001207C0" w:rsidRDefault="001207C0" w:rsidP="001207C0">
            <w:pPr>
              <w:spacing w:before="120"/>
              <w:jc w:val="center"/>
              <w:rPr>
                <w:color w:val="000000"/>
                <w:sz w:val="22"/>
                <w:szCs w:val="22"/>
              </w:rPr>
            </w:pPr>
            <w:r w:rsidRPr="001207C0">
              <w:rPr>
                <w:color w:val="000000"/>
                <w:sz w:val="22"/>
                <w:szCs w:val="22"/>
              </w:rPr>
              <w:t>-</w:t>
            </w:r>
          </w:p>
        </w:tc>
      </w:tr>
    </w:tbl>
    <w:p w:rsidR="001207C0" w:rsidRPr="001207C0" w:rsidRDefault="001207C0" w:rsidP="001207C0">
      <w:pPr>
        <w:spacing w:line="360" w:lineRule="auto"/>
        <w:ind w:firstLine="709"/>
        <w:jc w:val="both"/>
        <w:rPr>
          <w:b/>
          <w:iCs/>
          <w:sz w:val="28"/>
        </w:rPr>
      </w:pPr>
    </w:p>
    <w:p w:rsidR="001207C0" w:rsidRPr="001207C0" w:rsidRDefault="001207C0" w:rsidP="001207C0">
      <w:pPr>
        <w:spacing w:line="360" w:lineRule="auto"/>
        <w:ind w:firstLine="709"/>
        <w:jc w:val="both"/>
        <w:rPr>
          <w:bCs/>
          <w:iCs/>
          <w:sz w:val="28"/>
        </w:rPr>
      </w:pPr>
      <w:bookmarkStart w:id="40" w:name="_Toc129596025"/>
      <w:bookmarkStart w:id="41" w:name="_Toc129596157"/>
      <w:bookmarkStart w:id="42" w:name="_Toc130285636"/>
      <w:r w:rsidRPr="001207C0">
        <w:rPr>
          <w:bCs/>
          <w:iCs/>
          <w:sz w:val="28"/>
        </w:rPr>
        <w:t>2.4 Санитарное состояние насаждений, расположенных на землях, заражённых радионуклидами (для субъектов Российской Федерации с наличием зон радиоактивного загрязнения земель лесного фонда)</w:t>
      </w:r>
      <w:bookmarkEnd w:id="40"/>
      <w:bookmarkEnd w:id="41"/>
      <w:bookmarkEnd w:id="42"/>
    </w:p>
    <w:p w:rsidR="001207C0" w:rsidRPr="001207C0" w:rsidRDefault="001207C0" w:rsidP="001207C0">
      <w:pPr>
        <w:spacing w:line="360" w:lineRule="auto"/>
        <w:ind w:firstLine="709"/>
        <w:jc w:val="both"/>
        <w:rPr>
          <w:iCs/>
          <w:sz w:val="28"/>
        </w:rPr>
      </w:pPr>
    </w:p>
    <w:p w:rsidR="00D805B6" w:rsidRPr="001207C0" w:rsidRDefault="001207C0" w:rsidP="001207C0">
      <w:pPr>
        <w:spacing w:line="360" w:lineRule="auto"/>
        <w:ind w:firstLine="709"/>
        <w:jc w:val="both"/>
        <w:rPr>
          <w:iCs/>
          <w:sz w:val="28"/>
        </w:rPr>
        <w:sectPr w:rsidR="00D805B6" w:rsidRPr="001207C0" w:rsidSect="00042965">
          <w:pgSz w:w="11906" w:h="16838"/>
          <w:pgMar w:top="1134" w:right="567" w:bottom="1134" w:left="1134" w:header="709" w:footer="709" w:gutter="0"/>
          <w:cols w:space="708"/>
          <w:docGrid w:linePitch="360"/>
        </w:sectPr>
      </w:pPr>
      <w:r w:rsidRPr="001207C0">
        <w:rPr>
          <w:iCs/>
          <w:sz w:val="28"/>
        </w:rPr>
        <w:lastRenderedPageBreak/>
        <w:t>В лесном фонде Мурманской области отсутствуют насаждения, расположенные на землях, заражённых радионуклидами.</w:t>
      </w:r>
    </w:p>
    <w:p w:rsidR="00FF4732" w:rsidRDefault="00CC6AEF" w:rsidP="002F6416">
      <w:pPr>
        <w:pStyle w:val="25"/>
        <w:spacing w:line="240" w:lineRule="auto"/>
        <w:ind w:left="0"/>
        <w:jc w:val="center"/>
        <w:outlineLvl w:val="0"/>
        <w:rPr>
          <w:b/>
          <w:iCs/>
          <w:color w:val="000000"/>
          <w:sz w:val="28"/>
          <w:szCs w:val="28"/>
        </w:rPr>
      </w:pPr>
      <w:bookmarkStart w:id="43" w:name="_Toc129596026"/>
      <w:bookmarkStart w:id="44" w:name="_Toc129596158"/>
      <w:bookmarkStart w:id="45" w:name="_Toc130285637"/>
      <w:r w:rsidRPr="008A383A">
        <w:rPr>
          <w:b/>
          <w:iCs/>
          <w:color w:val="000000"/>
          <w:sz w:val="28"/>
          <w:szCs w:val="28"/>
        </w:rPr>
        <w:lastRenderedPageBreak/>
        <w:t>3</w:t>
      </w:r>
      <w:r w:rsidR="00FF4732" w:rsidRPr="008A383A">
        <w:rPr>
          <w:b/>
          <w:iCs/>
          <w:color w:val="000000"/>
          <w:sz w:val="28"/>
          <w:szCs w:val="28"/>
        </w:rPr>
        <w:t xml:space="preserve"> Лесопатологическое состояние лесов</w:t>
      </w:r>
      <w:bookmarkEnd w:id="43"/>
      <w:bookmarkEnd w:id="44"/>
      <w:bookmarkEnd w:id="45"/>
    </w:p>
    <w:p w:rsidR="00C46678" w:rsidRPr="008A383A" w:rsidRDefault="00C46678" w:rsidP="00A9207C">
      <w:pPr>
        <w:pStyle w:val="25"/>
        <w:spacing w:line="240" w:lineRule="auto"/>
        <w:ind w:left="0"/>
        <w:jc w:val="center"/>
        <w:outlineLvl w:val="0"/>
        <w:rPr>
          <w:b/>
          <w:iCs/>
          <w:color w:val="000000"/>
          <w:sz w:val="28"/>
          <w:szCs w:val="28"/>
        </w:rPr>
      </w:pPr>
    </w:p>
    <w:p w:rsidR="0058423E" w:rsidRPr="008A383A" w:rsidRDefault="0058423E" w:rsidP="00CE0BF0">
      <w:pPr>
        <w:suppressAutoHyphens/>
        <w:spacing w:line="360" w:lineRule="auto"/>
        <w:ind w:firstLine="709"/>
        <w:jc w:val="both"/>
        <w:rPr>
          <w:sz w:val="28"/>
          <w:szCs w:val="28"/>
        </w:rPr>
      </w:pPr>
      <w:r w:rsidRPr="008A383A">
        <w:rPr>
          <w:sz w:val="28"/>
          <w:szCs w:val="28"/>
        </w:rPr>
        <w:t>Лесопатологическое состояние лесов характеризуется комплексом признаков: наличием очагов вредных организмов (вредителей, болезней), их площадью и степенью повреждения (поражения) древостоев. Лесопатологическое состояние насаждений определяется на основании данных лесопатологических обследований и государственного лесопатологического мониторинга.</w:t>
      </w:r>
    </w:p>
    <w:p w:rsidR="0058423E" w:rsidRPr="008A383A" w:rsidRDefault="0058423E" w:rsidP="00CE0BF0">
      <w:pPr>
        <w:spacing w:line="360" w:lineRule="auto"/>
        <w:ind w:firstLine="709"/>
        <w:jc w:val="both"/>
        <w:rPr>
          <w:sz w:val="28"/>
          <w:szCs w:val="28"/>
        </w:rPr>
      </w:pPr>
      <w:r w:rsidRPr="008A383A">
        <w:rPr>
          <w:sz w:val="28"/>
          <w:szCs w:val="28"/>
        </w:rPr>
        <w:t>Очаги насекомых-вредителей, периодически возникающие в лесах области, выделены в одну эколого-хозяйственную группу: иные группы вредителей леса (</w:t>
      </w:r>
      <w:proofErr w:type="spellStart"/>
      <w:r w:rsidRPr="008A383A">
        <w:rPr>
          <w:sz w:val="28"/>
          <w:szCs w:val="28"/>
        </w:rPr>
        <w:t>хермес</w:t>
      </w:r>
      <w:proofErr w:type="spellEnd"/>
      <w:r w:rsidRPr="008A383A">
        <w:rPr>
          <w:sz w:val="28"/>
          <w:szCs w:val="28"/>
        </w:rPr>
        <w:t xml:space="preserve"> зеленый и лубоед сосновый малый). В настоящее время очаги не зарегистрированы.</w:t>
      </w:r>
    </w:p>
    <w:p w:rsidR="0058423E" w:rsidRPr="008A383A" w:rsidRDefault="0058423E" w:rsidP="00CE0BF0">
      <w:pPr>
        <w:spacing w:line="360" w:lineRule="auto"/>
        <w:ind w:firstLine="709"/>
        <w:jc w:val="both"/>
        <w:rPr>
          <w:sz w:val="28"/>
          <w:szCs w:val="28"/>
        </w:rPr>
      </w:pPr>
      <w:r w:rsidRPr="008A383A">
        <w:rPr>
          <w:sz w:val="28"/>
          <w:szCs w:val="28"/>
        </w:rPr>
        <w:t>Болезни древесных пород также оказывают существенное влияние на состояние и продуктивность лесов. Наиболее распространенной болезнью леса, требующей проведения мероприятий, на территории Мурманской области является губка сосновая.</w:t>
      </w:r>
    </w:p>
    <w:p w:rsidR="0058423E" w:rsidRPr="008A383A" w:rsidRDefault="0058423E" w:rsidP="00CE0BF0">
      <w:pPr>
        <w:spacing w:line="360" w:lineRule="auto"/>
        <w:ind w:firstLine="709"/>
        <w:jc w:val="both"/>
        <w:rPr>
          <w:sz w:val="28"/>
        </w:rPr>
      </w:pPr>
      <w:r w:rsidRPr="008A383A">
        <w:rPr>
          <w:sz w:val="28"/>
        </w:rPr>
        <w:t>В 2022 году, при проведении государственного лесопатологического мониторинга и лесопатологических обследований, очаги карантинных и инвазивных видов вредителей в лесах области не обнаружены.</w:t>
      </w:r>
    </w:p>
    <w:p w:rsidR="0058423E" w:rsidRPr="008A383A" w:rsidRDefault="0058423E" w:rsidP="00CE0BF0">
      <w:pPr>
        <w:spacing w:line="360" w:lineRule="auto"/>
        <w:ind w:firstLine="709"/>
        <w:jc w:val="both"/>
        <w:rPr>
          <w:sz w:val="28"/>
        </w:rPr>
      </w:pPr>
      <w:r w:rsidRPr="008A383A">
        <w:rPr>
          <w:sz w:val="28"/>
        </w:rPr>
        <w:t>Ряд вредителей леса имеет статус редких и исчезающих видов, которые внесены в Красную книгу Мурманской области: пилильщик-ткач желторотый, усач ошейниковый (</w:t>
      </w:r>
      <w:proofErr w:type="spellStart"/>
      <w:r w:rsidRPr="008A383A">
        <w:rPr>
          <w:sz w:val="28"/>
        </w:rPr>
        <w:t>акмеопс</w:t>
      </w:r>
      <w:proofErr w:type="spellEnd"/>
      <w:r w:rsidRPr="008A383A">
        <w:rPr>
          <w:sz w:val="28"/>
        </w:rPr>
        <w:t xml:space="preserve"> таёжная), </w:t>
      </w:r>
      <w:proofErr w:type="spellStart"/>
      <w:r w:rsidRPr="008A383A">
        <w:rPr>
          <w:sz w:val="28"/>
        </w:rPr>
        <w:t>капюшонник</w:t>
      </w:r>
      <w:proofErr w:type="spellEnd"/>
      <w:r w:rsidRPr="008A383A">
        <w:rPr>
          <w:sz w:val="28"/>
        </w:rPr>
        <w:t xml:space="preserve"> бороздчатый, лубоед </w:t>
      </w:r>
      <w:proofErr w:type="spellStart"/>
      <w:r w:rsidRPr="008A383A">
        <w:rPr>
          <w:sz w:val="28"/>
        </w:rPr>
        <w:t>Холодковского</w:t>
      </w:r>
      <w:proofErr w:type="spellEnd"/>
      <w:r w:rsidRPr="008A383A">
        <w:rPr>
          <w:sz w:val="28"/>
        </w:rPr>
        <w:t xml:space="preserve"> малый, павлиний глаз малый ночной (павлиноглазка малая) и траурница. Очаги этих вредителей в регионе не зарегистрированы. </w:t>
      </w:r>
    </w:p>
    <w:p w:rsidR="0058423E" w:rsidRPr="008A383A" w:rsidRDefault="0058423E" w:rsidP="00CE0BF0">
      <w:pPr>
        <w:pStyle w:val="25"/>
        <w:spacing w:after="0" w:line="360" w:lineRule="auto"/>
        <w:ind w:left="0" w:firstLine="709"/>
        <w:jc w:val="both"/>
        <w:rPr>
          <w:sz w:val="28"/>
        </w:rPr>
      </w:pPr>
      <w:r w:rsidRPr="008A383A">
        <w:rPr>
          <w:sz w:val="28"/>
        </w:rPr>
        <w:t xml:space="preserve">Болезни леса, внесенные в Красную книгу Мурманской области, отсутствуют. </w:t>
      </w:r>
    </w:p>
    <w:p w:rsidR="0058423E" w:rsidRPr="008A383A" w:rsidRDefault="0058423E" w:rsidP="00CE0BF0">
      <w:pPr>
        <w:pStyle w:val="25"/>
        <w:spacing w:after="0" w:line="360" w:lineRule="auto"/>
        <w:ind w:left="0" w:firstLine="709"/>
        <w:jc w:val="both"/>
        <w:rPr>
          <w:sz w:val="28"/>
        </w:rPr>
      </w:pPr>
      <w:r w:rsidRPr="008A383A">
        <w:rPr>
          <w:sz w:val="28"/>
        </w:rPr>
        <w:t>На территории Мурманской области отсутствуют леса, загрязнённые радионуклидами.</w:t>
      </w:r>
    </w:p>
    <w:p w:rsidR="0058423E" w:rsidRDefault="0058423E" w:rsidP="00CE0BF0">
      <w:pPr>
        <w:pStyle w:val="25"/>
        <w:spacing w:before="120" w:after="0" w:line="360" w:lineRule="auto"/>
        <w:ind w:left="0" w:firstLine="709"/>
        <w:jc w:val="both"/>
        <w:rPr>
          <w:color w:val="FF0000"/>
          <w:sz w:val="28"/>
          <w:szCs w:val="28"/>
        </w:rPr>
      </w:pPr>
    </w:p>
    <w:p w:rsidR="00C46678" w:rsidRPr="008A383A" w:rsidRDefault="00C46678" w:rsidP="00CE0BF0">
      <w:pPr>
        <w:pStyle w:val="25"/>
        <w:spacing w:before="120" w:after="0" w:line="360" w:lineRule="auto"/>
        <w:ind w:left="0" w:firstLine="709"/>
        <w:jc w:val="both"/>
        <w:rPr>
          <w:color w:val="FF0000"/>
          <w:sz w:val="28"/>
          <w:szCs w:val="28"/>
        </w:rPr>
      </w:pPr>
    </w:p>
    <w:p w:rsidR="00FF4732" w:rsidRDefault="00CC6AEF" w:rsidP="00CE0BF0">
      <w:pPr>
        <w:pStyle w:val="2"/>
        <w:numPr>
          <w:ilvl w:val="0"/>
          <w:numId w:val="0"/>
        </w:numPr>
        <w:spacing w:after="0" w:line="360" w:lineRule="auto"/>
        <w:jc w:val="center"/>
        <w:rPr>
          <w:rFonts w:ascii="Times New Roman" w:hAnsi="Times New Roman"/>
          <w:b w:val="0"/>
          <w:i w:val="0"/>
        </w:rPr>
      </w:pPr>
      <w:bookmarkStart w:id="46" w:name="_Toc129596027"/>
      <w:bookmarkStart w:id="47" w:name="_Toc129596159"/>
      <w:bookmarkStart w:id="48" w:name="_Toc130285638"/>
      <w:r w:rsidRPr="008A383A">
        <w:rPr>
          <w:rFonts w:ascii="Times New Roman" w:hAnsi="Times New Roman"/>
          <w:b w:val="0"/>
          <w:i w:val="0"/>
        </w:rPr>
        <w:lastRenderedPageBreak/>
        <w:t>3</w:t>
      </w:r>
      <w:r w:rsidR="00DF1867" w:rsidRPr="008A383A">
        <w:rPr>
          <w:rFonts w:ascii="Times New Roman" w:hAnsi="Times New Roman"/>
          <w:b w:val="0"/>
          <w:i w:val="0"/>
        </w:rPr>
        <w:t>.</w:t>
      </w:r>
      <w:r w:rsidR="00FF4732" w:rsidRPr="008A383A">
        <w:rPr>
          <w:rFonts w:ascii="Times New Roman" w:hAnsi="Times New Roman"/>
          <w:b w:val="0"/>
          <w:i w:val="0"/>
        </w:rPr>
        <w:t xml:space="preserve">1 Очаги </w:t>
      </w:r>
      <w:r w:rsidR="008D502A" w:rsidRPr="008A383A">
        <w:rPr>
          <w:rFonts w:ascii="Times New Roman" w:hAnsi="Times New Roman"/>
          <w:b w:val="0"/>
          <w:i w:val="0"/>
        </w:rPr>
        <w:t>вредных организмов</w:t>
      </w:r>
      <w:bookmarkEnd w:id="46"/>
      <w:bookmarkEnd w:id="47"/>
      <w:bookmarkEnd w:id="48"/>
    </w:p>
    <w:p w:rsidR="00A71F54" w:rsidRPr="00A71F54" w:rsidRDefault="00A71F54" w:rsidP="00CE0BF0">
      <w:pPr>
        <w:spacing w:line="360" w:lineRule="auto"/>
      </w:pPr>
    </w:p>
    <w:p w:rsidR="0058423E" w:rsidRPr="008A383A" w:rsidRDefault="0058423E" w:rsidP="00CE0BF0">
      <w:pPr>
        <w:suppressAutoHyphens/>
        <w:spacing w:line="360" w:lineRule="auto"/>
        <w:ind w:firstLine="709"/>
        <w:jc w:val="both"/>
        <w:rPr>
          <w:sz w:val="28"/>
          <w:lang w:eastAsia="ar-SA"/>
        </w:rPr>
      </w:pPr>
      <w:r w:rsidRPr="008A383A">
        <w:rPr>
          <w:sz w:val="28"/>
          <w:lang w:eastAsia="ar-SA"/>
        </w:rPr>
        <w:t xml:space="preserve">На начало 2022 года очаги вредителей и болезней леса в Мурманской области действовали на площади 847,8 га в шести из десяти лесничеств и были </w:t>
      </w:r>
      <w:proofErr w:type="spellStart"/>
      <w:r w:rsidRPr="008A383A">
        <w:rPr>
          <w:sz w:val="28"/>
          <w:lang w:eastAsia="ar-SA"/>
        </w:rPr>
        <w:t>представленыочагами</w:t>
      </w:r>
      <w:proofErr w:type="spellEnd"/>
      <w:r w:rsidRPr="008A383A">
        <w:rPr>
          <w:sz w:val="28"/>
          <w:lang w:eastAsia="ar-SA"/>
        </w:rPr>
        <w:t xml:space="preserve"> болезней леса. Очаги вредителей леса в насаждениях области не зарегистрированы. </w:t>
      </w:r>
    </w:p>
    <w:p w:rsidR="0058423E" w:rsidRPr="008A383A" w:rsidRDefault="0058423E" w:rsidP="00CE0BF0">
      <w:pPr>
        <w:suppressAutoHyphens/>
        <w:spacing w:line="360" w:lineRule="auto"/>
        <w:ind w:firstLine="709"/>
        <w:jc w:val="both"/>
        <w:rPr>
          <w:sz w:val="28"/>
          <w:lang w:eastAsia="en-US"/>
        </w:rPr>
      </w:pPr>
      <w:r w:rsidRPr="008A383A">
        <w:rPr>
          <w:sz w:val="28"/>
          <w:lang w:eastAsia="ar-SA"/>
        </w:rPr>
        <w:t xml:space="preserve">По сравнению с предыдущим годом произошло уменьшение площади очагов болезней леса </w:t>
      </w:r>
      <w:r w:rsidRPr="008A383A">
        <w:rPr>
          <w:sz w:val="28"/>
        </w:rPr>
        <w:t xml:space="preserve">за счет затухания очагов под воздействием естественных </w:t>
      </w:r>
      <w:proofErr w:type="spellStart"/>
      <w:r w:rsidRPr="008A383A">
        <w:rPr>
          <w:sz w:val="28"/>
        </w:rPr>
        <w:t>факторов</w:t>
      </w:r>
      <w:proofErr w:type="gramStart"/>
      <w:r w:rsidRPr="008A383A">
        <w:rPr>
          <w:sz w:val="28"/>
          <w:lang w:eastAsia="ar-SA"/>
        </w:rPr>
        <w:t>.</w:t>
      </w:r>
      <w:r w:rsidRPr="008A383A">
        <w:rPr>
          <w:sz w:val="28"/>
        </w:rPr>
        <w:t>П</w:t>
      </w:r>
      <w:proofErr w:type="gramEnd"/>
      <w:r w:rsidRPr="008A383A">
        <w:rPr>
          <w:sz w:val="28"/>
        </w:rPr>
        <w:t>лощади</w:t>
      </w:r>
      <w:proofErr w:type="spellEnd"/>
      <w:r w:rsidRPr="008A383A">
        <w:rPr>
          <w:sz w:val="28"/>
        </w:rPr>
        <w:t xml:space="preserve"> насаждений, пораженные болезнями леса, уменьшились на 173,3 </w:t>
      </w:r>
      <w:proofErr w:type="spellStart"/>
      <w:r w:rsidRPr="008A383A">
        <w:rPr>
          <w:sz w:val="28"/>
        </w:rPr>
        <w:t>га.Уменьшение</w:t>
      </w:r>
      <w:proofErr w:type="spellEnd"/>
      <w:r w:rsidRPr="008A383A">
        <w:rPr>
          <w:sz w:val="28"/>
        </w:rPr>
        <w:t xml:space="preserve"> площади очагов под воздействием естественных факторов отмечено в Кандалакшском (с 267,0 га до 142,0 га) и Кольском (с 289,5 га до 266,5 га) лесничествах. В Кировском лесничестве очаги затухли полностью. </w:t>
      </w:r>
    </w:p>
    <w:p w:rsidR="0058423E" w:rsidRPr="008A383A" w:rsidRDefault="0058423E" w:rsidP="00CE0BF0">
      <w:pPr>
        <w:spacing w:line="360" w:lineRule="auto"/>
        <w:ind w:firstLine="709"/>
        <w:jc w:val="both"/>
        <w:rPr>
          <w:sz w:val="28"/>
        </w:rPr>
      </w:pPr>
      <w:r w:rsidRPr="008A383A">
        <w:rPr>
          <w:sz w:val="28"/>
        </w:rPr>
        <w:t>Динамика очагов вредителей и болезней леса, как и все биологические процессы, имеет явно выраженную периодичность. Минимальная площадь очагов вредителей и болезней леса за десятилетний период отмечена в 2022 году (674,5 га). Максимальная площадь отмечена в 2019 году (5168,4 га).</w:t>
      </w:r>
    </w:p>
    <w:p w:rsidR="0058423E" w:rsidRDefault="0058423E" w:rsidP="00CE0BF0">
      <w:pPr>
        <w:autoSpaceDE w:val="0"/>
        <w:autoSpaceDN w:val="0"/>
        <w:adjustRightInd w:val="0"/>
        <w:spacing w:line="360" w:lineRule="auto"/>
        <w:ind w:firstLine="709"/>
        <w:jc w:val="both"/>
        <w:rPr>
          <w:sz w:val="28"/>
        </w:rPr>
      </w:pPr>
      <w:r w:rsidRPr="008A383A">
        <w:rPr>
          <w:sz w:val="28"/>
        </w:rPr>
        <w:t>За десятилетний период наибольшая плотность очагов была зарегистрирована в 2019 году (1,01 га на одну тысячу гектаров земель лесного фонда, покрытых лесной растительностью). В отчетном году, за счёт затухания очагов болезней леса под воздействием естественных факторов, плотность очагов стала наименьшей за последние десять лет (0,13 га на одну тысячу гектаров земель лесного фонда, покрытых лесной растительностью) (таблица 3.1.1).</w:t>
      </w:r>
    </w:p>
    <w:p w:rsidR="00CE0BF0" w:rsidRDefault="00CE0BF0" w:rsidP="00CE0BF0">
      <w:pPr>
        <w:autoSpaceDE w:val="0"/>
        <w:autoSpaceDN w:val="0"/>
        <w:adjustRightInd w:val="0"/>
        <w:spacing w:line="360" w:lineRule="auto"/>
        <w:ind w:firstLine="709"/>
        <w:jc w:val="both"/>
        <w:rPr>
          <w:sz w:val="28"/>
        </w:rPr>
      </w:pPr>
    </w:p>
    <w:p w:rsidR="00CE0BF0" w:rsidRDefault="00CE0BF0" w:rsidP="00CE0BF0">
      <w:pPr>
        <w:autoSpaceDE w:val="0"/>
        <w:autoSpaceDN w:val="0"/>
        <w:adjustRightInd w:val="0"/>
        <w:spacing w:line="360" w:lineRule="auto"/>
        <w:ind w:firstLine="709"/>
        <w:jc w:val="both"/>
        <w:rPr>
          <w:sz w:val="28"/>
        </w:rPr>
      </w:pPr>
    </w:p>
    <w:p w:rsidR="00CE0BF0" w:rsidRDefault="00CE0BF0" w:rsidP="00CE0BF0">
      <w:pPr>
        <w:autoSpaceDE w:val="0"/>
        <w:autoSpaceDN w:val="0"/>
        <w:adjustRightInd w:val="0"/>
        <w:spacing w:line="360" w:lineRule="auto"/>
        <w:ind w:firstLine="709"/>
        <w:jc w:val="both"/>
        <w:rPr>
          <w:sz w:val="28"/>
        </w:rPr>
      </w:pPr>
    </w:p>
    <w:p w:rsidR="00CE0BF0" w:rsidRDefault="00CE0BF0" w:rsidP="00CE0BF0">
      <w:pPr>
        <w:autoSpaceDE w:val="0"/>
        <w:autoSpaceDN w:val="0"/>
        <w:adjustRightInd w:val="0"/>
        <w:spacing w:line="360" w:lineRule="auto"/>
        <w:ind w:firstLine="709"/>
        <w:jc w:val="both"/>
        <w:rPr>
          <w:sz w:val="28"/>
        </w:rPr>
      </w:pPr>
    </w:p>
    <w:p w:rsidR="00CE0BF0" w:rsidRDefault="00CE0BF0" w:rsidP="00CE0BF0">
      <w:pPr>
        <w:autoSpaceDE w:val="0"/>
        <w:autoSpaceDN w:val="0"/>
        <w:adjustRightInd w:val="0"/>
        <w:spacing w:line="360" w:lineRule="auto"/>
        <w:ind w:firstLine="709"/>
        <w:jc w:val="both"/>
        <w:rPr>
          <w:sz w:val="28"/>
        </w:rPr>
      </w:pPr>
    </w:p>
    <w:p w:rsidR="00CE0BF0" w:rsidRDefault="00CE0BF0" w:rsidP="00CE0BF0">
      <w:pPr>
        <w:autoSpaceDE w:val="0"/>
        <w:autoSpaceDN w:val="0"/>
        <w:adjustRightInd w:val="0"/>
        <w:spacing w:line="360" w:lineRule="auto"/>
        <w:ind w:firstLine="709"/>
        <w:jc w:val="both"/>
        <w:rPr>
          <w:sz w:val="28"/>
        </w:rPr>
      </w:pPr>
    </w:p>
    <w:p w:rsidR="00CE0BF0" w:rsidRDefault="00CE0BF0" w:rsidP="00CE0BF0">
      <w:pPr>
        <w:autoSpaceDE w:val="0"/>
        <w:autoSpaceDN w:val="0"/>
        <w:adjustRightInd w:val="0"/>
        <w:spacing w:line="360" w:lineRule="auto"/>
        <w:ind w:firstLine="709"/>
        <w:jc w:val="both"/>
        <w:rPr>
          <w:sz w:val="28"/>
        </w:rPr>
      </w:pPr>
    </w:p>
    <w:p w:rsidR="00CE0BF0" w:rsidRDefault="00CE0BF0" w:rsidP="00CE0BF0">
      <w:pPr>
        <w:autoSpaceDE w:val="0"/>
        <w:autoSpaceDN w:val="0"/>
        <w:adjustRightInd w:val="0"/>
        <w:spacing w:line="360" w:lineRule="auto"/>
        <w:ind w:firstLine="709"/>
        <w:jc w:val="both"/>
        <w:rPr>
          <w:sz w:val="28"/>
        </w:rPr>
      </w:pPr>
    </w:p>
    <w:p w:rsidR="00CE0BF0" w:rsidRPr="00A71F54" w:rsidRDefault="00CE0BF0" w:rsidP="00CE0BF0">
      <w:pPr>
        <w:autoSpaceDE w:val="0"/>
        <w:autoSpaceDN w:val="0"/>
        <w:adjustRightInd w:val="0"/>
        <w:spacing w:line="360" w:lineRule="auto"/>
        <w:ind w:firstLine="709"/>
        <w:jc w:val="both"/>
        <w:rPr>
          <w:sz w:val="28"/>
        </w:rPr>
      </w:pPr>
    </w:p>
    <w:p w:rsidR="00FF4732" w:rsidRPr="008A383A" w:rsidRDefault="00FF4732" w:rsidP="00CE0BF0">
      <w:pPr>
        <w:pStyle w:val="25"/>
        <w:spacing w:before="240" w:after="20" w:line="240" w:lineRule="auto"/>
        <w:ind w:left="0"/>
        <w:rPr>
          <w:b/>
          <w:color w:val="000000"/>
          <w:sz w:val="26"/>
          <w:szCs w:val="26"/>
        </w:rPr>
      </w:pPr>
      <w:r w:rsidRPr="008A383A">
        <w:rPr>
          <w:b/>
          <w:color w:val="000000"/>
          <w:sz w:val="26"/>
          <w:szCs w:val="26"/>
        </w:rPr>
        <w:t xml:space="preserve">Таблица </w:t>
      </w:r>
      <w:r w:rsidR="00DF1867" w:rsidRPr="008A383A">
        <w:rPr>
          <w:b/>
          <w:color w:val="000000"/>
          <w:sz w:val="26"/>
          <w:szCs w:val="26"/>
        </w:rPr>
        <w:t>3.</w:t>
      </w:r>
      <w:r w:rsidRPr="008A383A">
        <w:rPr>
          <w:b/>
          <w:color w:val="000000"/>
          <w:sz w:val="26"/>
          <w:szCs w:val="26"/>
        </w:rPr>
        <w:t xml:space="preserve">1.1 </w:t>
      </w:r>
      <w:r w:rsidRPr="008A383A">
        <w:rPr>
          <w:b/>
          <w:sz w:val="26"/>
          <w:szCs w:val="26"/>
        </w:rPr>
        <w:t>– П</w:t>
      </w:r>
      <w:r w:rsidRPr="008A383A">
        <w:rPr>
          <w:b/>
          <w:color w:val="000000"/>
          <w:sz w:val="26"/>
          <w:szCs w:val="26"/>
        </w:rPr>
        <w:t xml:space="preserve">лощади и плотность очагов вредителей и болезней леса </w:t>
      </w:r>
      <w:r w:rsidRPr="008A383A">
        <w:rPr>
          <w:b/>
          <w:sz w:val="26"/>
          <w:szCs w:val="26"/>
        </w:rPr>
        <w:t>за последние десять лет</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235"/>
        <w:gridCol w:w="850"/>
        <w:gridCol w:w="851"/>
        <w:gridCol w:w="850"/>
        <w:gridCol w:w="851"/>
        <w:gridCol w:w="850"/>
        <w:gridCol w:w="851"/>
        <w:gridCol w:w="850"/>
        <w:gridCol w:w="851"/>
        <w:gridCol w:w="708"/>
        <w:gridCol w:w="674"/>
      </w:tblGrid>
      <w:tr w:rsidR="00FF4732" w:rsidRPr="008A383A" w:rsidTr="00CE0BF0">
        <w:trPr>
          <w:trHeight w:val="340"/>
          <w:jc w:val="center"/>
        </w:trPr>
        <w:tc>
          <w:tcPr>
            <w:tcW w:w="2235" w:type="dxa"/>
            <w:vMerge w:val="restart"/>
            <w:tcBorders>
              <w:top w:val="double" w:sz="4" w:space="0" w:color="auto"/>
              <w:bottom w:val="double" w:sz="4" w:space="0" w:color="auto"/>
            </w:tcBorders>
            <w:vAlign w:val="center"/>
          </w:tcPr>
          <w:p w:rsidR="00FF4732" w:rsidRPr="008A383A" w:rsidRDefault="00FF4732" w:rsidP="005038BE">
            <w:pPr>
              <w:pStyle w:val="25"/>
              <w:spacing w:line="240" w:lineRule="auto"/>
              <w:ind w:left="0"/>
              <w:jc w:val="center"/>
              <w:rPr>
                <w:color w:val="000000"/>
                <w:sz w:val="22"/>
                <w:szCs w:val="22"/>
              </w:rPr>
            </w:pPr>
            <w:r w:rsidRPr="008A383A">
              <w:rPr>
                <w:color w:val="000000"/>
                <w:sz w:val="22"/>
                <w:szCs w:val="22"/>
              </w:rPr>
              <w:t>Лесничество</w:t>
            </w:r>
          </w:p>
        </w:tc>
        <w:tc>
          <w:tcPr>
            <w:tcW w:w="8186" w:type="dxa"/>
            <w:gridSpan w:val="10"/>
            <w:tcBorders>
              <w:bottom w:val="sing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 xml:space="preserve">Площадь очагов, </w:t>
            </w:r>
            <w:proofErr w:type="gramStart"/>
            <w:r w:rsidRPr="008A383A">
              <w:rPr>
                <w:color w:val="000000"/>
                <w:sz w:val="22"/>
                <w:szCs w:val="22"/>
              </w:rPr>
              <w:t>га</w:t>
            </w:r>
            <w:proofErr w:type="gramEnd"/>
            <w:r w:rsidRPr="008A383A">
              <w:rPr>
                <w:color w:val="000000"/>
                <w:sz w:val="22"/>
                <w:szCs w:val="22"/>
              </w:rPr>
              <w:t>/плотность очагов</w:t>
            </w:r>
          </w:p>
        </w:tc>
      </w:tr>
      <w:tr w:rsidR="00E60A29" w:rsidRPr="008A383A" w:rsidTr="00CE0BF0">
        <w:trPr>
          <w:trHeight w:val="340"/>
          <w:jc w:val="center"/>
        </w:trPr>
        <w:tc>
          <w:tcPr>
            <w:tcW w:w="2235" w:type="dxa"/>
            <w:vMerge/>
            <w:tcBorders>
              <w:top w:val="single" w:sz="4" w:space="0" w:color="auto"/>
              <w:bottom w:val="double" w:sz="4" w:space="0" w:color="auto"/>
            </w:tcBorders>
          </w:tcPr>
          <w:p w:rsidR="00E60A29" w:rsidRPr="008A383A" w:rsidRDefault="00E60A29" w:rsidP="005038BE">
            <w:pPr>
              <w:pStyle w:val="25"/>
              <w:spacing w:line="240" w:lineRule="auto"/>
              <w:ind w:left="0"/>
              <w:jc w:val="both"/>
              <w:rPr>
                <w:color w:val="000000"/>
                <w:sz w:val="22"/>
                <w:szCs w:val="22"/>
              </w:rPr>
            </w:pPr>
          </w:p>
        </w:tc>
        <w:tc>
          <w:tcPr>
            <w:tcW w:w="850" w:type="dxa"/>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2013</w:t>
            </w:r>
          </w:p>
        </w:tc>
        <w:tc>
          <w:tcPr>
            <w:tcW w:w="851" w:type="dxa"/>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2014</w:t>
            </w:r>
          </w:p>
        </w:tc>
        <w:tc>
          <w:tcPr>
            <w:tcW w:w="850" w:type="dxa"/>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2015</w:t>
            </w:r>
          </w:p>
        </w:tc>
        <w:tc>
          <w:tcPr>
            <w:tcW w:w="851" w:type="dxa"/>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2016</w:t>
            </w:r>
          </w:p>
        </w:tc>
        <w:tc>
          <w:tcPr>
            <w:tcW w:w="850" w:type="dxa"/>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2017</w:t>
            </w:r>
          </w:p>
        </w:tc>
        <w:tc>
          <w:tcPr>
            <w:tcW w:w="851" w:type="dxa"/>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2018</w:t>
            </w:r>
          </w:p>
        </w:tc>
        <w:tc>
          <w:tcPr>
            <w:tcW w:w="850" w:type="dxa"/>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2019</w:t>
            </w:r>
          </w:p>
        </w:tc>
        <w:tc>
          <w:tcPr>
            <w:tcW w:w="851" w:type="dxa"/>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2020</w:t>
            </w:r>
          </w:p>
        </w:tc>
        <w:tc>
          <w:tcPr>
            <w:tcW w:w="708" w:type="dxa"/>
            <w:tcBorders>
              <w:top w:val="single" w:sz="4" w:space="0" w:color="auto"/>
              <w:bottom w:val="double" w:sz="4" w:space="0" w:color="auto"/>
            </w:tcBorders>
            <w:vAlign w:val="center"/>
          </w:tcPr>
          <w:p w:rsidR="00E60A29" w:rsidRPr="008A383A" w:rsidRDefault="00E60A29" w:rsidP="005038BE">
            <w:pPr>
              <w:pStyle w:val="25"/>
              <w:spacing w:after="0" w:line="240" w:lineRule="auto"/>
              <w:ind w:left="0"/>
              <w:jc w:val="center"/>
              <w:rPr>
                <w:color w:val="000000"/>
                <w:sz w:val="22"/>
                <w:szCs w:val="22"/>
              </w:rPr>
            </w:pPr>
            <w:r w:rsidRPr="008A383A">
              <w:rPr>
                <w:color w:val="000000"/>
                <w:sz w:val="22"/>
                <w:szCs w:val="22"/>
              </w:rPr>
              <w:t>2021</w:t>
            </w:r>
          </w:p>
        </w:tc>
        <w:tc>
          <w:tcPr>
            <w:tcW w:w="674" w:type="dxa"/>
            <w:tcBorders>
              <w:top w:val="single" w:sz="4" w:space="0" w:color="auto"/>
              <w:bottom w:val="double" w:sz="4" w:space="0" w:color="auto"/>
            </w:tcBorders>
            <w:vAlign w:val="center"/>
          </w:tcPr>
          <w:p w:rsidR="00E60A29" w:rsidRPr="008A383A" w:rsidRDefault="00E60A29" w:rsidP="00E60A29">
            <w:pPr>
              <w:pStyle w:val="25"/>
              <w:spacing w:after="0" w:line="240" w:lineRule="auto"/>
              <w:ind w:left="0"/>
              <w:jc w:val="center"/>
              <w:rPr>
                <w:color w:val="000000"/>
                <w:sz w:val="22"/>
                <w:szCs w:val="22"/>
              </w:rPr>
            </w:pPr>
            <w:r w:rsidRPr="008A383A">
              <w:rPr>
                <w:color w:val="000000"/>
                <w:sz w:val="22"/>
                <w:szCs w:val="22"/>
              </w:rPr>
              <w:t>2022</w:t>
            </w:r>
          </w:p>
        </w:tc>
      </w:tr>
      <w:tr w:rsidR="008D604E" w:rsidRPr="008A383A" w:rsidTr="00CE0BF0">
        <w:trPr>
          <w:trHeight w:val="283"/>
          <w:jc w:val="center"/>
        </w:trPr>
        <w:tc>
          <w:tcPr>
            <w:tcW w:w="2235" w:type="dxa"/>
            <w:tcBorders>
              <w:top w:val="double" w:sz="4" w:space="0" w:color="auto"/>
            </w:tcBorders>
            <w:vAlign w:val="bottom"/>
          </w:tcPr>
          <w:p w:rsidR="008D604E" w:rsidRPr="008A383A" w:rsidRDefault="008D604E" w:rsidP="008D604E">
            <w:pPr>
              <w:pStyle w:val="25"/>
              <w:spacing w:after="0" w:line="240" w:lineRule="auto"/>
              <w:ind w:left="0"/>
              <w:rPr>
                <w:color w:val="000000"/>
                <w:sz w:val="22"/>
                <w:szCs w:val="22"/>
              </w:rPr>
            </w:pPr>
            <w:proofErr w:type="spellStart"/>
            <w:r w:rsidRPr="008A383A">
              <w:rPr>
                <w:color w:val="000000"/>
              </w:rPr>
              <w:t>Зашейковское</w:t>
            </w:r>
            <w:proofErr w:type="spellEnd"/>
          </w:p>
        </w:tc>
        <w:tc>
          <w:tcPr>
            <w:tcW w:w="850" w:type="dxa"/>
            <w:tcBorders>
              <w:top w:val="double" w:sz="4" w:space="0" w:color="auto"/>
            </w:tcBorders>
            <w:vAlign w:val="bottom"/>
          </w:tcPr>
          <w:p w:rsidR="008D604E" w:rsidRPr="008A383A" w:rsidRDefault="008D604E" w:rsidP="008D604E">
            <w:pPr>
              <w:pStyle w:val="25"/>
              <w:spacing w:after="0" w:line="240" w:lineRule="auto"/>
              <w:ind w:left="0"/>
              <w:jc w:val="center"/>
              <w:rPr>
                <w:color w:val="000000"/>
                <w:sz w:val="22"/>
                <w:szCs w:val="22"/>
              </w:rPr>
            </w:pPr>
            <w:r w:rsidRPr="008A383A">
              <w:rPr>
                <w:color w:val="000000"/>
                <w:u w:val="single"/>
              </w:rPr>
              <w:t>661,9</w:t>
            </w:r>
            <w:r w:rsidRPr="008A383A">
              <w:rPr>
                <w:color w:val="000000"/>
              </w:rPr>
              <w:t>1,39</w:t>
            </w:r>
          </w:p>
        </w:tc>
        <w:tc>
          <w:tcPr>
            <w:tcW w:w="851" w:type="dxa"/>
            <w:tcBorders>
              <w:top w:val="double" w:sz="4" w:space="0" w:color="auto"/>
            </w:tcBorders>
            <w:vAlign w:val="bottom"/>
          </w:tcPr>
          <w:p w:rsidR="008D604E" w:rsidRPr="008A383A" w:rsidRDefault="008D604E" w:rsidP="008D604E">
            <w:pPr>
              <w:pStyle w:val="25"/>
              <w:spacing w:after="0" w:line="240" w:lineRule="auto"/>
              <w:ind w:left="0"/>
              <w:jc w:val="center"/>
              <w:rPr>
                <w:color w:val="000000"/>
                <w:sz w:val="22"/>
                <w:szCs w:val="22"/>
              </w:rPr>
            </w:pPr>
            <w:r w:rsidRPr="008A383A">
              <w:rPr>
                <w:color w:val="000000"/>
                <w:u w:val="single"/>
              </w:rPr>
              <w:t>505,0</w:t>
            </w:r>
            <w:r w:rsidRPr="008A383A">
              <w:rPr>
                <w:color w:val="000000"/>
              </w:rPr>
              <w:t>1,06</w:t>
            </w:r>
          </w:p>
        </w:tc>
        <w:tc>
          <w:tcPr>
            <w:tcW w:w="850" w:type="dxa"/>
            <w:tcBorders>
              <w:top w:val="double" w:sz="4" w:space="0" w:color="auto"/>
            </w:tcBorders>
            <w:vAlign w:val="center"/>
          </w:tcPr>
          <w:p w:rsidR="00CE0BF0" w:rsidRDefault="008D604E" w:rsidP="008D604E">
            <w:pPr>
              <w:ind w:left="-57" w:right="-57"/>
              <w:jc w:val="center"/>
              <w:rPr>
                <w:color w:val="000000"/>
                <w:u w:val="single"/>
              </w:rPr>
            </w:pPr>
            <w:r w:rsidRPr="008A383A">
              <w:rPr>
                <w:color w:val="000000"/>
                <w:u w:val="single"/>
              </w:rPr>
              <w:t>369,8</w:t>
            </w:r>
          </w:p>
          <w:p w:rsidR="008D604E" w:rsidRPr="008A383A" w:rsidRDefault="008D604E" w:rsidP="008D604E">
            <w:pPr>
              <w:ind w:left="-57" w:right="-57"/>
              <w:jc w:val="center"/>
              <w:rPr>
                <w:color w:val="000000"/>
                <w:sz w:val="22"/>
                <w:szCs w:val="22"/>
                <w:u w:val="single"/>
              </w:rPr>
            </w:pPr>
            <w:r w:rsidRPr="008A383A">
              <w:rPr>
                <w:color w:val="000000"/>
              </w:rPr>
              <w:t>0,77</w:t>
            </w:r>
          </w:p>
        </w:tc>
        <w:tc>
          <w:tcPr>
            <w:tcW w:w="851" w:type="dxa"/>
            <w:tcBorders>
              <w:top w:val="double" w:sz="4" w:space="0" w:color="auto"/>
            </w:tcBorders>
            <w:vAlign w:val="center"/>
          </w:tcPr>
          <w:p w:rsidR="00CE0BF0" w:rsidRDefault="008D604E" w:rsidP="008D604E">
            <w:pPr>
              <w:ind w:left="-57" w:right="-57"/>
              <w:jc w:val="center"/>
              <w:rPr>
                <w:color w:val="000000"/>
                <w:u w:val="single"/>
              </w:rPr>
            </w:pPr>
            <w:r w:rsidRPr="008A383A">
              <w:rPr>
                <w:color w:val="000000"/>
                <w:u w:val="single"/>
              </w:rPr>
              <w:t>398,6</w:t>
            </w:r>
          </w:p>
          <w:p w:rsidR="008D604E" w:rsidRPr="008A383A" w:rsidRDefault="008D604E" w:rsidP="008D604E">
            <w:pPr>
              <w:ind w:left="-57" w:right="-57"/>
              <w:jc w:val="center"/>
              <w:rPr>
                <w:color w:val="000000"/>
                <w:sz w:val="22"/>
                <w:szCs w:val="22"/>
                <w:u w:val="single"/>
              </w:rPr>
            </w:pPr>
            <w:r w:rsidRPr="008A383A">
              <w:rPr>
                <w:color w:val="000000"/>
              </w:rPr>
              <w:t>0,83</w:t>
            </w:r>
          </w:p>
        </w:tc>
        <w:tc>
          <w:tcPr>
            <w:tcW w:w="850" w:type="dxa"/>
            <w:tcBorders>
              <w:top w:val="double" w:sz="4" w:space="0" w:color="auto"/>
            </w:tcBorders>
            <w:vAlign w:val="center"/>
          </w:tcPr>
          <w:p w:rsidR="00CE0BF0" w:rsidRDefault="008D604E" w:rsidP="008D604E">
            <w:pPr>
              <w:ind w:left="-57" w:right="-57"/>
              <w:jc w:val="center"/>
              <w:rPr>
                <w:color w:val="000000"/>
                <w:u w:val="single"/>
              </w:rPr>
            </w:pPr>
            <w:r w:rsidRPr="008A383A">
              <w:rPr>
                <w:color w:val="000000"/>
                <w:u w:val="single"/>
              </w:rPr>
              <w:t>327,4</w:t>
            </w:r>
          </w:p>
          <w:p w:rsidR="008D604E" w:rsidRPr="008A383A" w:rsidRDefault="008D604E" w:rsidP="008D604E">
            <w:pPr>
              <w:ind w:left="-57" w:right="-57"/>
              <w:jc w:val="center"/>
              <w:rPr>
                <w:color w:val="000000"/>
                <w:sz w:val="22"/>
                <w:szCs w:val="22"/>
                <w:u w:val="single"/>
              </w:rPr>
            </w:pPr>
            <w:r w:rsidRPr="008A383A">
              <w:rPr>
                <w:color w:val="000000"/>
              </w:rPr>
              <w:t>0,68</w:t>
            </w:r>
          </w:p>
        </w:tc>
        <w:tc>
          <w:tcPr>
            <w:tcW w:w="851" w:type="dxa"/>
            <w:tcBorders>
              <w:top w:val="double" w:sz="4" w:space="0" w:color="auto"/>
            </w:tcBorders>
            <w:vAlign w:val="center"/>
          </w:tcPr>
          <w:p w:rsidR="00CE0BF0" w:rsidRDefault="008D604E" w:rsidP="008D604E">
            <w:pPr>
              <w:ind w:left="-57" w:right="-57"/>
              <w:jc w:val="center"/>
              <w:rPr>
                <w:color w:val="000000"/>
                <w:u w:val="single"/>
              </w:rPr>
            </w:pPr>
            <w:r w:rsidRPr="008A383A">
              <w:rPr>
                <w:color w:val="000000"/>
                <w:u w:val="single"/>
              </w:rPr>
              <w:t>292,4</w:t>
            </w:r>
          </w:p>
          <w:p w:rsidR="008D604E" w:rsidRPr="008A383A" w:rsidRDefault="008D604E" w:rsidP="008D604E">
            <w:pPr>
              <w:ind w:left="-57" w:right="-57"/>
              <w:jc w:val="center"/>
              <w:rPr>
                <w:color w:val="000000"/>
                <w:sz w:val="22"/>
                <w:szCs w:val="22"/>
                <w:u w:val="single"/>
              </w:rPr>
            </w:pPr>
            <w:r w:rsidRPr="008A383A">
              <w:rPr>
                <w:color w:val="000000"/>
              </w:rPr>
              <w:t>0,61</w:t>
            </w:r>
          </w:p>
        </w:tc>
        <w:tc>
          <w:tcPr>
            <w:tcW w:w="850" w:type="dxa"/>
            <w:tcBorders>
              <w:top w:val="double" w:sz="4" w:space="0" w:color="auto"/>
            </w:tcBorders>
            <w:vAlign w:val="center"/>
          </w:tcPr>
          <w:p w:rsidR="00FC2057" w:rsidRDefault="008D604E" w:rsidP="008D604E">
            <w:pPr>
              <w:ind w:left="-57" w:right="-57"/>
              <w:jc w:val="center"/>
              <w:rPr>
                <w:color w:val="000000"/>
                <w:u w:val="single"/>
              </w:rPr>
            </w:pPr>
            <w:r w:rsidRPr="008A383A">
              <w:rPr>
                <w:color w:val="000000"/>
                <w:u w:val="single"/>
              </w:rPr>
              <w:t>275,4</w:t>
            </w:r>
          </w:p>
          <w:p w:rsidR="008D604E" w:rsidRPr="008A383A" w:rsidRDefault="008D604E" w:rsidP="008D604E">
            <w:pPr>
              <w:ind w:left="-57" w:right="-57"/>
              <w:jc w:val="center"/>
              <w:rPr>
                <w:color w:val="000000"/>
                <w:sz w:val="22"/>
                <w:szCs w:val="22"/>
                <w:u w:val="single"/>
              </w:rPr>
            </w:pPr>
            <w:r w:rsidRPr="008A383A">
              <w:rPr>
                <w:color w:val="000000"/>
              </w:rPr>
              <w:t>0,57</w:t>
            </w:r>
          </w:p>
        </w:tc>
        <w:tc>
          <w:tcPr>
            <w:tcW w:w="851" w:type="dxa"/>
            <w:tcBorders>
              <w:top w:val="double" w:sz="4" w:space="0" w:color="auto"/>
            </w:tcBorders>
            <w:vAlign w:val="center"/>
          </w:tcPr>
          <w:p w:rsidR="00FC2057" w:rsidRDefault="008D604E" w:rsidP="008D604E">
            <w:pPr>
              <w:ind w:left="-57" w:right="-57"/>
              <w:jc w:val="center"/>
              <w:rPr>
                <w:color w:val="000000"/>
                <w:u w:val="single"/>
              </w:rPr>
            </w:pPr>
            <w:r w:rsidRPr="008A383A">
              <w:rPr>
                <w:color w:val="000000"/>
                <w:u w:val="single"/>
              </w:rPr>
              <w:t>258,6</w:t>
            </w:r>
          </w:p>
          <w:p w:rsidR="008D604E" w:rsidRPr="008A383A" w:rsidRDefault="008D604E" w:rsidP="008D604E">
            <w:pPr>
              <w:ind w:left="-57" w:right="-57"/>
              <w:jc w:val="center"/>
              <w:rPr>
                <w:color w:val="000000"/>
                <w:sz w:val="22"/>
                <w:szCs w:val="22"/>
                <w:u w:val="single"/>
              </w:rPr>
            </w:pPr>
            <w:r w:rsidRPr="008A383A">
              <w:rPr>
                <w:color w:val="000000"/>
              </w:rPr>
              <w:t>0,54</w:t>
            </w:r>
          </w:p>
        </w:tc>
        <w:tc>
          <w:tcPr>
            <w:tcW w:w="708" w:type="dxa"/>
            <w:tcBorders>
              <w:top w:val="double" w:sz="4" w:space="0" w:color="auto"/>
            </w:tcBorders>
            <w:vAlign w:val="center"/>
          </w:tcPr>
          <w:p w:rsidR="008D604E" w:rsidRPr="008A383A" w:rsidRDefault="008D604E" w:rsidP="008D604E">
            <w:pPr>
              <w:ind w:left="-57" w:right="-57"/>
              <w:jc w:val="center"/>
              <w:rPr>
                <w:color w:val="000000"/>
                <w:sz w:val="22"/>
                <w:szCs w:val="22"/>
                <w:u w:val="single"/>
              </w:rPr>
            </w:pPr>
            <w:r w:rsidRPr="008A383A">
              <w:rPr>
                <w:color w:val="000000"/>
                <w:u w:val="single"/>
              </w:rPr>
              <w:t>141,</w:t>
            </w:r>
            <w:r w:rsidRPr="008A383A">
              <w:rPr>
                <w:color w:val="000000"/>
                <w:u w:val="single"/>
                <w:lang w:val="en-US"/>
              </w:rPr>
              <w:t>0</w:t>
            </w:r>
            <w:r w:rsidRPr="008A383A">
              <w:rPr>
                <w:color w:val="000000"/>
              </w:rPr>
              <w:t>0,29</w:t>
            </w:r>
          </w:p>
        </w:tc>
        <w:tc>
          <w:tcPr>
            <w:tcW w:w="674" w:type="dxa"/>
            <w:tcBorders>
              <w:top w:val="double" w:sz="4" w:space="0" w:color="auto"/>
            </w:tcBorders>
            <w:vAlign w:val="center"/>
          </w:tcPr>
          <w:p w:rsidR="008D604E" w:rsidRPr="008A383A" w:rsidRDefault="008D604E" w:rsidP="008D604E">
            <w:pPr>
              <w:ind w:left="-57" w:right="-57"/>
              <w:jc w:val="center"/>
              <w:rPr>
                <w:color w:val="000000"/>
                <w:sz w:val="22"/>
                <w:szCs w:val="22"/>
                <w:u w:val="single"/>
              </w:rPr>
            </w:pPr>
            <w:r w:rsidRPr="008A383A">
              <w:rPr>
                <w:color w:val="000000"/>
                <w:u w:val="single"/>
              </w:rPr>
              <w:t>141,0</w:t>
            </w:r>
            <w:r w:rsidRPr="008A383A">
              <w:rPr>
                <w:color w:val="000000"/>
              </w:rPr>
              <w:t>0,29</w:t>
            </w:r>
          </w:p>
        </w:tc>
      </w:tr>
      <w:tr w:rsidR="008D604E" w:rsidRPr="008A383A" w:rsidTr="00CE0BF0">
        <w:trPr>
          <w:trHeight w:val="537"/>
          <w:jc w:val="center"/>
        </w:trPr>
        <w:tc>
          <w:tcPr>
            <w:tcW w:w="2235" w:type="dxa"/>
            <w:tcBorders>
              <w:bottom w:val="single" w:sz="4" w:space="0" w:color="auto"/>
            </w:tcBorders>
            <w:vAlign w:val="bottom"/>
          </w:tcPr>
          <w:p w:rsidR="008D604E" w:rsidRPr="008A383A" w:rsidRDefault="008D604E" w:rsidP="008D604E">
            <w:pPr>
              <w:pStyle w:val="25"/>
              <w:spacing w:after="0" w:line="240" w:lineRule="auto"/>
              <w:ind w:left="0"/>
              <w:rPr>
                <w:color w:val="000000"/>
                <w:sz w:val="22"/>
                <w:szCs w:val="22"/>
              </w:rPr>
            </w:pPr>
            <w:r w:rsidRPr="008A383A">
              <w:rPr>
                <w:color w:val="000000"/>
              </w:rPr>
              <w:t>Кандалакшское</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1078,0</w:t>
            </w:r>
          </w:p>
          <w:p w:rsidR="008D604E" w:rsidRPr="008A383A" w:rsidRDefault="008D604E" w:rsidP="008D604E">
            <w:pPr>
              <w:ind w:left="-57" w:right="-57"/>
              <w:jc w:val="center"/>
              <w:rPr>
                <w:color w:val="000000"/>
                <w:sz w:val="22"/>
                <w:szCs w:val="22"/>
                <w:u w:val="single"/>
              </w:rPr>
            </w:pPr>
            <w:r w:rsidRPr="008A383A">
              <w:rPr>
                <w:color w:val="000000"/>
              </w:rPr>
              <w:t>1,62</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1078,0</w:t>
            </w:r>
          </w:p>
          <w:p w:rsidR="008D604E" w:rsidRPr="008A383A" w:rsidRDefault="008D604E" w:rsidP="008D604E">
            <w:pPr>
              <w:ind w:left="-57" w:right="-57"/>
              <w:jc w:val="center"/>
              <w:rPr>
                <w:color w:val="000000"/>
                <w:sz w:val="22"/>
                <w:szCs w:val="22"/>
                <w:u w:val="single"/>
              </w:rPr>
            </w:pPr>
            <w:r w:rsidRPr="008A383A">
              <w:rPr>
                <w:color w:val="000000"/>
              </w:rPr>
              <w:t>1,62</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880,0</w:t>
            </w:r>
          </w:p>
          <w:p w:rsidR="008D604E" w:rsidRPr="008A383A" w:rsidRDefault="008D604E" w:rsidP="008D604E">
            <w:pPr>
              <w:ind w:left="-57" w:right="-57"/>
              <w:jc w:val="center"/>
              <w:rPr>
                <w:color w:val="000000"/>
                <w:sz w:val="22"/>
                <w:szCs w:val="22"/>
                <w:u w:val="single"/>
              </w:rPr>
            </w:pPr>
            <w:r w:rsidRPr="008A383A">
              <w:rPr>
                <w:color w:val="000000"/>
              </w:rPr>
              <w:t>1,32</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880,0</w:t>
            </w:r>
          </w:p>
          <w:p w:rsidR="008D604E" w:rsidRPr="008A383A" w:rsidRDefault="008D604E" w:rsidP="008D604E">
            <w:pPr>
              <w:ind w:left="-57" w:right="-57"/>
              <w:jc w:val="center"/>
              <w:rPr>
                <w:color w:val="000000"/>
                <w:sz w:val="22"/>
                <w:szCs w:val="22"/>
                <w:u w:val="single"/>
              </w:rPr>
            </w:pPr>
            <w:r w:rsidRPr="008A383A">
              <w:rPr>
                <w:color w:val="000000"/>
              </w:rPr>
              <w:t>1,32</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879,6</w:t>
            </w:r>
          </w:p>
          <w:p w:rsidR="008D604E" w:rsidRPr="008A383A" w:rsidRDefault="008D604E" w:rsidP="008D604E">
            <w:pPr>
              <w:ind w:left="-57" w:right="-57"/>
              <w:jc w:val="center"/>
              <w:rPr>
                <w:color w:val="000000"/>
                <w:sz w:val="22"/>
                <w:szCs w:val="22"/>
                <w:u w:val="single"/>
              </w:rPr>
            </w:pPr>
            <w:r w:rsidRPr="008A383A">
              <w:rPr>
                <w:color w:val="000000"/>
              </w:rPr>
              <w:t>1,31</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892,4</w:t>
            </w:r>
          </w:p>
          <w:p w:rsidR="008D604E" w:rsidRPr="008A383A" w:rsidRDefault="008D604E" w:rsidP="008D604E">
            <w:pPr>
              <w:ind w:left="-57" w:right="-57"/>
              <w:jc w:val="center"/>
              <w:rPr>
                <w:color w:val="000000"/>
                <w:sz w:val="22"/>
                <w:szCs w:val="22"/>
                <w:u w:val="single"/>
              </w:rPr>
            </w:pPr>
            <w:r w:rsidRPr="008A383A">
              <w:rPr>
                <w:color w:val="000000"/>
              </w:rPr>
              <w:t>1,33</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1783,4</w:t>
            </w:r>
          </w:p>
          <w:p w:rsidR="008D604E" w:rsidRPr="008A383A" w:rsidRDefault="008D604E" w:rsidP="008D604E">
            <w:pPr>
              <w:ind w:left="-57" w:right="-57"/>
              <w:jc w:val="center"/>
              <w:rPr>
                <w:color w:val="000000"/>
                <w:sz w:val="22"/>
                <w:szCs w:val="22"/>
                <w:u w:val="single"/>
              </w:rPr>
            </w:pPr>
            <w:r w:rsidRPr="008A383A">
              <w:rPr>
                <w:color w:val="000000"/>
              </w:rPr>
              <w:t>2,67</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279,4</w:t>
            </w:r>
          </w:p>
          <w:p w:rsidR="008D604E" w:rsidRPr="008A383A" w:rsidRDefault="008D604E" w:rsidP="008D604E">
            <w:pPr>
              <w:ind w:left="-57" w:right="-57"/>
              <w:jc w:val="center"/>
              <w:rPr>
                <w:color w:val="000000"/>
                <w:sz w:val="22"/>
                <w:szCs w:val="22"/>
                <w:u w:val="single"/>
              </w:rPr>
            </w:pPr>
            <w:r w:rsidRPr="008A383A">
              <w:rPr>
                <w:color w:val="000000"/>
              </w:rPr>
              <w:t>0,42</w:t>
            </w:r>
          </w:p>
        </w:tc>
        <w:tc>
          <w:tcPr>
            <w:tcW w:w="708"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267,0</w:t>
            </w:r>
          </w:p>
          <w:p w:rsidR="008D604E" w:rsidRPr="008A383A" w:rsidRDefault="008D604E" w:rsidP="008D604E">
            <w:pPr>
              <w:ind w:left="-57" w:right="-57"/>
              <w:jc w:val="center"/>
              <w:rPr>
                <w:color w:val="000000"/>
                <w:sz w:val="22"/>
                <w:szCs w:val="22"/>
                <w:u w:val="single"/>
              </w:rPr>
            </w:pPr>
            <w:r w:rsidRPr="008A383A">
              <w:rPr>
                <w:color w:val="000000"/>
              </w:rPr>
              <w:t>0,4</w:t>
            </w:r>
            <w:r w:rsidR="00CE0BF0">
              <w:rPr>
                <w:color w:val="000000"/>
              </w:rPr>
              <w:t>0</w:t>
            </w:r>
          </w:p>
        </w:tc>
        <w:tc>
          <w:tcPr>
            <w:tcW w:w="674"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142,0</w:t>
            </w:r>
          </w:p>
          <w:p w:rsidR="008D604E" w:rsidRPr="008A383A" w:rsidRDefault="008D604E" w:rsidP="008D604E">
            <w:pPr>
              <w:ind w:left="-57" w:right="-57"/>
              <w:jc w:val="center"/>
              <w:rPr>
                <w:color w:val="000000"/>
                <w:sz w:val="22"/>
                <w:szCs w:val="22"/>
                <w:u w:val="single"/>
              </w:rPr>
            </w:pPr>
            <w:r w:rsidRPr="008A383A">
              <w:rPr>
                <w:color w:val="000000"/>
              </w:rPr>
              <w:t>0,21</w:t>
            </w:r>
          </w:p>
        </w:tc>
      </w:tr>
      <w:tr w:rsidR="008D604E" w:rsidRPr="008A383A" w:rsidTr="00CE0BF0">
        <w:trPr>
          <w:trHeight w:val="502"/>
          <w:jc w:val="center"/>
        </w:trPr>
        <w:tc>
          <w:tcPr>
            <w:tcW w:w="2235" w:type="dxa"/>
            <w:tcBorders>
              <w:bottom w:val="single" w:sz="4" w:space="0" w:color="auto"/>
            </w:tcBorders>
            <w:vAlign w:val="bottom"/>
          </w:tcPr>
          <w:p w:rsidR="008D604E" w:rsidRPr="008A383A" w:rsidRDefault="008D604E" w:rsidP="008D604E">
            <w:pPr>
              <w:pStyle w:val="25"/>
              <w:spacing w:after="0" w:line="240" w:lineRule="auto"/>
              <w:ind w:left="0"/>
              <w:rPr>
                <w:color w:val="000000"/>
                <w:sz w:val="22"/>
                <w:szCs w:val="22"/>
                <w:lang w:val="en-US"/>
              </w:rPr>
            </w:pPr>
            <w:r w:rsidRPr="008A383A">
              <w:rPr>
                <w:color w:val="000000"/>
              </w:rPr>
              <w:t>Кировское</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527,5</w:t>
            </w:r>
          </w:p>
          <w:p w:rsidR="008D604E" w:rsidRPr="008A383A" w:rsidRDefault="008D604E" w:rsidP="008D604E">
            <w:pPr>
              <w:ind w:left="-57" w:right="-57"/>
              <w:jc w:val="center"/>
              <w:rPr>
                <w:color w:val="000000"/>
                <w:sz w:val="22"/>
                <w:szCs w:val="22"/>
                <w:u w:val="single"/>
              </w:rPr>
            </w:pPr>
            <w:r w:rsidRPr="008A383A">
              <w:rPr>
                <w:color w:val="000000"/>
              </w:rPr>
              <w:t>1,63</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527,5</w:t>
            </w:r>
          </w:p>
          <w:p w:rsidR="008D604E" w:rsidRPr="008A383A" w:rsidRDefault="008D604E" w:rsidP="008D604E">
            <w:pPr>
              <w:ind w:left="-57" w:right="-57"/>
              <w:jc w:val="center"/>
              <w:rPr>
                <w:color w:val="000000"/>
                <w:sz w:val="22"/>
                <w:szCs w:val="22"/>
                <w:u w:val="single"/>
              </w:rPr>
            </w:pPr>
            <w:r w:rsidRPr="008A383A">
              <w:rPr>
                <w:color w:val="000000"/>
              </w:rPr>
              <w:t>1,63</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546,1</w:t>
            </w:r>
          </w:p>
          <w:p w:rsidR="008D604E" w:rsidRPr="008A383A" w:rsidRDefault="008D604E" w:rsidP="008D604E">
            <w:pPr>
              <w:ind w:left="-57" w:right="-57"/>
              <w:jc w:val="center"/>
              <w:rPr>
                <w:color w:val="000000"/>
                <w:sz w:val="22"/>
                <w:szCs w:val="22"/>
                <w:u w:val="single"/>
              </w:rPr>
            </w:pPr>
            <w:r w:rsidRPr="008A383A">
              <w:rPr>
                <w:color w:val="000000"/>
              </w:rPr>
              <w:t>1,68</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662,2</w:t>
            </w:r>
          </w:p>
          <w:p w:rsidR="008D604E" w:rsidRPr="008A383A" w:rsidRDefault="008D604E" w:rsidP="008D604E">
            <w:pPr>
              <w:ind w:left="-57" w:right="-57"/>
              <w:jc w:val="center"/>
              <w:rPr>
                <w:color w:val="000000"/>
                <w:sz w:val="22"/>
                <w:szCs w:val="22"/>
                <w:u w:val="single"/>
              </w:rPr>
            </w:pPr>
            <w:r w:rsidRPr="008A383A">
              <w:rPr>
                <w:color w:val="000000"/>
              </w:rPr>
              <w:t>2,04</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654,6</w:t>
            </w:r>
          </w:p>
          <w:p w:rsidR="008D604E" w:rsidRPr="008A383A" w:rsidRDefault="008D604E" w:rsidP="008D604E">
            <w:pPr>
              <w:ind w:left="-57" w:right="-57"/>
              <w:jc w:val="center"/>
              <w:rPr>
                <w:color w:val="000000"/>
                <w:sz w:val="22"/>
                <w:szCs w:val="22"/>
                <w:u w:val="single"/>
              </w:rPr>
            </w:pPr>
            <w:r w:rsidRPr="008A383A">
              <w:rPr>
                <w:color w:val="000000"/>
              </w:rPr>
              <w:t>2,01</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654,5</w:t>
            </w:r>
          </w:p>
          <w:p w:rsidR="008D604E" w:rsidRPr="008A383A" w:rsidRDefault="008D604E" w:rsidP="008D604E">
            <w:pPr>
              <w:ind w:left="-57" w:right="-57"/>
              <w:jc w:val="center"/>
              <w:rPr>
                <w:color w:val="000000"/>
                <w:sz w:val="22"/>
                <w:szCs w:val="22"/>
                <w:u w:val="single"/>
              </w:rPr>
            </w:pPr>
            <w:r w:rsidRPr="008A383A">
              <w:rPr>
                <w:color w:val="000000"/>
              </w:rPr>
              <w:t>2,01</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413,5</w:t>
            </w:r>
          </w:p>
          <w:p w:rsidR="008D604E" w:rsidRPr="008A383A" w:rsidRDefault="008D604E" w:rsidP="008D604E">
            <w:pPr>
              <w:ind w:left="-57" w:right="-57"/>
              <w:jc w:val="center"/>
              <w:rPr>
                <w:color w:val="000000"/>
                <w:sz w:val="22"/>
                <w:szCs w:val="22"/>
                <w:u w:val="single"/>
              </w:rPr>
            </w:pPr>
            <w:r w:rsidRPr="008A383A">
              <w:rPr>
                <w:color w:val="000000"/>
              </w:rPr>
              <w:t>1,28</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25,3</w:t>
            </w:r>
          </w:p>
          <w:p w:rsidR="008D604E" w:rsidRPr="008A383A" w:rsidRDefault="008D604E" w:rsidP="008D604E">
            <w:pPr>
              <w:ind w:left="-57" w:right="-57"/>
              <w:jc w:val="center"/>
              <w:rPr>
                <w:color w:val="000000"/>
                <w:sz w:val="22"/>
                <w:szCs w:val="22"/>
                <w:u w:val="single"/>
              </w:rPr>
            </w:pPr>
            <w:r w:rsidRPr="008A383A">
              <w:rPr>
                <w:color w:val="000000"/>
              </w:rPr>
              <w:t>0,08</w:t>
            </w:r>
          </w:p>
        </w:tc>
        <w:tc>
          <w:tcPr>
            <w:tcW w:w="708"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25,3</w:t>
            </w:r>
          </w:p>
          <w:p w:rsidR="008D604E" w:rsidRPr="008A383A" w:rsidRDefault="008D604E" w:rsidP="008D604E">
            <w:pPr>
              <w:ind w:left="-57" w:right="-57"/>
              <w:jc w:val="center"/>
              <w:rPr>
                <w:color w:val="000000"/>
                <w:sz w:val="22"/>
                <w:szCs w:val="22"/>
                <w:u w:val="single"/>
              </w:rPr>
            </w:pPr>
            <w:r w:rsidRPr="008A383A">
              <w:rPr>
                <w:color w:val="000000"/>
              </w:rPr>
              <w:t>0,08</w:t>
            </w:r>
          </w:p>
        </w:tc>
        <w:tc>
          <w:tcPr>
            <w:tcW w:w="674" w:type="dxa"/>
            <w:tcBorders>
              <w:bottom w:val="single" w:sz="4" w:space="0" w:color="auto"/>
            </w:tcBorders>
            <w:vAlign w:val="center"/>
          </w:tcPr>
          <w:p w:rsidR="008D604E" w:rsidRPr="008A383A" w:rsidRDefault="008D604E" w:rsidP="008D604E">
            <w:pPr>
              <w:ind w:left="-57" w:right="-57"/>
              <w:jc w:val="center"/>
              <w:rPr>
                <w:color w:val="000000"/>
                <w:sz w:val="22"/>
                <w:szCs w:val="22"/>
              </w:rPr>
            </w:pPr>
            <w:r w:rsidRPr="008A383A">
              <w:rPr>
                <w:color w:val="000000"/>
              </w:rPr>
              <w:t>-</w:t>
            </w:r>
          </w:p>
        </w:tc>
      </w:tr>
      <w:tr w:rsidR="008D604E" w:rsidRPr="008A383A" w:rsidTr="00CE0BF0">
        <w:trPr>
          <w:trHeight w:val="423"/>
          <w:jc w:val="center"/>
        </w:trPr>
        <w:tc>
          <w:tcPr>
            <w:tcW w:w="2235" w:type="dxa"/>
            <w:tcBorders>
              <w:bottom w:val="single" w:sz="4" w:space="0" w:color="auto"/>
            </w:tcBorders>
            <w:vAlign w:val="bottom"/>
          </w:tcPr>
          <w:p w:rsidR="008D604E" w:rsidRPr="008A383A" w:rsidRDefault="008D604E" w:rsidP="008D604E">
            <w:pPr>
              <w:pStyle w:val="25"/>
              <w:spacing w:after="0" w:line="240" w:lineRule="auto"/>
              <w:ind w:left="0"/>
              <w:rPr>
                <w:color w:val="000000"/>
                <w:sz w:val="22"/>
                <w:szCs w:val="22"/>
              </w:rPr>
            </w:pPr>
            <w:proofErr w:type="spellStart"/>
            <w:r w:rsidRPr="008A383A">
              <w:rPr>
                <w:color w:val="000000"/>
              </w:rPr>
              <w:t>Ковдозерское</w:t>
            </w:r>
            <w:proofErr w:type="spellEnd"/>
          </w:p>
        </w:tc>
        <w:tc>
          <w:tcPr>
            <w:tcW w:w="850" w:type="dxa"/>
            <w:tcBorders>
              <w:bottom w:val="single" w:sz="4" w:space="0" w:color="auto"/>
            </w:tcBorders>
            <w:vAlign w:val="center"/>
          </w:tcPr>
          <w:p w:rsidR="008D604E" w:rsidRPr="008A383A" w:rsidRDefault="008D604E" w:rsidP="008D604E">
            <w:pPr>
              <w:ind w:left="-57" w:right="-57"/>
              <w:jc w:val="center"/>
              <w:rPr>
                <w:color w:val="000000"/>
                <w:sz w:val="22"/>
                <w:szCs w:val="22"/>
              </w:rPr>
            </w:pPr>
            <w:r w:rsidRPr="008A383A">
              <w:rPr>
                <w:color w:val="000000"/>
              </w:rPr>
              <w:t>-</w:t>
            </w:r>
          </w:p>
        </w:tc>
        <w:tc>
          <w:tcPr>
            <w:tcW w:w="851" w:type="dxa"/>
            <w:tcBorders>
              <w:bottom w:val="single" w:sz="4" w:space="0" w:color="auto"/>
            </w:tcBorders>
            <w:vAlign w:val="center"/>
          </w:tcPr>
          <w:p w:rsidR="008D604E" w:rsidRPr="008A383A" w:rsidRDefault="008D604E" w:rsidP="008D604E">
            <w:pPr>
              <w:ind w:left="-57" w:right="-57"/>
              <w:jc w:val="center"/>
              <w:rPr>
                <w:color w:val="000000"/>
                <w:sz w:val="22"/>
                <w:szCs w:val="22"/>
              </w:rPr>
            </w:pPr>
            <w:r w:rsidRPr="008A383A">
              <w:rPr>
                <w:color w:val="000000"/>
              </w:rPr>
              <w:t>-</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5,0</w:t>
            </w:r>
          </w:p>
          <w:p w:rsidR="008D604E" w:rsidRPr="008A383A" w:rsidRDefault="008D604E" w:rsidP="008D604E">
            <w:pPr>
              <w:ind w:left="-57" w:right="-57"/>
              <w:jc w:val="center"/>
              <w:rPr>
                <w:color w:val="000000"/>
                <w:sz w:val="22"/>
                <w:szCs w:val="22"/>
                <w:u w:val="single"/>
              </w:rPr>
            </w:pPr>
            <w:r w:rsidRPr="008A383A">
              <w:rPr>
                <w:color w:val="000000"/>
              </w:rPr>
              <w:t>0,02</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5,0</w:t>
            </w:r>
          </w:p>
          <w:p w:rsidR="008D604E" w:rsidRPr="008A383A" w:rsidRDefault="008D604E" w:rsidP="008D604E">
            <w:pPr>
              <w:ind w:left="-57" w:right="-57"/>
              <w:jc w:val="center"/>
              <w:rPr>
                <w:color w:val="000000"/>
                <w:sz w:val="22"/>
                <w:szCs w:val="22"/>
                <w:u w:val="single"/>
              </w:rPr>
            </w:pPr>
            <w:r w:rsidRPr="008A383A">
              <w:rPr>
                <w:color w:val="000000"/>
              </w:rPr>
              <w:t>0,02</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5,0</w:t>
            </w:r>
          </w:p>
          <w:p w:rsidR="008D604E" w:rsidRPr="008A383A" w:rsidRDefault="008D604E" w:rsidP="008D604E">
            <w:pPr>
              <w:ind w:left="-57" w:right="-57"/>
              <w:jc w:val="center"/>
              <w:rPr>
                <w:color w:val="000000"/>
                <w:sz w:val="22"/>
                <w:szCs w:val="22"/>
                <w:u w:val="single"/>
              </w:rPr>
            </w:pPr>
            <w:r w:rsidRPr="008A383A">
              <w:rPr>
                <w:color w:val="000000"/>
              </w:rPr>
              <w:t>0,02</w:t>
            </w:r>
          </w:p>
        </w:tc>
        <w:tc>
          <w:tcPr>
            <w:tcW w:w="851" w:type="dxa"/>
            <w:tcBorders>
              <w:bottom w:val="single" w:sz="4" w:space="0" w:color="auto"/>
            </w:tcBorders>
            <w:vAlign w:val="center"/>
          </w:tcPr>
          <w:p w:rsidR="008D604E" w:rsidRPr="008A383A" w:rsidRDefault="008D604E" w:rsidP="008D604E">
            <w:pPr>
              <w:ind w:left="-57" w:right="-57"/>
              <w:jc w:val="center"/>
              <w:rPr>
                <w:color w:val="000000"/>
                <w:sz w:val="22"/>
                <w:szCs w:val="22"/>
              </w:rPr>
            </w:pPr>
            <w:r w:rsidRPr="008A383A">
              <w:rPr>
                <w:color w:val="000000"/>
              </w:rPr>
              <w:t>-</w:t>
            </w:r>
          </w:p>
        </w:tc>
        <w:tc>
          <w:tcPr>
            <w:tcW w:w="850" w:type="dxa"/>
            <w:tcBorders>
              <w:bottom w:val="single" w:sz="4" w:space="0" w:color="auto"/>
            </w:tcBorders>
            <w:vAlign w:val="center"/>
          </w:tcPr>
          <w:p w:rsidR="008D604E" w:rsidRPr="008A383A" w:rsidRDefault="008D604E" w:rsidP="008D604E">
            <w:pPr>
              <w:ind w:left="-57" w:right="-57"/>
              <w:jc w:val="center"/>
              <w:rPr>
                <w:color w:val="000000"/>
                <w:sz w:val="22"/>
                <w:szCs w:val="22"/>
              </w:rPr>
            </w:pPr>
            <w:r w:rsidRPr="008A383A">
              <w:rPr>
                <w:color w:val="000000"/>
              </w:rPr>
              <w:t>-</w:t>
            </w:r>
          </w:p>
        </w:tc>
        <w:tc>
          <w:tcPr>
            <w:tcW w:w="851" w:type="dxa"/>
            <w:tcBorders>
              <w:bottom w:val="single" w:sz="4" w:space="0" w:color="auto"/>
            </w:tcBorders>
            <w:vAlign w:val="center"/>
          </w:tcPr>
          <w:p w:rsidR="008D604E" w:rsidRPr="008A383A" w:rsidRDefault="008D604E" w:rsidP="008D604E">
            <w:pPr>
              <w:ind w:left="-57" w:right="-57"/>
              <w:jc w:val="center"/>
              <w:rPr>
                <w:color w:val="000000"/>
                <w:sz w:val="22"/>
                <w:szCs w:val="22"/>
              </w:rPr>
            </w:pPr>
            <w:r w:rsidRPr="008A383A">
              <w:rPr>
                <w:color w:val="000000"/>
              </w:rPr>
              <w:t>-</w:t>
            </w:r>
          </w:p>
        </w:tc>
        <w:tc>
          <w:tcPr>
            <w:tcW w:w="708" w:type="dxa"/>
            <w:tcBorders>
              <w:bottom w:val="single" w:sz="4" w:space="0" w:color="auto"/>
            </w:tcBorders>
            <w:vAlign w:val="center"/>
          </w:tcPr>
          <w:p w:rsidR="008D604E" w:rsidRPr="008A383A" w:rsidRDefault="008D604E" w:rsidP="008D604E">
            <w:pPr>
              <w:ind w:left="-57" w:right="-57"/>
              <w:jc w:val="center"/>
              <w:rPr>
                <w:color w:val="000000"/>
                <w:sz w:val="22"/>
                <w:szCs w:val="22"/>
              </w:rPr>
            </w:pPr>
            <w:r w:rsidRPr="008A383A">
              <w:rPr>
                <w:color w:val="000000"/>
              </w:rPr>
              <w:t>-</w:t>
            </w:r>
          </w:p>
        </w:tc>
        <w:tc>
          <w:tcPr>
            <w:tcW w:w="674" w:type="dxa"/>
            <w:tcBorders>
              <w:bottom w:val="single" w:sz="4" w:space="0" w:color="auto"/>
            </w:tcBorders>
            <w:vAlign w:val="center"/>
          </w:tcPr>
          <w:p w:rsidR="008D604E" w:rsidRPr="008A383A" w:rsidRDefault="008D604E" w:rsidP="008D604E">
            <w:pPr>
              <w:ind w:left="-57" w:right="-57"/>
              <w:jc w:val="center"/>
              <w:rPr>
                <w:color w:val="000000"/>
                <w:sz w:val="22"/>
                <w:szCs w:val="22"/>
              </w:rPr>
            </w:pPr>
            <w:r w:rsidRPr="008A383A">
              <w:rPr>
                <w:color w:val="000000"/>
              </w:rPr>
              <w:t>-</w:t>
            </w:r>
          </w:p>
        </w:tc>
      </w:tr>
      <w:tr w:rsidR="008D604E" w:rsidRPr="008A383A" w:rsidTr="00CE0BF0">
        <w:trPr>
          <w:trHeight w:val="419"/>
          <w:jc w:val="center"/>
        </w:trPr>
        <w:tc>
          <w:tcPr>
            <w:tcW w:w="2235" w:type="dxa"/>
            <w:tcBorders>
              <w:bottom w:val="single" w:sz="4" w:space="0" w:color="auto"/>
            </w:tcBorders>
            <w:vAlign w:val="bottom"/>
          </w:tcPr>
          <w:p w:rsidR="008D604E" w:rsidRPr="008A383A" w:rsidRDefault="008D604E" w:rsidP="008D604E">
            <w:pPr>
              <w:pStyle w:val="25"/>
              <w:spacing w:after="0" w:line="240" w:lineRule="auto"/>
              <w:ind w:left="0"/>
              <w:rPr>
                <w:color w:val="000000"/>
                <w:sz w:val="22"/>
                <w:szCs w:val="22"/>
              </w:rPr>
            </w:pPr>
            <w:r w:rsidRPr="008A383A">
              <w:rPr>
                <w:color w:val="000000"/>
              </w:rPr>
              <w:t>Кольское</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1109,1</w:t>
            </w:r>
          </w:p>
          <w:p w:rsidR="008D604E" w:rsidRPr="008A383A" w:rsidRDefault="008D604E" w:rsidP="008D604E">
            <w:pPr>
              <w:ind w:left="-57" w:right="-57"/>
              <w:jc w:val="center"/>
              <w:rPr>
                <w:color w:val="000000"/>
                <w:sz w:val="22"/>
                <w:szCs w:val="22"/>
                <w:u w:val="single"/>
              </w:rPr>
            </w:pPr>
            <w:r w:rsidRPr="008A383A">
              <w:rPr>
                <w:color w:val="000000"/>
              </w:rPr>
              <w:t>1,78</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1055,0</w:t>
            </w:r>
          </w:p>
          <w:p w:rsidR="008D604E" w:rsidRPr="008A383A" w:rsidRDefault="008D604E" w:rsidP="008D604E">
            <w:pPr>
              <w:ind w:left="-57" w:right="-57"/>
              <w:jc w:val="center"/>
              <w:rPr>
                <w:color w:val="000000"/>
                <w:sz w:val="22"/>
                <w:szCs w:val="22"/>
                <w:u w:val="single"/>
              </w:rPr>
            </w:pPr>
            <w:r w:rsidRPr="008A383A">
              <w:rPr>
                <w:color w:val="000000"/>
              </w:rPr>
              <w:t>1,69</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1140,5</w:t>
            </w:r>
          </w:p>
          <w:p w:rsidR="008D604E" w:rsidRPr="008A383A" w:rsidRDefault="008D604E" w:rsidP="008D604E">
            <w:pPr>
              <w:ind w:left="-57" w:right="-57"/>
              <w:jc w:val="center"/>
              <w:rPr>
                <w:color w:val="000000"/>
                <w:sz w:val="22"/>
                <w:szCs w:val="22"/>
                <w:u w:val="single"/>
              </w:rPr>
            </w:pPr>
            <w:r w:rsidRPr="008A383A">
              <w:rPr>
                <w:color w:val="000000"/>
              </w:rPr>
              <w:t>1,82</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1410,7</w:t>
            </w:r>
          </w:p>
          <w:p w:rsidR="008D604E" w:rsidRPr="008A383A" w:rsidRDefault="008D604E" w:rsidP="008D604E">
            <w:pPr>
              <w:ind w:left="-57" w:right="-57"/>
              <w:jc w:val="center"/>
              <w:rPr>
                <w:color w:val="000000"/>
                <w:sz w:val="22"/>
                <w:szCs w:val="22"/>
                <w:u w:val="single"/>
              </w:rPr>
            </w:pPr>
            <w:r w:rsidRPr="008A383A">
              <w:rPr>
                <w:color w:val="000000"/>
              </w:rPr>
              <w:t>2,25</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1410,7</w:t>
            </w:r>
          </w:p>
          <w:p w:rsidR="008D604E" w:rsidRPr="008A383A" w:rsidRDefault="008D604E" w:rsidP="008D604E">
            <w:pPr>
              <w:ind w:left="-57" w:right="-57"/>
              <w:jc w:val="center"/>
              <w:rPr>
                <w:color w:val="000000"/>
                <w:sz w:val="22"/>
                <w:szCs w:val="22"/>
                <w:u w:val="single"/>
              </w:rPr>
            </w:pPr>
            <w:r w:rsidRPr="008A383A">
              <w:rPr>
                <w:color w:val="000000"/>
              </w:rPr>
              <w:t>2,25</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1410,7</w:t>
            </w:r>
          </w:p>
          <w:p w:rsidR="008D604E" w:rsidRPr="008A383A" w:rsidRDefault="008D604E" w:rsidP="008D604E">
            <w:pPr>
              <w:ind w:left="-57" w:right="-57"/>
              <w:jc w:val="center"/>
              <w:rPr>
                <w:color w:val="000000"/>
                <w:sz w:val="22"/>
                <w:szCs w:val="22"/>
                <w:u w:val="single"/>
              </w:rPr>
            </w:pPr>
            <w:r w:rsidRPr="008A383A">
              <w:rPr>
                <w:color w:val="000000"/>
              </w:rPr>
              <w:t>2,25</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1287,7</w:t>
            </w:r>
          </w:p>
          <w:p w:rsidR="008D604E" w:rsidRPr="008A383A" w:rsidRDefault="008D604E" w:rsidP="008D604E">
            <w:pPr>
              <w:ind w:left="-57" w:right="-57"/>
              <w:jc w:val="center"/>
              <w:rPr>
                <w:color w:val="000000"/>
                <w:sz w:val="22"/>
                <w:szCs w:val="22"/>
                <w:u w:val="single"/>
              </w:rPr>
            </w:pPr>
            <w:r w:rsidRPr="008A383A">
              <w:rPr>
                <w:color w:val="000000"/>
              </w:rPr>
              <w:t>2,05</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473,5</w:t>
            </w:r>
          </w:p>
          <w:p w:rsidR="008D604E" w:rsidRPr="008A383A" w:rsidRDefault="008D604E" w:rsidP="008D604E">
            <w:pPr>
              <w:ind w:left="-57" w:right="-57"/>
              <w:jc w:val="center"/>
              <w:rPr>
                <w:color w:val="000000"/>
                <w:sz w:val="22"/>
                <w:szCs w:val="22"/>
                <w:u w:val="single"/>
              </w:rPr>
            </w:pPr>
            <w:r w:rsidRPr="008A383A">
              <w:rPr>
                <w:color w:val="000000"/>
              </w:rPr>
              <w:t>0,76</w:t>
            </w:r>
          </w:p>
        </w:tc>
        <w:tc>
          <w:tcPr>
            <w:tcW w:w="708"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289,5</w:t>
            </w:r>
          </w:p>
          <w:p w:rsidR="008D604E" w:rsidRPr="008A383A" w:rsidRDefault="008D604E" w:rsidP="008D604E">
            <w:pPr>
              <w:ind w:left="-57" w:right="-57"/>
              <w:jc w:val="center"/>
              <w:rPr>
                <w:color w:val="000000"/>
                <w:sz w:val="22"/>
                <w:szCs w:val="22"/>
                <w:u w:val="single"/>
              </w:rPr>
            </w:pPr>
            <w:r w:rsidRPr="008A383A">
              <w:rPr>
                <w:color w:val="000000"/>
              </w:rPr>
              <w:t>0,46</w:t>
            </w:r>
          </w:p>
        </w:tc>
        <w:tc>
          <w:tcPr>
            <w:tcW w:w="674"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266,5</w:t>
            </w:r>
          </w:p>
          <w:p w:rsidR="008D604E" w:rsidRPr="008A383A" w:rsidRDefault="008D604E" w:rsidP="008D604E">
            <w:pPr>
              <w:ind w:left="-57" w:right="-57"/>
              <w:jc w:val="center"/>
              <w:rPr>
                <w:color w:val="000000"/>
                <w:sz w:val="22"/>
                <w:szCs w:val="22"/>
                <w:u w:val="single"/>
              </w:rPr>
            </w:pPr>
            <w:r w:rsidRPr="008A383A">
              <w:rPr>
                <w:color w:val="000000"/>
              </w:rPr>
              <w:t>0,42</w:t>
            </w:r>
          </w:p>
        </w:tc>
      </w:tr>
      <w:tr w:rsidR="008D604E" w:rsidRPr="008A383A" w:rsidTr="00CE0BF0">
        <w:trPr>
          <w:trHeight w:val="541"/>
          <w:jc w:val="center"/>
        </w:trPr>
        <w:tc>
          <w:tcPr>
            <w:tcW w:w="2235" w:type="dxa"/>
            <w:tcBorders>
              <w:bottom w:val="single" w:sz="4" w:space="0" w:color="auto"/>
            </w:tcBorders>
            <w:vAlign w:val="bottom"/>
          </w:tcPr>
          <w:p w:rsidR="008D604E" w:rsidRPr="008A383A" w:rsidRDefault="008D604E" w:rsidP="008D604E">
            <w:pPr>
              <w:pStyle w:val="25"/>
              <w:spacing w:after="0" w:line="240" w:lineRule="auto"/>
              <w:ind w:left="0"/>
              <w:rPr>
                <w:color w:val="000000"/>
                <w:sz w:val="22"/>
                <w:szCs w:val="22"/>
              </w:rPr>
            </w:pPr>
            <w:proofErr w:type="spellStart"/>
            <w:r w:rsidRPr="008A383A">
              <w:rPr>
                <w:color w:val="000000"/>
              </w:rPr>
              <w:t>Ловозерское</w:t>
            </w:r>
            <w:proofErr w:type="spellEnd"/>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330,0</w:t>
            </w:r>
          </w:p>
          <w:p w:rsidR="008D604E" w:rsidRPr="008A383A" w:rsidRDefault="008D604E" w:rsidP="008D604E">
            <w:pPr>
              <w:ind w:left="-57" w:right="-57"/>
              <w:jc w:val="center"/>
              <w:rPr>
                <w:color w:val="000000"/>
                <w:sz w:val="22"/>
                <w:szCs w:val="22"/>
                <w:u w:val="single"/>
              </w:rPr>
            </w:pPr>
            <w:r w:rsidRPr="008A383A">
              <w:rPr>
                <w:color w:val="000000"/>
              </w:rPr>
              <w:t>0,45</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330,0</w:t>
            </w:r>
          </w:p>
          <w:p w:rsidR="008D604E" w:rsidRPr="008A383A" w:rsidRDefault="008D604E" w:rsidP="008D604E">
            <w:pPr>
              <w:ind w:left="-57" w:right="-57"/>
              <w:jc w:val="center"/>
              <w:rPr>
                <w:color w:val="000000"/>
                <w:sz w:val="22"/>
                <w:szCs w:val="22"/>
                <w:u w:val="single"/>
              </w:rPr>
            </w:pPr>
            <w:r w:rsidRPr="008A383A">
              <w:rPr>
                <w:color w:val="000000"/>
              </w:rPr>
              <w:t>0,45</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570,0</w:t>
            </w:r>
          </w:p>
          <w:p w:rsidR="008D604E" w:rsidRPr="008A383A" w:rsidRDefault="008D604E" w:rsidP="008D604E">
            <w:pPr>
              <w:ind w:left="-57" w:right="-57"/>
              <w:jc w:val="center"/>
              <w:rPr>
                <w:color w:val="000000"/>
                <w:sz w:val="22"/>
                <w:szCs w:val="22"/>
                <w:u w:val="single"/>
              </w:rPr>
            </w:pPr>
            <w:r w:rsidRPr="008A383A">
              <w:rPr>
                <w:color w:val="000000"/>
              </w:rPr>
              <w:t>0,77</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746,0</w:t>
            </w:r>
          </w:p>
          <w:p w:rsidR="008D604E" w:rsidRPr="008A383A" w:rsidRDefault="008D604E" w:rsidP="008D604E">
            <w:pPr>
              <w:ind w:left="-57" w:right="-57"/>
              <w:jc w:val="center"/>
              <w:rPr>
                <w:color w:val="000000"/>
                <w:sz w:val="22"/>
                <w:szCs w:val="22"/>
                <w:u w:val="single"/>
              </w:rPr>
            </w:pPr>
            <w:r w:rsidRPr="008A383A">
              <w:rPr>
                <w:color w:val="000000"/>
              </w:rPr>
              <w:t>1,01</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757,2</w:t>
            </w:r>
          </w:p>
          <w:p w:rsidR="008D604E" w:rsidRPr="008A383A" w:rsidRDefault="008D604E" w:rsidP="008D604E">
            <w:pPr>
              <w:ind w:left="-57" w:right="-57"/>
              <w:jc w:val="center"/>
              <w:rPr>
                <w:color w:val="000000"/>
                <w:sz w:val="22"/>
                <w:szCs w:val="22"/>
                <w:u w:val="single"/>
              </w:rPr>
            </w:pPr>
            <w:r w:rsidRPr="008A383A">
              <w:rPr>
                <w:color w:val="000000"/>
              </w:rPr>
              <w:t>1,02</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757,2</w:t>
            </w:r>
          </w:p>
          <w:p w:rsidR="008D604E" w:rsidRPr="008A383A" w:rsidRDefault="008D604E" w:rsidP="008D604E">
            <w:pPr>
              <w:ind w:left="-57" w:right="-57"/>
              <w:jc w:val="center"/>
              <w:rPr>
                <w:color w:val="000000"/>
                <w:sz w:val="22"/>
                <w:szCs w:val="22"/>
                <w:u w:val="single"/>
              </w:rPr>
            </w:pPr>
            <w:r w:rsidRPr="008A383A">
              <w:rPr>
                <w:color w:val="000000"/>
              </w:rPr>
              <w:t>1,02</w:t>
            </w:r>
          </w:p>
        </w:tc>
        <w:tc>
          <w:tcPr>
            <w:tcW w:w="850"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757,2</w:t>
            </w:r>
          </w:p>
          <w:p w:rsidR="008D604E" w:rsidRPr="008A383A" w:rsidRDefault="008D604E" w:rsidP="008D604E">
            <w:pPr>
              <w:ind w:left="-57" w:right="-57"/>
              <w:jc w:val="center"/>
              <w:rPr>
                <w:color w:val="000000"/>
                <w:sz w:val="22"/>
                <w:szCs w:val="22"/>
                <w:u w:val="single"/>
              </w:rPr>
            </w:pPr>
            <w:r w:rsidRPr="008A383A">
              <w:rPr>
                <w:color w:val="000000"/>
              </w:rPr>
              <w:t>1,02</w:t>
            </w:r>
          </w:p>
        </w:tc>
        <w:tc>
          <w:tcPr>
            <w:tcW w:w="851"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21,2</w:t>
            </w:r>
          </w:p>
          <w:p w:rsidR="008D604E" w:rsidRPr="008A383A" w:rsidRDefault="008D604E" w:rsidP="008D604E">
            <w:pPr>
              <w:ind w:left="-57" w:right="-57"/>
              <w:jc w:val="center"/>
              <w:rPr>
                <w:color w:val="000000"/>
                <w:sz w:val="22"/>
                <w:szCs w:val="22"/>
                <w:u w:val="single"/>
              </w:rPr>
            </w:pPr>
            <w:r w:rsidRPr="008A383A">
              <w:rPr>
                <w:color w:val="000000"/>
              </w:rPr>
              <w:t>0,03</w:t>
            </w:r>
          </w:p>
        </w:tc>
        <w:tc>
          <w:tcPr>
            <w:tcW w:w="708"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20,2</w:t>
            </w:r>
          </w:p>
          <w:p w:rsidR="008D604E" w:rsidRPr="008A383A" w:rsidRDefault="008D604E" w:rsidP="008D604E">
            <w:pPr>
              <w:ind w:left="-57" w:right="-57"/>
              <w:jc w:val="center"/>
              <w:rPr>
                <w:color w:val="000000"/>
                <w:sz w:val="22"/>
                <w:szCs w:val="22"/>
                <w:u w:val="single"/>
              </w:rPr>
            </w:pPr>
            <w:r w:rsidRPr="008A383A">
              <w:rPr>
                <w:color w:val="000000"/>
              </w:rPr>
              <w:t>0,03</w:t>
            </w:r>
          </w:p>
        </w:tc>
        <w:tc>
          <w:tcPr>
            <w:tcW w:w="674" w:type="dxa"/>
            <w:tcBorders>
              <w:bottom w:val="single" w:sz="4" w:space="0" w:color="auto"/>
            </w:tcBorders>
            <w:vAlign w:val="center"/>
          </w:tcPr>
          <w:p w:rsidR="008D604E" w:rsidRPr="008A383A" w:rsidRDefault="008D604E" w:rsidP="008D604E">
            <w:pPr>
              <w:ind w:left="-57" w:right="-57"/>
              <w:jc w:val="center"/>
              <w:rPr>
                <w:color w:val="000000"/>
                <w:u w:val="single"/>
              </w:rPr>
            </w:pPr>
            <w:r w:rsidRPr="008A383A">
              <w:rPr>
                <w:color w:val="000000"/>
                <w:u w:val="single"/>
              </w:rPr>
              <w:t>20,2</w:t>
            </w:r>
          </w:p>
          <w:p w:rsidR="008D604E" w:rsidRPr="008A383A" w:rsidRDefault="008D604E" w:rsidP="008D604E">
            <w:pPr>
              <w:ind w:left="-57" w:right="-57"/>
              <w:jc w:val="center"/>
              <w:rPr>
                <w:color w:val="000000"/>
                <w:sz w:val="22"/>
                <w:szCs w:val="22"/>
                <w:u w:val="single"/>
              </w:rPr>
            </w:pPr>
            <w:r w:rsidRPr="008A383A">
              <w:rPr>
                <w:color w:val="000000"/>
              </w:rPr>
              <w:t>0,03</w:t>
            </w:r>
          </w:p>
        </w:tc>
      </w:tr>
      <w:tr w:rsidR="00794A53" w:rsidRPr="008A383A" w:rsidTr="00CE0BF0">
        <w:trPr>
          <w:trHeight w:val="493"/>
          <w:jc w:val="center"/>
        </w:trPr>
        <w:tc>
          <w:tcPr>
            <w:tcW w:w="2235" w:type="dxa"/>
            <w:tcBorders>
              <w:bottom w:val="single" w:sz="4" w:space="0" w:color="auto"/>
            </w:tcBorders>
            <w:vAlign w:val="center"/>
          </w:tcPr>
          <w:p w:rsidR="00794A53" w:rsidRPr="008A383A" w:rsidRDefault="00794A53" w:rsidP="00794A53">
            <w:pPr>
              <w:ind w:left="-57" w:right="-57"/>
              <w:rPr>
                <w:color w:val="000000"/>
                <w:sz w:val="22"/>
                <w:szCs w:val="22"/>
              </w:rPr>
            </w:pPr>
            <w:proofErr w:type="spellStart"/>
            <w:r w:rsidRPr="008A383A">
              <w:rPr>
                <w:color w:val="000000"/>
              </w:rPr>
              <w:t>Мончегорское</w:t>
            </w:r>
            <w:proofErr w:type="spellEnd"/>
          </w:p>
        </w:tc>
        <w:tc>
          <w:tcPr>
            <w:tcW w:w="850" w:type="dxa"/>
            <w:tcBorders>
              <w:bottom w:val="single" w:sz="4" w:space="0" w:color="auto"/>
            </w:tcBorders>
            <w:vAlign w:val="center"/>
          </w:tcPr>
          <w:p w:rsidR="00794A53" w:rsidRPr="008A383A" w:rsidRDefault="00794A53" w:rsidP="00794A53">
            <w:pPr>
              <w:ind w:left="-57" w:right="-57"/>
              <w:jc w:val="center"/>
              <w:rPr>
                <w:color w:val="000000"/>
                <w:sz w:val="22"/>
                <w:szCs w:val="22"/>
              </w:rPr>
            </w:pPr>
            <w:r w:rsidRPr="008A383A">
              <w:rPr>
                <w:color w:val="000000"/>
              </w:rPr>
              <w:t>-</w:t>
            </w:r>
          </w:p>
        </w:tc>
        <w:tc>
          <w:tcPr>
            <w:tcW w:w="851" w:type="dxa"/>
            <w:tcBorders>
              <w:bottom w:val="single" w:sz="4" w:space="0" w:color="auto"/>
            </w:tcBorders>
            <w:vAlign w:val="center"/>
          </w:tcPr>
          <w:p w:rsidR="00794A53" w:rsidRPr="008A383A" w:rsidRDefault="00794A53" w:rsidP="00794A53">
            <w:pPr>
              <w:ind w:left="-57" w:right="-57"/>
              <w:jc w:val="center"/>
              <w:rPr>
                <w:color w:val="000000"/>
                <w:sz w:val="22"/>
                <w:szCs w:val="22"/>
              </w:rPr>
            </w:pPr>
            <w:r w:rsidRPr="008A383A">
              <w:rPr>
                <w:color w:val="000000"/>
              </w:rPr>
              <w:t>-</w:t>
            </w:r>
          </w:p>
        </w:tc>
        <w:tc>
          <w:tcPr>
            <w:tcW w:w="850" w:type="dxa"/>
            <w:tcBorders>
              <w:bottom w:val="single" w:sz="4" w:space="0" w:color="auto"/>
            </w:tcBorders>
            <w:vAlign w:val="center"/>
          </w:tcPr>
          <w:p w:rsidR="00794A53" w:rsidRPr="008A383A" w:rsidRDefault="00794A53" w:rsidP="00794A53">
            <w:pPr>
              <w:ind w:left="-57" w:right="-57"/>
              <w:jc w:val="center"/>
              <w:rPr>
                <w:color w:val="000000"/>
                <w:sz w:val="22"/>
                <w:szCs w:val="22"/>
              </w:rPr>
            </w:pPr>
            <w:r w:rsidRPr="008A383A">
              <w:rPr>
                <w:color w:val="000000"/>
              </w:rPr>
              <w:t>-</w:t>
            </w:r>
          </w:p>
        </w:tc>
        <w:tc>
          <w:tcPr>
            <w:tcW w:w="851"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3,4</w:t>
            </w:r>
          </w:p>
          <w:p w:rsidR="00794A53" w:rsidRPr="008A383A" w:rsidRDefault="00794A53" w:rsidP="00794A53">
            <w:pPr>
              <w:ind w:left="-57" w:right="-57"/>
              <w:jc w:val="center"/>
              <w:rPr>
                <w:color w:val="000000"/>
                <w:sz w:val="22"/>
                <w:szCs w:val="22"/>
                <w:u w:val="single"/>
              </w:rPr>
            </w:pPr>
            <w:r w:rsidRPr="008A383A">
              <w:rPr>
                <w:color w:val="000000"/>
              </w:rPr>
              <w:t>0,01</w:t>
            </w:r>
          </w:p>
        </w:tc>
        <w:tc>
          <w:tcPr>
            <w:tcW w:w="850"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3,4</w:t>
            </w:r>
          </w:p>
          <w:p w:rsidR="00794A53" w:rsidRPr="008A383A" w:rsidRDefault="00794A53" w:rsidP="00794A53">
            <w:pPr>
              <w:ind w:left="-57" w:right="-57"/>
              <w:jc w:val="center"/>
              <w:rPr>
                <w:color w:val="000000"/>
                <w:sz w:val="22"/>
                <w:szCs w:val="22"/>
                <w:u w:val="single"/>
              </w:rPr>
            </w:pPr>
            <w:r w:rsidRPr="008A383A">
              <w:rPr>
                <w:color w:val="000000"/>
              </w:rPr>
              <w:t>0,01</w:t>
            </w:r>
          </w:p>
        </w:tc>
        <w:tc>
          <w:tcPr>
            <w:tcW w:w="851"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3,4</w:t>
            </w:r>
          </w:p>
          <w:p w:rsidR="00794A53" w:rsidRPr="008A383A" w:rsidRDefault="00794A53" w:rsidP="00794A53">
            <w:pPr>
              <w:ind w:left="-57" w:right="-57"/>
              <w:jc w:val="center"/>
              <w:rPr>
                <w:color w:val="000000"/>
                <w:sz w:val="22"/>
                <w:szCs w:val="22"/>
                <w:u w:val="single"/>
              </w:rPr>
            </w:pPr>
            <w:r w:rsidRPr="008A383A">
              <w:rPr>
                <w:color w:val="000000"/>
              </w:rPr>
              <w:t>0,01</w:t>
            </w:r>
          </w:p>
        </w:tc>
        <w:tc>
          <w:tcPr>
            <w:tcW w:w="850"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3,4</w:t>
            </w:r>
          </w:p>
          <w:p w:rsidR="00794A53" w:rsidRPr="008A383A" w:rsidRDefault="00794A53" w:rsidP="00794A53">
            <w:pPr>
              <w:ind w:left="-57" w:right="-57"/>
              <w:jc w:val="center"/>
              <w:rPr>
                <w:color w:val="000000"/>
                <w:sz w:val="22"/>
                <w:szCs w:val="22"/>
                <w:u w:val="single"/>
              </w:rPr>
            </w:pPr>
            <w:r w:rsidRPr="008A383A">
              <w:rPr>
                <w:color w:val="000000"/>
              </w:rPr>
              <w:t>0,01</w:t>
            </w:r>
          </w:p>
        </w:tc>
        <w:tc>
          <w:tcPr>
            <w:tcW w:w="851" w:type="dxa"/>
            <w:tcBorders>
              <w:bottom w:val="single" w:sz="4" w:space="0" w:color="auto"/>
            </w:tcBorders>
            <w:vAlign w:val="center"/>
          </w:tcPr>
          <w:p w:rsidR="00794A53" w:rsidRPr="008A383A" w:rsidRDefault="00794A53" w:rsidP="00794A53">
            <w:pPr>
              <w:ind w:left="-57" w:right="-57"/>
              <w:jc w:val="center"/>
              <w:rPr>
                <w:color w:val="000000"/>
                <w:sz w:val="22"/>
                <w:szCs w:val="22"/>
              </w:rPr>
            </w:pPr>
            <w:r w:rsidRPr="008A383A">
              <w:rPr>
                <w:color w:val="000000"/>
              </w:rPr>
              <w:t>-</w:t>
            </w:r>
          </w:p>
        </w:tc>
        <w:tc>
          <w:tcPr>
            <w:tcW w:w="708" w:type="dxa"/>
            <w:tcBorders>
              <w:bottom w:val="single" w:sz="4" w:space="0" w:color="auto"/>
            </w:tcBorders>
            <w:vAlign w:val="center"/>
          </w:tcPr>
          <w:p w:rsidR="00794A53" w:rsidRPr="008A383A" w:rsidRDefault="00794A53" w:rsidP="00794A53">
            <w:pPr>
              <w:ind w:left="-57" w:right="-57"/>
              <w:jc w:val="center"/>
              <w:rPr>
                <w:color w:val="000000"/>
                <w:sz w:val="22"/>
                <w:szCs w:val="22"/>
              </w:rPr>
            </w:pPr>
            <w:r w:rsidRPr="008A383A">
              <w:rPr>
                <w:color w:val="000000"/>
              </w:rPr>
              <w:t>-</w:t>
            </w:r>
          </w:p>
        </w:tc>
        <w:tc>
          <w:tcPr>
            <w:tcW w:w="674" w:type="dxa"/>
            <w:tcBorders>
              <w:bottom w:val="single" w:sz="4" w:space="0" w:color="auto"/>
            </w:tcBorders>
            <w:vAlign w:val="center"/>
          </w:tcPr>
          <w:p w:rsidR="00794A53" w:rsidRPr="008A383A" w:rsidRDefault="00794A53" w:rsidP="00794A53">
            <w:pPr>
              <w:ind w:left="-57" w:right="-57"/>
              <w:jc w:val="center"/>
              <w:rPr>
                <w:color w:val="000000"/>
                <w:sz w:val="22"/>
                <w:szCs w:val="22"/>
              </w:rPr>
            </w:pPr>
            <w:r w:rsidRPr="008A383A">
              <w:rPr>
                <w:color w:val="000000"/>
              </w:rPr>
              <w:t>-</w:t>
            </w:r>
          </w:p>
        </w:tc>
      </w:tr>
      <w:tr w:rsidR="00794A53" w:rsidRPr="008A383A" w:rsidTr="00CE0BF0">
        <w:trPr>
          <w:trHeight w:val="559"/>
          <w:jc w:val="center"/>
        </w:trPr>
        <w:tc>
          <w:tcPr>
            <w:tcW w:w="2235" w:type="dxa"/>
            <w:tcBorders>
              <w:bottom w:val="single" w:sz="4" w:space="0" w:color="auto"/>
            </w:tcBorders>
            <w:vAlign w:val="center"/>
          </w:tcPr>
          <w:p w:rsidR="00794A53" w:rsidRPr="008A383A" w:rsidRDefault="00794A53" w:rsidP="00794A53">
            <w:pPr>
              <w:ind w:left="-57" w:right="-57"/>
              <w:rPr>
                <w:color w:val="000000"/>
                <w:sz w:val="22"/>
                <w:szCs w:val="22"/>
              </w:rPr>
            </w:pPr>
            <w:r w:rsidRPr="008A383A">
              <w:rPr>
                <w:color w:val="000000"/>
              </w:rPr>
              <w:t>Мурманское</w:t>
            </w:r>
          </w:p>
        </w:tc>
        <w:tc>
          <w:tcPr>
            <w:tcW w:w="850"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276</w:t>
            </w:r>
          </w:p>
          <w:p w:rsidR="00794A53" w:rsidRPr="008A383A" w:rsidRDefault="00794A53" w:rsidP="00794A53">
            <w:pPr>
              <w:ind w:left="-57" w:right="-57"/>
              <w:jc w:val="center"/>
              <w:rPr>
                <w:color w:val="000000"/>
                <w:sz w:val="22"/>
                <w:szCs w:val="22"/>
                <w:u w:val="single"/>
              </w:rPr>
            </w:pPr>
            <w:r w:rsidRPr="008A383A">
              <w:rPr>
                <w:color w:val="000000"/>
              </w:rPr>
              <w:t>0,78</w:t>
            </w:r>
          </w:p>
        </w:tc>
        <w:tc>
          <w:tcPr>
            <w:tcW w:w="851"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318</w:t>
            </w:r>
          </w:p>
          <w:p w:rsidR="00794A53" w:rsidRPr="008A383A" w:rsidRDefault="00794A53" w:rsidP="00794A53">
            <w:pPr>
              <w:ind w:left="-57" w:right="-57"/>
              <w:jc w:val="center"/>
              <w:rPr>
                <w:color w:val="000000"/>
                <w:sz w:val="22"/>
                <w:szCs w:val="22"/>
                <w:u w:val="single"/>
              </w:rPr>
            </w:pPr>
            <w:r w:rsidRPr="008A383A">
              <w:rPr>
                <w:color w:val="000000"/>
              </w:rPr>
              <w:t>0,9</w:t>
            </w:r>
          </w:p>
        </w:tc>
        <w:tc>
          <w:tcPr>
            <w:tcW w:w="850"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336,5</w:t>
            </w:r>
          </w:p>
          <w:p w:rsidR="00794A53" w:rsidRPr="008A383A" w:rsidRDefault="00794A53" w:rsidP="00794A53">
            <w:pPr>
              <w:ind w:left="-57" w:right="-57"/>
              <w:jc w:val="center"/>
              <w:rPr>
                <w:color w:val="000000"/>
                <w:sz w:val="22"/>
                <w:szCs w:val="22"/>
                <w:u w:val="single"/>
              </w:rPr>
            </w:pPr>
            <w:r w:rsidRPr="008A383A">
              <w:rPr>
                <w:color w:val="000000"/>
              </w:rPr>
              <w:t>0,95</w:t>
            </w:r>
          </w:p>
        </w:tc>
        <w:tc>
          <w:tcPr>
            <w:tcW w:w="851"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314,5</w:t>
            </w:r>
          </w:p>
          <w:p w:rsidR="00794A53" w:rsidRPr="008A383A" w:rsidRDefault="00794A53" w:rsidP="00794A53">
            <w:pPr>
              <w:ind w:left="-57" w:right="-57"/>
              <w:jc w:val="center"/>
              <w:rPr>
                <w:color w:val="000000"/>
                <w:sz w:val="22"/>
                <w:szCs w:val="22"/>
                <w:u w:val="single"/>
              </w:rPr>
            </w:pPr>
            <w:r w:rsidRPr="008A383A">
              <w:rPr>
                <w:color w:val="000000"/>
              </w:rPr>
              <w:t>0,89</w:t>
            </w:r>
          </w:p>
        </w:tc>
        <w:tc>
          <w:tcPr>
            <w:tcW w:w="850"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319,5</w:t>
            </w:r>
          </w:p>
          <w:p w:rsidR="00794A53" w:rsidRPr="008A383A" w:rsidRDefault="00794A53" w:rsidP="00794A53">
            <w:pPr>
              <w:ind w:left="-57" w:right="-57"/>
              <w:jc w:val="center"/>
              <w:rPr>
                <w:color w:val="000000"/>
                <w:sz w:val="22"/>
                <w:szCs w:val="22"/>
                <w:u w:val="single"/>
              </w:rPr>
            </w:pPr>
            <w:r w:rsidRPr="008A383A">
              <w:rPr>
                <w:color w:val="000000"/>
              </w:rPr>
              <w:t>0,9</w:t>
            </w:r>
          </w:p>
        </w:tc>
        <w:tc>
          <w:tcPr>
            <w:tcW w:w="851"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319,5</w:t>
            </w:r>
          </w:p>
          <w:p w:rsidR="00794A53" w:rsidRPr="008A383A" w:rsidRDefault="00794A53" w:rsidP="00794A53">
            <w:pPr>
              <w:ind w:left="-57" w:right="-57"/>
              <w:jc w:val="center"/>
              <w:rPr>
                <w:color w:val="000000"/>
                <w:sz w:val="22"/>
                <w:szCs w:val="22"/>
                <w:u w:val="single"/>
              </w:rPr>
            </w:pPr>
            <w:r w:rsidRPr="008A383A">
              <w:rPr>
                <w:color w:val="000000"/>
              </w:rPr>
              <w:t>0,9</w:t>
            </w:r>
          </w:p>
        </w:tc>
        <w:tc>
          <w:tcPr>
            <w:tcW w:w="850"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319,5</w:t>
            </w:r>
          </w:p>
          <w:p w:rsidR="00794A53" w:rsidRPr="008A383A" w:rsidRDefault="00794A53" w:rsidP="00794A53">
            <w:pPr>
              <w:ind w:left="-57" w:right="-57"/>
              <w:jc w:val="center"/>
              <w:rPr>
                <w:color w:val="000000"/>
                <w:sz w:val="22"/>
                <w:szCs w:val="22"/>
                <w:u w:val="single"/>
              </w:rPr>
            </w:pPr>
            <w:r w:rsidRPr="008A383A">
              <w:rPr>
                <w:color w:val="000000"/>
              </w:rPr>
              <w:t>0,9</w:t>
            </w:r>
          </w:p>
        </w:tc>
        <w:tc>
          <w:tcPr>
            <w:tcW w:w="851"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43,5</w:t>
            </w:r>
          </w:p>
          <w:p w:rsidR="00794A53" w:rsidRPr="008A383A" w:rsidRDefault="00794A53" w:rsidP="00794A53">
            <w:pPr>
              <w:ind w:left="-57" w:right="-57"/>
              <w:jc w:val="center"/>
              <w:rPr>
                <w:color w:val="000000"/>
                <w:sz w:val="22"/>
                <w:szCs w:val="22"/>
                <w:u w:val="single"/>
              </w:rPr>
            </w:pPr>
            <w:r w:rsidRPr="008A383A">
              <w:rPr>
                <w:color w:val="000000"/>
              </w:rPr>
              <w:t>0,12</w:t>
            </w:r>
          </w:p>
        </w:tc>
        <w:tc>
          <w:tcPr>
            <w:tcW w:w="708"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43,5</w:t>
            </w:r>
          </w:p>
          <w:p w:rsidR="00794A53" w:rsidRPr="008A383A" w:rsidRDefault="00794A53" w:rsidP="00794A53">
            <w:pPr>
              <w:ind w:left="-57" w:right="-57"/>
              <w:jc w:val="center"/>
              <w:rPr>
                <w:color w:val="000000"/>
                <w:sz w:val="22"/>
                <w:szCs w:val="22"/>
                <w:u w:val="single"/>
              </w:rPr>
            </w:pPr>
            <w:r w:rsidRPr="008A383A">
              <w:rPr>
                <w:color w:val="000000"/>
              </w:rPr>
              <w:t>0,12</w:t>
            </w:r>
          </w:p>
        </w:tc>
        <w:tc>
          <w:tcPr>
            <w:tcW w:w="674"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43,5</w:t>
            </w:r>
          </w:p>
          <w:p w:rsidR="00794A53" w:rsidRPr="008A383A" w:rsidRDefault="00794A53" w:rsidP="00794A53">
            <w:pPr>
              <w:ind w:left="-57" w:right="-57"/>
              <w:jc w:val="center"/>
              <w:rPr>
                <w:color w:val="000000"/>
                <w:sz w:val="22"/>
                <w:szCs w:val="22"/>
                <w:u w:val="single"/>
              </w:rPr>
            </w:pPr>
            <w:r w:rsidRPr="008A383A">
              <w:rPr>
                <w:color w:val="000000"/>
              </w:rPr>
              <w:t>0,12</w:t>
            </w:r>
          </w:p>
        </w:tc>
      </w:tr>
      <w:tr w:rsidR="00794A53" w:rsidRPr="008A383A" w:rsidTr="00CE0BF0">
        <w:trPr>
          <w:trHeight w:val="555"/>
          <w:jc w:val="center"/>
        </w:trPr>
        <w:tc>
          <w:tcPr>
            <w:tcW w:w="2235" w:type="dxa"/>
            <w:tcBorders>
              <w:bottom w:val="single" w:sz="4" w:space="0" w:color="auto"/>
            </w:tcBorders>
            <w:vAlign w:val="center"/>
          </w:tcPr>
          <w:p w:rsidR="00794A53" w:rsidRPr="008A383A" w:rsidRDefault="00794A53" w:rsidP="00794A53">
            <w:pPr>
              <w:ind w:left="-57" w:right="-57"/>
              <w:rPr>
                <w:color w:val="000000"/>
                <w:sz w:val="22"/>
                <w:szCs w:val="22"/>
              </w:rPr>
            </w:pPr>
            <w:proofErr w:type="spellStart"/>
            <w:r w:rsidRPr="008A383A">
              <w:rPr>
                <w:color w:val="000000"/>
              </w:rPr>
              <w:t>Печенгское</w:t>
            </w:r>
            <w:proofErr w:type="spellEnd"/>
          </w:p>
        </w:tc>
        <w:tc>
          <w:tcPr>
            <w:tcW w:w="850"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128,0</w:t>
            </w:r>
          </w:p>
          <w:p w:rsidR="00794A53" w:rsidRPr="008A383A" w:rsidRDefault="00794A53" w:rsidP="00794A53">
            <w:pPr>
              <w:ind w:left="-57" w:right="-57"/>
              <w:jc w:val="center"/>
              <w:rPr>
                <w:color w:val="000000"/>
                <w:sz w:val="22"/>
                <w:szCs w:val="22"/>
                <w:u w:val="single"/>
              </w:rPr>
            </w:pPr>
            <w:r w:rsidRPr="008A383A">
              <w:rPr>
                <w:color w:val="000000"/>
              </w:rPr>
              <w:t>0,27</w:t>
            </w:r>
          </w:p>
        </w:tc>
        <w:tc>
          <w:tcPr>
            <w:tcW w:w="851"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128,0</w:t>
            </w:r>
          </w:p>
          <w:p w:rsidR="00794A53" w:rsidRPr="008A383A" w:rsidRDefault="00794A53" w:rsidP="00794A53">
            <w:pPr>
              <w:ind w:left="-57" w:right="-57"/>
              <w:jc w:val="center"/>
              <w:rPr>
                <w:color w:val="000000"/>
                <w:sz w:val="22"/>
                <w:szCs w:val="22"/>
                <w:u w:val="single"/>
              </w:rPr>
            </w:pPr>
            <w:r w:rsidRPr="008A383A">
              <w:rPr>
                <w:color w:val="000000"/>
              </w:rPr>
              <w:t>0,27</w:t>
            </w:r>
          </w:p>
        </w:tc>
        <w:tc>
          <w:tcPr>
            <w:tcW w:w="850"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128,0</w:t>
            </w:r>
          </w:p>
          <w:p w:rsidR="00794A53" w:rsidRPr="008A383A" w:rsidRDefault="00794A53" w:rsidP="00794A53">
            <w:pPr>
              <w:ind w:left="-57" w:right="-57"/>
              <w:jc w:val="center"/>
              <w:rPr>
                <w:color w:val="000000"/>
                <w:sz w:val="22"/>
                <w:szCs w:val="22"/>
                <w:u w:val="single"/>
              </w:rPr>
            </w:pPr>
            <w:r w:rsidRPr="008A383A">
              <w:rPr>
                <w:color w:val="000000"/>
              </w:rPr>
              <w:t>0,27</w:t>
            </w:r>
          </w:p>
        </w:tc>
        <w:tc>
          <w:tcPr>
            <w:tcW w:w="851"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202,0</w:t>
            </w:r>
          </w:p>
          <w:p w:rsidR="00794A53" w:rsidRPr="008A383A" w:rsidRDefault="00794A53" w:rsidP="00794A53">
            <w:pPr>
              <w:ind w:left="-57" w:right="-57"/>
              <w:jc w:val="center"/>
              <w:rPr>
                <w:color w:val="000000"/>
                <w:sz w:val="22"/>
                <w:szCs w:val="22"/>
                <w:u w:val="single"/>
              </w:rPr>
            </w:pPr>
            <w:r w:rsidRPr="008A383A">
              <w:rPr>
                <w:color w:val="000000"/>
              </w:rPr>
              <w:t>0,36</w:t>
            </w:r>
          </w:p>
        </w:tc>
        <w:tc>
          <w:tcPr>
            <w:tcW w:w="850"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202,0</w:t>
            </w:r>
          </w:p>
          <w:p w:rsidR="00794A53" w:rsidRPr="008A383A" w:rsidRDefault="00794A53" w:rsidP="00794A53">
            <w:pPr>
              <w:ind w:left="-57" w:right="-57"/>
              <w:jc w:val="center"/>
              <w:rPr>
                <w:color w:val="000000"/>
                <w:sz w:val="22"/>
                <w:szCs w:val="22"/>
                <w:u w:val="single"/>
              </w:rPr>
            </w:pPr>
            <w:r w:rsidRPr="008A383A">
              <w:rPr>
                <w:color w:val="000000"/>
              </w:rPr>
              <w:t>0,36</w:t>
            </w:r>
          </w:p>
        </w:tc>
        <w:tc>
          <w:tcPr>
            <w:tcW w:w="851"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202,0</w:t>
            </w:r>
          </w:p>
          <w:p w:rsidR="00794A53" w:rsidRPr="008A383A" w:rsidRDefault="00794A53" w:rsidP="00794A53">
            <w:pPr>
              <w:ind w:left="-57" w:right="-57"/>
              <w:jc w:val="center"/>
              <w:rPr>
                <w:color w:val="000000"/>
                <w:sz w:val="22"/>
                <w:szCs w:val="22"/>
                <w:u w:val="single"/>
              </w:rPr>
            </w:pPr>
            <w:r w:rsidRPr="008A383A">
              <w:rPr>
                <w:color w:val="000000"/>
              </w:rPr>
              <w:t>0,36</w:t>
            </w:r>
          </w:p>
        </w:tc>
        <w:tc>
          <w:tcPr>
            <w:tcW w:w="850"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202,0</w:t>
            </w:r>
          </w:p>
          <w:p w:rsidR="00794A53" w:rsidRPr="008A383A" w:rsidRDefault="00794A53" w:rsidP="00794A53">
            <w:pPr>
              <w:ind w:left="-57" w:right="-57"/>
              <w:jc w:val="center"/>
              <w:rPr>
                <w:color w:val="000000"/>
                <w:sz w:val="22"/>
                <w:szCs w:val="22"/>
                <w:u w:val="single"/>
              </w:rPr>
            </w:pPr>
            <w:r w:rsidRPr="008A383A">
              <w:rPr>
                <w:color w:val="000000"/>
              </w:rPr>
              <w:t>0,36</w:t>
            </w:r>
          </w:p>
        </w:tc>
        <w:tc>
          <w:tcPr>
            <w:tcW w:w="851" w:type="dxa"/>
            <w:tcBorders>
              <w:bottom w:val="single" w:sz="4" w:space="0" w:color="auto"/>
            </w:tcBorders>
            <w:vAlign w:val="center"/>
          </w:tcPr>
          <w:p w:rsidR="00794A53" w:rsidRPr="008A383A" w:rsidRDefault="00794A53" w:rsidP="00794A53">
            <w:pPr>
              <w:ind w:left="-57" w:right="-57"/>
              <w:jc w:val="center"/>
              <w:rPr>
                <w:color w:val="000000"/>
                <w:sz w:val="22"/>
                <w:szCs w:val="22"/>
              </w:rPr>
            </w:pPr>
            <w:r w:rsidRPr="008A383A">
              <w:rPr>
                <w:color w:val="000000"/>
              </w:rPr>
              <w:t>-</w:t>
            </w:r>
          </w:p>
        </w:tc>
        <w:tc>
          <w:tcPr>
            <w:tcW w:w="708" w:type="dxa"/>
            <w:tcBorders>
              <w:bottom w:val="single" w:sz="4" w:space="0" w:color="auto"/>
            </w:tcBorders>
            <w:vAlign w:val="center"/>
          </w:tcPr>
          <w:p w:rsidR="00794A53" w:rsidRPr="008A383A" w:rsidRDefault="00794A53" w:rsidP="00794A53">
            <w:pPr>
              <w:ind w:left="-57" w:right="-57"/>
              <w:jc w:val="center"/>
              <w:rPr>
                <w:color w:val="000000"/>
                <w:sz w:val="22"/>
                <w:szCs w:val="22"/>
              </w:rPr>
            </w:pPr>
            <w:r w:rsidRPr="008A383A">
              <w:rPr>
                <w:color w:val="000000"/>
              </w:rPr>
              <w:t>-</w:t>
            </w:r>
          </w:p>
        </w:tc>
        <w:tc>
          <w:tcPr>
            <w:tcW w:w="674" w:type="dxa"/>
            <w:tcBorders>
              <w:bottom w:val="single" w:sz="4" w:space="0" w:color="auto"/>
            </w:tcBorders>
            <w:vAlign w:val="center"/>
          </w:tcPr>
          <w:p w:rsidR="00794A53" w:rsidRPr="008A383A" w:rsidRDefault="00794A53" w:rsidP="00794A53">
            <w:pPr>
              <w:ind w:left="-57" w:right="-57"/>
              <w:jc w:val="center"/>
              <w:rPr>
                <w:color w:val="000000"/>
                <w:sz w:val="22"/>
                <w:szCs w:val="22"/>
              </w:rPr>
            </w:pPr>
            <w:r w:rsidRPr="008A383A">
              <w:rPr>
                <w:color w:val="000000"/>
              </w:rPr>
              <w:t>-</w:t>
            </w:r>
          </w:p>
        </w:tc>
      </w:tr>
      <w:tr w:rsidR="00794A53" w:rsidRPr="008A383A" w:rsidTr="00CE0BF0">
        <w:trPr>
          <w:trHeight w:val="551"/>
          <w:jc w:val="center"/>
        </w:trPr>
        <w:tc>
          <w:tcPr>
            <w:tcW w:w="2235" w:type="dxa"/>
            <w:tcBorders>
              <w:bottom w:val="single" w:sz="4" w:space="0" w:color="auto"/>
            </w:tcBorders>
            <w:vAlign w:val="center"/>
          </w:tcPr>
          <w:p w:rsidR="00794A53" w:rsidRPr="008A383A" w:rsidRDefault="00794A53" w:rsidP="00794A53">
            <w:pPr>
              <w:ind w:left="-57" w:right="-57"/>
              <w:rPr>
                <w:color w:val="000000"/>
                <w:sz w:val="22"/>
                <w:szCs w:val="22"/>
              </w:rPr>
            </w:pPr>
            <w:r w:rsidRPr="008A383A">
              <w:rPr>
                <w:color w:val="000000"/>
              </w:rPr>
              <w:t>Терское</w:t>
            </w:r>
          </w:p>
        </w:tc>
        <w:tc>
          <w:tcPr>
            <w:tcW w:w="850"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315,4</w:t>
            </w:r>
          </w:p>
          <w:p w:rsidR="00794A53" w:rsidRPr="008A383A" w:rsidRDefault="00794A53" w:rsidP="00794A53">
            <w:pPr>
              <w:ind w:left="-57" w:right="-57"/>
              <w:jc w:val="center"/>
              <w:rPr>
                <w:color w:val="000000"/>
                <w:sz w:val="22"/>
                <w:szCs w:val="22"/>
                <w:u w:val="single"/>
              </w:rPr>
            </w:pPr>
            <w:r w:rsidRPr="008A383A">
              <w:rPr>
                <w:color w:val="000000"/>
              </w:rPr>
              <w:t>0,37</w:t>
            </w:r>
          </w:p>
        </w:tc>
        <w:tc>
          <w:tcPr>
            <w:tcW w:w="851"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311,0</w:t>
            </w:r>
          </w:p>
          <w:p w:rsidR="00794A53" w:rsidRPr="008A383A" w:rsidRDefault="00794A53" w:rsidP="00794A53">
            <w:pPr>
              <w:ind w:left="-57" w:right="-57"/>
              <w:jc w:val="center"/>
              <w:rPr>
                <w:color w:val="000000"/>
                <w:sz w:val="22"/>
                <w:szCs w:val="22"/>
                <w:u w:val="single"/>
              </w:rPr>
            </w:pPr>
            <w:r w:rsidRPr="008A383A">
              <w:rPr>
                <w:color w:val="000000"/>
              </w:rPr>
              <w:t>0,36</w:t>
            </w:r>
          </w:p>
        </w:tc>
        <w:tc>
          <w:tcPr>
            <w:tcW w:w="850"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296,4</w:t>
            </w:r>
          </w:p>
          <w:p w:rsidR="00794A53" w:rsidRPr="008A383A" w:rsidRDefault="00794A53" w:rsidP="00794A53">
            <w:pPr>
              <w:ind w:left="-57" w:right="-57"/>
              <w:jc w:val="center"/>
              <w:rPr>
                <w:color w:val="000000"/>
                <w:sz w:val="22"/>
                <w:szCs w:val="22"/>
                <w:u w:val="single"/>
              </w:rPr>
            </w:pPr>
            <w:r w:rsidRPr="008A383A">
              <w:rPr>
                <w:color w:val="000000"/>
              </w:rPr>
              <w:t>0,34</w:t>
            </w:r>
          </w:p>
        </w:tc>
        <w:tc>
          <w:tcPr>
            <w:tcW w:w="851"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285,2</w:t>
            </w:r>
          </w:p>
          <w:p w:rsidR="00794A53" w:rsidRPr="008A383A" w:rsidRDefault="00794A53" w:rsidP="00794A53">
            <w:pPr>
              <w:ind w:left="-57" w:right="-57"/>
              <w:jc w:val="center"/>
              <w:rPr>
                <w:color w:val="000000"/>
                <w:sz w:val="22"/>
                <w:szCs w:val="22"/>
                <w:u w:val="single"/>
              </w:rPr>
            </w:pPr>
            <w:r w:rsidRPr="008A383A">
              <w:rPr>
                <w:color w:val="000000"/>
              </w:rPr>
              <w:t>0,33</w:t>
            </w:r>
          </w:p>
        </w:tc>
        <w:tc>
          <w:tcPr>
            <w:tcW w:w="850"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276,3</w:t>
            </w:r>
          </w:p>
          <w:p w:rsidR="00794A53" w:rsidRPr="008A383A" w:rsidRDefault="00794A53" w:rsidP="00794A53">
            <w:pPr>
              <w:ind w:left="-57" w:right="-57"/>
              <w:jc w:val="center"/>
              <w:rPr>
                <w:color w:val="000000"/>
                <w:sz w:val="22"/>
                <w:szCs w:val="22"/>
                <w:u w:val="single"/>
              </w:rPr>
            </w:pPr>
            <w:r w:rsidRPr="008A383A">
              <w:rPr>
                <w:color w:val="000000"/>
              </w:rPr>
              <w:t>0,32</w:t>
            </w:r>
          </w:p>
        </w:tc>
        <w:tc>
          <w:tcPr>
            <w:tcW w:w="851"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276,3</w:t>
            </w:r>
          </w:p>
          <w:p w:rsidR="00794A53" w:rsidRPr="008A383A" w:rsidRDefault="00794A53" w:rsidP="00794A53">
            <w:pPr>
              <w:ind w:left="-57" w:right="-57"/>
              <w:jc w:val="center"/>
              <w:rPr>
                <w:color w:val="000000"/>
                <w:sz w:val="22"/>
                <w:szCs w:val="22"/>
                <w:u w:val="single"/>
              </w:rPr>
            </w:pPr>
            <w:r w:rsidRPr="008A383A">
              <w:rPr>
                <w:color w:val="000000"/>
              </w:rPr>
              <w:t>0,32</w:t>
            </w:r>
          </w:p>
        </w:tc>
        <w:tc>
          <w:tcPr>
            <w:tcW w:w="850"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126,3</w:t>
            </w:r>
          </w:p>
          <w:p w:rsidR="00794A53" w:rsidRPr="008A383A" w:rsidRDefault="00794A53" w:rsidP="00794A53">
            <w:pPr>
              <w:ind w:left="-57" w:right="-57"/>
              <w:jc w:val="center"/>
              <w:rPr>
                <w:color w:val="000000"/>
                <w:sz w:val="22"/>
                <w:szCs w:val="22"/>
                <w:u w:val="single"/>
              </w:rPr>
            </w:pPr>
            <w:r w:rsidRPr="008A383A">
              <w:rPr>
                <w:color w:val="000000"/>
              </w:rPr>
              <w:t>0,15</w:t>
            </w:r>
          </w:p>
        </w:tc>
        <w:tc>
          <w:tcPr>
            <w:tcW w:w="851"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61,3</w:t>
            </w:r>
          </w:p>
          <w:p w:rsidR="00794A53" w:rsidRPr="008A383A" w:rsidRDefault="00794A53" w:rsidP="00794A53">
            <w:pPr>
              <w:ind w:left="-57" w:right="-57"/>
              <w:jc w:val="center"/>
              <w:rPr>
                <w:color w:val="000000"/>
                <w:sz w:val="22"/>
                <w:szCs w:val="22"/>
                <w:u w:val="single"/>
              </w:rPr>
            </w:pPr>
            <w:r w:rsidRPr="008A383A">
              <w:rPr>
                <w:color w:val="000000"/>
              </w:rPr>
              <w:t>0,07</w:t>
            </w:r>
          </w:p>
        </w:tc>
        <w:tc>
          <w:tcPr>
            <w:tcW w:w="708"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61,3</w:t>
            </w:r>
          </w:p>
          <w:p w:rsidR="00794A53" w:rsidRPr="008A383A" w:rsidRDefault="00794A53" w:rsidP="00794A53">
            <w:pPr>
              <w:ind w:left="-57" w:right="-57"/>
              <w:jc w:val="center"/>
              <w:rPr>
                <w:color w:val="000000"/>
                <w:sz w:val="22"/>
                <w:szCs w:val="22"/>
                <w:u w:val="single"/>
              </w:rPr>
            </w:pPr>
            <w:r w:rsidRPr="008A383A">
              <w:rPr>
                <w:color w:val="000000"/>
              </w:rPr>
              <w:t>0,07</w:t>
            </w:r>
          </w:p>
        </w:tc>
        <w:tc>
          <w:tcPr>
            <w:tcW w:w="674" w:type="dxa"/>
            <w:tcBorders>
              <w:bottom w:val="single" w:sz="4" w:space="0" w:color="auto"/>
            </w:tcBorders>
            <w:vAlign w:val="center"/>
          </w:tcPr>
          <w:p w:rsidR="00794A53" w:rsidRPr="008A383A" w:rsidRDefault="00794A53" w:rsidP="00794A53">
            <w:pPr>
              <w:ind w:left="-57" w:right="-57"/>
              <w:jc w:val="center"/>
              <w:rPr>
                <w:color w:val="000000"/>
                <w:u w:val="single"/>
              </w:rPr>
            </w:pPr>
            <w:r w:rsidRPr="008A383A">
              <w:rPr>
                <w:color w:val="000000"/>
                <w:u w:val="single"/>
              </w:rPr>
              <w:t>61,3</w:t>
            </w:r>
          </w:p>
          <w:p w:rsidR="00794A53" w:rsidRPr="008A383A" w:rsidRDefault="00794A53" w:rsidP="00794A53">
            <w:pPr>
              <w:ind w:left="-57" w:right="-57"/>
              <w:jc w:val="center"/>
              <w:rPr>
                <w:color w:val="000000"/>
                <w:sz w:val="22"/>
                <w:szCs w:val="22"/>
                <w:u w:val="single"/>
              </w:rPr>
            </w:pPr>
            <w:r w:rsidRPr="008A383A">
              <w:rPr>
                <w:color w:val="000000"/>
              </w:rPr>
              <w:t>0,07</w:t>
            </w:r>
          </w:p>
        </w:tc>
      </w:tr>
      <w:tr w:rsidR="008D604E" w:rsidRPr="008A383A" w:rsidTr="00CE0BF0">
        <w:trPr>
          <w:trHeight w:val="283"/>
          <w:jc w:val="center"/>
        </w:trPr>
        <w:tc>
          <w:tcPr>
            <w:tcW w:w="2235" w:type="dxa"/>
            <w:vAlign w:val="bottom"/>
          </w:tcPr>
          <w:p w:rsidR="008D604E" w:rsidRPr="008A383A" w:rsidRDefault="008D604E" w:rsidP="008D604E">
            <w:pPr>
              <w:pStyle w:val="25"/>
              <w:spacing w:after="0" w:line="240" w:lineRule="auto"/>
              <w:ind w:left="0"/>
              <w:rPr>
                <w:b/>
                <w:color w:val="000000"/>
                <w:sz w:val="22"/>
                <w:szCs w:val="22"/>
              </w:rPr>
            </w:pPr>
            <w:r w:rsidRPr="008A383A">
              <w:rPr>
                <w:b/>
                <w:color w:val="000000"/>
                <w:sz w:val="22"/>
                <w:szCs w:val="22"/>
              </w:rPr>
              <w:t>Всего</w:t>
            </w:r>
          </w:p>
        </w:tc>
        <w:tc>
          <w:tcPr>
            <w:tcW w:w="850" w:type="dxa"/>
            <w:vAlign w:val="center"/>
          </w:tcPr>
          <w:p w:rsidR="008D604E" w:rsidRPr="008A383A" w:rsidRDefault="008D604E" w:rsidP="008D604E">
            <w:pPr>
              <w:ind w:left="-57" w:right="-57"/>
              <w:jc w:val="center"/>
              <w:rPr>
                <w:b/>
                <w:color w:val="000000"/>
                <w:sz w:val="22"/>
                <w:szCs w:val="22"/>
                <w:u w:val="single"/>
              </w:rPr>
            </w:pPr>
            <w:r w:rsidRPr="008A383A">
              <w:rPr>
                <w:b/>
                <w:color w:val="000000"/>
                <w:u w:val="single"/>
              </w:rPr>
              <w:t>4425,9</w:t>
            </w:r>
            <w:r w:rsidRPr="008A383A">
              <w:rPr>
                <w:b/>
                <w:color w:val="000000"/>
              </w:rPr>
              <w:t>0,86</w:t>
            </w:r>
          </w:p>
        </w:tc>
        <w:tc>
          <w:tcPr>
            <w:tcW w:w="851" w:type="dxa"/>
            <w:vAlign w:val="center"/>
          </w:tcPr>
          <w:p w:rsidR="008D604E" w:rsidRPr="008A383A" w:rsidRDefault="008D604E" w:rsidP="008D604E">
            <w:pPr>
              <w:ind w:left="-57" w:right="-57"/>
              <w:jc w:val="center"/>
              <w:rPr>
                <w:b/>
                <w:color w:val="000000"/>
                <w:sz w:val="22"/>
                <w:szCs w:val="22"/>
                <w:u w:val="single"/>
              </w:rPr>
            </w:pPr>
            <w:r w:rsidRPr="008A383A">
              <w:rPr>
                <w:b/>
                <w:color w:val="000000"/>
                <w:u w:val="single"/>
              </w:rPr>
              <w:t>4255,4</w:t>
            </w:r>
            <w:r w:rsidRPr="008A383A">
              <w:rPr>
                <w:b/>
                <w:color w:val="000000"/>
              </w:rPr>
              <w:t>0,83</w:t>
            </w:r>
          </w:p>
        </w:tc>
        <w:tc>
          <w:tcPr>
            <w:tcW w:w="850" w:type="dxa"/>
            <w:vAlign w:val="center"/>
          </w:tcPr>
          <w:p w:rsidR="008D604E" w:rsidRPr="008A383A" w:rsidRDefault="008D604E" w:rsidP="008D604E">
            <w:pPr>
              <w:ind w:left="-57" w:right="-57"/>
              <w:jc w:val="center"/>
              <w:rPr>
                <w:b/>
                <w:color w:val="000000"/>
                <w:sz w:val="22"/>
                <w:szCs w:val="22"/>
                <w:u w:val="single"/>
              </w:rPr>
            </w:pPr>
            <w:r w:rsidRPr="008A383A">
              <w:rPr>
                <w:b/>
                <w:color w:val="000000"/>
                <w:u w:val="single"/>
              </w:rPr>
              <w:t>4272,3</w:t>
            </w:r>
            <w:r w:rsidRPr="008A383A">
              <w:rPr>
                <w:b/>
                <w:color w:val="000000"/>
              </w:rPr>
              <w:t>0,83</w:t>
            </w:r>
          </w:p>
        </w:tc>
        <w:tc>
          <w:tcPr>
            <w:tcW w:w="851" w:type="dxa"/>
            <w:vAlign w:val="center"/>
          </w:tcPr>
          <w:p w:rsidR="008D604E" w:rsidRPr="008A383A" w:rsidRDefault="008D604E" w:rsidP="008D604E">
            <w:pPr>
              <w:ind w:left="-57" w:right="-57"/>
              <w:jc w:val="center"/>
              <w:rPr>
                <w:b/>
                <w:color w:val="000000"/>
                <w:sz w:val="22"/>
                <w:szCs w:val="22"/>
                <w:u w:val="single"/>
              </w:rPr>
            </w:pPr>
            <w:r w:rsidRPr="008A383A">
              <w:rPr>
                <w:b/>
                <w:color w:val="000000"/>
                <w:u w:val="single"/>
              </w:rPr>
              <w:t>4907,1</w:t>
            </w:r>
            <w:r w:rsidRPr="008A383A">
              <w:rPr>
                <w:b/>
                <w:color w:val="000000"/>
              </w:rPr>
              <w:t>0,96</w:t>
            </w:r>
          </w:p>
        </w:tc>
        <w:tc>
          <w:tcPr>
            <w:tcW w:w="850" w:type="dxa"/>
            <w:vAlign w:val="center"/>
          </w:tcPr>
          <w:p w:rsidR="008D604E" w:rsidRPr="008A383A" w:rsidRDefault="008D604E" w:rsidP="008D604E">
            <w:pPr>
              <w:ind w:left="-57" w:right="-57"/>
              <w:jc w:val="center"/>
              <w:rPr>
                <w:b/>
                <w:color w:val="000000"/>
                <w:sz w:val="22"/>
                <w:szCs w:val="22"/>
                <w:u w:val="single"/>
              </w:rPr>
            </w:pPr>
            <w:r w:rsidRPr="008A383A">
              <w:rPr>
                <w:b/>
                <w:color w:val="000000"/>
                <w:u w:val="single"/>
              </w:rPr>
              <w:t>4835,7</w:t>
            </w:r>
            <w:r w:rsidRPr="008A383A">
              <w:rPr>
                <w:b/>
                <w:color w:val="000000"/>
              </w:rPr>
              <w:t>0,94</w:t>
            </w:r>
          </w:p>
        </w:tc>
        <w:tc>
          <w:tcPr>
            <w:tcW w:w="851" w:type="dxa"/>
            <w:vAlign w:val="center"/>
          </w:tcPr>
          <w:p w:rsidR="008D604E" w:rsidRPr="008A383A" w:rsidRDefault="008D604E" w:rsidP="008D604E">
            <w:pPr>
              <w:ind w:left="-57" w:right="-57"/>
              <w:jc w:val="center"/>
              <w:rPr>
                <w:b/>
                <w:color w:val="000000"/>
                <w:sz w:val="22"/>
                <w:szCs w:val="22"/>
                <w:u w:val="single"/>
              </w:rPr>
            </w:pPr>
            <w:r w:rsidRPr="008A383A">
              <w:rPr>
                <w:b/>
                <w:color w:val="000000"/>
                <w:u w:val="single"/>
              </w:rPr>
              <w:t>4808,4</w:t>
            </w:r>
            <w:r w:rsidRPr="008A383A">
              <w:rPr>
                <w:b/>
                <w:color w:val="000000"/>
              </w:rPr>
              <w:t>0,94</w:t>
            </w:r>
          </w:p>
        </w:tc>
        <w:tc>
          <w:tcPr>
            <w:tcW w:w="850" w:type="dxa"/>
            <w:vAlign w:val="center"/>
          </w:tcPr>
          <w:p w:rsidR="008D604E" w:rsidRPr="008A383A" w:rsidRDefault="008D604E" w:rsidP="008D604E">
            <w:pPr>
              <w:ind w:left="-57" w:right="-57"/>
              <w:jc w:val="center"/>
              <w:rPr>
                <w:b/>
                <w:color w:val="000000"/>
                <w:sz w:val="22"/>
                <w:szCs w:val="22"/>
                <w:u w:val="single"/>
              </w:rPr>
            </w:pPr>
            <w:r w:rsidRPr="008A383A">
              <w:rPr>
                <w:b/>
                <w:color w:val="000000"/>
                <w:u w:val="single"/>
              </w:rPr>
              <w:t>5168,4</w:t>
            </w:r>
            <w:r w:rsidRPr="008A383A">
              <w:rPr>
                <w:b/>
                <w:color w:val="000000"/>
              </w:rPr>
              <w:t>1,01</w:t>
            </w:r>
          </w:p>
        </w:tc>
        <w:tc>
          <w:tcPr>
            <w:tcW w:w="851" w:type="dxa"/>
            <w:vAlign w:val="center"/>
          </w:tcPr>
          <w:p w:rsidR="008D604E" w:rsidRPr="008A383A" w:rsidRDefault="008D604E" w:rsidP="008D604E">
            <w:pPr>
              <w:ind w:left="-57" w:right="-57"/>
              <w:jc w:val="center"/>
              <w:rPr>
                <w:b/>
                <w:color w:val="000000"/>
                <w:sz w:val="22"/>
                <w:szCs w:val="22"/>
                <w:u w:val="single"/>
              </w:rPr>
            </w:pPr>
            <w:r w:rsidRPr="008A383A">
              <w:rPr>
                <w:b/>
                <w:color w:val="000000"/>
                <w:u w:val="single"/>
              </w:rPr>
              <w:t>1162,8</w:t>
            </w:r>
            <w:r w:rsidRPr="008A383A">
              <w:rPr>
                <w:b/>
                <w:color w:val="000000"/>
              </w:rPr>
              <w:t>0,23</w:t>
            </w:r>
          </w:p>
        </w:tc>
        <w:tc>
          <w:tcPr>
            <w:tcW w:w="708" w:type="dxa"/>
            <w:vAlign w:val="center"/>
          </w:tcPr>
          <w:p w:rsidR="008D604E" w:rsidRPr="008A383A" w:rsidRDefault="008D604E" w:rsidP="008D604E">
            <w:pPr>
              <w:ind w:left="-57" w:right="-57"/>
              <w:jc w:val="center"/>
              <w:rPr>
                <w:b/>
                <w:color w:val="000000"/>
                <w:sz w:val="22"/>
                <w:szCs w:val="22"/>
                <w:u w:val="single"/>
              </w:rPr>
            </w:pPr>
            <w:r w:rsidRPr="008A383A">
              <w:rPr>
                <w:b/>
                <w:color w:val="000000"/>
                <w:u w:val="single"/>
              </w:rPr>
              <w:t>847,8</w:t>
            </w:r>
            <w:r w:rsidRPr="008A383A">
              <w:rPr>
                <w:b/>
                <w:color w:val="000000"/>
              </w:rPr>
              <w:t>0,16</w:t>
            </w:r>
          </w:p>
        </w:tc>
        <w:tc>
          <w:tcPr>
            <w:tcW w:w="674" w:type="dxa"/>
            <w:vAlign w:val="center"/>
          </w:tcPr>
          <w:p w:rsidR="008D604E" w:rsidRPr="008A383A" w:rsidRDefault="008D604E" w:rsidP="008D604E">
            <w:pPr>
              <w:ind w:left="-57" w:right="-57"/>
              <w:jc w:val="center"/>
              <w:rPr>
                <w:b/>
                <w:color w:val="000000"/>
                <w:sz w:val="22"/>
                <w:szCs w:val="22"/>
                <w:u w:val="single"/>
              </w:rPr>
            </w:pPr>
            <w:r w:rsidRPr="008A383A">
              <w:rPr>
                <w:b/>
                <w:color w:val="000000"/>
                <w:u w:val="single"/>
              </w:rPr>
              <w:t>675,4</w:t>
            </w:r>
            <w:r w:rsidRPr="008A383A">
              <w:rPr>
                <w:b/>
                <w:color w:val="000000"/>
              </w:rPr>
              <w:t>0,13</w:t>
            </w:r>
          </w:p>
        </w:tc>
      </w:tr>
    </w:tbl>
    <w:p w:rsidR="00794A53" w:rsidRPr="008A383A" w:rsidRDefault="00794A53" w:rsidP="00CE0BF0">
      <w:pPr>
        <w:suppressAutoHyphens/>
        <w:spacing w:line="360" w:lineRule="auto"/>
        <w:ind w:firstLine="709"/>
        <w:jc w:val="both"/>
      </w:pPr>
    </w:p>
    <w:p w:rsidR="00794A53" w:rsidRPr="008A383A" w:rsidRDefault="00794A53" w:rsidP="00CE0BF0">
      <w:pPr>
        <w:suppressAutoHyphens/>
        <w:spacing w:line="360" w:lineRule="auto"/>
        <w:ind w:firstLine="709"/>
        <w:jc w:val="both"/>
        <w:rPr>
          <w:color w:val="000000" w:themeColor="text1"/>
          <w:sz w:val="28"/>
        </w:rPr>
      </w:pPr>
      <w:r w:rsidRPr="008A383A">
        <w:rPr>
          <w:color w:val="000000" w:themeColor="text1"/>
          <w:sz w:val="28"/>
        </w:rPr>
        <w:t xml:space="preserve">Максимальная плотность очагов вредителей и болезней леса отмечена в Кольском лесничестве, где этот показатель составил на одну тысячу гектаров земель, покрытых лесной растительностью – 0,42 га. Минимальная плотность отмечена в </w:t>
      </w:r>
      <w:proofErr w:type="spellStart"/>
      <w:r w:rsidRPr="008A383A">
        <w:rPr>
          <w:color w:val="000000" w:themeColor="text1"/>
          <w:sz w:val="28"/>
        </w:rPr>
        <w:t>Ловозерском</w:t>
      </w:r>
      <w:proofErr w:type="spellEnd"/>
      <w:r w:rsidRPr="008A383A">
        <w:rPr>
          <w:color w:val="000000" w:themeColor="text1"/>
          <w:sz w:val="28"/>
        </w:rPr>
        <w:t xml:space="preserve"> лесничестве – 0,03 га на одну тысячу гектаров земель лесного фонда, покрытых лесной растительностью (таблица 3.1.1).</w:t>
      </w:r>
    </w:p>
    <w:p w:rsidR="004B77BF" w:rsidRPr="008A383A" w:rsidRDefault="00794A53" w:rsidP="00CE0BF0">
      <w:pPr>
        <w:suppressAutoHyphens/>
        <w:spacing w:line="360" w:lineRule="auto"/>
        <w:ind w:firstLine="709"/>
        <w:jc w:val="both"/>
        <w:rPr>
          <w:color w:val="000000" w:themeColor="text1"/>
          <w:sz w:val="28"/>
        </w:rPr>
      </w:pPr>
      <w:proofErr w:type="gramStart"/>
      <w:r w:rsidRPr="008A383A">
        <w:rPr>
          <w:color w:val="000000" w:themeColor="text1"/>
          <w:sz w:val="28"/>
        </w:rPr>
        <w:t>На конец</w:t>
      </w:r>
      <w:proofErr w:type="gramEnd"/>
      <w:r w:rsidRPr="008A383A">
        <w:rPr>
          <w:color w:val="000000" w:themeColor="text1"/>
          <w:sz w:val="28"/>
        </w:rPr>
        <w:t xml:space="preserve"> 2022 года площади очагов вредителей и болезней, действующих в лесах Мурманской области</w:t>
      </w:r>
      <w:r w:rsidR="004B77BF" w:rsidRPr="008A383A">
        <w:rPr>
          <w:color w:val="000000" w:themeColor="text1"/>
          <w:sz w:val="28"/>
        </w:rPr>
        <w:t>, составили 674,5 га, что в 5,2</w:t>
      </w:r>
      <w:r w:rsidRPr="008A383A">
        <w:rPr>
          <w:color w:val="000000" w:themeColor="text1"/>
          <w:sz w:val="28"/>
        </w:rPr>
        <w:t xml:space="preserve"> раза ниже сред</w:t>
      </w:r>
      <w:r w:rsidR="004B77BF" w:rsidRPr="008A383A">
        <w:rPr>
          <w:color w:val="000000" w:themeColor="text1"/>
          <w:sz w:val="28"/>
        </w:rPr>
        <w:t>немноголетнего показателя с 2012 по 2022 год (3,5 тыс. га).</w:t>
      </w:r>
    </w:p>
    <w:p w:rsidR="004B77BF" w:rsidRPr="008A383A" w:rsidRDefault="004B77BF" w:rsidP="00CE0BF0">
      <w:pPr>
        <w:suppressAutoHyphens/>
        <w:spacing w:line="360" w:lineRule="auto"/>
        <w:ind w:firstLine="709"/>
        <w:jc w:val="both"/>
        <w:rPr>
          <w:color w:val="000000" w:themeColor="text1"/>
          <w:sz w:val="28"/>
        </w:rPr>
      </w:pPr>
    </w:p>
    <w:p w:rsidR="004B77BF" w:rsidRPr="008A383A" w:rsidRDefault="004B77BF" w:rsidP="004B77BF">
      <w:pPr>
        <w:suppressAutoHyphens/>
        <w:ind w:firstLine="709"/>
        <w:jc w:val="both"/>
        <w:rPr>
          <w:color w:val="000000" w:themeColor="text1"/>
          <w:sz w:val="28"/>
        </w:rPr>
      </w:pPr>
    </w:p>
    <w:p w:rsidR="004B77BF" w:rsidRPr="008A383A" w:rsidRDefault="004B77BF" w:rsidP="004B77BF">
      <w:pPr>
        <w:suppressAutoHyphens/>
        <w:ind w:firstLine="709"/>
        <w:jc w:val="both"/>
        <w:rPr>
          <w:color w:val="000000" w:themeColor="text1"/>
          <w:sz w:val="28"/>
        </w:rPr>
      </w:pPr>
      <w:r w:rsidRPr="008A383A">
        <w:rPr>
          <w:noProof/>
        </w:rPr>
        <w:lastRenderedPageBreak/>
        <w:drawing>
          <wp:inline distT="0" distB="0" distL="0" distR="0">
            <wp:extent cx="5874026" cy="7364896"/>
            <wp:effectExtent l="0" t="0" r="0" b="0"/>
            <wp:docPr id="38" name="Рисунок 3"/>
            <wp:cNvGraphicFramePr/>
            <a:graphic xmlns:a="http://schemas.openxmlformats.org/drawingml/2006/main">
              <a:graphicData uri="http://schemas.openxmlformats.org/drawingml/2006/picture">
                <pic:pic xmlns:pic="http://schemas.openxmlformats.org/drawingml/2006/picture">
                  <pic:nvPicPr>
                    <pic:cNvPr id="38" name="Рисунок 3"/>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875655" cy="7366939"/>
                    </a:xfrm>
                    <a:prstGeom prst="rect">
                      <a:avLst/>
                    </a:prstGeom>
                    <a:noFill/>
                    <a:ln w="9525">
                      <a:noFill/>
                      <a:miter lim="800000"/>
                      <a:headEnd/>
                      <a:tailEnd/>
                    </a:ln>
                  </pic:spPr>
                </pic:pic>
              </a:graphicData>
            </a:graphic>
          </wp:inline>
        </w:drawing>
      </w:r>
    </w:p>
    <w:p w:rsidR="004B77BF" w:rsidRPr="008A383A" w:rsidRDefault="004B77BF" w:rsidP="004B77BF">
      <w:pPr>
        <w:pStyle w:val="25"/>
        <w:spacing w:after="0" w:line="240" w:lineRule="auto"/>
        <w:ind w:left="0"/>
        <w:jc w:val="both"/>
        <w:rPr>
          <w:b/>
          <w:color w:val="000000"/>
        </w:rPr>
      </w:pPr>
      <w:r w:rsidRPr="008A383A">
        <w:rPr>
          <w:b/>
          <w:color w:val="000000"/>
        </w:rPr>
        <w:t xml:space="preserve">Рисунок </w:t>
      </w:r>
      <w:r w:rsidR="00DF1867" w:rsidRPr="008A383A">
        <w:rPr>
          <w:b/>
          <w:color w:val="000000"/>
        </w:rPr>
        <w:t>3.</w:t>
      </w:r>
      <w:r w:rsidR="00FF4732" w:rsidRPr="008A383A">
        <w:rPr>
          <w:b/>
          <w:color w:val="000000"/>
        </w:rPr>
        <w:t xml:space="preserve">1.1 </w:t>
      </w:r>
      <w:r w:rsidR="00FF4732" w:rsidRPr="008A383A">
        <w:rPr>
          <w:b/>
        </w:rPr>
        <w:t xml:space="preserve">–Плотность </w:t>
      </w:r>
      <w:r w:rsidR="00FF4732" w:rsidRPr="008A383A">
        <w:rPr>
          <w:b/>
          <w:color w:val="000000"/>
        </w:rPr>
        <w:t>очагов вредителей и болезней в 20</w:t>
      </w:r>
      <w:r w:rsidR="00E60A29" w:rsidRPr="008A383A">
        <w:rPr>
          <w:b/>
          <w:color w:val="000000"/>
        </w:rPr>
        <w:t>22</w:t>
      </w:r>
      <w:r w:rsidR="00FF4732" w:rsidRPr="008A383A">
        <w:rPr>
          <w:b/>
          <w:color w:val="000000"/>
        </w:rPr>
        <w:t xml:space="preserve"> году (с индексом изменения этого показателя).</w:t>
      </w:r>
    </w:p>
    <w:p w:rsidR="004B77BF" w:rsidRDefault="004B77BF" w:rsidP="004B77BF">
      <w:pPr>
        <w:pStyle w:val="25"/>
        <w:spacing w:after="0" w:line="240" w:lineRule="auto"/>
        <w:ind w:left="0"/>
        <w:jc w:val="both"/>
        <w:rPr>
          <w:b/>
          <w:color w:val="000000"/>
        </w:rPr>
      </w:pPr>
    </w:p>
    <w:p w:rsidR="00186DEA" w:rsidRDefault="00186DEA" w:rsidP="004B77BF">
      <w:pPr>
        <w:pStyle w:val="25"/>
        <w:spacing w:after="0" w:line="240" w:lineRule="auto"/>
        <w:ind w:left="0"/>
        <w:jc w:val="both"/>
        <w:rPr>
          <w:b/>
          <w:color w:val="000000"/>
        </w:rPr>
      </w:pPr>
    </w:p>
    <w:p w:rsidR="00186DEA" w:rsidRDefault="00186DEA" w:rsidP="004B77BF">
      <w:pPr>
        <w:pStyle w:val="25"/>
        <w:spacing w:after="0" w:line="240" w:lineRule="auto"/>
        <w:ind w:left="0"/>
        <w:jc w:val="both"/>
        <w:rPr>
          <w:b/>
          <w:color w:val="000000"/>
        </w:rPr>
      </w:pPr>
    </w:p>
    <w:p w:rsidR="00186DEA" w:rsidRDefault="00186DEA" w:rsidP="004B77BF">
      <w:pPr>
        <w:pStyle w:val="25"/>
        <w:spacing w:after="0" w:line="240" w:lineRule="auto"/>
        <w:ind w:left="0"/>
        <w:jc w:val="both"/>
        <w:rPr>
          <w:b/>
          <w:color w:val="000000"/>
        </w:rPr>
      </w:pPr>
    </w:p>
    <w:p w:rsidR="00186DEA" w:rsidRPr="008A383A" w:rsidRDefault="00186DEA" w:rsidP="004B77BF">
      <w:pPr>
        <w:pStyle w:val="25"/>
        <w:spacing w:after="0" w:line="240" w:lineRule="auto"/>
        <w:ind w:left="0"/>
        <w:jc w:val="both"/>
        <w:rPr>
          <w:b/>
          <w:color w:val="000000"/>
        </w:rPr>
      </w:pPr>
    </w:p>
    <w:p w:rsidR="006D5728" w:rsidRDefault="00DF1867" w:rsidP="00186DEA">
      <w:pPr>
        <w:pStyle w:val="2"/>
        <w:numPr>
          <w:ilvl w:val="0"/>
          <w:numId w:val="0"/>
        </w:numPr>
        <w:spacing w:after="0" w:line="360" w:lineRule="auto"/>
        <w:jc w:val="center"/>
        <w:rPr>
          <w:rFonts w:ascii="Times New Roman" w:hAnsi="Times New Roman"/>
          <w:b w:val="0"/>
          <w:i w:val="0"/>
        </w:rPr>
      </w:pPr>
      <w:bookmarkStart w:id="49" w:name="_Toc129596028"/>
      <w:bookmarkStart w:id="50" w:name="_Toc129596160"/>
      <w:bookmarkStart w:id="51" w:name="_Toc130285639"/>
      <w:r w:rsidRPr="008A383A">
        <w:rPr>
          <w:rFonts w:ascii="Times New Roman" w:hAnsi="Times New Roman"/>
          <w:b w:val="0"/>
          <w:i w:val="0"/>
        </w:rPr>
        <w:lastRenderedPageBreak/>
        <w:t>3.</w:t>
      </w:r>
      <w:r w:rsidR="00FF4732" w:rsidRPr="008A383A">
        <w:rPr>
          <w:rFonts w:ascii="Times New Roman" w:hAnsi="Times New Roman"/>
          <w:b w:val="0"/>
          <w:i w:val="0"/>
        </w:rPr>
        <w:t>2 Очаги массового размножения вредителей леса</w:t>
      </w:r>
      <w:bookmarkEnd w:id="49"/>
      <w:bookmarkEnd w:id="50"/>
      <w:bookmarkEnd w:id="51"/>
    </w:p>
    <w:p w:rsidR="00186DEA" w:rsidRPr="00186DEA" w:rsidRDefault="00186DEA" w:rsidP="00186DEA"/>
    <w:p w:rsidR="0061199C" w:rsidRPr="008A383A" w:rsidRDefault="0061199C" w:rsidP="00186DEA">
      <w:pPr>
        <w:autoSpaceDE w:val="0"/>
        <w:autoSpaceDN w:val="0"/>
        <w:adjustRightInd w:val="0"/>
        <w:spacing w:line="360" w:lineRule="auto"/>
        <w:ind w:firstLine="709"/>
        <w:jc w:val="both"/>
        <w:rPr>
          <w:color w:val="000000" w:themeColor="text1"/>
          <w:sz w:val="28"/>
        </w:rPr>
      </w:pPr>
      <w:r w:rsidRPr="008A383A">
        <w:rPr>
          <w:color w:val="000000" w:themeColor="text1"/>
          <w:sz w:val="28"/>
        </w:rPr>
        <w:t xml:space="preserve">Последнее десятилетие в насаждениях области действовали очаги иных групп вредителей леса – </w:t>
      </w:r>
      <w:proofErr w:type="spellStart"/>
      <w:r w:rsidRPr="008A383A">
        <w:rPr>
          <w:color w:val="000000" w:themeColor="text1"/>
          <w:sz w:val="28"/>
        </w:rPr>
        <w:t>хермеса</w:t>
      </w:r>
      <w:proofErr w:type="spellEnd"/>
      <w:r w:rsidRPr="008A383A">
        <w:rPr>
          <w:color w:val="000000" w:themeColor="text1"/>
          <w:sz w:val="28"/>
        </w:rPr>
        <w:t xml:space="preserve"> зеленого, стволовых – лубоеда соснового малого и </w:t>
      </w:r>
      <w:proofErr w:type="spellStart"/>
      <w:r w:rsidRPr="008A383A">
        <w:rPr>
          <w:color w:val="000000" w:themeColor="text1"/>
          <w:sz w:val="28"/>
        </w:rPr>
        <w:t>листогрызущих</w:t>
      </w:r>
      <w:proofErr w:type="spellEnd"/>
      <w:r w:rsidRPr="008A383A">
        <w:rPr>
          <w:color w:val="000000" w:themeColor="text1"/>
          <w:sz w:val="28"/>
        </w:rPr>
        <w:t xml:space="preserve"> вредителей – пяденицы зимней. </w:t>
      </w:r>
    </w:p>
    <w:p w:rsidR="0061199C" w:rsidRPr="008A383A" w:rsidRDefault="0061199C" w:rsidP="00186DEA">
      <w:pPr>
        <w:autoSpaceDE w:val="0"/>
        <w:autoSpaceDN w:val="0"/>
        <w:adjustRightInd w:val="0"/>
        <w:spacing w:line="360" w:lineRule="auto"/>
        <w:ind w:firstLine="709"/>
        <w:jc w:val="both"/>
        <w:rPr>
          <w:color w:val="000000" w:themeColor="text1"/>
          <w:sz w:val="28"/>
        </w:rPr>
      </w:pPr>
      <w:r w:rsidRPr="008A383A">
        <w:rPr>
          <w:color w:val="000000" w:themeColor="text1"/>
          <w:sz w:val="28"/>
        </w:rPr>
        <w:t>После постепенного увеличения площадей очагов в 2008-2014 гг. в лесах Мурманской области в 2015 году произошло резкое сокращение очагов насекомых-вредителей (в 2 раза) в связи с тем, что очаги зимней пяденицы затухли под воздействием естественных факторов.</w:t>
      </w:r>
    </w:p>
    <w:p w:rsidR="0061199C" w:rsidRPr="008A383A" w:rsidRDefault="0061199C" w:rsidP="00186DEA">
      <w:pPr>
        <w:autoSpaceDE w:val="0"/>
        <w:autoSpaceDN w:val="0"/>
        <w:adjustRightInd w:val="0"/>
        <w:spacing w:line="360" w:lineRule="auto"/>
        <w:ind w:firstLine="709"/>
        <w:jc w:val="both"/>
        <w:rPr>
          <w:color w:val="000000" w:themeColor="text1"/>
          <w:sz w:val="28"/>
        </w:rPr>
      </w:pPr>
      <w:r w:rsidRPr="008A383A">
        <w:rPr>
          <w:color w:val="000000" w:themeColor="text1"/>
          <w:sz w:val="28"/>
        </w:rPr>
        <w:t xml:space="preserve">В течение 2015-2018 гг. </w:t>
      </w:r>
      <w:r w:rsidRPr="008A383A">
        <w:rPr>
          <w:color w:val="000000" w:themeColor="text1"/>
          <w:sz w:val="28"/>
          <w:lang w:eastAsia="ar-SA"/>
        </w:rPr>
        <w:t xml:space="preserve">в Мурманской области действовали очаги иных групп вредителей леса на площади 419,0 га в четырех из десяти лесничеств. В 2019 году очаги вредителей леса полностью затухли под воздействием естественных факторов. </w:t>
      </w:r>
      <w:r w:rsidRPr="008A383A">
        <w:rPr>
          <w:color w:val="000000" w:themeColor="text1"/>
          <w:sz w:val="28"/>
        </w:rPr>
        <w:t xml:space="preserve">В 2020 году на площади 2,1 га был выявлен очаг лубоеда соснового малого, который в течение года затух под воздействием естественных факторов. В 2021 году было обнаружено частичное объедание листвы березовых насаждений в </w:t>
      </w:r>
      <w:proofErr w:type="spellStart"/>
      <w:r w:rsidRPr="008A383A">
        <w:rPr>
          <w:color w:val="000000" w:themeColor="text1"/>
          <w:sz w:val="28"/>
        </w:rPr>
        <w:t>Печенгском</w:t>
      </w:r>
      <w:proofErr w:type="spellEnd"/>
      <w:r w:rsidRPr="008A383A">
        <w:rPr>
          <w:color w:val="000000" w:themeColor="text1"/>
          <w:sz w:val="28"/>
        </w:rPr>
        <w:t xml:space="preserve">, Мончегорском, Кольском и Мурманском лесничествах в связи с благоприятными для развития вредителя погодными условиями (жаркое и засушливое лето). В отчетном году возникновение новых очагов пяденицы зимней не выявлено.  </w:t>
      </w:r>
    </w:p>
    <w:p w:rsidR="00186DEA" w:rsidRPr="008A383A" w:rsidRDefault="0061199C" w:rsidP="00186DEA">
      <w:pPr>
        <w:autoSpaceDE w:val="0"/>
        <w:autoSpaceDN w:val="0"/>
        <w:adjustRightInd w:val="0"/>
        <w:spacing w:line="360" w:lineRule="auto"/>
        <w:ind w:firstLine="709"/>
        <w:jc w:val="both"/>
        <w:rPr>
          <w:color w:val="000000" w:themeColor="text1"/>
          <w:sz w:val="28"/>
        </w:rPr>
      </w:pPr>
      <w:r w:rsidRPr="008A383A">
        <w:rPr>
          <w:color w:val="000000" w:themeColor="text1"/>
          <w:sz w:val="28"/>
        </w:rPr>
        <w:t>Минимальная площадь очагов вредителей леса за десятилетний период отмечена в 2015-2018 гг. (419,0 га), максимальная площадь – в 2013</w:t>
      </w:r>
      <w:r w:rsidR="007023D7" w:rsidRPr="008A383A">
        <w:rPr>
          <w:color w:val="000000" w:themeColor="text1"/>
          <w:sz w:val="28"/>
        </w:rPr>
        <w:t xml:space="preserve">-2014 гг. (852,0 га) </w:t>
      </w:r>
      <w:r w:rsidRPr="008A383A">
        <w:rPr>
          <w:iCs/>
          <w:color w:val="000000" w:themeColor="text1"/>
          <w:sz w:val="28"/>
        </w:rPr>
        <w:t>(таблица 3.2.1)</w:t>
      </w:r>
      <w:r w:rsidRPr="008A383A">
        <w:rPr>
          <w:color w:val="000000" w:themeColor="text1"/>
          <w:sz w:val="28"/>
        </w:rPr>
        <w:t>.</w:t>
      </w:r>
    </w:p>
    <w:p w:rsidR="00FF4732" w:rsidRPr="008A383A" w:rsidRDefault="00FF4732" w:rsidP="00186DEA">
      <w:pPr>
        <w:pStyle w:val="25"/>
        <w:spacing w:before="240" w:after="20" w:line="240" w:lineRule="auto"/>
        <w:ind w:left="0"/>
        <w:rPr>
          <w:b/>
          <w:sz w:val="26"/>
          <w:szCs w:val="26"/>
        </w:rPr>
      </w:pPr>
      <w:r w:rsidRPr="008A383A">
        <w:rPr>
          <w:b/>
          <w:color w:val="000000"/>
          <w:sz w:val="26"/>
          <w:szCs w:val="26"/>
        </w:rPr>
        <w:t xml:space="preserve">Таблица </w:t>
      </w:r>
      <w:r w:rsidR="00DF1867" w:rsidRPr="008A383A">
        <w:rPr>
          <w:b/>
          <w:color w:val="000000"/>
          <w:sz w:val="26"/>
          <w:szCs w:val="26"/>
        </w:rPr>
        <w:t>3.</w:t>
      </w:r>
      <w:r w:rsidRPr="008A383A">
        <w:rPr>
          <w:b/>
          <w:color w:val="000000"/>
          <w:sz w:val="26"/>
          <w:szCs w:val="26"/>
        </w:rPr>
        <w:t xml:space="preserve">2.1 </w:t>
      </w:r>
      <w:r w:rsidRPr="008A383A">
        <w:rPr>
          <w:b/>
          <w:sz w:val="26"/>
          <w:szCs w:val="26"/>
        </w:rPr>
        <w:t>– П</w:t>
      </w:r>
      <w:r w:rsidRPr="008A383A">
        <w:rPr>
          <w:b/>
          <w:color w:val="000000"/>
          <w:sz w:val="26"/>
          <w:szCs w:val="26"/>
        </w:rPr>
        <w:t>лощади и плотность очагов вредителей</w:t>
      </w:r>
      <w:r w:rsidRPr="008A383A">
        <w:rPr>
          <w:b/>
          <w:sz w:val="26"/>
          <w:szCs w:val="26"/>
        </w:rPr>
        <w:t xml:space="preserve"> леса за последние десять лет</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261"/>
        <w:gridCol w:w="817"/>
        <w:gridCol w:w="817"/>
        <w:gridCol w:w="817"/>
        <w:gridCol w:w="817"/>
        <w:gridCol w:w="817"/>
        <w:gridCol w:w="817"/>
        <w:gridCol w:w="817"/>
        <w:gridCol w:w="817"/>
        <w:gridCol w:w="817"/>
        <w:gridCol w:w="807"/>
      </w:tblGrid>
      <w:tr w:rsidR="00FF4732" w:rsidRPr="008A383A" w:rsidTr="00186DEA">
        <w:trPr>
          <w:trHeight w:val="340"/>
          <w:jc w:val="center"/>
        </w:trPr>
        <w:tc>
          <w:tcPr>
            <w:tcW w:w="1085" w:type="pct"/>
            <w:vMerge w:val="restart"/>
            <w:tcBorders>
              <w:top w:val="double" w:sz="4" w:space="0" w:color="auto"/>
              <w:bottom w:val="double" w:sz="4" w:space="0" w:color="auto"/>
            </w:tcBorders>
            <w:vAlign w:val="center"/>
          </w:tcPr>
          <w:p w:rsidR="00FF4732" w:rsidRPr="008A383A" w:rsidRDefault="00FF4732" w:rsidP="005038BE">
            <w:pPr>
              <w:pStyle w:val="25"/>
              <w:spacing w:line="240" w:lineRule="auto"/>
              <w:ind w:left="0"/>
              <w:jc w:val="center"/>
              <w:rPr>
                <w:color w:val="000000"/>
                <w:sz w:val="22"/>
                <w:szCs w:val="22"/>
              </w:rPr>
            </w:pPr>
            <w:r w:rsidRPr="008A383A">
              <w:rPr>
                <w:color w:val="000000"/>
                <w:sz w:val="22"/>
                <w:szCs w:val="22"/>
              </w:rPr>
              <w:t>Лесничество</w:t>
            </w:r>
          </w:p>
        </w:tc>
        <w:tc>
          <w:tcPr>
            <w:tcW w:w="3915" w:type="pct"/>
            <w:gridSpan w:val="10"/>
            <w:tcBorders>
              <w:bottom w:val="sing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 xml:space="preserve">Площадь очагов, </w:t>
            </w:r>
            <w:proofErr w:type="gramStart"/>
            <w:r w:rsidRPr="008A383A">
              <w:rPr>
                <w:color w:val="000000"/>
                <w:sz w:val="22"/>
                <w:szCs w:val="22"/>
              </w:rPr>
              <w:t>га</w:t>
            </w:r>
            <w:proofErr w:type="gramEnd"/>
            <w:r w:rsidRPr="008A383A">
              <w:rPr>
                <w:color w:val="000000"/>
                <w:sz w:val="22"/>
                <w:szCs w:val="22"/>
              </w:rPr>
              <w:t>/плотность очагов</w:t>
            </w:r>
          </w:p>
        </w:tc>
      </w:tr>
      <w:tr w:rsidR="00E60A29" w:rsidRPr="008A383A" w:rsidTr="00186DEA">
        <w:trPr>
          <w:trHeight w:val="340"/>
          <w:jc w:val="center"/>
        </w:trPr>
        <w:tc>
          <w:tcPr>
            <w:tcW w:w="1085" w:type="pct"/>
            <w:vMerge/>
            <w:tcBorders>
              <w:top w:val="single" w:sz="4" w:space="0" w:color="auto"/>
              <w:bottom w:val="double" w:sz="4" w:space="0" w:color="auto"/>
            </w:tcBorders>
          </w:tcPr>
          <w:p w:rsidR="00E60A29" w:rsidRPr="008A383A" w:rsidRDefault="00E60A29" w:rsidP="005038BE">
            <w:pPr>
              <w:pStyle w:val="25"/>
              <w:spacing w:line="240" w:lineRule="auto"/>
              <w:ind w:left="0"/>
              <w:jc w:val="both"/>
              <w:rPr>
                <w:color w:val="000000"/>
                <w:sz w:val="22"/>
                <w:szCs w:val="22"/>
              </w:rPr>
            </w:pPr>
          </w:p>
        </w:tc>
        <w:tc>
          <w:tcPr>
            <w:tcW w:w="392" w:type="pct"/>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2013</w:t>
            </w:r>
          </w:p>
        </w:tc>
        <w:tc>
          <w:tcPr>
            <w:tcW w:w="392" w:type="pct"/>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2014</w:t>
            </w:r>
          </w:p>
        </w:tc>
        <w:tc>
          <w:tcPr>
            <w:tcW w:w="392" w:type="pct"/>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2015</w:t>
            </w:r>
          </w:p>
        </w:tc>
        <w:tc>
          <w:tcPr>
            <w:tcW w:w="392" w:type="pct"/>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2016</w:t>
            </w:r>
          </w:p>
        </w:tc>
        <w:tc>
          <w:tcPr>
            <w:tcW w:w="392" w:type="pct"/>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2017</w:t>
            </w:r>
          </w:p>
        </w:tc>
        <w:tc>
          <w:tcPr>
            <w:tcW w:w="392" w:type="pct"/>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2018</w:t>
            </w:r>
          </w:p>
        </w:tc>
        <w:tc>
          <w:tcPr>
            <w:tcW w:w="392" w:type="pct"/>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2019</w:t>
            </w:r>
          </w:p>
        </w:tc>
        <w:tc>
          <w:tcPr>
            <w:tcW w:w="392" w:type="pct"/>
            <w:tcBorders>
              <w:top w:val="single" w:sz="4" w:space="0" w:color="auto"/>
              <w:bottom w:val="double" w:sz="4" w:space="0" w:color="auto"/>
            </w:tcBorders>
            <w:vAlign w:val="center"/>
          </w:tcPr>
          <w:p w:rsidR="00E60A29" w:rsidRPr="008A383A" w:rsidRDefault="00E60A29" w:rsidP="00BD707D">
            <w:pPr>
              <w:pStyle w:val="25"/>
              <w:spacing w:after="0" w:line="240" w:lineRule="auto"/>
              <w:ind w:left="0"/>
              <w:jc w:val="center"/>
              <w:rPr>
                <w:color w:val="000000"/>
                <w:sz w:val="22"/>
                <w:szCs w:val="22"/>
              </w:rPr>
            </w:pPr>
            <w:r w:rsidRPr="008A383A">
              <w:rPr>
                <w:color w:val="000000"/>
                <w:sz w:val="22"/>
                <w:szCs w:val="22"/>
              </w:rPr>
              <w:t>2020</w:t>
            </w:r>
          </w:p>
        </w:tc>
        <w:tc>
          <w:tcPr>
            <w:tcW w:w="392" w:type="pct"/>
            <w:tcBorders>
              <w:top w:val="single" w:sz="4" w:space="0" w:color="auto"/>
              <w:bottom w:val="double" w:sz="4" w:space="0" w:color="auto"/>
            </w:tcBorders>
            <w:vAlign w:val="center"/>
          </w:tcPr>
          <w:p w:rsidR="00E60A29" w:rsidRPr="008A383A" w:rsidRDefault="00E60A29" w:rsidP="005038BE">
            <w:pPr>
              <w:pStyle w:val="25"/>
              <w:spacing w:after="0" w:line="240" w:lineRule="auto"/>
              <w:ind w:left="0"/>
              <w:jc w:val="center"/>
              <w:rPr>
                <w:color w:val="000000"/>
                <w:sz w:val="22"/>
                <w:szCs w:val="22"/>
              </w:rPr>
            </w:pPr>
            <w:r w:rsidRPr="008A383A">
              <w:rPr>
                <w:color w:val="000000"/>
                <w:sz w:val="22"/>
                <w:szCs w:val="22"/>
              </w:rPr>
              <w:t>2021</w:t>
            </w:r>
          </w:p>
        </w:tc>
        <w:tc>
          <w:tcPr>
            <w:tcW w:w="392" w:type="pct"/>
            <w:tcBorders>
              <w:top w:val="single" w:sz="4" w:space="0" w:color="auto"/>
              <w:bottom w:val="double" w:sz="4" w:space="0" w:color="auto"/>
            </w:tcBorders>
            <w:vAlign w:val="center"/>
          </w:tcPr>
          <w:p w:rsidR="00E60A29" w:rsidRPr="008A383A" w:rsidRDefault="00E60A29" w:rsidP="00E60A29">
            <w:pPr>
              <w:pStyle w:val="25"/>
              <w:spacing w:after="0" w:line="240" w:lineRule="auto"/>
              <w:ind w:left="0"/>
              <w:jc w:val="center"/>
              <w:rPr>
                <w:color w:val="000000"/>
                <w:sz w:val="22"/>
                <w:szCs w:val="22"/>
              </w:rPr>
            </w:pPr>
            <w:r w:rsidRPr="008A383A">
              <w:rPr>
                <w:color w:val="000000"/>
                <w:sz w:val="22"/>
                <w:szCs w:val="22"/>
              </w:rPr>
              <w:t>2022</w:t>
            </w:r>
          </w:p>
        </w:tc>
      </w:tr>
      <w:tr w:rsidR="007023D7" w:rsidRPr="008A383A" w:rsidTr="00186DEA">
        <w:trPr>
          <w:trHeight w:val="423"/>
          <w:jc w:val="center"/>
        </w:trPr>
        <w:tc>
          <w:tcPr>
            <w:tcW w:w="1085" w:type="pct"/>
            <w:tcBorders>
              <w:top w:val="double" w:sz="4" w:space="0" w:color="auto"/>
              <w:bottom w:val="single" w:sz="4" w:space="0" w:color="auto"/>
            </w:tcBorders>
            <w:vAlign w:val="center"/>
          </w:tcPr>
          <w:p w:rsidR="007023D7" w:rsidRPr="008A383A" w:rsidRDefault="007023D7">
            <w:pPr>
              <w:rPr>
                <w:sz w:val="22"/>
                <w:szCs w:val="22"/>
              </w:rPr>
            </w:pPr>
            <w:proofErr w:type="spellStart"/>
            <w:r w:rsidRPr="008A383A">
              <w:t>Зашейковское</w:t>
            </w:r>
            <w:proofErr w:type="spellEnd"/>
          </w:p>
        </w:tc>
        <w:tc>
          <w:tcPr>
            <w:tcW w:w="392" w:type="pct"/>
            <w:tcBorders>
              <w:top w:val="double" w:sz="4" w:space="0" w:color="auto"/>
              <w:bottom w:val="single" w:sz="4" w:space="0" w:color="auto"/>
            </w:tcBorders>
            <w:vAlign w:val="center"/>
          </w:tcPr>
          <w:p w:rsidR="007023D7" w:rsidRPr="008A383A" w:rsidRDefault="007023D7">
            <w:pPr>
              <w:jc w:val="center"/>
              <w:rPr>
                <w:u w:val="single"/>
              </w:rPr>
            </w:pPr>
            <w:r w:rsidRPr="008A383A">
              <w:rPr>
                <w:u w:val="single"/>
              </w:rPr>
              <w:t>252</w:t>
            </w:r>
          </w:p>
          <w:p w:rsidR="007023D7" w:rsidRPr="008A383A" w:rsidRDefault="007023D7" w:rsidP="007023D7">
            <w:pPr>
              <w:jc w:val="center"/>
              <w:rPr>
                <w:sz w:val="22"/>
                <w:szCs w:val="22"/>
                <w:u w:val="single"/>
              </w:rPr>
            </w:pPr>
            <w:r w:rsidRPr="008A383A">
              <w:t>0,53</w:t>
            </w:r>
          </w:p>
        </w:tc>
        <w:tc>
          <w:tcPr>
            <w:tcW w:w="392" w:type="pct"/>
            <w:tcBorders>
              <w:top w:val="double" w:sz="4" w:space="0" w:color="auto"/>
              <w:bottom w:val="single" w:sz="4" w:space="0" w:color="auto"/>
            </w:tcBorders>
            <w:vAlign w:val="center"/>
          </w:tcPr>
          <w:p w:rsidR="007023D7" w:rsidRPr="008A383A" w:rsidRDefault="007023D7">
            <w:pPr>
              <w:jc w:val="center"/>
              <w:rPr>
                <w:u w:val="single"/>
              </w:rPr>
            </w:pPr>
            <w:r w:rsidRPr="008A383A">
              <w:rPr>
                <w:u w:val="single"/>
              </w:rPr>
              <w:t>252</w:t>
            </w:r>
          </w:p>
          <w:p w:rsidR="007023D7" w:rsidRPr="008A383A" w:rsidRDefault="007023D7" w:rsidP="007023D7">
            <w:pPr>
              <w:jc w:val="center"/>
              <w:rPr>
                <w:sz w:val="22"/>
                <w:szCs w:val="22"/>
                <w:u w:val="single"/>
              </w:rPr>
            </w:pPr>
            <w:r w:rsidRPr="008A383A">
              <w:t>0,53</w:t>
            </w:r>
          </w:p>
        </w:tc>
        <w:tc>
          <w:tcPr>
            <w:tcW w:w="392" w:type="pct"/>
            <w:tcBorders>
              <w:top w:val="double" w:sz="4" w:space="0" w:color="auto"/>
              <w:bottom w:val="single" w:sz="4" w:space="0" w:color="auto"/>
            </w:tcBorders>
            <w:vAlign w:val="center"/>
          </w:tcPr>
          <w:p w:rsidR="007023D7" w:rsidRPr="008A383A" w:rsidRDefault="007023D7">
            <w:pPr>
              <w:jc w:val="center"/>
              <w:rPr>
                <w:u w:val="single"/>
              </w:rPr>
            </w:pPr>
            <w:r w:rsidRPr="008A383A">
              <w:rPr>
                <w:u w:val="single"/>
              </w:rPr>
              <w:t>17</w:t>
            </w:r>
          </w:p>
          <w:p w:rsidR="007023D7" w:rsidRPr="008A383A" w:rsidRDefault="007023D7" w:rsidP="007023D7">
            <w:pPr>
              <w:jc w:val="center"/>
              <w:rPr>
                <w:sz w:val="22"/>
                <w:szCs w:val="22"/>
                <w:u w:val="single"/>
              </w:rPr>
            </w:pPr>
            <w:r w:rsidRPr="008A383A">
              <w:t>0,04</w:t>
            </w:r>
          </w:p>
        </w:tc>
        <w:tc>
          <w:tcPr>
            <w:tcW w:w="392" w:type="pct"/>
            <w:tcBorders>
              <w:top w:val="double" w:sz="4" w:space="0" w:color="auto"/>
              <w:bottom w:val="single" w:sz="4" w:space="0" w:color="auto"/>
            </w:tcBorders>
            <w:vAlign w:val="center"/>
          </w:tcPr>
          <w:p w:rsidR="007023D7" w:rsidRPr="008A383A" w:rsidRDefault="007023D7">
            <w:pPr>
              <w:jc w:val="center"/>
              <w:rPr>
                <w:u w:val="single"/>
              </w:rPr>
            </w:pPr>
            <w:r w:rsidRPr="008A383A">
              <w:rPr>
                <w:u w:val="single"/>
              </w:rPr>
              <w:t>17</w:t>
            </w:r>
          </w:p>
          <w:p w:rsidR="007023D7" w:rsidRPr="008A383A" w:rsidRDefault="007023D7" w:rsidP="007023D7">
            <w:pPr>
              <w:jc w:val="center"/>
              <w:rPr>
                <w:sz w:val="22"/>
                <w:szCs w:val="22"/>
                <w:u w:val="single"/>
              </w:rPr>
            </w:pPr>
            <w:r w:rsidRPr="008A383A">
              <w:t>0,04</w:t>
            </w:r>
          </w:p>
        </w:tc>
        <w:tc>
          <w:tcPr>
            <w:tcW w:w="392" w:type="pct"/>
            <w:tcBorders>
              <w:top w:val="double" w:sz="4" w:space="0" w:color="auto"/>
              <w:bottom w:val="single" w:sz="4" w:space="0" w:color="auto"/>
            </w:tcBorders>
            <w:vAlign w:val="center"/>
          </w:tcPr>
          <w:p w:rsidR="007023D7" w:rsidRPr="008A383A" w:rsidRDefault="007023D7">
            <w:pPr>
              <w:jc w:val="center"/>
              <w:rPr>
                <w:u w:val="single"/>
              </w:rPr>
            </w:pPr>
            <w:r w:rsidRPr="008A383A">
              <w:rPr>
                <w:u w:val="single"/>
              </w:rPr>
              <w:t>17</w:t>
            </w:r>
          </w:p>
          <w:p w:rsidR="007023D7" w:rsidRPr="008A383A" w:rsidRDefault="007023D7" w:rsidP="007023D7">
            <w:pPr>
              <w:jc w:val="center"/>
              <w:rPr>
                <w:sz w:val="22"/>
                <w:szCs w:val="22"/>
                <w:u w:val="single"/>
              </w:rPr>
            </w:pPr>
            <w:r w:rsidRPr="008A383A">
              <w:t>0,04</w:t>
            </w:r>
          </w:p>
        </w:tc>
        <w:tc>
          <w:tcPr>
            <w:tcW w:w="392" w:type="pct"/>
            <w:tcBorders>
              <w:top w:val="double" w:sz="4" w:space="0" w:color="auto"/>
              <w:bottom w:val="single" w:sz="4" w:space="0" w:color="auto"/>
            </w:tcBorders>
            <w:vAlign w:val="center"/>
          </w:tcPr>
          <w:p w:rsidR="007023D7" w:rsidRPr="008A383A" w:rsidRDefault="007023D7">
            <w:pPr>
              <w:jc w:val="center"/>
              <w:rPr>
                <w:u w:val="single"/>
              </w:rPr>
            </w:pPr>
            <w:r w:rsidRPr="008A383A">
              <w:rPr>
                <w:u w:val="single"/>
              </w:rPr>
              <w:t>17</w:t>
            </w:r>
          </w:p>
          <w:p w:rsidR="007023D7" w:rsidRPr="008A383A" w:rsidRDefault="007023D7" w:rsidP="007023D7">
            <w:pPr>
              <w:jc w:val="center"/>
              <w:rPr>
                <w:sz w:val="22"/>
                <w:szCs w:val="22"/>
                <w:u w:val="single"/>
              </w:rPr>
            </w:pPr>
            <w:r w:rsidRPr="008A383A">
              <w:t>0,04</w:t>
            </w:r>
          </w:p>
        </w:tc>
        <w:tc>
          <w:tcPr>
            <w:tcW w:w="392" w:type="pct"/>
            <w:tcBorders>
              <w:top w:val="double" w:sz="4" w:space="0" w:color="auto"/>
              <w:bottom w:val="single" w:sz="4" w:space="0" w:color="auto"/>
            </w:tcBorders>
            <w:vAlign w:val="center"/>
          </w:tcPr>
          <w:p w:rsidR="007023D7" w:rsidRPr="008A383A" w:rsidRDefault="007023D7">
            <w:pPr>
              <w:jc w:val="center"/>
              <w:rPr>
                <w:sz w:val="22"/>
                <w:szCs w:val="22"/>
              </w:rPr>
            </w:pPr>
            <w:r w:rsidRPr="008A383A">
              <w:t>-</w:t>
            </w:r>
          </w:p>
        </w:tc>
        <w:tc>
          <w:tcPr>
            <w:tcW w:w="392" w:type="pct"/>
            <w:tcBorders>
              <w:top w:val="double" w:sz="4" w:space="0" w:color="auto"/>
              <w:bottom w:val="single" w:sz="4" w:space="0" w:color="auto"/>
            </w:tcBorders>
            <w:vAlign w:val="center"/>
          </w:tcPr>
          <w:p w:rsidR="007023D7" w:rsidRPr="008A383A" w:rsidRDefault="007023D7">
            <w:pPr>
              <w:jc w:val="center"/>
              <w:rPr>
                <w:sz w:val="22"/>
                <w:szCs w:val="22"/>
              </w:rPr>
            </w:pPr>
            <w:r w:rsidRPr="008A383A">
              <w:t>-</w:t>
            </w:r>
          </w:p>
        </w:tc>
        <w:tc>
          <w:tcPr>
            <w:tcW w:w="392" w:type="pct"/>
            <w:tcBorders>
              <w:top w:val="double" w:sz="4" w:space="0" w:color="auto"/>
              <w:bottom w:val="single" w:sz="4" w:space="0" w:color="auto"/>
            </w:tcBorders>
            <w:vAlign w:val="center"/>
          </w:tcPr>
          <w:p w:rsidR="007023D7" w:rsidRPr="008A383A" w:rsidRDefault="007023D7">
            <w:pPr>
              <w:jc w:val="center"/>
              <w:rPr>
                <w:sz w:val="22"/>
                <w:szCs w:val="22"/>
              </w:rPr>
            </w:pPr>
            <w:r w:rsidRPr="008A383A">
              <w:t>-</w:t>
            </w:r>
          </w:p>
        </w:tc>
        <w:tc>
          <w:tcPr>
            <w:tcW w:w="392" w:type="pct"/>
            <w:tcBorders>
              <w:top w:val="double" w:sz="4" w:space="0" w:color="auto"/>
              <w:bottom w:val="single" w:sz="4" w:space="0" w:color="auto"/>
            </w:tcBorders>
            <w:vAlign w:val="center"/>
          </w:tcPr>
          <w:p w:rsidR="007023D7" w:rsidRPr="008A383A" w:rsidRDefault="007023D7">
            <w:pPr>
              <w:jc w:val="center"/>
              <w:rPr>
                <w:sz w:val="22"/>
                <w:szCs w:val="22"/>
              </w:rPr>
            </w:pPr>
            <w:r w:rsidRPr="008A383A">
              <w:t>-</w:t>
            </w:r>
          </w:p>
        </w:tc>
      </w:tr>
      <w:tr w:rsidR="007023D7" w:rsidRPr="008A383A" w:rsidTr="00186DEA">
        <w:trPr>
          <w:trHeight w:val="423"/>
          <w:jc w:val="center"/>
        </w:trPr>
        <w:tc>
          <w:tcPr>
            <w:tcW w:w="1085" w:type="pct"/>
            <w:tcBorders>
              <w:bottom w:val="single" w:sz="4" w:space="0" w:color="auto"/>
            </w:tcBorders>
            <w:vAlign w:val="center"/>
          </w:tcPr>
          <w:p w:rsidR="007023D7" w:rsidRPr="008A383A" w:rsidRDefault="007023D7">
            <w:pPr>
              <w:rPr>
                <w:sz w:val="22"/>
                <w:szCs w:val="22"/>
              </w:rPr>
            </w:pPr>
            <w:r w:rsidRPr="008A383A">
              <w:t>Кандалакшское</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278</w:t>
            </w:r>
          </w:p>
          <w:p w:rsidR="007023D7" w:rsidRPr="008A383A" w:rsidRDefault="007023D7" w:rsidP="007023D7">
            <w:pPr>
              <w:jc w:val="center"/>
              <w:rPr>
                <w:sz w:val="22"/>
                <w:szCs w:val="22"/>
                <w:u w:val="single"/>
              </w:rPr>
            </w:pPr>
            <w:r w:rsidRPr="008A383A">
              <w:t>0,42</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278</w:t>
            </w:r>
          </w:p>
          <w:p w:rsidR="007023D7" w:rsidRPr="008A383A" w:rsidRDefault="007023D7" w:rsidP="007023D7">
            <w:pPr>
              <w:jc w:val="center"/>
              <w:rPr>
                <w:sz w:val="22"/>
                <w:szCs w:val="22"/>
                <w:u w:val="single"/>
              </w:rPr>
            </w:pPr>
            <w:r w:rsidRPr="008A383A">
              <w:t>0,42</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80</w:t>
            </w:r>
          </w:p>
          <w:p w:rsidR="007023D7" w:rsidRPr="008A383A" w:rsidRDefault="007023D7" w:rsidP="007023D7">
            <w:pPr>
              <w:jc w:val="center"/>
              <w:rPr>
                <w:sz w:val="22"/>
                <w:szCs w:val="22"/>
                <w:u w:val="single"/>
              </w:rPr>
            </w:pPr>
            <w:r w:rsidRPr="008A383A">
              <w:t>0,12</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80</w:t>
            </w:r>
          </w:p>
          <w:p w:rsidR="007023D7" w:rsidRPr="008A383A" w:rsidRDefault="007023D7" w:rsidP="007023D7">
            <w:pPr>
              <w:jc w:val="center"/>
              <w:rPr>
                <w:sz w:val="22"/>
                <w:szCs w:val="22"/>
                <w:u w:val="single"/>
              </w:rPr>
            </w:pPr>
            <w:r w:rsidRPr="008A383A">
              <w:t>0,12</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80</w:t>
            </w:r>
          </w:p>
          <w:p w:rsidR="007023D7" w:rsidRPr="008A383A" w:rsidRDefault="007023D7" w:rsidP="007023D7">
            <w:pPr>
              <w:jc w:val="center"/>
              <w:rPr>
                <w:sz w:val="22"/>
                <w:szCs w:val="22"/>
                <w:u w:val="single"/>
              </w:rPr>
            </w:pPr>
            <w:r w:rsidRPr="008A383A">
              <w:t>0,12</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80</w:t>
            </w:r>
          </w:p>
          <w:p w:rsidR="007023D7" w:rsidRPr="008A383A" w:rsidRDefault="007023D7" w:rsidP="007023D7">
            <w:pPr>
              <w:jc w:val="center"/>
              <w:rPr>
                <w:sz w:val="22"/>
                <w:szCs w:val="22"/>
                <w:u w:val="single"/>
              </w:rPr>
            </w:pPr>
            <w:r w:rsidRPr="008A383A">
              <w:t>0,12</w:t>
            </w:r>
          </w:p>
        </w:tc>
        <w:tc>
          <w:tcPr>
            <w:tcW w:w="392" w:type="pct"/>
            <w:tcBorders>
              <w:bottom w:val="single" w:sz="4" w:space="0" w:color="auto"/>
            </w:tcBorders>
            <w:vAlign w:val="center"/>
          </w:tcPr>
          <w:p w:rsidR="007023D7" w:rsidRPr="008A383A" w:rsidRDefault="007023D7">
            <w:pPr>
              <w:jc w:val="center"/>
              <w:rPr>
                <w:sz w:val="22"/>
                <w:szCs w:val="22"/>
              </w:rPr>
            </w:pPr>
            <w:r w:rsidRPr="008A383A">
              <w:t>-</w:t>
            </w:r>
          </w:p>
        </w:tc>
        <w:tc>
          <w:tcPr>
            <w:tcW w:w="392" w:type="pct"/>
            <w:tcBorders>
              <w:bottom w:val="single" w:sz="4" w:space="0" w:color="auto"/>
            </w:tcBorders>
            <w:vAlign w:val="center"/>
          </w:tcPr>
          <w:p w:rsidR="007023D7" w:rsidRPr="008A383A" w:rsidRDefault="007023D7">
            <w:pPr>
              <w:jc w:val="center"/>
              <w:rPr>
                <w:sz w:val="22"/>
                <w:szCs w:val="22"/>
              </w:rPr>
            </w:pPr>
            <w:r w:rsidRPr="008A383A">
              <w:t>-</w:t>
            </w:r>
          </w:p>
        </w:tc>
        <w:tc>
          <w:tcPr>
            <w:tcW w:w="392" w:type="pct"/>
            <w:tcBorders>
              <w:bottom w:val="single" w:sz="4" w:space="0" w:color="auto"/>
            </w:tcBorders>
            <w:vAlign w:val="center"/>
          </w:tcPr>
          <w:p w:rsidR="007023D7" w:rsidRPr="008A383A" w:rsidRDefault="007023D7">
            <w:pPr>
              <w:jc w:val="center"/>
              <w:rPr>
                <w:sz w:val="22"/>
                <w:szCs w:val="22"/>
              </w:rPr>
            </w:pPr>
            <w:r w:rsidRPr="008A383A">
              <w:t>-</w:t>
            </w:r>
          </w:p>
        </w:tc>
        <w:tc>
          <w:tcPr>
            <w:tcW w:w="392" w:type="pct"/>
            <w:tcBorders>
              <w:bottom w:val="single" w:sz="4" w:space="0" w:color="auto"/>
            </w:tcBorders>
            <w:vAlign w:val="center"/>
          </w:tcPr>
          <w:p w:rsidR="007023D7" w:rsidRPr="008A383A" w:rsidRDefault="007023D7">
            <w:pPr>
              <w:jc w:val="center"/>
              <w:rPr>
                <w:sz w:val="22"/>
                <w:szCs w:val="22"/>
              </w:rPr>
            </w:pPr>
            <w:r w:rsidRPr="008A383A">
              <w:t>-</w:t>
            </w:r>
          </w:p>
        </w:tc>
      </w:tr>
      <w:tr w:rsidR="007023D7" w:rsidRPr="008A383A" w:rsidTr="00186DEA">
        <w:trPr>
          <w:trHeight w:val="431"/>
          <w:jc w:val="center"/>
        </w:trPr>
        <w:tc>
          <w:tcPr>
            <w:tcW w:w="1085" w:type="pct"/>
            <w:tcBorders>
              <w:bottom w:val="single" w:sz="4" w:space="0" w:color="auto"/>
            </w:tcBorders>
            <w:vAlign w:val="center"/>
          </w:tcPr>
          <w:p w:rsidR="007023D7" w:rsidRPr="008A383A" w:rsidRDefault="007023D7">
            <w:pPr>
              <w:rPr>
                <w:sz w:val="22"/>
                <w:szCs w:val="22"/>
              </w:rPr>
            </w:pPr>
            <w:r w:rsidRPr="008A383A">
              <w:t>Кировское</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241</w:t>
            </w:r>
          </w:p>
          <w:p w:rsidR="007023D7" w:rsidRPr="008A383A" w:rsidRDefault="007023D7" w:rsidP="007023D7">
            <w:pPr>
              <w:jc w:val="center"/>
              <w:rPr>
                <w:sz w:val="22"/>
                <w:szCs w:val="22"/>
                <w:u w:val="single"/>
              </w:rPr>
            </w:pPr>
            <w:r w:rsidRPr="008A383A">
              <w:t>0,74</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241</w:t>
            </w:r>
          </w:p>
          <w:p w:rsidR="007023D7" w:rsidRPr="008A383A" w:rsidRDefault="007023D7" w:rsidP="007023D7">
            <w:pPr>
              <w:jc w:val="center"/>
              <w:rPr>
                <w:sz w:val="22"/>
                <w:szCs w:val="22"/>
                <w:u w:val="single"/>
              </w:rPr>
            </w:pPr>
            <w:r w:rsidRPr="008A383A">
              <w:t>0,74</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241</w:t>
            </w:r>
          </w:p>
          <w:p w:rsidR="007023D7" w:rsidRPr="008A383A" w:rsidRDefault="007023D7" w:rsidP="007023D7">
            <w:pPr>
              <w:jc w:val="center"/>
              <w:rPr>
                <w:sz w:val="22"/>
                <w:szCs w:val="22"/>
                <w:u w:val="single"/>
              </w:rPr>
            </w:pPr>
            <w:r w:rsidRPr="008A383A">
              <w:t>0,74</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241</w:t>
            </w:r>
          </w:p>
          <w:p w:rsidR="007023D7" w:rsidRPr="008A383A" w:rsidRDefault="007023D7" w:rsidP="007023D7">
            <w:pPr>
              <w:jc w:val="center"/>
              <w:rPr>
                <w:sz w:val="22"/>
                <w:szCs w:val="22"/>
                <w:u w:val="single"/>
              </w:rPr>
            </w:pPr>
            <w:r w:rsidRPr="008A383A">
              <w:t>0,74</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241</w:t>
            </w:r>
          </w:p>
          <w:p w:rsidR="007023D7" w:rsidRPr="008A383A" w:rsidRDefault="007023D7" w:rsidP="007023D7">
            <w:pPr>
              <w:jc w:val="center"/>
              <w:rPr>
                <w:sz w:val="22"/>
                <w:szCs w:val="22"/>
                <w:u w:val="single"/>
              </w:rPr>
            </w:pPr>
            <w:r w:rsidRPr="008A383A">
              <w:t>0,74</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241</w:t>
            </w:r>
          </w:p>
          <w:p w:rsidR="007023D7" w:rsidRPr="008A383A" w:rsidRDefault="007023D7" w:rsidP="007023D7">
            <w:pPr>
              <w:jc w:val="center"/>
              <w:rPr>
                <w:sz w:val="22"/>
                <w:szCs w:val="22"/>
                <w:u w:val="single"/>
              </w:rPr>
            </w:pPr>
            <w:r w:rsidRPr="008A383A">
              <w:t>0,74</w:t>
            </w:r>
          </w:p>
        </w:tc>
        <w:tc>
          <w:tcPr>
            <w:tcW w:w="392" w:type="pct"/>
            <w:tcBorders>
              <w:bottom w:val="single" w:sz="4" w:space="0" w:color="auto"/>
            </w:tcBorders>
            <w:vAlign w:val="center"/>
          </w:tcPr>
          <w:p w:rsidR="007023D7" w:rsidRPr="008A383A" w:rsidRDefault="007023D7">
            <w:pPr>
              <w:jc w:val="center"/>
              <w:rPr>
                <w:sz w:val="22"/>
                <w:szCs w:val="22"/>
              </w:rPr>
            </w:pPr>
            <w:r w:rsidRPr="008A383A">
              <w:t>-</w:t>
            </w:r>
          </w:p>
        </w:tc>
        <w:tc>
          <w:tcPr>
            <w:tcW w:w="392" w:type="pct"/>
            <w:tcBorders>
              <w:bottom w:val="single" w:sz="4" w:space="0" w:color="auto"/>
            </w:tcBorders>
            <w:vAlign w:val="center"/>
          </w:tcPr>
          <w:p w:rsidR="007023D7" w:rsidRPr="008A383A" w:rsidRDefault="007023D7">
            <w:pPr>
              <w:jc w:val="center"/>
              <w:rPr>
                <w:sz w:val="22"/>
                <w:szCs w:val="22"/>
              </w:rPr>
            </w:pPr>
            <w:r w:rsidRPr="008A383A">
              <w:t>-</w:t>
            </w:r>
          </w:p>
        </w:tc>
        <w:tc>
          <w:tcPr>
            <w:tcW w:w="392" w:type="pct"/>
            <w:tcBorders>
              <w:bottom w:val="single" w:sz="4" w:space="0" w:color="auto"/>
            </w:tcBorders>
            <w:vAlign w:val="center"/>
          </w:tcPr>
          <w:p w:rsidR="007023D7" w:rsidRPr="008A383A" w:rsidRDefault="007023D7">
            <w:pPr>
              <w:jc w:val="center"/>
              <w:rPr>
                <w:sz w:val="22"/>
                <w:szCs w:val="22"/>
              </w:rPr>
            </w:pPr>
            <w:r w:rsidRPr="008A383A">
              <w:t>-</w:t>
            </w:r>
          </w:p>
        </w:tc>
        <w:tc>
          <w:tcPr>
            <w:tcW w:w="392" w:type="pct"/>
            <w:tcBorders>
              <w:bottom w:val="single" w:sz="4" w:space="0" w:color="auto"/>
            </w:tcBorders>
            <w:vAlign w:val="center"/>
          </w:tcPr>
          <w:p w:rsidR="007023D7" w:rsidRPr="008A383A" w:rsidRDefault="007023D7">
            <w:pPr>
              <w:jc w:val="center"/>
              <w:rPr>
                <w:sz w:val="22"/>
                <w:szCs w:val="22"/>
              </w:rPr>
            </w:pPr>
            <w:r w:rsidRPr="008A383A">
              <w:t>-</w:t>
            </w:r>
          </w:p>
        </w:tc>
      </w:tr>
      <w:tr w:rsidR="007023D7" w:rsidRPr="008A383A" w:rsidTr="00186DEA">
        <w:trPr>
          <w:trHeight w:val="439"/>
          <w:jc w:val="center"/>
        </w:trPr>
        <w:tc>
          <w:tcPr>
            <w:tcW w:w="1085" w:type="pct"/>
            <w:tcBorders>
              <w:bottom w:val="single" w:sz="4" w:space="0" w:color="auto"/>
            </w:tcBorders>
            <w:vAlign w:val="center"/>
          </w:tcPr>
          <w:p w:rsidR="007023D7" w:rsidRPr="008A383A" w:rsidRDefault="007023D7">
            <w:pPr>
              <w:rPr>
                <w:sz w:val="22"/>
                <w:szCs w:val="22"/>
              </w:rPr>
            </w:pPr>
            <w:r w:rsidRPr="008A383A">
              <w:t>Кольское</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81</w:t>
            </w:r>
          </w:p>
          <w:p w:rsidR="007023D7" w:rsidRPr="008A383A" w:rsidRDefault="007023D7" w:rsidP="007023D7">
            <w:pPr>
              <w:jc w:val="center"/>
              <w:rPr>
                <w:sz w:val="22"/>
                <w:szCs w:val="22"/>
                <w:u w:val="single"/>
              </w:rPr>
            </w:pPr>
            <w:r w:rsidRPr="008A383A">
              <w:t>0,13</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81</w:t>
            </w:r>
          </w:p>
          <w:p w:rsidR="007023D7" w:rsidRPr="008A383A" w:rsidRDefault="007023D7" w:rsidP="007023D7">
            <w:pPr>
              <w:jc w:val="center"/>
              <w:rPr>
                <w:sz w:val="22"/>
                <w:szCs w:val="22"/>
                <w:u w:val="single"/>
              </w:rPr>
            </w:pPr>
            <w:r w:rsidRPr="008A383A">
              <w:t>0,13</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81</w:t>
            </w:r>
          </w:p>
          <w:p w:rsidR="007023D7" w:rsidRPr="008A383A" w:rsidRDefault="007023D7" w:rsidP="007023D7">
            <w:pPr>
              <w:jc w:val="center"/>
              <w:rPr>
                <w:sz w:val="22"/>
                <w:szCs w:val="22"/>
                <w:u w:val="single"/>
              </w:rPr>
            </w:pPr>
            <w:r w:rsidRPr="008A383A">
              <w:t>0,13</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81</w:t>
            </w:r>
          </w:p>
          <w:p w:rsidR="007023D7" w:rsidRPr="008A383A" w:rsidRDefault="007023D7" w:rsidP="007023D7">
            <w:pPr>
              <w:jc w:val="center"/>
              <w:rPr>
                <w:sz w:val="22"/>
                <w:szCs w:val="22"/>
                <w:u w:val="single"/>
              </w:rPr>
            </w:pPr>
            <w:r w:rsidRPr="008A383A">
              <w:t>0,13</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81</w:t>
            </w:r>
          </w:p>
          <w:p w:rsidR="007023D7" w:rsidRPr="008A383A" w:rsidRDefault="007023D7" w:rsidP="007023D7">
            <w:pPr>
              <w:jc w:val="center"/>
              <w:rPr>
                <w:sz w:val="22"/>
                <w:szCs w:val="22"/>
                <w:u w:val="single"/>
              </w:rPr>
            </w:pPr>
            <w:r w:rsidRPr="008A383A">
              <w:t>0,13</w:t>
            </w:r>
          </w:p>
        </w:tc>
        <w:tc>
          <w:tcPr>
            <w:tcW w:w="392" w:type="pct"/>
            <w:tcBorders>
              <w:bottom w:val="single" w:sz="4" w:space="0" w:color="auto"/>
            </w:tcBorders>
            <w:vAlign w:val="center"/>
          </w:tcPr>
          <w:p w:rsidR="007023D7" w:rsidRPr="008A383A" w:rsidRDefault="007023D7">
            <w:pPr>
              <w:jc w:val="center"/>
              <w:rPr>
                <w:u w:val="single"/>
              </w:rPr>
            </w:pPr>
            <w:r w:rsidRPr="008A383A">
              <w:rPr>
                <w:u w:val="single"/>
              </w:rPr>
              <w:t>81</w:t>
            </w:r>
          </w:p>
          <w:p w:rsidR="007023D7" w:rsidRPr="008A383A" w:rsidRDefault="007023D7" w:rsidP="007023D7">
            <w:pPr>
              <w:jc w:val="center"/>
              <w:rPr>
                <w:sz w:val="22"/>
                <w:szCs w:val="22"/>
                <w:u w:val="single"/>
              </w:rPr>
            </w:pPr>
            <w:r w:rsidRPr="008A383A">
              <w:t>0,13</w:t>
            </w:r>
          </w:p>
        </w:tc>
        <w:tc>
          <w:tcPr>
            <w:tcW w:w="392" w:type="pct"/>
            <w:tcBorders>
              <w:bottom w:val="single" w:sz="4" w:space="0" w:color="auto"/>
            </w:tcBorders>
            <w:vAlign w:val="center"/>
          </w:tcPr>
          <w:p w:rsidR="007023D7" w:rsidRPr="008A383A" w:rsidRDefault="007023D7">
            <w:pPr>
              <w:jc w:val="center"/>
              <w:rPr>
                <w:sz w:val="22"/>
                <w:szCs w:val="22"/>
              </w:rPr>
            </w:pPr>
            <w:r w:rsidRPr="008A383A">
              <w:t>-</w:t>
            </w:r>
          </w:p>
        </w:tc>
        <w:tc>
          <w:tcPr>
            <w:tcW w:w="392" w:type="pct"/>
            <w:tcBorders>
              <w:bottom w:val="single" w:sz="4" w:space="0" w:color="auto"/>
            </w:tcBorders>
            <w:vAlign w:val="center"/>
          </w:tcPr>
          <w:p w:rsidR="007023D7" w:rsidRPr="008A383A" w:rsidRDefault="007023D7">
            <w:pPr>
              <w:jc w:val="center"/>
              <w:rPr>
                <w:sz w:val="22"/>
                <w:szCs w:val="22"/>
              </w:rPr>
            </w:pPr>
            <w:r w:rsidRPr="008A383A">
              <w:t>-</w:t>
            </w:r>
          </w:p>
        </w:tc>
        <w:tc>
          <w:tcPr>
            <w:tcW w:w="392" w:type="pct"/>
            <w:tcBorders>
              <w:bottom w:val="single" w:sz="4" w:space="0" w:color="auto"/>
            </w:tcBorders>
            <w:vAlign w:val="center"/>
          </w:tcPr>
          <w:p w:rsidR="007023D7" w:rsidRPr="008A383A" w:rsidRDefault="007023D7">
            <w:pPr>
              <w:jc w:val="center"/>
              <w:rPr>
                <w:sz w:val="22"/>
                <w:szCs w:val="22"/>
              </w:rPr>
            </w:pPr>
            <w:r w:rsidRPr="008A383A">
              <w:t>-</w:t>
            </w:r>
          </w:p>
        </w:tc>
        <w:tc>
          <w:tcPr>
            <w:tcW w:w="392" w:type="pct"/>
            <w:tcBorders>
              <w:bottom w:val="single" w:sz="4" w:space="0" w:color="auto"/>
            </w:tcBorders>
            <w:vAlign w:val="center"/>
          </w:tcPr>
          <w:p w:rsidR="007023D7" w:rsidRPr="008A383A" w:rsidRDefault="007023D7">
            <w:pPr>
              <w:jc w:val="center"/>
              <w:rPr>
                <w:sz w:val="22"/>
                <w:szCs w:val="22"/>
              </w:rPr>
            </w:pPr>
            <w:r w:rsidRPr="008A383A">
              <w:t>-</w:t>
            </w:r>
          </w:p>
        </w:tc>
      </w:tr>
      <w:tr w:rsidR="007023D7" w:rsidRPr="008A383A" w:rsidTr="00186DEA">
        <w:trPr>
          <w:trHeight w:val="447"/>
          <w:jc w:val="center"/>
        </w:trPr>
        <w:tc>
          <w:tcPr>
            <w:tcW w:w="1085" w:type="pct"/>
            <w:tcBorders>
              <w:bottom w:val="double" w:sz="4" w:space="0" w:color="auto"/>
            </w:tcBorders>
            <w:vAlign w:val="bottom"/>
          </w:tcPr>
          <w:p w:rsidR="007023D7" w:rsidRPr="008A383A" w:rsidRDefault="007023D7" w:rsidP="005038BE">
            <w:pPr>
              <w:pStyle w:val="25"/>
              <w:spacing w:after="0" w:line="240" w:lineRule="auto"/>
              <w:ind w:left="0"/>
              <w:rPr>
                <w:b/>
                <w:color w:val="000000"/>
                <w:sz w:val="22"/>
                <w:szCs w:val="22"/>
              </w:rPr>
            </w:pPr>
            <w:r w:rsidRPr="008A383A">
              <w:rPr>
                <w:b/>
                <w:color w:val="000000"/>
                <w:sz w:val="22"/>
                <w:szCs w:val="22"/>
              </w:rPr>
              <w:t>Всего</w:t>
            </w:r>
          </w:p>
        </w:tc>
        <w:tc>
          <w:tcPr>
            <w:tcW w:w="392" w:type="pct"/>
            <w:tcBorders>
              <w:bottom w:val="double" w:sz="4" w:space="0" w:color="auto"/>
            </w:tcBorders>
            <w:vAlign w:val="center"/>
          </w:tcPr>
          <w:p w:rsidR="007023D7" w:rsidRPr="008A383A" w:rsidRDefault="007023D7">
            <w:pPr>
              <w:jc w:val="center"/>
              <w:rPr>
                <w:b/>
                <w:bCs/>
                <w:u w:val="single"/>
              </w:rPr>
            </w:pPr>
            <w:r w:rsidRPr="008A383A">
              <w:rPr>
                <w:b/>
                <w:bCs/>
                <w:u w:val="single"/>
              </w:rPr>
              <w:t>852</w:t>
            </w:r>
          </w:p>
          <w:p w:rsidR="007023D7" w:rsidRPr="008A383A" w:rsidRDefault="007023D7" w:rsidP="007023D7">
            <w:pPr>
              <w:jc w:val="center"/>
              <w:rPr>
                <w:b/>
                <w:bCs/>
                <w:sz w:val="22"/>
                <w:szCs w:val="22"/>
                <w:u w:val="single"/>
              </w:rPr>
            </w:pPr>
            <w:r w:rsidRPr="008A383A">
              <w:rPr>
                <w:b/>
                <w:bCs/>
              </w:rPr>
              <w:t>0,17</w:t>
            </w:r>
          </w:p>
        </w:tc>
        <w:tc>
          <w:tcPr>
            <w:tcW w:w="392" w:type="pct"/>
            <w:tcBorders>
              <w:bottom w:val="double" w:sz="4" w:space="0" w:color="auto"/>
            </w:tcBorders>
            <w:vAlign w:val="center"/>
          </w:tcPr>
          <w:p w:rsidR="007023D7" w:rsidRPr="008A383A" w:rsidRDefault="007023D7">
            <w:pPr>
              <w:jc w:val="center"/>
              <w:rPr>
                <w:b/>
                <w:bCs/>
                <w:u w:val="single"/>
              </w:rPr>
            </w:pPr>
            <w:r w:rsidRPr="008A383A">
              <w:rPr>
                <w:b/>
                <w:bCs/>
                <w:u w:val="single"/>
              </w:rPr>
              <w:t>852</w:t>
            </w:r>
          </w:p>
          <w:p w:rsidR="007023D7" w:rsidRPr="008A383A" w:rsidRDefault="007023D7" w:rsidP="007023D7">
            <w:pPr>
              <w:jc w:val="center"/>
              <w:rPr>
                <w:b/>
                <w:bCs/>
                <w:sz w:val="22"/>
                <w:szCs w:val="22"/>
                <w:u w:val="single"/>
              </w:rPr>
            </w:pPr>
            <w:r w:rsidRPr="008A383A">
              <w:rPr>
                <w:b/>
                <w:bCs/>
              </w:rPr>
              <w:t>0,17</w:t>
            </w:r>
          </w:p>
        </w:tc>
        <w:tc>
          <w:tcPr>
            <w:tcW w:w="392" w:type="pct"/>
            <w:tcBorders>
              <w:bottom w:val="double" w:sz="4" w:space="0" w:color="auto"/>
            </w:tcBorders>
            <w:vAlign w:val="center"/>
          </w:tcPr>
          <w:p w:rsidR="007023D7" w:rsidRPr="008A383A" w:rsidRDefault="007023D7">
            <w:pPr>
              <w:jc w:val="center"/>
              <w:rPr>
                <w:b/>
                <w:bCs/>
                <w:u w:val="single"/>
              </w:rPr>
            </w:pPr>
            <w:r w:rsidRPr="008A383A">
              <w:rPr>
                <w:b/>
                <w:bCs/>
                <w:u w:val="single"/>
              </w:rPr>
              <w:t>419</w:t>
            </w:r>
          </w:p>
          <w:p w:rsidR="007023D7" w:rsidRPr="008A383A" w:rsidRDefault="007023D7" w:rsidP="007023D7">
            <w:pPr>
              <w:jc w:val="center"/>
              <w:rPr>
                <w:b/>
                <w:bCs/>
                <w:sz w:val="22"/>
                <w:szCs w:val="22"/>
                <w:u w:val="single"/>
              </w:rPr>
            </w:pPr>
            <w:r w:rsidRPr="008A383A">
              <w:rPr>
                <w:b/>
                <w:bCs/>
              </w:rPr>
              <w:t>0,08</w:t>
            </w:r>
          </w:p>
        </w:tc>
        <w:tc>
          <w:tcPr>
            <w:tcW w:w="392" w:type="pct"/>
            <w:tcBorders>
              <w:bottom w:val="double" w:sz="4" w:space="0" w:color="auto"/>
            </w:tcBorders>
            <w:vAlign w:val="center"/>
          </w:tcPr>
          <w:p w:rsidR="007023D7" w:rsidRPr="008A383A" w:rsidRDefault="007023D7">
            <w:pPr>
              <w:jc w:val="center"/>
              <w:rPr>
                <w:b/>
                <w:bCs/>
                <w:u w:val="single"/>
              </w:rPr>
            </w:pPr>
            <w:r w:rsidRPr="008A383A">
              <w:rPr>
                <w:b/>
                <w:bCs/>
                <w:u w:val="single"/>
              </w:rPr>
              <w:t>419</w:t>
            </w:r>
          </w:p>
          <w:p w:rsidR="007023D7" w:rsidRPr="008A383A" w:rsidRDefault="007023D7" w:rsidP="007023D7">
            <w:pPr>
              <w:jc w:val="center"/>
              <w:rPr>
                <w:b/>
                <w:bCs/>
                <w:sz w:val="22"/>
                <w:szCs w:val="22"/>
                <w:u w:val="single"/>
              </w:rPr>
            </w:pPr>
            <w:r w:rsidRPr="008A383A">
              <w:rPr>
                <w:b/>
                <w:bCs/>
              </w:rPr>
              <w:t>0,08</w:t>
            </w:r>
          </w:p>
        </w:tc>
        <w:tc>
          <w:tcPr>
            <w:tcW w:w="392" w:type="pct"/>
            <w:tcBorders>
              <w:bottom w:val="double" w:sz="4" w:space="0" w:color="auto"/>
            </w:tcBorders>
            <w:vAlign w:val="center"/>
          </w:tcPr>
          <w:p w:rsidR="007023D7" w:rsidRPr="008A383A" w:rsidRDefault="007023D7">
            <w:pPr>
              <w:jc w:val="center"/>
              <w:rPr>
                <w:b/>
                <w:bCs/>
                <w:u w:val="single"/>
              </w:rPr>
            </w:pPr>
            <w:r w:rsidRPr="008A383A">
              <w:rPr>
                <w:b/>
                <w:bCs/>
                <w:u w:val="single"/>
              </w:rPr>
              <w:t>419</w:t>
            </w:r>
          </w:p>
          <w:p w:rsidR="007023D7" w:rsidRPr="008A383A" w:rsidRDefault="007023D7" w:rsidP="007023D7">
            <w:pPr>
              <w:jc w:val="center"/>
              <w:rPr>
                <w:b/>
                <w:bCs/>
                <w:sz w:val="22"/>
                <w:szCs w:val="22"/>
                <w:u w:val="single"/>
              </w:rPr>
            </w:pPr>
            <w:r w:rsidRPr="008A383A">
              <w:rPr>
                <w:b/>
                <w:bCs/>
              </w:rPr>
              <w:t>0,08</w:t>
            </w:r>
          </w:p>
        </w:tc>
        <w:tc>
          <w:tcPr>
            <w:tcW w:w="392" w:type="pct"/>
            <w:tcBorders>
              <w:bottom w:val="double" w:sz="4" w:space="0" w:color="auto"/>
            </w:tcBorders>
            <w:vAlign w:val="center"/>
          </w:tcPr>
          <w:p w:rsidR="007023D7" w:rsidRPr="008A383A" w:rsidRDefault="007023D7">
            <w:pPr>
              <w:jc w:val="center"/>
              <w:rPr>
                <w:b/>
                <w:bCs/>
                <w:u w:val="single"/>
              </w:rPr>
            </w:pPr>
            <w:r w:rsidRPr="008A383A">
              <w:rPr>
                <w:b/>
                <w:bCs/>
                <w:u w:val="single"/>
              </w:rPr>
              <w:t>419</w:t>
            </w:r>
          </w:p>
          <w:p w:rsidR="007023D7" w:rsidRPr="008A383A" w:rsidRDefault="007023D7" w:rsidP="007023D7">
            <w:pPr>
              <w:jc w:val="center"/>
              <w:rPr>
                <w:b/>
                <w:bCs/>
                <w:sz w:val="22"/>
                <w:szCs w:val="22"/>
                <w:u w:val="single"/>
              </w:rPr>
            </w:pPr>
            <w:r w:rsidRPr="008A383A">
              <w:rPr>
                <w:b/>
                <w:bCs/>
              </w:rPr>
              <w:t>0,08</w:t>
            </w:r>
          </w:p>
        </w:tc>
        <w:tc>
          <w:tcPr>
            <w:tcW w:w="392" w:type="pct"/>
            <w:tcBorders>
              <w:bottom w:val="double" w:sz="4" w:space="0" w:color="auto"/>
            </w:tcBorders>
            <w:vAlign w:val="center"/>
          </w:tcPr>
          <w:p w:rsidR="007023D7" w:rsidRPr="008A383A" w:rsidRDefault="007023D7">
            <w:pPr>
              <w:jc w:val="center"/>
              <w:rPr>
                <w:b/>
                <w:bCs/>
                <w:sz w:val="22"/>
                <w:szCs w:val="22"/>
              </w:rPr>
            </w:pPr>
            <w:r w:rsidRPr="008A383A">
              <w:rPr>
                <w:b/>
                <w:bCs/>
              </w:rPr>
              <w:t>-</w:t>
            </w:r>
          </w:p>
        </w:tc>
        <w:tc>
          <w:tcPr>
            <w:tcW w:w="392" w:type="pct"/>
            <w:tcBorders>
              <w:bottom w:val="double" w:sz="4" w:space="0" w:color="auto"/>
            </w:tcBorders>
            <w:vAlign w:val="center"/>
          </w:tcPr>
          <w:p w:rsidR="007023D7" w:rsidRPr="008A383A" w:rsidRDefault="007023D7">
            <w:pPr>
              <w:jc w:val="center"/>
              <w:rPr>
                <w:sz w:val="22"/>
                <w:szCs w:val="22"/>
              </w:rPr>
            </w:pPr>
            <w:r w:rsidRPr="008A383A">
              <w:t>-</w:t>
            </w:r>
          </w:p>
        </w:tc>
        <w:tc>
          <w:tcPr>
            <w:tcW w:w="392" w:type="pct"/>
            <w:tcBorders>
              <w:bottom w:val="double" w:sz="4" w:space="0" w:color="auto"/>
            </w:tcBorders>
            <w:vAlign w:val="center"/>
          </w:tcPr>
          <w:p w:rsidR="007023D7" w:rsidRPr="008A383A" w:rsidRDefault="007023D7">
            <w:pPr>
              <w:jc w:val="center"/>
              <w:rPr>
                <w:sz w:val="22"/>
                <w:szCs w:val="22"/>
              </w:rPr>
            </w:pPr>
            <w:r w:rsidRPr="008A383A">
              <w:t>-</w:t>
            </w:r>
          </w:p>
        </w:tc>
        <w:tc>
          <w:tcPr>
            <w:tcW w:w="392" w:type="pct"/>
            <w:tcBorders>
              <w:bottom w:val="double" w:sz="4" w:space="0" w:color="auto"/>
            </w:tcBorders>
            <w:vAlign w:val="center"/>
          </w:tcPr>
          <w:p w:rsidR="007023D7" w:rsidRPr="008A383A" w:rsidRDefault="007023D7">
            <w:pPr>
              <w:jc w:val="center"/>
              <w:rPr>
                <w:sz w:val="22"/>
                <w:szCs w:val="22"/>
              </w:rPr>
            </w:pPr>
            <w:r w:rsidRPr="008A383A">
              <w:t>-</w:t>
            </w:r>
          </w:p>
        </w:tc>
      </w:tr>
    </w:tbl>
    <w:p w:rsidR="007023D7" w:rsidRPr="008A383A" w:rsidRDefault="007023D7" w:rsidP="007023D7">
      <w:pPr>
        <w:suppressAutoHyphens/>
        <w:spacing w:line="360" w:lineRule="auto"/>
        <w:ind w:firstLine="709"/>
        <w:jc w:val="both"/>
        <w:rPr>
          <w:kern w:val="2"/>
          <w:lang w:eastAsia="ar-SA"/>
        </w:rPr>
      </w:pPr>
    </w:p>
    <w:p w:rsidR="007023D7" w:rsidRPr="008A383A" w:rsidRDefault="007023D7" w:rsidP="00186DEA">
      <w:pPr>
        <w:suppressAutoHyphens/>
        <w:spacing w:line="360" w:lineRule="auto"/>
        <w:ind w:firstLine="709"/>
        <w:jc w:val="both"/>
        <w:rPr>
          <w:sz w:val="28"/>
          <w:szCs w:val="28"/>
        </w:rPr>
      </w:pPr>
      <w:r w:rsidRPr="008A383A">
        <w:rPr>
          <w:kern w:val="2"/>
          <w:sz w:val="28"/>
          <w:szCs w:val="28"/>
          <w:lang w:eastAsia="ar-SA"/>
        </w:rPr>
        <w:lastRenderedPageBreak/>
        <w:t xml:space="preserve">В 2013-2014 гг. в насаждениях области действовали очаги </w:t>
      </w:r>
      <w:proofErr w:type="spellStart"/>
      <w:r w:rsidRPr="008A383A">
        <w:rPr>
          <w:kern w:val="2"/>
          <w:sz w:val="28"/>
          <w:szCs w:val="28"/>
          <w:lang w:eastAsia="ar-SA"/>
        </w:rPr>
        <w:t>листогрызущих</w:t>
      </w:r>
      <w:proofErr w:type="spellEnd"/>
      <w:r w:rsidRPr="008A383A">
        <w:rPr>
          <w:kern w:val="2"/>
          <w:sz w:val="28"/>
          <w:szCs w:val="28"/>
          <w:lang w:eastAsia="ar-SA"/>
        </w:rPr>
        <w:t xml:space="preserve"> вредителей леса (пяденица зимняя) на площади 433,0 га (50,8% от общей площади очагов вредителей). В 2015 году очаги </w:t>
      </w:r>
      <w:proofErr w:type="spellStart"/>
      <w:r w:rsidRPr="008A383A">
        <w:rPr>
          <w:kern w:val="2"/>
          <w:sz w:val="28"/>
          <w:szCs w:val="28"/>
          <w:lang w:eastAsia="ar-SA"/>
        </w:rPr>
        <w:t>листогрызущих</w:t>
      </w:r>
      <w:proofErr w:type="spellEnd"/>
      <w:r w:rsidRPr="008A383A">
        <w:rPr>
          <w:kern w:val="2"/>
          <w:sz w:val="28"/>
          <w:szCs w:val="28"/>
          <w:lang w:eastAsia="ar-SA"/>
        </w:rPr>
        <w:t xml:space="preserve"> вредителей затухли </w:t>
      </w:r>
      <w:r w:rsidRPr="008A383A">
        <w:rPr>
          <w:sz w:val="28"/>
          <w:szCs w:val="28"/>
        </w:rPr>
        <w:t xml:space="preserve">под воздействием естественных факторов (рисунки 3.2.1, 3.2.2). </w:t>
      </w:r>
    </w:p>
    <w:p w:rsidR="008D502A" w:rsidRPr="008A383A" w:rsidRDefault="007023D7" w:rsidP="00186DEA">
      <w:pPr>
        <w:suppressAutoHyphens/>
        <w:spacing w:line="360" w:lineRule="auto"/>
        <w:ind w:firstLine="709"/>
        <w:jc w:val="both"/>
        <w:rPr>
          <w:sz w:val="28"/>
          <w:szCs w:val="28"/>
        </w:rPr>
      </w:pPr>
      <w:r w:rsidRPr="008A383A">
        <w:rPr>
          <w:kern w:val="2"/>
          <w:sz w:val="28"/>
          <w:szCs w:val="28"/>
          <w:lang w:eastAsia="ar-SA"/>
        </w:rPr>
        <w:t>Очаги иных групп вредителей леса (</w:t>
      </w:r>
      <w:proofErr w:type="spellStart"/>
      <w:r w:rsidRPr="008A383A">
        <w:rPr>
          <w:kern w:val="2"/>
          <w:sz w:val="28"/>
          <w:szCs w:val="28"/>
          <w:lang w:eastAsia="ar-SA"/>
        </w:rPr>
        <w:t>хермес</w:t>
      </w:r>
      <w:proofErr w:type="spellEnd"/>
      <w:r w:rsidRPr="008A383A">
        <w:rPr>
          <w:kern w:val="2"/>
          <w:sz w:val="28"/>
          <w:szCs w:val="28"/>
          <w:lang w:eastAsia="ar-SA"/>
        </w:rPr>
        <w:t xml:space="preserve"> зеленый) действовали в лесных насаждениях с 2008 по 2018 год. За последние десять лет площадь очагов постепенно уменьшалась: с 638,0 га в 2010 году до 419,0 га в 2018 году. Площадь очагов данной группы вредителей в 2013-2014 гг. составляла 49,2% от общей площади очагов вредителей леса. В 2019 году очаги </w:t>
      </w:r>
      <w:proofErr w:type="spellStart"/>
      <w:r w:rsidRPr="008A383A">
        <w:rPr>
          <w:kern w:val="2"/>
          <w:sz w:val="28"/>
          <w:szCs w:val="28"/>
          <w:lang w:eastAsia="ar-SA"/>
        </w:rPr>
        <w:t>хермеса</w:t>
      </w:r>
      <w:proofErr w:type="spellEnd"/>
      <w:r w:rsidRPr="008A383A">
        <w:rPr>
          <w:kern w:val="2"/>
          <w:sz w:val="28"/>
          <w:szCs w:val="28"/>
          <w:lang w:eastAsia="ar-SA"/>
        </w:rPr>
        <w:t xml:space="preserve"> зеленого затухли под воздействием естественных факторов (рисунки 3.2.1, 3.2.2).</w:t>
      </w:r>
    </w:p>
    <w:p w:rsidR="00B11E44" w:rsidRPr="00186DEA" w:rsidRDefault="007023D7" w:rsidP="00186DEA">
      <w:pPr>
        <w:pStyle w:val="25"/>
        <w:spacing w:before="480" w:after="20" w:line="240" w:lineRule="auto"/>
        <w:ind w:left="737"/>
        <w:rPr>
          <w:b/>
          <w:color w:val="000000"/>
        </w:rPr>
      </w:pPr>
      <w:r w:rsidRPr="008A383A">
        <w:rPr>
          <w:b/>
          <w:noProof/>
          <w:color w:val="000000"/>
          <w:sz w:val="26"/>
          <w:szCs w:val="26"/>
        </w:rPr>
        <w:drawing>
          <wp:inline distT="0" distB="0" distL="0" distR="0">
            <wp:extent cx="5486400" cy="394583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11E44" w:rsidRPr="00186DEA">
        <w:rPr>
          <w:b/>
          <w:color w:val="000000"/>
        </w:rPr>
        <w:t xml:space="preserve">Рисунок 3.2.1 – Площади очагов массового размножения вредителей леса в насаждениях субъекта РФ по их группам (очаги </w:t>
      </w:r>
      <w:proofErr w:type="spellStart"/>
      <w:r w:rsidR="00B11E44" w:rsidRPr="00186DEA">
        <w:rPr>
          <w:b/>
          <w:color w:val="000000"/>
        </w:rPr>
        <w:t>хвоегрызущих</w:t>
      </w:r>
      <w:proofErr w:type="spellEnd"/>
      <w:r w:rsidR="00B11E44" w:rsidRPr="00186DEA">
        <w:rPr>
          <w:b/>
          <w:color w:val="000000"/>
        </w:rPr>
        <w:t xml:space="preserve">, </w:t>
      </w:r>
      <w:proofErr w:type="spellStart"/>
      <w:r w:rsidR="00B11E44" w:rsidRPr="00186DEA">
        <w:rPr>
          <w:b/>
          <w:color w:val="000000"/>
        </w:rPr>
        <w:t>листогрызущих</w:t>
      </w:r>
      <w:proofErr w:type="spellEnd"/>
      <w:r w:rsidR="00B11E44" w:rsidRPr="00186DEA">
        <w:rPr>
          <w:b/>
          <w:color w:val="000000"/>
        </w:rPr>
        <w:t>, иных групп вредителей леса) за последние десять лет.</w:t>
      </w:r>
    </w:p>
    <w:p w:rsidR="008D502A" w:rsidRPr="008A383A" w:rsidRDefault="008D502A" w:rsidP="00FF4732">
      <w:pPr>
        <w:pStyle w:val="25"/>
        <w:spacing w:before="480" w:after="20" w:line="240" w:lineRule="auto"/>
        <w:ind w:left="737"/>
        <w:rPr>
          <w:b/>
          <w:color w:val="000000"/>
          <w:sz w:val="26"/>
          <w:szCs w:val="26"/>
        </w:rPr>
      </w:pPr>
    </w:p>
    <w:p w:rsidR="007023D7" w:rsidRPr="008A383A" w:rsidRDefault="007023D7" w:rsidP="00186DEA">
      <w:pPr>
        <w:pStyle w:val="25"/>
        <w:spacing w:before="480" w:after="20" w:line="240" w:lineRule="auto"/>
        <w:ind w:left="0"/>
        <w:rPr>
          <w:b/>
          <w:color w:val="000000"/>
          <w:sz w:val="26"/>
          <w:szCs w:val="26"/>
        </w:rPr>
      </w:pPr>
    </w:p>
    <w:p w:rsidR="007023D7" w:rsidRPr="008A383A" w:rsidRDefault="00FD0CC2" w:rsidP="00186DEA">
      <w:pPr>
        <w:pStyle w:val="25"/>
        <w:spacing w:before="480" w:after="20" w:line="240" w:lineRule="auto"/>
        <w:ind w:left="737"/>
        <w:jc w:val="center"/>
        <w:rPr>
          <w:b/>
          <w:color w:val="000000"/>
          <w:sz w:val="26"/>
          <w:szCs w:val="26"/>
        </w:rPr>
      </w:pPr>
      <w:r w:rsidRPr="008A383A">
        <w:rPr>
          <w:b/>
          <w:noProof/>
          <w:color w:val="000000"/>
          <w:sz w:val="26"/>
          <w:szCs w:val="26"/>
        </w:rPr>
        <w:lastRenderedPageBreak/>
        <w:drawing>
          <wp:inline distT="0" distB="0" distL="0" distR="0">
            <wp:extent cx="5486400" cy="3419061"/>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4732" w:rsidRPr="00493DFC" w:rsidRDefault="00FD0CC2" w:rsidP="00186DEA">
      <w:pPr>
        <w:pStyle w:val="25"/>
        <w:spacing w:before="120" w:after="60" w:line="240" w:lineRule="auto"/>
        <w:ind w:left="0"/>
        <w:rPr>
          <w:b/>
          <w:color w:val="000000"/>
        </w:rPr>
      </w:pPr>
      <w:r w:rsidRPr="00493DFC">
        <w:rPr>
          <w:b/>
          <w:color w:val="000000"/>
        </w:rPr>
        <w:t xml:space="preserve">Рисунок </w:t>
      </w:r>
      <w:r w:rsidR="00DF1867" w:rsidRPr="00493DFC">
        <w:rPr>
          <w:b/>
          <w:color w:val="000000"/>
        </w:rPr>
        <w:t>3.</w:t>
      </w:r>
      <w:r w:rsidR="00FF4732" w:rsidRPr="00493DFC">
        <w:rPr>
          <w:b/>
          <w:color w:val="000000"/>
        </w:rPr>
        <w:t xml:space="preserve">2.2 – Соотношение площадей очагов вредителей леса в насаждениях субъекта РФ (очаги </w:t>
      </w:r>
      <w:proofErr w:type="spellStart"/>
      <w:r w:rsidR="00FF4732" w:rsidRPr="00493DFC">
        <w:rPr>
          <w:b/>
          <w:color w:val="000000"/>
        </w:rPr>
        <w:t>хвоегрызущих</w:t>
      </w:r>
      <w:proofErr w:type="spellEnd"/>
      <w:r w:rsidR="00FF4732" w:rsidRPr="00493DFC">
        <w:rPr>
          <w:b/>
          <w:color w:val="000000"/>
        </w:rPr>
        <w:t xml:space="preserve">, </w:t>
      </w:r>
      <w:proofErr w:type="spellStart"/>
      <w:r w:rsidR="00FF4732" w:rsidRPr="00493DFC">
        <w:rPr>
          <w:b/>
          <w:color w:val="000000"/>
        </w:rPr>
        <w:t>листогрызущих</w:t>
      </w:r>
      <w:proofErr w:type="spellEnd"/>
      <w:r w:rsidR="00FF4732" w:rsidRPr="00493DFC">
        <w:rPr>
          <w:b/>
          <w:color w:val="000000"/>
        </w:rPr>
        <w:t xml:space="preserve"> и иных групп вредителей леса) за последние десять лет.</w:t>
      </w:r>
    </w:p>
    <w:p w:rsidR="00B11F09" w:rsidRPr="008A383A" w:rsidRDefault="00B11F09" w:rsidP="00FF4732">
      <w:pPr>
        <w:pStyle w:val="25"/>
        <w:spacing w:before="120" w:after="60" w:line="240" w:lineRule="auto"/>
        <w:ind w:left="0" w:firstLine="709"/>
        <w:jc w:val="both"/>
        <w:rPr>
          <w:b/>
          <w:color w:val="000000"/>
          <w:sz w:val="22"/>
          <w:szCs w:val="22"/>
        </w:rPr>
      </w:pPr>
    </w:p>
    <w:p w:rsidR="00B11F09" w:rsidRPr="002F6416" w:rsidRDefault="00B11F09" w:rsidP="002F6416">
      <w:pPr>
        <w:suppressAutoHyphens/>
        <w:spacing w:line="360" w:lineRule="auto"/>
        <w:ind w:firstLine="709"/>
        <w:jc w:val="both"/>
        <w:rPr>
          <w:color w:val="FF0000"/>
          <w:kern w:val="2"/>
          <w:sz w:val="28"/>
          <w:szCs w:val="28"/>
          <w:lang w:eastAsia="ar-SA"/>
        </w:rPr>
      </w:pPr>
      <w:r w:rsidRPr="008A383A">
        <w:rPr>
          <w:sz w:val="28"/>
          <w:szCs w:val="28"/>
          <w:lang w:eastAsia="ar-SA"/>
        </w:rPr>
        <w:t xml:space="preserve">На начало 2022 года очаги вредителей леса в насаждениях Мурманской области не были зарегистрированы. За отчетный период новых очагов выявлено не было, </w:t>
      </w:r>
      <w:proofErr w:type="spellStart"/>
      <w:r w:rsidRPr="008A383A">
        <w:rPr>
          <w:sz w:val="28"/>
          <w:szCs w:val="28"/>
          <w:lang w:eastAsia="ar-SA"/>
        </w:rPr>
        <w:t>поэтому</w:t>
      </w:r>
      <w:r w:rsidRPr="008A383A">
        <w:rPr>
          <w:color w:val="000000" w:themeColor="text1"/>
          <w:sz w:val="28"/>
          <w:szCs w:val="28"/>
          <w:lang w:eastAsia="ar-SA"/>
        </w:rPr>
        <w:t>таблицы</w:t>
      </w:r>
      <w:proofErr w:type="spellEnd"/>
      <w:r w:rsidRPr="008A383A">
        <w:rPr>
          <w:color w:val="000000" w:themeColor="text1"/>
          <w:sz w:val="28"/>
          <w:szCs w:val="28"/>
          <w:lang w:eastAsia="ar-SA"/>
        </w:rPr>
        <w:t xml:space="preserve"> 3.2.2,3.2.2а, 3.2.3 не </w:t>
      </w:r>
      <w:proofErr w:type="gramStart"/>
      <w:r w:rsidRPr="008A383A">
        <w:rPr>
          <w:color w:val="000000" w:themeColor="text1"/>
          <w:sz w:val="28"/>
          <w:szCs w:val="28"/>
          <w:lang w:eastAsia="ar-SA"/>
        </w:rPr>
        <w:t>приведены</w:t>
      </w:r>
      <w:proofErr w:type="gramEnd"/>
      <w:r w:rsidRPr="008A383A">
        <w:rPr>
          <w:color w:val="000000" w:themeColor="text1"/>
          <w:sz w:val="28"/>
          <w:szCs w:val="28"/>
          <w:lang w:eastAsia="ar-SA"/>
        </w:rPr>
        <w:t>.</w:t>
      </w:r>
    </w:p>
    <w:p w:rsidR="00FF4732" w:rsidRPr="008A383A" w:rsidRDefault="00DF1867" w:rsidP="00BB4124">
      <w:pPr>
        <w:pStyle w:val="25"/>
        <w:spacing w:before="240" w:after="0" w:line="240" w:lineRule="auto"/>
        <w:ind w:left="0"/>
        <w:jc w:val="center"/>
        <w:outlineLvl w:val="2"/>
        <w:rPr>
          <w:color w:val="000000"/>
          <w:sz w:val="28"/>
          <w:szCs w:val="28"/>
        </w:rPr>
      </w:pPr>
      <w:bookmarkStart w:id="52" w:name="_Toc129596029"/>
      <w:bookmarkStart w:id="53" w:name="_Toc129596161"/>
      <w:bookmarkStart w:id="54" w:name="_Toc130285640"/>
      <w:r w:rsidRPr="008A383A">
        <w:rPr>
          <w:color w:val="000000"/>
          <w:sz w:val="28"/>
          <w:szCs w:val="28"/>
        </w:rPr>
        <w:t>3.</w:t>
      </w:r>
      <w:r w:rsidR="00FF4732" w:rsidRPr="008A383A">
        <w:rPr>
          <w:color w:val="000000"/>
          <w:sz w:val="28"/>
          <w:szCs w:val="28"/>
        </w:rPr>
        <w:t xml:space="preserve">2.1 Очаги массового размножения </w:t>
      </w:r>
      <w:proofErr w:type="spellStart"/>
      <w:r w:rsidR="00FF4732" w:rsidRPr="008A383A">
        <w:rPr>
          <w:color w:val="000000"/>
          <w:sz w:val="28"/>
          <w:szCs w:val="28"/>
        </w:rPr>
        <w:t>хвоегрызущих</w:t>
      </w:r>
      <w:proofErr w:type="spellEnd"/>
      <w:r w:rsidR="00FF4732" w:rsidRPr="008A383A">
        <w:rPr>
          <w:color w:val="000000"/>
          <w:sz w:val="28"/>
          <w:szCs w:val="28"/>
        </w:rPr>
        <w:t xml:space="preserve"> вредителей</w:t>
      </w:r>
      <w:bookmarkEnd w:id="52"/>
      <w:bookmarkEnd w:id="53"/>
      <w:bookmarkEnd w:id="54"/>
    </w:p>
    <w:p w:rsidR="00B11F09" w:rsidRPr="008A383A" w:rsidRDefault="00B11F09" w:rsidP="00FF4732">
      <w:pPr>
        <w:pStyle w:val="25"/>
        <w:spacing w:before="120" w:after="0" w:line="240" w:lineRule="auto"/>
        <w:ind w:left="284"/>
        <w:rPr>
          <w:color w:val="FF0000"/>
          <w:sz w:val="28"/>
          <w:szCs w:val="28"/>
        </w:rPr>
      </w:pPr>
    </w:p>
    <w:p w:rsidR="00B11F09" w:rsidRPr="00186DEA" w:rsidRDefault="00B11F09" w:rsidP="00186DEA">
      <w:pPr>
        <w:spacing w:line="360" w:lineRule="auto"/>
        <w:ind w:firstLine="709"/>
        <w:jc w:val="both"/>
        <w:rPr>
          <w:sz w:val="28"/>
        </w:rPr>
      </w:pPr>
      <w:r w:rsidRPr="008A383A">
        <w:rPr>
          <w:sz w:val="28"/>
        </w:rPr>
        <w:t xml:space="preserve">Очагов массового размножения </w:t>
      </w:r>
      <w:proofErr w:type="spellStart"/>
      <w:r w:rsidRPr="008A383A">
        <w:rPr>
          <w:sz w:val="28"/>
        </w:rPr>
        <w:t>хвоегрызущих</w:t>
      </w:r>
      <w:proofErr w:type="spellEnd"/>
      <w:r w:rsidRPr="008A383A">
        <w:rPr>
          <w:sz w:val="28"/>
        </w:rPr>
        <w:t xml:space="preserve"> вредителей в 2022 году на территории Мурманской области не выявлено.</w:t>
      </w:r>
    </w:p>
    <w:p w:rsidR="00FF4732" w:rsidRDefault="00DF1867" w:rsidP="00BB4124">
      <w:pPr>
        <w:pStyle w:val="25"/>
        <w:spacing w:before="360" w:after="0" w:line="240" w:lineRule="auto"/>
        <w:ind w:left="0"/>
        <w:jc w:val="center"/>
        <w:outlineLvl w:val="2"/>
        <w:rPr>
          <w:color w:val="000000"/>
          <w:sz w:val="28"/>
          <w:szCs w:val="28"/>
        </w:rPr>
      </w:pPr>
      <w:bookmarkStart w:id="55" w:name="_Toc129596030"/>
      <w:bookmarkStart w:id="56" w:name="_Toc129596162"/>
      <w:bookmarkStart w:id="57" w:name="_Toc130285641"/>
      <w:r w:rsidRPr="008A383A">
        <w:rPr>
          <w:color w:val="000000"/>
          <w:sz w:val="28"/>
          <w:szCs w:val="28"/>
        </w:rPr>
        <w:t>3.</w:t>
      </w:r>
      <w:r w:rsidR="00FF4732" w:rsidRPr="008A383A">
        <w:rPr>
          <w:color w:val="000000"/>
          <w:sz w:val="28"/>
          <w:szCs w:val="28"/>
        </w:rPr>
        <w:t xml:space="preserve">2.2 Очаги массового размножения </w:t>
      </w:r>
      <w:proofErr w:type="spellStart"/>
      <w:r w:rsidR="00FF4732" w:rsidRPr="008A383A">
        <w:rPr>
          <w:color w:val="000000"/>
          <w:sz w:val="28"/>
          <w:szCs w:val="28"/>
        </w:rPr>
        <w:t>листогрызущих</w:t>
      </w:r>
      <w:proofErr w:type="spellEnd"/>
      <w:r w:rsidR="00FF4732" w:rsidRPr="008A383A">
        <w:rPr>
          <w:color w:val="000000"/>
          <w:sz w:val="28"/>
          <w:szCs w:val="28"/>
        </w:rPr>
        <w:t xml:space="preserve"> вредителей</w:t>
      </w:r>
      <w:bookmarkEnd w:id="55"/>
      <w:bookmarkEnd w:id="56"/>
      <w:bookmarkEnd w:id="57"/>
    </w:p>
    <w:p w:rsidR="00186DEA" w:rsidRPr="008A383A" w:rsidRDefault="00186DEA" w:rsidP="00BB4124">
      <w:pPr>
        <w:pStyle w:val="25"/>
        <w:spacing w:before="360" w:after="0" w:line="240" w:lineRule="auto"/>
        <w:ind w:left="0"/>
        <w:jc w:val="center"/>
        <w:outlineLvl w:val="2"/>
        <w:rPr>
          <w:color w:val="000000"/>
          <w:sz w:val="28"/>
          <w:szCs w:val="28"/>
        </w:rPr>
      </w:pPr>
    </w:p>
    <w:p w:rsidR="00C43D98" w:rsidRPr="008A383A" w:rsidRDefault="00C43D98" w:rsidP="00186DEA">
      <w:pPr>
        <w:spacing w:line="360" w:lineRule="auto"/>
        <w:ind w:firstLine="709"/>
        <w:jc w:val="both"/>
        <w:rPr>
          <w:sz w:val="28"/>
        </w:rPr>
      </w:pPr>
      <w:r w:rsidRPr="008A383A">
        <w:rPr>
          <w:kern w:val="2"/>
          <w:sz w:val="28"/>
          <w:lang w:eastAsia="ar-SA"/>
        </w:rPr>
        <w:t xml:space="preserve">В 2013-2014 гг. в насаждениях Мурманской области действовали очаги </w:t>
      </w:r>
      <w:proofErr w:type="spellStart"/>
      <w:r w:rsidRPr="008A383A">
        <w:rPr>
          <w:kern w:val="2"/>
          <w:sz w:val="28"/>
          <w:lang w:eastAsia="ar-SA"/>
        </w:rPr>
        <w:t>листогрызущих</w:t>
      </w:r>
      <w:proofErr w:type="spellEnd"/>
      <w:r w:rsidRPr="008A383A">
        <w:rPr>
          <w:kern w:val="2"/>
          <w:sz w:val="28"/>
          <w:lang w:eastAsia="ar-SA"/>
        </w:rPr>
        <w:t xml:space="preserve"> вредителей леса (пяденица зимняя) на площади 433,0 га. </w:t>
      </w:r>
      <w:r w:rsidRPr="008A383A">
        <w:rPr>
          <w:sz w:val="28"/>
        </w:rPr>
        <w:t xml:space="preserve">По итогам 2015 года было установлено, что очаг пяденицы зимней затух под воздействием естественных факторов. В 2021 году было обнаружено частичное объедание листвы березовых насаждений в </w:t>
      </w:r>
      <w:proofErr w:type="spellStart"/>
      <w:r w:rsidRPr="008A383A">
        <w:rPr>
          <w:sz w:val="28"/>
        </w:rPr>
        <w:t>Печенгском</w:t>
      </w:r>
      <w:proofErr w:type="spellEnd"/>
      <w:r w:rsidRPr="008A383A">
        <w:rPr>
          <w:sz w:val="28"/>
        </w:rPr>
        <w:t xml:space="preserve">, Мончегорском, Кольском и Мурманском лесничествах. Новых очагов пяденицы зимней в 2022 году не обнаружено, но при </w:t>
      </w:r>
      <w:r w:rsidRPr="008A383A">
        <w:rPr>
          <w:sz w:val="28"/>
        </w:rPr>
        <w:lastRenderedPageBreak/>
        <w:t xml:space="preserve">благоприятных погодных условиях для развития и отсутствии естественных врагов вредителя, </w:t>
      </w:r>
      <w:proofErr w:type="gramStart"/>
      <w:r w:rsidRPr="008A383A">
        <w:rPr>
          <w:sz w:val="28"/>
        </w:rPr>
        <w:t>возможно</w:t>
      </w:r>
      <w:proofErr w:type="gramEnd"/>
      <w:r w:rsidRPr="008A383A">
        <w:rPr>
          <w:sz w:val="28"/>
        </w:rPr>
        <w:t xml:space="preserve"> их возникновение  (таблица 3.2.2.1). </w:t>
      </w:r>
    </w:p>
    <w:p w:rsidR="00C43D98" w:rsidRPr="008A383A" w:rsidRDefault="00C43D98" w:rsidP="00FF4732">
      <w:pPr>
        <w:pStyle w:val="25"/>
        <w:spacing w:line="240" w:lineRule="auto"/>
        <w:ind w:left="0" w:firstLine="709"/>
        <w:jc w:val="both"/>
        <w:rPr>
          <w:color w:val="FF0000"/>
          <w:sz w:val="28"/>
          <w:szCs w:val="28"/>
        </w:rPr>
      </w:pPr>
    </w:p>
    <w:p w:rsidR="00FF4732" w:rsidRPr="008A383A" w:rsidRDefault="00FF4732" w:rsidP="00FF4732">
      <w:pPr>
        <w:pStyle w:val="25"/>
        <w:spacing w:before="240" w:after="20" w:line="240" w:lineRule="auto"/>
        <w:ind w:left="227"/>
        <w:rPr>
          <w:b/>
          <w:color w:val="000000"/>
          <w:sz w:val="26"/>
          <w:szCs w:val="26"/>
        </w:rPr>
      </w:pPr>
      <w:r w:rsidRPr="008A383A">
        <w:rPr>
          <w:b/>
          <w:color w:val="000000"/>
          <w:sz w:val="26"/>
          <w:szCs w:val="26"/>
        </w:rPr>
        <w:t xml:space="preserve">Таблица </w:t>
      </w:r>
      <w:r w:rsidR="00DF1867" w:rsidRPr="008A383A">
        <w:rPr>
          <w:b/>
          <w:color w:val="000000"/>
          <w:sz w:val="26"/>
          <w:szCs w:val="26"/>
        </w:rPr>
        <w:t>3.</w:t>
      </w:r>
      <w:r w:rsidRPr="008A383A">
        <w:rPr>
          <w:b/>
          <w:color w:val="000000"/>
          <w:sz w:val="26"/>
          <w:szCs w:val="26"/>
        </w:rPr>
        <w:t xml:space="preserve">2.2.1 </w:t>
      </w:r>
      <w:r w:rsidRPr="008A383A">
        <w:rPr>
          <w:b/>
          <w:sz w:val="26"/>
          <w:szCs w:val="26"/>
        </w:rPr>
        <w:t>– П</w:t>
      </w:r>
      <w:r w:rsidRPr="008A383A">
        <w:rPr>
          <w:b/>
          <w:color w:val="000000"/>
          <w:sz w:val="26"/>
          <w:szCs w:val="26"/>
        </w:rPr>
        <w:t xml:space="preserve">лощади очагов </w:t>
      </w:r>
      <w:proofErr w:type="spellStart"/>
      <w:r w:rsidRPr="008A383A">
        <w:rPr>
          <w:b/>
          <w:color w:val="000000"/>
          <w:sz w:val="26"/>
          <w:szCs w:val="26"/>
        </w:rPr>
        <w:t>листогрызущих</w:t>
      </w:r>
      <w:proofErr w:type="spellEnd"/>
      <w:r w:rsidRPr="008A383A">
        <w:rPr>
          <w:b/>
          <w:color w:val="000000"/>
          <w:sz w:val="26"/>
          <w:szCs w:val="26"/>
        </w:rPr>
        <w:t xml:space="preserve"> вредителей за последние десять лет</w:t>
      </w:r>
    </w:p>
    <w:tbl>
      <w:tblPr>
        <w:tblW w:w="97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14"/>
        <w:gridCol w:w="794"/>
        <w:gridCol w:w="794"/>
        <w:gridCol w:w="794"/>
        <w:gridCol w:w="794"/>
        <w:gridCol w:w="794"/>
        <w:gridCol w:w="794"/>
        <w:gridCol w:w="794"/>
        <w:gridCol w:w="794"/>
        <w:gridCol w:w="794"/>
        <w:gridCol w:w="794"/>
      </w:tblGrid>
      <w:tr w:rsidR="00FF4732" w:rsidRPr="008A383A" w:rsidTr="005038BE">
        <w:trPr>
          <w:trHeight w:val="340"/>
          <w:jc w:val="center"/>
        </w:trPr>
        <w:tc>
          <w:tcPr>
            <w:tcW w:w="1814" w:type="dxa"/>
            <w:vMerge w:val="restart"/>
            <w:tcBorders>
              <w:top w:val="double" w:sz="4" w:space="0" w:color="auto"/>
              <w:bottom w:val="doub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Вид вредителя</w:t>
            </w:r>
          </w:p>
        </w:tc>
        <w:tc>
          <w:tcPr>
            <w:tcW w:w="7940" w:type="dxa"/>
            <w:gridSpan w:val="10"/>
            <w:tcBorders>
              <w:bottom w:val="sing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 xml:space="preserve">Площадь очагов, </w:t>
            </w:r>
            <w:proofErr w:type="gramStart"/>
            <w:r w:rsidRPr="008A383A">
              <w:rPr>
                <w:color w:val="000000"/>
                <w:sz w:val="22"/>
                <w:szCs w:val="22"/>
              </w:rPr>
              <w:t>га</w:t>
            </w:r>
            <w:proofErr w:type="gramEnd"/>
          </w:p>
        </w:tc>
      </w:tr>
      <w:tr w:rsidR="009E3BB3" w:rsidRPr="008A383A" w:rsidTr="005038BE">
        <w:trPr>
          <w:trHeight w:val="340"/>
          <w:jc w:val="center"/>
        </w:trPr>
        <w:tc>
          <w:tcPr>
            <w:tcW w:w="1814" w:type="dxa"/>
            <w:vMerge/>
            <w:tcBorders>
              <w:top w:val="single" w:sz="4" w:space="0" w:color="auto"/>
              <w:bottom w:val="double" w:sz="4" w:space="0" w:color="auto"/>
            </w:tcBorders>
          </w:tcPr>
          <w:p w:rsidR="009E3BB3" w:rsidRPr="008A383A" w:rsidRDefault="009E3BB3" w:rsidP="005038BE">
            <w:pPr>
              <w:pStyle w:val="25"/>
              <w:spacing w:after="0" w:line="240" w:lineRule="auto"/>
              <w:ind w:left="0"/>
              <w:jc w:val="center"/>
              <w:rPr>
                <w:color w:val="000000"/>
                <w:sz w:val="22"/>
                <w:szCs w:val="22"/>
              </w:rPr>
            </w:pPr>
          </w:p>
        </w:tc>
        <w:tc>
          <w:tcPr>
            <w:tcW w:w="794" w:type="dxa"/>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2013</w:t>
            </w:r>
          </w:p>
        </w:tc>
        <w:tc>
          <w:tcPr>
            <w:tcW w:w="794" w:type="dxa"/>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2014</w:t>
            </w:r>
          </w:p>
        </w:tc>
        <w:tc>
          <w:tcPr>
            <w:tcW w:w="794" w:type="dxa"/>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2015</w:t>
            </w:r>
          </w:p>
        </w:tc>
        <w:tc>
          <w:tcPr>
            <w:tcW w:w="794" w:type="dxa"/>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2016</w:t>
            </w:r>
          </w:p>
        </w:tc>
        <w:tc>
          <w:tcPr>
            <w:tcW w:w="794" w:type="dxa"/>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2017</w:t>
            </w:r>
          </w:p>
        </w:tc>
        <w:tc>
          <w:tcPr>
            <w:tcW w:w="794" w:type="dxa"/>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2018</w:t>
            </w:r>
          </w:p>
        </w:tc>
        <w:tc>
          <w:tcPr>
            <w:tcW w:w="794" w:type="dxa"/>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2019</w:t>
            </w:r>
          </w:p>
        </w:tc>
        <w:tc>
          <w:tcPr>
            <w:tcW w:w="794" w:type="dxa"/>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2020</w:t>
            </w:r>
          </w:p>
        </w:tc>
        <w:tc>
          <w:tcPr>
            <w:tcW w:w="794" w:type="dxa"/>
            <w:tcBorders>
              <w:top w:val="single" w:sz="4" w:space="0" w:color="auto"/>
              <w:bottom w:val="double" w:sz="4" w:space="0" w:color="auto"/>
            </w:tcBorders>
            <w:vAlign w:val="center"/>
          </w:tcPr>
          <w:p w:rsidR="009E3BB3" w:rsidRPr="008A383A" w:rsidRDefault="009E3BB3" w:rsidP="005038BE">
            <w:pPr>
              <w:pStyle w:val="25"/>
              <w:spacing w:after="0" w:line="240" w:lineRule="auto"/>
              <w:ind w:left="0"/>
              <w:jc w:val="center"/>
              <w:rPr>
                <w:color w:val="000000"/>
                <w:sz w:val="22"/>
                <w:szCs w:val="22"/>
              </w:rPr>
            </w:pPr>
            <w:r w:rsidRPr="008A383A">
              <w:rPr>
                <w:color w:val="000000"/>
                <w:sz w:val="22"/>
                <w:szCs w:val="22"/>
              </w:rPr>
              <w:t>2021</w:t>
            </w:r>
          </w:p>
        </w:tc>
        <w:tc>
          <w:tcPr>
            <w:tcW w:w="794" w:type="dxa"/>
            <w:tcBorders>
              <w:top w:val="single" w:sz="4" w:space="0" w:color="auto"/>
              <w:bottom w:val="double" w:sz="4" w:space="0" w:color="auto"/>
            </w:tcBorders>
            <w:vAlign w:val="center"/>
          </w:tcPr>
          <w:p w:rsidR="009E3BB3" w:rsidRPr="008A383A" w:rsidRDefault="009E3BB3" w:rsidP="009E3BB3">
            <w:pPr>
              <w:pStyle w:val="25"/>
              <w:spacing w:after="0" w:line="240" w:lineRule="auto"/>
              <w:ind w:left="0"/>
              <w:jc w:val="center"/>
              <w:rPr>
                <w:color w:val="000000"/>
                <w:sz w:val="22"/>
                <w:szCs w:val="22"/>
              </w:rPr>
            </w:pPr>
            <w:r w:rsidRPr="008A383A">
              <w:rPr>
                <w:color w:val="000000"/>
                <w:sz w:val="22"/>
                <w:szCs w:val="22"/>
              </w:rPr>
              <w:t>2022</w:t>
            </w:r>
          </w:p>
        </w:tc>
      </w:tr>
      <w:tr w:rsidR="00C43D98" w:rsidRPr="008A383A" w:rsidTr="00C43D98">
        <w:trPr>
          <w:trHeight w:val="283"/>
          <w:jc w:val="center"/>
        </w:trPr>
        <w:tc>
          <w:tcPr>
            <w:tcW w:w="1814" w:type="dxa"/>
            <w:tcBorders>
              <w:top w:val="double" w:sz="4" w:space="0" w:color="auto"/>
            </w:tcBorders>
            <w:vAlign w:val="center"/>
          </w:tcPr>
          <w:p w:rsidR="00C43D98" w:rsidRPr="008A383A" w:rsidRDefault="00C43D98">
            <w:pPr>
              <w:rPr>
                <w:sz w:val="22"/>
                <w:szCs w:val="22"/>
              </w:rPr>
            </w:pPr>
            <w:r w:rsidRPr="008A383A">
              <w:t>Пяденица зимняя</w:t>
            </w:r>
          </w:p>
        </w:tc>
        <w:tc>
          <w:tcPr>
            <w:tcW w:w="794" w:type="dxa"/>
            <w:tcBorders>
              <w:top w:val="double" w:sz="4" w:space="0" w:color="auto"/>
            </w:tcBorders>
            <w:vAlign w:val="center"/>
          </w:tcPr>
          <w:p w:rsidR="00C43D98" w:rsidRPr="008A383A" w:rsidRDefault="00C43D98">
            <w:pPr>
              <w:jc w:val="center"/>
              <w:rPr>
                <w:sz w:val="22"/>
                <w:szCs w:val="22"/>
              </w:rPr>
            </w:pPr>
            <w:r w:rsidRPr="008A383A">
              <w:t>433,0</w:t>
            </w:r>
          </w:p>
        </w:tc>
        <w:tc>
          <w:tcPr>
            <w:tcW w:w="794" w:type="dxa"/>
            <w:tcBorders>
              <w:top w:val="double" w:sz="4" w:space="0" w:color="auto"/>
            </w:tcBorders>
            <w:vAlign w:val="center"/>
          </w:tcPr>
          <w:p w:rsidR="00C43D98" w:rsidRPr="008A383A" w:rsidRDefault="00C43D98">
            <w:pPr>
              <w:jc w:val="center"/>
              <w:rPr>
                <w:sz w:val="22"/>
                <w:szCs w:val="22"/>
              </w:rPr>
            </w:pPr>
            <w:r w:rsidRPr="008A383A">
              <w:t>433,0</w:t>
            </w:r>
          </w:p>
        </w:tc>
        <w:tc>
          <w:tcPr>
            <w:tcW w:w="794" w:type="dxa"/>
            <w:tcBorders>
              <w:top w:val="double" w:sz="4" w:space="0" w:color="auto"/>
            </w:tcBorders>
            <w:vAlign w:val="bottom"/>
          </w:tcPr>
          <w:p w:rsidR="00C43D98" w:rsidRPr="008A383A" w:rsidRDefault="00C43D98" w:rsidP="005038BE">
            <w:pPr>
              <w:pStyle w:val="25"/>
              <w:spacing w:after="0" w:line="240" w:lineRule="auto"/>
              <w:ind w:left="0"/>
              <w:jc w:val="center"/>
              <w:rPr>
                <w:color w:val="000000"/>
                <w:sz w:val="22"/>
                <w:szCs w:val="22"/>
              </w:rPr>
            </w:pPr>
          </w:p>
        </w:tc>
        <w:tc>
          <w:tcPr>
            <w:tcW w:w="794" w:type="dxa"/>
            <w:tcBorders>
              <w:top w:val="double" w:sz="4" w:space="0" w:color="auto"/>
            </w:tcBorders>
            <w:vAlign w:val="bottom"/>
          </w:tcPr>
          <w:p w:rsidR="00C43D98" w:rsidRPr="008A383A" w:rsidRDefault="00C43D98" w:rsidP="005038BE">
            <w:pPr>
              <w:pStyle w:val="25"/>
              <w:spacing w:after="0" w:line="240" w:lineRule="auto"/>
              <w:ind w:left="0"/>
              <w:jc w:val="center"/>
              <w:rPr>
                <w:color w:val="000000"/>
                <w:sz w:val="22"/>
                <w:szCs w:val="22"/>
              </w:rPr>
            </w:pPr>
          </w:p>
        </w:tc>
        <w:tc>
          <w:tcPr>
            <w:tcW w:w="794" w:type="dxa"/>
            <w:tcBorders>
              <w:top w:val="double" w:sz="4" w:space="0" w:color="auto"/>
            </w:tcBorders>
            <w:vAlign w:val="bottom"/>
          </w:tcPr>
          <w:p w:rsidR="00C43D98" w:rsidRPr="008A383A" w:rsidRDefault="00C43D98" w:rsidP="005038BE">
            <w:pPr>
              <w:pStyle w:val="25"/>
              <w:spacing w:after="0" w:line="240" w:lineRule="auto"/>
              <w:ind w:left="0"/>
              <w:jc w:val="center"/>
              <w:rPr>
                <w:color w:val="000000"/>
                <w:sz w:val="22"/>
                <w:szCs w:val="22"/>
              </w:rPr>
            </w:pPr>
          </w:p>
        </w:tc>
        <w:tc>
          <w:tcPr>
            <w:tcW w:w="794" w:type="dxa"/>
            <w:tcBorders>
              <w:top w:val="double" w:sz="4" w:space="0" w:color="auto"/>
            </w:tcBorders>
            <w:vAlign w:val="bottom"/>
          </w:tcPr>
          <w:p w:rsidR="00C43D98" w:rsidRPr="008A383A" w:rsidRDefault="00C43D98" w:rsidP="005038BE">
            <w:pPr>
              <w:pStyle w:val="25"/>
              <w:spacing w:after="0" w:line="240" w:lineRule="auto"/>
              <w:ind w:left="0"/>
              <w:jc w:val="center"/>
              <w:rPr>
                <w:color w:val="000000"/>
                <w:sz w:val="22"/>
                <w:szCs w:val="22"/>
              </w:rPr>
            </w:pPr>
          </w:p>
        </w:tc>
        <w:tc>
          <w:tcPr>
            <w:tcW w:w="794" w:type="dxa"/>
            <w:tcBorders>
              <w:top w:val="double" w:sz="4" w:space="0" w:color="auto"/>
            </w:tcBorders>
            <w:vAlign w:val="bottom"/>
          </w:tcPr>
          <w:p w:rsidR="00C43D98" w:rsidRPr="008A383A" w:rsidRDefault="00C43D98" w:rsidP="005038BE">
            <w:pPr>
              <w:pStyle w:val="25"/>
              <w:spacing w:after="0" w:line="240" w:lineRule="auto"/>
              <w:ind w:left="0"/>
              <w:jc w:val="center"/>
              <w:rPr>
                <w:color w:val="000000"/>
                <w:sz w:val="22"/>
                <w:szCs w:val="22"/>
              </w:rPr>
            </w:pPr>
          </w:p>
        </w:tc>
        <w:tc>
          <w:tcPr>
            <w:tcW w:w="794" w:type="dxa"/>
            <w:tcBorders>
              <w:top w:val="double" w:sz="4" w:space="0" w:color="auto"/>
            </w:tcBorders>
            <w:vAlign w:val="bottom"/>
          </w:tcPr>
          <w:p w:rsidR="00C43D98" w:rsidRPr="008A383A" w:rsidRDefault="00C43D98" w:rsidP="005038BE">
            <w:pPr>
              <w:pStyle w:val="25"/>
              <w:spacing w:after="0" w:line="240" w:lineRule="auto"/>
              <w:ind w:left="0"/>
              <w:jc w:val="center"/>
              <w:rPr>
                <w:color w:val="000000"/>
                <w:sz w:val="22"/>
                <w:szCs w:val="22"/>
              </w:rPr>
            </w:pPr>
          </w:p>
        </w:tc>
        <w:tc>
          <w:tcPr>
            <w:tcW w:w="794" w:type="dxa"/>
            <w:tcBorders>
              <w:top w:val="double" w:sz="4" w:space="0" w:color="auto"/>
            </w:tcBorders>
            <w:vAlign w:val="bottom"/>
          </w:tcPr>
          <w:p w:rsidR="00C43D98" w:rsidRPr="008A383A" w:rsidRDefault="00C43D98" w:rsidP="005038BE">
            <w:pPr>
              <w:pStyle w:val="25"/>
              <w:spacing w:after="0" w:line="240" w:lineRule="auto"/>
              <w:ind w:left="0"/>
              <w:jc w:val="center"/>
              <w:rPr>
                <w:color w:val="000000"/>
                <w:sz w:val="22"/>
                <w:szCs w:val="22"/>
              </w:rPr>
            </w:pPr>
          </w:p>
        </w:tc>
        <w:tc>
          <w:tcPr>
            <w:tcW w:w="794" w:type="dxa"/>
            <w:tcBorders>
              <w:top w:val="double" w:sz="4" w:space="0" w:color="auto"/>
            </w:tcBorders>
            <w:vAlign w:val="bottom"/>
          </w:tcPr>
          <w:p w:rsidR="00C43D98" w:rsidRPr="008A383A" w:rsidRDefault="00C43D98" w:rsidP="005038BE">
            <w:pPr>
              <w:pStyle w:val="25"/>
              <w:spacing w:after="0" w:line="240" w:lineRule="auto"/>
              <w:ind w:left="0"/>
              <w:jc w:val="center"/>
              <w:rPr>
                <w:color w:val="000000"/>
                <w:sz w:val="22"/>
                <w:szCs w:val="22"/>
              </w:rPr>
            </w:pPr>
          </w:p>
        </w:tc>
      </w:tr>
      <w:tr w:rsidR="00C43D98" w:rsidRPr="008A383A" w:rsidTr="00C43D98">
        <w:trPr>
          <w:trHeight w:val="283"/>
          <w:jc w:val="center"/>
        </w:trPr>
        <w:tc>
          <w:tcPr>
            <w:tcW w:w="1814" w:type="dxa"/>
            <w:vAlign w:val="bottom"/>
          </w:tcPr>
          <w:p w:rsidR="00C43D98" w:rsidRPr="008A383A" w:rsidRDefault="00C43D98" w:rsidP="005038BE">
            <w:pPr>
              <w:pStyle w:val="25"/>
              <w:spacing w:after="0" w:line="240" w:lineRule="auto"/>
              <w:ind w:left="0"/>
              <w:rPr>
                <w:color w:val="000000"/>
                <w:sz w:val="22"/>
                <w:szCs w:val="22"/>
              </w:rPr>
            </w:pPr>
            <w:r w:rsidRPr="008A383A">
              <w:rPr>
                <w:b/>
                <w:color w:val="000000"/>
                <w:sz w:val="22"/>
                <w:szCs w:val="22"/>
              </w:rPr>
              <w:t>Всего</w:t>
            </w:r>
          </w:p>
        </w:tc>
        <w:tc>
          <w:tcPr>
            <w:tcW w:w="794" w:type="dxa"/>
            <w:vAlign w:val="center"/>
          </w:tcPr>
          <w:p w:rsidR="00C43D98" w:rsidRPr="008A383A" w:rsidRDefault="00C43D98">
            <w:pPr>
              <w:jc w:val="center"/>
              <w:rPr>
                <w:b/>
                <w:bCs/>
                <w:sz w:val="22"/>
                <w:szCs w:val="22"/>
              </w:rPr>
            </w:pPr>
            <w:r w:rsidRPr="008A383A">
              <w:rPr>
                <w:b/>
                <w:bCs/>
              </w:rPr>
              <w:t>433,0</w:t>
            </w:r>
          </w:p>
        </w:tc>
        <w:tc>
          <w:tcPr>
            <w:tcW w:w="794" w:type="dxa"/>
            <w:vAlign w:val="center"/>
          </w:tcPr>
          <w:p w:rsidR="00C43D98" w:rsidRPr="008A383A" w:rsidRDefault="00C43D98">
            <w:pPr>
              <w:jc w:val="center"/>
              <w:rPr>
                <w:b/>
                <w:bCs/>
                <w:sz w:val="22"/>
                <w:szCs w:val="22"/>
              </w:rPr>
            </w:pPr>
            <w:r w:rsidRPr="008A383A">
              <w:rPr>
                <w:b/>
                <w:bCs/>
              </w:rPr>
              <w:t>433,0</w:t>
            </w:r>
          </w:p>
        </w:tc>
        <w:tc>
          <w:tcPr>
            <w:tcW w:w="794" w:type="dxa"/>
            <w:vAlign w:val="bottom"/>
          </w:tcPr>
          <w:p w:rsidR="00C43D98" w:rsidRPr="008A383A" w:rsidRDefault="00C43D98" w:rsidP="005038BE">
            <w:pPr>
              <w:pStyle w:val="25"/>
              <w:spacing w:after="0" w:line="240" w:lineRule="auto"/>
              <w:ind w:left="0"/>
              <w:jc w:val="center"/>
              <w:rPr>
                <w:color w:val="000000"/>
                <w:sz w:val="22"/>
                <w:szCs w:val="22"/>
              </w:rPr>
            </w:pPr>
          </w:p>
        </w:tc>
        <w:tc>
          <w:tcPr>
            <w:tcW w:w="794" w:type="dxa"/>
            <w:vAlign w:val="bottom"/>
          </w:tcPr>
          <w:p w:rsidR="00C43D98" w:rsidRPr="008A383A" w:rsidRDefault="00C43D98" w:rsidP="005038BE">
            <w:pPr>
              <w:pStyle w:val="25"/>
              <w:spacing w:after="0" w:line="240" w:lineRule="auto"/>
              <w:ind w:left="0"/>
              <w:jc w:val="center"/>
              <w:rPr>
                <w:color w:val="000000"/>
                <w:sz w:val="22"/>
                <w:szCs w:val="22"/>
              </w:rPr>
            </w:pPr>
          </w:p>
        </w:tc>
        <w:tc>
          <w:tcPr>
            <w:tcW w:w="794" w:type="dxa"/>
            <w:vAlign w:val="bottom"/>
          </w:tcPr>
          <w:p w:rsidR="00C43D98" w:rsidRPr="008A383A" w:rsidRDefault="00C43D98" w:rsidP="005038BE">
            <w:pPr>
              <w:pStyle w:val="25"/>
              <w:spacing w:after="0" w:line="240" w:lineRule="auto"/>
              <w:ind w:left="0"/>
              <w:jc w:val="center"/>
              <w:rPr>
                <w:color w:val="000000"/>
                <w:sz w:val="22"/>
                <w:szCs w:val="22"/>
              </w:rPr>
            </w:pPr>
          </w:p>
        </w:tc>
        <w:tc>
          <w:tcPr>
            <w:tcW w:w="794" w:type="dxa"/>
            <w:vAlign w:val="bottom"/>
          </w:tcPr>
          <w:p w:rsidR="00C43D98" w:rsidRPr="008A383A" w:rsidRDefault="00C43D98" w:rsidP="005038BE">
            <w:pPr>
              <w:pStyle w:val="25"/>
              <w:spacing w:after="0" w:line="240" w:lineRule="auto"/>
              <w:ind w:left="0"/>
              <w:jc w:val="center"/>
              <w:rPr>
                <w:color w:val="000000"/>
                <w:sz w:val="22"/>
                <w:szCs w:val="22"/>
              </w:rPr>
            </w:pPr>
          </w:p>
        </w:tc>
        <w:tc>
          <w:tcPr>
            <w:tcW w:w="794" w:type="dxa"/>
            <w:vAlign w:val="bottom"/>
          </w:tcPr>
          <w:p w:rsidR="00C43D98" w:rsidRPr="008A383A" w:rsidRDefault="00C43D98" w:rsidP="005038BE">
            <w:pPr>
              <w:pStyle w:val="25"/>
              <w:spacing w:after="0" w:line="240" w:lineRule="auto"/>
              <w:ind w:left="0"/>
              <w:jc w:val="center"/>
              <w:rPr>
                <w:color w:val="000000"/>
                <w:sz w:val="22"/>
                <w:szCs w:val="22"/>
              </w:rPr>
            </w:pPr>
          </w:p>
        </w:tc>
        <w:tc>
          <w:tcPr>
            <w:tcW w:w="794" w:type="dxa"/>
            <w:vAlign w:val="bottom"/>
          </w:tcPr>
          <w:p w:rsidR="00C43D98" w:rsidRPr="008A383A" w:rsidRDefault="00C43D98" w:rsidP="005038BE">
            <w:pPr>
              <w:pStyle w:val="25"/>
              <w:spacing w:after="0" w:line="240" w:lineRule="auto"/>
              <w:ind w:left="0"/>
              <w:jc w:val="center"/>
              <w:rPr>
                <w:color w:val="000000"/>
                <w:sz w:val="22"/>
                <w:szCs w:val="22"/>
              </w:rPr>
            </w:pPr>
          </w:p>
        </w:tc>
        <w:tc>
          <w:tcPr>
            <w:tcW w:w="794" w:type="dxa"/>
            <w:vAlign w:val="bottom"/>
          </w:tcPr>
          <w:p w:rsidR="00C43D98" w:rsidRPr="008A383A" w:rsidRDefault="00C43D98" w:rsidP="005038BE">
            <w:pPr>
              <w:pStyle w:val="25"/>
              <w:spacing w:after="0" w:line="240" w:lineRule="auto"/>
              <w:ind w:left="0"/>
              <w:jc w:val="center"/>
              <w:rPr>
                <w:color w:val="000000"/>
                <w:sz w:val="22"/>
                <w:szCs w:val="22"/>
              </w:rPr>
            </w:pPr>
          </w:p>
        </w:tc>
        <w:tc>
          <w:tcPr>
            <w:tcW w:w="794" w:type="dxa"/>
            <w:vAlign w:val="bottom"/>
          </w:tcPr>
          <w:p w:rsidR="00C43D98" w:rsidRPr="008A383A" w:rsidRDefault="00C43D98" w:rsidP="005038BE">
            <w:pPr>
              <w:pStyle w:val="25"/>
              <w:spacing w:after="0" w:line="240" w:lineRule="auto"/>
              <w:ind w:left="0"/>
              <w:jc w:val="center"/>
              <w:rPr>
                <w:color w:val="000000"/>
                <w:sz w:val="22"/>
                <w:szCs w:val="22"/>
              </w:rPr>
            </w:pPr>
          </w:p>
        </w:tc>
      </w:tr>
    </w:tbl>
    <w:p w:rsidR="00C43D98" w:rsidRPr="008A383A" w:rsidRDefault="00C43D98" w:rsidP="00C43D98">
      <w:pPr>
        <w:spacing w:line="360" w:lineRule="auto"/>
        <w:ind w:firstLine="709"/>
        <w:jc w:val="both"/>
      </w:pPr>
    </w:p>
    <w:p w:rsidR="00C43D98" w:rsidRPr="008A383A" w:rsidRDefault="00C43D98" w:rsidP="00186DEA">
      <w:pPr>
        <w:spacing w:line="360" w:lineRule="auto"/>
        <w:ind w:firstLine="709"/>
        <w:jc w:val="both"/>
        <w:rPr>
          <w:color w:val="000000" w:themeColor="text1"/>
          <w:kern w:val="2"/>
          <w:sz w:val="28"/>
          <w:lang w:eastAsia="ar-SA"/>
        </w:rPr>
      </w:pPr>
      <w:r w:rsidRPr="008A383A">
        <w:rPr>
          <w:color w:val="000000" w:themeColor="text1"/>
          <w:sz w:val="28"/>
        </w:rPr>
        <w:t xml:space="preserve">По итогам натурной оценки состояния насаждений в 2022 году на территории Мурманской области новых очагов массового размножения </w:t>
      </w:r>
      <w:proofErr w:type="spellStart"/>
      <w:r w:rsidRPr="008A383A">
        <w:rPr>
          <w:color w:val="000000" w:themeColor="text1"/>
          <w:sz w:val="28"/>
        </w:rPr>
        <w:t>листогрызущих</w:t>
      </w:r>
      <w:proofErr w:type="spellEnd"/>
      <w:r w:rsidRPr="008A383A">
        <w:rPr>
          <w:color w:val="000000" w:themeColor="text1"/>
          <w:sz w:val="28"/>
        </w:rPr>
        <w:t xml:space="preserve"> вредителей не выявлено. </w:t>
      </w:r>
      <w:r w:rsidRPr="008A383A">
        <w:rPr>
          <w:color w:val="000000" w:themeColor="text1"/>
          <w:kern w:val="2"/>
          <w:sz w:val="28"/>
          <w:lang w:eastAsia="ar-SA"/>
        </w:rPr>
        <w:t>В связи с этим, таблицы  3.2.2.2, 3.2.2.3, 3.2.2.4, 3.2.2.5, 3.2.2.6, 3.2.2.7, 3.2.2.8, 3.2.2.8а и рисунки не приведены.</w:t>
      </w:r>
    </w:p>
    <w:p w:rsidR="00C43D98" w:rsidRPr="008A383A" w:rsidRDefault="00186DEA" w:rsidP="00186DEA">
      <w:pPr>
        <w:spacing w:line="360" w:lineRule="auto"/>
        <w:ind w:firstLine="709"/>
        <w:jc w:val="both"/>
        <w:rPr>
          <w:color w:val="000000" w:themeColor="text1"/>
          <w:sz w:val="28"/>
          <w:lang w:eastAsia="en-US"/>
        </w:rPr>
      </w:pPr>
      <w:r w:rsidRPr="008A383A">
        <w:rPr>
          <w:color w:val="000000" w:themeColor="text1"/>
          <w:sz w:val="28"/>
        </w:rPr>
        <w:t>Выводы</w:t>
      </w:r>
      <w:r w:rsidR="00C43D98" w:rsidRPr="008A383A">
        <w:rPr>
          <w:color w:val="000000" w:themeColor="text1"/>
          <w:sz w:val="28"/>
        </w:rPr>
        <w:t xml:space="preserve"> по подразделу:</w:t>
      </w:r>
    </w:p>
    <w:p w:rsidR="00C43D98" w:rsidRPr="008A383A" w:rsidRDefault="00C43D98" w:rsidP="00186DEA">
      <w:pPr>
        <w:overflowPunct w:val="0"/>
        <w:autoSpaceDE w:val="0"/>
        <w:autoSpaceDN w:val="0"/>
        <w:adjustRightInd w:val="0"/>
        <w:spacing w:line="360" w:lineRule="auto"/>
        <w:ind w:firstLine="709"/>
        <w:jc w:val="both"/>
        <w:textAlignment w:val="baseline"/>
        <w:rPr>
          <w:color w:val="000000" w:themeColor="text1"/>
          <w:sz w:val="28"/>
        </w:rPr>
      </w:pPr>
      <w:r w:rsidRPr="008A383A">
        <w:rPr>
          <w:color w:val="000000" w:themeColor="text1"/>
          <w:sz w:val="28"/>
        </w:rPr>
        <w:t xml:space="preserve">В настоящее время площади, заселенные </w:t>
      </w:r>
      <w:proofErr w:type="spellStart"/>
      <w:r w:rsidRPr="008A383A">
        <w:rPr>
          <w:color w:val="000000" w:themeColor="text1"/>
          <w:sz w:val="28"/>
        </w:rPr>
        <w:t>листогрызущими</w:t>
      </w:r>
      <w:proofErr w:type="spellEnd"/>
      <w:r w:rsidRPr="008A383A">
        <w:rPr>
          <w:color w:val="000000" w:themeColor="text1"/>
          <w:sz w:val="28"/>
        </w:rPr>
        <w:t xml:space="preserve"> вредителями, в насаждениях области отсутствуют. В 2023</w:t>
      </w:r>
      <w:r w:rsidR="00186DEA">
        <w:rPr>
          <w:color w:val="000000" w:themeColor="text1"/>
          <w:sz w:val="28"/>
        </w:rPr>
        <w:t>-</w:t>
      </w:r>
      <w:r w:rsidRPr="008A383A">
        <w:rPr>
          <w:color w:val="000000" w:themeColor="text1"/>
          <w:sz w:val="28"/>
        </w:rPr>
        <w:t xml:space="preserve">2024 гг. </w:t>
      </w:r>
      <w:proofErr w:type="spellStart"/>
      <w:r w:rsidRPr="008A383A">
        <w:rPr>
          <w:color w:val="000000" w:themeColor="text1"/>
          <w:sz w:val="28"/>
        </w:rPr>
        <w:t>листогрызущие</w:t>
      </w:r>
      <w:proofErr w:type="spellEnd"/>
      <w:r w:rsidRPr="008A383A">
        <w:rPr>
          <w:color w:val="000000" w:themeColor="text1"/>
          <w:sz w:val="28"/>
        </w:rPr>
        <w:t xml:space="preserve"> вредители не будут представлять угрозы жизнеспособности насаждениям, если этому не будут способствовать благоприятные погодные условия для развития и отсутствие естественных врагов вредителя. Мероприятия по ликвидации очагов </w:t>
      </w:r>
      <w:proofErr w:type="spellStart"/>
      <w:r w:rsidRPr="008A383A">
        <w:rPr>
          <w:color w:val="000000" w:themeColor="text1"/>
          <w:sz w:val="28"/>
        </w:rPr>
        <w:t>листогрызущих</w:t>
      </w:r>
      <w:proofErr w:type="spellEnd"/>
      <w:r w:rsidRPr="008A383A">
        <w:rPr>
          <w:color w:val="000000" w:themeColor="text1"/>
          <w:sz w:val="28"/>
        </w:rPr>
        <w:t xml:space="preserve"> вредителей на 2023 год не запланированы.</w:t>
      </w:r>
    </w:p>
    <w:p w:rsidR="00C43D98" w:rsidRPr="008A383A" w:rsidRDefault="00C43D98" w:rsidP="00FF4732">
      <w:pPr>
        <w:pStyle w:val="25"/>
        <w:spacing w:before="240" w:after="20" w:line="240" w:lineRule="auto"/>
        <w:ind w:left="454"/>
        <w:rPr>
          <w:b/>
          <w:color w:val="000000"/>
          <w:sz w:val="26"/>
          <w:szCs w:val="26"/>
        </w:rPr>
      </w:pPr>
    </w:p>
    <w:p w:rsidR="00FF4732" w:rsidRPr="008A383A" w:rsidRDefault="00FF4732" w:rsidP="00FF4732">
      <w:pPr>
        <w:pStyle w:val="25"/>
        <w:spacing w:line="240" w:lineRule="auto"/>
        <w:ind w:left="0" w:firstLine="709"/>
        <w:jc w:val="both"/>
        <w:rPr>
          <w:color w:val="000000"/>
          <w:sz w:val="28"/>
          <w:szCs w:val="28"/>
        </w:rPr>
        <w:sectPr w:rsidR="00FF4732" w:rsidRPr="008A383A" w:rsidSect="00042965">
          <w:headerReference w:type="default" r:id="rId27"/>
          <w:pgSz w:w="11906" w:h="16838"/>
          <w:pgMar w:top="1134" w:right="567" w:bottom="1134" w:left="1134" w:header="709" w:footer="709" w:gutter="0"/>
          <w:cols w:space="708"/>
          <w:docGrid w:linePitch="360"/>
        </w:sectPr>
      </w:pPr>
    </w:p>
    <w:p w:rsidR="00FF4732" w:rsidRPr="008A383A" w:rsidRDefault="00DF1867" w:rsidP="00BB4124">
      <w:pPr>
        <w:pStyle w:val="25"/>
        <w:spacing w:before="120" w:after="0" w:line="240" w:lineRule="auto"/>
        <w:ind w:left="0"/>
        <w:jc w:val="center"/>
        <w:outlineLvl w:val="2"/>
        <w:rPr>
          <w:color w:val="000000"/>
          <w:sz w:val="28"/>
          <w:szCs w:val="28"/>
        </w:rPr>
      </w:pPr>
      <w:bookmarkStart w:id="58" w:name="_Toc129596031"/>
      <w:bookmarkStart w:id="59" w:name="_Toc129596163"/>
      <w:bookmarkStart w:id="60" w:name="_Toc130285642"/>
      <w:r w:rsidRPr="008A383A">
        <w:rPr>
          <w:color w:val="000000"/>
          <w:sz w:val="28"/>
          <w:szCs w:val="28"/>
        </w:rPr>
        <w:lastRenderedPageBreak/>
        <w:t>3.</w:t>
      </w:r>
      <w:r w:rsidR="00FF4732" w:rsidRPr="008A383A">
        <w:rPr>
          <w:color w:val="000000"/>
          <w:sz w:val="28"/>
          <w:szCs w:val="28"/>
        </w:rPr>
        <w:t>2.</w:t>
      </w:r>
      <w:r w:rsidR="0050794C" w:rsidRPr="008A383A">
        <w:rPr>
          <w:color w:val="000000"/>
          <w:sz w:val="28"/>
          <w:szCs w:val="28"/>
        </w:rPr>
        <w:t>3</w:t>
      </w:r>
      <w:r w:rsidR="00FF4732" w:rsidRPr="008A383A">
        <w:rPr>
          <w:color w:val="000000"/>
          <w:sz w:val="28"/>
          <w:szCs w:val="28"/>
        </w:rPr>
        <w:t xml:space="preserve"> Очаги массового размножения иных групп вредителей леса</w:t>
      </w:r>
      <w:bookmarkEnd w:id="58"/>
      <w:bookmarkEnd w:id="59"/>
      <w:bookmarkEnd w:id="60"/>
    </w:p>
    <w:p w:rsidR="006D5728" w:rsidRPr="008A383A" w:rsidRDefault="006D5728" w:rsidP="00BB4124">
      <w:pPr>
        <w:pStyle w:val="25"/>
        <w:spacing w:before="120" w:after="0" w:line="240" w:lineRule="auto"/>
        <w:ind w:left="0"/>
        <w:jc w:val="center"/>
        <w:outlineLvl w:val="2"/>
        <w:rPr>
          <w:color w:val="000000"/>
          <w:sz w:val="28"/>
          <w:szCs w:val="28"/>
        </w:rPr>
      </w:pPr>
    </w:p>
    <w:p w:rsidR="00C43D98" w:rsidRPr="008A383A" w:rsidRDefault="00C43D98" w:rsidP="00186DEA">
      <w:pPr>
        <w:suppressAutoHyphens/>
        <w:spacing w:line="360" w:lineRule="auto"/>
        <w:ind w:firstLine="709"/>
        <w:jc w:val="both"/>
        <w:rPr>
          <w:kern w:val="2"/>
          <w:sz w:val="28"/>
          <w:lang w:eastAsia="ar-SA"/>
        </w:rPr>
      </w:pPr>
      <w:r w:rsidRPr="008A383A">
        <w:rPr>
          <w:kern w:val="2"/>
          <w:sz w:val="28"/>
          <w:lang w:eastAsia="ar-SA"/>
        </w:rPr>
        <w:t>В эту условную группу фитофагов отнесены широко распространённые вредители леса: стволовые вредители, вредители корней, почек и побегов, шишек, плодов и семян, сосущие насекомые, а также мышевидные грызуны.</w:t>
      </w:r>
    </w:p>
    <w:p w:rsidR="00C43D98" w:rsidRPr="008A383A" w:rsidRDefault="00C43D98" w:rsidP="00186DEA">
      <w:pPr>
        <w:autoSpaceDE w:val="0"/>
        <w:autoSpaceDN w:val="0"/>
        <w:adjustRightInd w:val="0"/>
        <w:spacing w:line="360" w:lineRule="auto"/>
        <w:ind w:firstLine="709"/>
        <w:jc w:val="both"/>
        <w:rPr>
          <w:sz w:val="28"/>
          <w:lang w:eastAsia="en-US"/>
        </w:rPr>
      </w:pPr>
      <w:r w:rsidRPr="008A383A">
        <w:rPr>
          <w:kern w:val="2"/>
          <w:sz w:val="28"/>
          <w:lang w:eastAsia="ar-SA"/>
        </w:rPr>
        <w:t>За последние десять лет на территории Мурманской области очаги иных групп вредителей леса, действующие на протяжении нескольких лет, были представлены прочими видами вредителей леса (</w:t>
      </w:r>
      <w:proofErr w:type="spellStart"/>
      <w:r w:rsidRPr="008A383A">
        <w:rPr>
          <w:kern w:val="2"/>
          <w:sz w:val="28"/>
          <w:lang w:eastAsia="ar-SA"/>
        </w:rPr>
        <w:t>хермес</w:t>
      </w:r>
      <w:proofErr w:type="spellEnd"/>
      <w:r w:rsidRPr="008A383A">
        <w:rPr>
          <w:kern w:val="2"/>
          <w:sz w:val="28"/>
          <w:lang w:eastAsia="ar-SA"/>
        </w:rPr>
        <w:t xml:space="preserve"> зеленый). </w:t>
      </w:r>
      <w:r w:rsidRPr="008A383A">
        <w:rPr>
          <w:sz w:val="28"/>
        </w:rPr>
        <w:t>Данный вид вредителей леса существенного влияния на состояние лесных насаждений не оказывал, необходимости в проведении мероприятий по ликвидации очагов не требовалось.</w:t>
      </w:r>
    </w:p>
    <w:p w:rsidR="00C43D98" w:rsidRPr="008A383A" w:rsidRDefault="00C43D98" w:rsidP="00186DEA">
      <w:pPr>
        <w:autoSpaceDE w:val="0"/>
        <w:autoSpaceDN w:val="0"/>
        <w:adjustRightInd w:val="0"/>
        <w:spacing w:line="360" w:lineRule="auto"/>
        <w:ind w:firstLine="709"/>
        <w:jc w:val="both"/>
        <w:rPr>
          <w:kern w:val="2"/>
          <w:sz w:val="28"/>
          <w:lang w:eastAsia="ar-SA"/>
        </w:rPr>
      </w:pPr>
      <w:r w:rsidRPr="008A383A">
        <w:rPr>
          <w:kern w:val="2"/>
          <w:sz w:val="28"/>
          <w:lang w:eastAsia="ar-SA"/>
        </w:rPr>
        <w:t xml:space="preserve">С 2013-2018 гг. площади насаждений, заселенные прочими видами вредителей леса, оставались неизменными (419,0 га). В 2019 году под действием естественных факторов (поздних заморозков и увеличения популяции естественных врагов, в том числе хищной </w:t>
      </w:r>
      <w:proofErr w:type="spellStart"/>
      <w:r w:rsidRPr="008A383A">
        <w:rPr>
          <w:kern w:val="2"/>
          <w:sz w:val="28"/>
          <w:lang w:eastAsia="ar-SA"/>
        </w:rPr>
        <w:t>галицы</w:t>
      </w:r>
      <w:proofErr w:type="spellEnd"/>
      <w:r w:rsidRPr="008A383A">
        <w:rPr>
          <w:kern w:val="2"/>
          <w:sz w:val="28"/>
          <w:lang w:eastAsia="ar-SA"/>
        </w:rPr>
        <w:t xml:space="preserve">) очаги </w:t>
      </w:r>
      <w:proofErr w:type="spellStart"/>
      <w:r w:rsidRPr="008A383A">
        <w:rPr>
          <w:kern w:val="2"/>
          <w:sz w:val="28"/>
          <w:lang w:eastAsia="ar-SA"/>
        </w:rPr>
        <w:t>хермеса</w:t>
      </w:r>
      <w:proofErr w:type="spellEnd"/>
      <w:r w:rsidRPr="008A383A">
        <w:rPr>
          <w:kern w:val="2"/>
          <w:sz w:val="28"/>
          <w:lang w:eastAsia="ar-SA"/>
        </w:rPr>
        <w:t xml:space="preserve"> зеленого полностью затухли (т</w:t>
      </w:r>
      <w:r w:rsidRPr="008A383A">
        <w:rPr>
          <w:iCs/>
          <w:kern w:val="2"/>
          <w:sz w:val="28"/>
          <w:lang w:eastAsia="ar-SA"/>
        </w:rPr>
        <w:t>аблица 3.2.3.1)</w:t>
      </w:r>
      <w:r w:rsidRPr="008A383A">
        <w:rPr>
          <w:kern w:val="2"/>
          <w:sz w:val="28"/>
          <w:lang w:eastAsia="ar-SA"/>
        </w:rPr>
        <w:t>.</w:t>
      </w:r>
    </w:p>
    <w:p w:rsidR="00FF4732" w:rsidRPr="008A383A" w:rsidRDefault="00FF4732" w:rsidP="00186DEA">
      <w:pPr>
        <w:pStyle w:val="25"/>
        <w:spacing w:before="360" w:after="20" w:line="240" w:lineRule="auto"/>
        <w:ind w:left="0"/>
        <w:rPr>
          <w:b/>
          <w:color w:val="000000"/>
          <w:sz w:val="26"/>
          <w:szCs w:val="26"/>
        </w:rPr>
      </w:pPr>
      <w:r w:rsidRPr="008A383A">
        <w:rPr>
          <w:b/>
          <w:color w:val="000000"/>
          <w:sz w:val="26"/>
          <w:szCs w:val="26"/>
        </w:rPr>
        <w:t xml:space="preserve">Таблица </w:t>
      </w:r>
      <w:r w:rsidR="00DF1867" w:rsidRPr="008A383A">
        <w:rPr>
          <w:b/>
          <w:color w:val="000000"/>
          <w:sz w:val="26"/>
          <w:szCs w:val="26"/>
        </w:rPr>
        <w:t>3.</w:t>
      </w:r>
      <w:r w:rsidRPr="008A383A">
        <w:rPr>
          <w:b/>
          <w:color w:val="000000"/>
          <w:sz w:val="26"/>
          <w:szCs w:val="26"/>
        </w:rPr>
        <w:t>2.</w:t>
      </w:r>
      <w:r w:rsidR="00DF1867" w:rsidRPr="008A383A">
        <w:rPr>
          <w:b/>
          <w:color w:val="000000"/>
          <w:sz w:val="26"/>
          <w:szCs w:val="26"/>
        </w:rPr>
        <w:t>3.</w:t>
      </w:r>
      <w:r w:rsidRPr="008A383A">
        <w:rPr>
          <w:b/>
          <w:color w:val="000000"/>
          <w:sz w:val="26"/>
          <w:szCs w:val="26"/>
        </w:rPr>
        <w:t xml:space="preserve">1 </w:t>
      </w:r>
      <w:r w:rsidRPr="008A383A">
        <w:rPr>
          <w:b/>
          <w:sz w:val="26"/>
          <w:szCs w:val="26"/>
        </w:rPr>
        <w:t>– Площади</w:t>
      </w:r>
      <w:r w:rsidRPr="008A383A">
        <w:rPr>
          <w:b/>
          <w:color w:val="000000"/>
          <w:sz w:val="26"/>
          <w:szCs w:val="26"/>
        </w:rPr>
        <w:t xml:space="preserve"> очагов иных групп вредителей леса за последние десять лет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174"/>
        <w:gridCol w:w="871"/>
        <w:gridCol w:w="871"/>
        <w:gridCol w:w="871"/>
        <w:gridCol w:w="871"/>
        <w:gridCol w:w="871"/>
        <w:gridCol w:w="871"/>
        <w:gridCol w:w="757"/>
        <w:gridCol w:w="757"/>
        <w:gridCol w:w="757"/>
        <w:gridCol w:w="750"/>
      </w:tblGrid>
      <w:tr w:rsidR="00FF4732" w:rsidRPr="008A383A" w:rsidTr="00186DEA">
        <w:trPr>
          <w:trHeight w:val="340"/>
          <w:jc w:val="center"/>
        </w:trPr>
        <w:tc>
          <w:tcPr>
            <w:tcW w:w="1043" w:type="pct"/>
            <w:vMerge w:val="restart"/>
            <w:tcBorders>
              <w:top w:val="double" w:sz="4" w:space="0" w:color="auto"/>
              <w:bottom w:val="double" w:sz="4" w:space="0" w:color="auto"/>
            </w:tcBorders>
            <w:vAlign w:val="center"/>
          </w:tcPr>
          <w:p w:rsidR="00FF4732" w:rsidRPr="008A383A" w:rsidRDefault="00FF4732" w:rsidP="005038BE">
            <w:pPr>
              <w:pStyle w:val="25"/>
              <w:spacing w:after="0" w:line="240" w:lineRule="auto"/>
              <w:ind w:left="0"/>
              <w:jc w:val="center"/>
              <w:rPr>
                <w:sz w:val="22"/>
                <w:szCs w:val="22"/>
              </w:rPr>
            </w:pPr>
            <w:r w:rsidRPr="008A383A">
              <w:rPr>
                <w:sz w:val="22"/>
                <w:szCs w:val="22"/>
              </w:rPr>
              <w:t>Вид вредителя</w:t>
            </w:r>
          </w:p>
        </w:tc>
        <w:tc>
          <w:tcPr>
            <w:tcW w:w="3957" w:type="pct"/>
            <w:gridSpan w:val="10"/>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 xml:space="preserve">Площадь очагов, </w:t>
            </w:r>
            <w:proofErr w:type="gramStart"/>
            <w:r w:rsidRPr="008A383A">
              <w:rPr>
                <w:color w:val="000000"/>
                <w:sz w:val="22"/>
                <w:szCs w:val="22"/>
              </w:rPr>
              <w:t>га</w:t>
            </w:r>
            <w:proofErr w:type="gramEnd"/>
          </w:p>
        </w:tc>
      </w:tr>
      <w:tr w:rsidR="009E3BB3" w:rsidRPr="008A383A" w:rsidTr="00186DEA">
        <w:trPr>
          <w:trHeight w:val="340"/>
          <w:jc w:val="center"/>
        </w:trPr>
        <w:tc>
          <w:tcPr>
            <w:tcW w:w="1043" w:type="pct"/>
            <w:vMerge/>
            <w:tcBorders>
              <w:top w:val="single" w:sz="4" w:space="0" w:color="auto"/>
              <w:bottom w:val="double" w:sz="4" w:space="0" w:color="auto"/>
            </w:tcBorders>
          </w:tcPr>
          <w:p w:rsidR="009E3BB3" w:rsidRPr="008A383A" w:rsidRDefault="009E3BB3" w:rsidP="005038BE">
            <w:pPr>
              <w:pStyle w:val="25"/>
              <w:spacing w:after="0" w:line="240" w:lineRule="auto"/>
              <w:ind w:left="0"/>
              <w:jc w:val="center"/>
              <w:rPr>
                <w:sz w:val="22"/>
                <w:szCs w:val="22"/>
              </w:rPr>
            </w:pPr>
          </w:p>
        </w:tc>
        <w:tc>
          <w:tcPr>
            <w:tcW w:w="418" w:type="pct"/>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2013</w:t>
            </w:r>
          </w:p>
        </w:tc>
        <w:tc>
          <w:tcPr>
            <w:tcW w:w="418" w:type="pct"/>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2014</w:t>
            </w:r>
          </w:p>
        </w:tc>
        <w:tc>
          <w:tcPr>
            <w:tcW w:w="418" w:type="pct"/>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2015</w:t>
            </w:r>
          </w:p>
        </w:tc>
        <w:tc>
          <w:tcPr>
            <w:tcW w:w="418" w:type="pct"/>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2016</w:t>
            </w:r>
          </w:p>
        </w:tc>
        <w:tc>
          <w:tcPr>
            <w:tcW w:w="418" w:type="pct"/>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2017</w:t>
            </w:r>
          </w:p>
        </w:tc>
        <w:tc>
          <w:tcPr>
            <w:tcW w:w="418" w:type="pct"/>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2018</w:t>
            </w:r>
          </w:p>
        </w:tc>
        <w:tc>
          <w:tcPr>
            <w:tcW w:w="363" w:type="pct"/>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2019</w:t>
            </w:r>
          </w:p>
        </w:tc>
        <w:tc>
          <w:tcPr>
            <w:tcW w:w="363" w:type="pct"/>
            <w:tcBorders>
              <w:top w:val="single" w:sz="4" w:space="0" w:color="auto"/>
              <w:bottom w:val="double" w:sz="4" w:space="0" w:color="auto"/>
            </w:tcBorders>
            <w:vAlign w:val="center"/>
          </w:tcPr>
          <w:p w:rsidR="009E3BB3" w:rsidRPr="008A383A" w:rsidRDefault="009E3BB3" w:rsidP="00BD707D">
            <w:pPr>
              <w:pStyle w:val="25"/>
              <w:spacing w:after="0" w:line="240" w:lineRule="auto"/>
              <w:ind w:left="0"/>
              <w:jc w:val="center"/>
              <w:rPr>
                <w:color w:val="000000"/>
                <w:sz w:val="22"/>
                <w:szCs w:val="22"/>
              </w:rPr>
            </w:pPr>
            <w:r w:rsidRPr="008A383A">
              <w:rPr>
                <w:color w:val="000000"/>
                <w:sz w:val="22"/>
                <w:szCs w:val="22"/>
              </w:rPr>
              <w:t>2020</w:t>
            </w:r>
          </w:p>
        </w:tc>
        <w:tc>
          <w:tcPr>
            <w:tcW w:w="363" w:type="pct"/>
            <w:tcBorders>
              <w:top w:val="single" w:sz="4" w:space="0" w:color="auto"/>
              <w:bottom w:val="double" w:sz="4" w:space="0" w:color="auto"/>
            </w:tcBorders>
            <w:vAlign w:val="center"/>
          </w:tcPr>
          <w:p w:rsidR="009E3BB3" w:rsidRPr="008A383A" w:rsidRDefault="009E3BB3" w:rsidP="005038BE">
            <w:pPr>
              <w:pStyle w:val="25"/>
              <w:spacing w:after="0" w:line="240" w:lineRule="auto"/>
              <w:ind w:left="0"/>
              <w:jc w:val="center"/>
              <w:rPr>
                <w:color w:val="000000"/>
                <w:sz w:val="22"/>
                <w:szCs w:val="22"/>
              </w:rPr>
            </w:pPr>
            <w:r w:rsidRPr="008A383A">
              <w:rPr>
                <w:color w:val="000000"/>
                <w:sz w:val="22"/>
                <w:szCs w:val="22"/>
              </w:rPr>
              <w:t>2021</w:t>
            </w:r>
          </w:p>
        </w:tc>
        <w:tc>
          <w:tcPr>
            <w:tcW w:w="363" w:type="pct"/>
            <w:tcBorders>
              <w:top w:val="single" w:sz="4" w:space="0" w:color="auto"/>
              <w:bottom w:val="double" w:sz="4" w:space="0" w:color="auto"/>
            </w:tcBorders>
            <w:vAlign w:val="center"/>
          </w:tcPr>
          <w:p w:rsidR="009E3BB3" w:rsidRPr="008A383A" w:rsidRDefault="009E3BB3" w:rsidP="009E3BB3">
            <w:pPr>
              <w:pStyle w:val="25"/>
              <w:spacing w:after="0" w:line="240" w:lineRule="auto"/>
              <w:ind w:left="0"/>
              <w:jc w:val="center"/>
              <w:rPr>
                <w:color w:val="000000"/>
                <w:sz w:val="22"/>
                <w:szCs w:val="22"/>
              </w:rPr>
            </w:pPr>
            <w:r w:rsidRPr="008A383A">
              <w:rPr>
                <w:color w:val="000000"/>
                <w:sz w:val="22"/>
                <w:szCs w:val="22"/>
              </w:rPr>
              <w:t>2022</w:t>
            </w:r>
          </w:p>
        </w:tc>
      </w:tr>
      <w:tr w:rsidR="00C43D98" w:rsidRPr="008A383A" w:rsidTr="00186DEA">
        <w:trPr>
          <w:trHeight w:val="283"/>
          <w:jc w:val="center"/>
        </w:trPr>
        <w:tc>
          <w:tcPr>
            <w:tcW w:w="1043" w:type="pct"/>
            <w:tcBorders>
              <w:top w:val="double" w:sz="4" w:space="0" w:color="auto"/>
            </w:tcBorders>
            <w:vAlign w:val="center"/>
          </w:tcPr>
          <w:p w:rsidR="00C43D98" w:rsidRPr="008A383A" w:rsidRDefault="00C43D98">
            <w:pPr>
              <w:rPr>
                <w:sz w:val="22"/>
                <w:szCs w:val="22"/>
              </w:rPr>
            </w:pPr>
            <w:proofErr w:type="spellStart"/>
            <w:r w:rsidRPr="008A383A">
              <w:t>Хермес</w:t>
            </w:r>
            <w:proofErr w:type="spellEnd"/>
            <w:r w:rsidRPr="008A383A">
              <w:t xml:space="preserve"> зеленый</w:t>
            </w:r>
          </w:p>
        </w:tc>
        <w:tc>
          <w:tcPr>
            <w:tcW w:w="418" w:type="pct"/>
            <w:tcBorders>
              <w:top w:val="double" w:sz="4" w:space="0" w:color="auto"/>
            </w:tcBorders>
            <w:vAlign w:val="center"/>
          </w:tcPr>
          <w:p w:rsidR="00C43D98" w:rsidRPr="008A383A" w:rsidRDefault="00C43D98">
            <w:pPr>
              <w:jc w:val="center"/>
              <w:rPr>
                <w:sz w:val="22"/>
                <w:szCs w:val="22"/>
              </w:rPr>
            </w:pPr>
            <w:r w:rsidRPr="008A383A">
              <w:t>419,0</w:t>
            </w:r>
          </w:p>
        </w:tc>
        <w:tc>
          <w:tcPr>
            <w:tcW w:w="418" w:type="pct"/>
            <w:vAlign w:val="center"/>
          </w:tcPr>
          <w:p w:rsidR="00C43D98" w:rsidRPr="008A383A" w:rsidRDefault="00C43D98">
            <w:pPr>
              <w:jc w:val="center"/>
              <w:rPr>
                <w:sz w:val="22"/>
                <w:szCs w:val="22"/>
              </w:rPr>
            </w:pPr>
            <w:r w:rsidRPr="008A383A">
              <w:t>419,0</w:t>
            </w:r>
          </w:p>
        </w:tc>
        <w:tc>
          <w:tcPr>
            <w:tcW w:w="418" w:type="pct"/>
            <w:vAlign w:val="center"/>
          </w:tcPr>
          <w:p w:rsidR="00C43D98" w:rsidRPr="008A383A" w:rsidRDefault="00C43D98">
            <w:pPr>
              <w:jc w:val="center"/>
              <w:rPr>
                <w:sz w:val="22"/>
                <w:szCs w:val="22"/>
              </w:rPr>
            </w:pPr>
            <w:r w:rsidRPr="008A383A">
              <w:t>419,0</w:t>
            </w:r>
          </w:p>
        </w:tc>
        <w:tc>
          <w:tcPr>
            <w:tcW w:w="418" w:type="pct"/>
            <w:vAlign w:val="center"/>
          </w:tcPr>
          <w:p w:rsidR="00C43D98" w:rsidRPr="008A383A" w:rsidRDefault="00C43D98">
            <w:pPr>
              <w:jc w:val="center"/>
              <w:rPr>
                <w:sz w:val="22"/>
                <w:szCs w:val="22"/>
              </w:rPr>
            </w:pPr>
            <w:r w:rsidRPr="008A383A">
              <w:t>419,0</w:t>
            </w:r>
          </w:p>
        </w:tc>
        <w:tc>
          <w:tcPr>
            <w:tcW w:w="418" w:type="pct"/>
            <w:vAlign w:val="center"/>
          </w:tcPr>
          <w:p w:rsidR="00C43D98" w:rsidRPr="008A383A" w:rsidRDefault="00C43D98">
            <w:pPr>
              <w:jc w:val="center"/>
              <w:rPr>
                <w:sz w:val="22"/>
                <w:szCs w:val="22"/>
              </w:rPr>
            </w:pPr>
            <w:r w:rsidRPr="008A383A">
              <w:t>419,0</w:t>
            </w:r>
          </w:p>
        </w:tc>
        <w:tc>
          <w:tcPr>
            <w:tcW w:w="418" w:type="pct"/>
            <w:vAlign w:val="center"/>
          </w:tcPr>
          <w:p w:rsidR="00C43D98" w:rsidRPr="008A383A" w:rsidRDefault="00C43D98">
            <w:pPr>
              <w:jc w:val="center"/>
              <w:rPr>
                <w:sz w:val="22"/>
                <w:szCs w:val="22"/>
              </w:rPr>
            </w:pPr>
            <w:r w:rsidRPr="008A383A">
              <w:t>419,0</w:t>
            </w:r>
          </w:p>
        </w:tc>
        <w:tc>
          <w:tcPr>
            <w:tcW w:w="363" w:type="pct"/>
            <w:vAlign w:val="bottom"/>
          </w:tcPr>
          <w:p w:rsidR="00C43D98" w:rsidRPr="008A383A" w:rsidRDefault="00C43D98" w:rsidP="005038BE">
            <w:pPr>
              <w:pStyle w:val="25"/>
              <w:spacing w:after="0" w:line="240" w:lineRule="auto"/>
              <w:ind w:left="0"/>
              <w:jc w:val="center"/>
              <w:rPr>
                <w:color w:val="000000"/>
                <w:sz w:val="22"/>
                <w:szCs w:val="22"/>
              </w:rPr>
            </w:pPr>
          </w:p>
        </w:tc>
        <w:tc>
          <w:tcPr>
            <w:tcW w:w="363" w:type="pct"/>
            <w:vAlign w:val="bottom"/>
          </w:tcPr>
          <w:p w:rsidR="00C43D98" w:rsidRPr="008A383A" w:rsidRDefault="00C43D98" w:rsidP="005038BE">
            <w:pPr>
              <w:pStyle w:val="25"/>
              <w:spacing w:after="0" w:line="240" w:lineRule="auto"/>
              <w:ind w:left="0"/>
              <w:jc w:val="center"/>
              <w:rPr>
                <w:color w:val="000000"/>
                <w:sz w:val="22"/>
                <w:szCs w:val="22"/>
              </w:rPr>
            </w:pPr>
          </w:p>
        </w:tc>
        <w:tc>
          <w:tcPr>
            <w:tcW w:w="363" w:type="pct"/>
            <w:vAlign w:val="bottom"/>
          </w:tcPr>
          <w:p w:rsidR="00C43D98" w:rsidRPr="008A383A" w:rsidRDefault="00C43D98" w:rsidP="005038BE">
            <w:pPr>
              <w:pStyle w:val="25"/>
              <w:spacing w:after="0" w:line="240" w:lineRule="auto"/>
              <w:ind w:left="0"/>
              <w:jc w:val="center"/>
              <w:rPr>
                <w:color w:val="000000"/>
                <w:sz w:val="22"/>
                <w:szCs w:val="22"/>
              </w:rPr>
            </w:pPr>
          </w:p>
        </w:tc>
        <w:tc>
          <w:tcPr>
            <w:tcW w:w="363" w:type="pct"/>
            <w:vAlign w:val="bottom"/>
          </w:tcPr>
          <w:p w:rsidR="00C43D98" w:rsidRPr="008A383A" w:rsidRDefault="00C43D98" w:rsidP="005038BE">
            <w:pPr>
              <w:pStyle w:val="25"/>
              <w:spacing w:after="0" w:line="240" w:lineRule="auto"/>
              <w:ind w:left="0"/>
              <w:jc w:val="center"/>
              <w:rPr>
                <w:color w:val="000000"/>
                <w:sz w:val="22"/>
                <w:szCs w:val="22"/>
              </w:rPr>
            </w:pPr>
          </w:p>
        </w:tc>
      </w:tr>
      <w:tr w:rsidR="00C43D98" w:rsidRPr="008A383A" w:rsidTr="00186DEA">
        <w:trPr>
          <w:trHeight w:val="283"/>
          <w:jc w:val="center"/>
        </w:trPr>
        <w:tc>
          <w:tcPr>
            <w:tcW w:w="1043" w:type="pct"/>
            <w:vAlign w:val="center"/>
          </w:tcPr>
          <w:p w:rsidR="00C43D98" w:rsidRPr="008A383A" w:rsidRDefault="00C43D98">
            <w:pPr>
              <w:rPr>
                <w:b/>
                <w:bCs/>
                <w:sz w:val="22"/>
                <w:szCs w:val="22"/>
              </w:rPr>
            </w:pPr>
            <w:r w:rsidRPr="008A383A">
              <w:rPr>
                <w:b/>
                <w:bCs/>
              </w:rPr>
              <w:t>Всего</w:t>
            </w:r>
          </w:p>
        </w:tc>
        <w:tc>
          <w:tcPr>
            <w:tcW w:w="418" w:type="pct"/>
            <w:vAlign w:val="center"/>
          </w:tcPr>
          <w:p w:rsidR="00C43D98" w:rsidRPr="008A383A" w:rsidRDefault="00C43D98">
            <w:pPr>
              <w:jc w:val="center"/>
              <w:rPr>
                <w:b/>
                <w:bCs/>
                <w:sz w:val="22"/>
                <w:szCs w:val="22"/>
              </w:rPr>
            </w:pPr>
            <w:r w:rsidRPr="008A383A">
              <w:rPr>
                <w:b/>
                <w:bCs/>
              </w:rPr>
              <w:t>419,0</w:t>
            </w:r>
          </w:p>
        </w:tc>
        <w:tc>
          <w:tcPr>
            <w:tcW w:w="418" w:type="pct"/>
            <w:vAlign w:val="center"/>
          </w:tcPr>
          <w:p w:rsidR="00C43D98" w:rsidRPr="008A383A" w:rsidRDefault="00C43D98">
            <w:pPr>
              <w:jc w:val="center"/>
              <w:rPr>
                <w:b/>
                <w:bCs/>
                <w:sz w:val="22"/>
                <w:szCs w:val="22"/>
              </w:rPr>
            </w:pPr>
            <w:r w:rsidRPr="008A383A">
              <w:rPr>
                <w:b/>
                <w:bCs/>
              </w:rPr>
              <w:t>419,0</w:t>
            </w:r>
          </w:p>
        </w:tc>
        <w:tc>
          <w:tcPr>
            <w:tcW w:w="418" w:type="pct"/>
            <w:vAlign w:val="center"/>
          </w:tcPr>
          <w:p w:rsidR="00C43D98" w:rsidRPr="008A383A" w:rsidRDefault="00C43D98">
            <w:pPr>
              <w:jc w:val="center"/>
              <w:rPr>
                <w:b/>
                <w:bCs/>
                <w:sz w:val="22"/>
                <w:szCs w:val="22"/>
              </w:rPr>
            </w:pPr>
            <w:r w:rsidRPr="008A383A">
              <w:rPr>
                <w:b/>
                <w:bCs/>
              </w:rPr>
              <w:t>419,0</w:t>
            </w:r>
          </w:p>
        </w:tc>
        <w:tc>
          <w:tcPr>
            <w:tcW w:w="418" w:type="pct"/>
            <w:vAlign w:val="center"/>
          </w:tcPr>
          <w:p w:rsidR="00C43D98" w:rsidRPr="008A383A" w:rsidRDefault="00C43D98">
            <w:pPr>
              <w:jc w:val="center"/>
              <w:rPr>
                <w:b/>
                <w:bCs/>
                <w:sz w:val="22"/>
                <w:szCs w:val="22"/>
              </w:rPr>
            </w:pPr>
            <w:r w:rsidRPr="008A383A">
              <w:rPr>
                <w:b/>
                <w:bCs/>
              </w:rPr>
              <w:t>419,0</w:t>
            </w:r>
          </w:p>
        </w:tc>
        <w:tc>
          <w:tcPr>
            <w:tcW w:w="418" w:type="pct"/>
            <w:vAlign w:val="center"/>
          </w:tcPr>
          <w:p w:rsidR="00C43D98" w:rsidRPr="008A383A" w:rsidRDefault="00C43D98">
            <w:pPr>
              <w:jc w:val="center"/>
              <w:rPr>
                <w:b/>
                <w:bCs/>
                <w:sz w:val="22"/>
                <w:szCs w:val="22"/>
              </w:rPr>
            </w:pPr>
            <w:r w:rsidRPr="008A383A">
              <w:rPr>
                <w:b/>
                <w:bCs/>
              </w:rPr>
              <w:t>419,0</w:t>
            </w:r>
          </w:p>
        </w:tc>
        <w:tc>
          <w:tcPr>
            <w:tcW w:w="418" w:type="pct"/>
            <w:vAlign w:val="center"/>
          </w:tcPr>
          <w:p w:rsidR="00C43D98" w:rsidRPr="008A383A" w:rsidRDefault="00C43D98">
            <w:pPr>
              <w:jc w:val="center"/>
              <w:rPr>
                <w:b/>
                <w:bCs/>
                <w:sz w:val="22"/>
                <w:szCs w:val="22"/>
              </w:rPr>
            </w:pPr>
            <w:r w:rsidRPr="008A383A">
              <w:rPr>
                <w:b/>
                <w:bCs/>
              </w:rPr>
              <w:t>419,0</w:t>
            </w:r>
          </w:p>
        </w:tc>
        <w:tc>
          <w:tcPr>
            <w:tcW w:w="363" w:type="pct"/>
            <w:vAlign w:val="bottom"/>
          </w:tcPr>
          <w:p w:rsidR="00C43D98" w:rsidRPr="008A383A" w:rsidRDefault="00C43D98" w:rsidP="005038BE">
            <w:pPr>
              <w:pStyle w:val="25"/>
              <w:spacing w:after="0" w:line="240" w:lineRule="auto"/>
              <w:ind w:left="0"/>
              <w:jc w:val="center"/>
              <w:rPr>
                <w:color w:val="000000"/>
                <w:sz w:val="22"/>
                <w:szCs w:val="22"/>
              </w:rPr>
            </w:pPr>
          </w:p>
        </w:tc>
        <w:tc>
          <w:tcPr>
            <w:tcW w:w="363" w:type="pct"/>
            <w:vAlign w:val="bottom"/>
          </w:tcPr>
          <w:p w:rsidR="00C43D98" w:rsidRPr="008A383A" w:rsidRDefault="00C43D98" w:rsidP="005038BE">
            <w:pPr>
              <w:pStyle w:val="25"/>
              <w:spacing w:after="0" w:line="240" w:lineRule="auto"/>
              <w:ind w:left="0"/>
              <w:jc w:val="center"/>
              <w:rPr>
                <w:color w:val="000000"/>
                <w:sz w:val="22"/>
                <w:szCs w:val="22"/>
              </w:rPr>
            </w:pPr>
          </w:p>
        </w:tc>
        <w:tc>
          <w:tcPr>
            <w:tcW w:w="363" w:type="pct"/>
            <w:vAlign w:val="bottom"/>
          </w:tcPr>
          <w:p w:rsidR="00C43D98" w:rsidRPr="008A383A" w:rsidRDefault="00C43D98" w:rsidP="005038BE">
            <w:pPr>
              <w:pStyle w:val="25"/>
              <w:spacing w:after="0" w:line="240" w:lineRule="auto"/>
              <w:ind w:left="0"/>
              <w:jc w:val="center"/>
              <w:rPr>
                <w:color w:val="000000"/>
                <w:sz w:val="22"/>
                <w:szCs w:val="22"/>
              </w:rPr>
            </w:pPr>
          </w:p>
        </w:tc>
        <w:tc>
          <w:tcPr>
            <w:tcW w:w="363" w:type="pct"/>
            <w:vAlign w:val="bottom"/>
          </w:tcPr>
          <w:p w:rsidR="00C43D98" w:rsidRPr="008A383A" w:rsidRDefault="00C43D98" w:rsidP="005038BE">
            <w:pPr>
              <w:pStyle w:val="25"/>
              <w:spacing w:after="0" w:line="240" w:lineRule="auto"/>
              <w:ind w:left="0"/>
              <w:jc w:val="center"/>
              <w:rPr>
                <w:color w:val="000000"/>
                <w:sz w:val="22"/>
                <w:szCs w:val="22"/>
              </w:rPr>
            </w:pPr>
          </w:p>
        </w:tc>
      </w:tr>
    </w:tbl>
    <w:p w:rsidR="000C7099" w:rsidRPr="008A383A" w:rsidRDefault="000C7099" w:rsidP="00C43D98">
      <w:pPr>
        <w:pStyle w:val="25"/>
        <w:spacing w:after="0" w:line="240" w:lineRule="auto"/>
        <w:ind w:left="0" w:firstLine="567"/>
        <w:jc w:val="both"/>
        <w:rPr>
          <w:color w:val="000000" w:themeColor="text1"/>
          <w:kern w:val="2"/>
          <w:sz w:val="28"/>
          <w:lang w:eastAsia="ar-SA"/>
        </w:rPr>
      </w:pPr>
    </w:p>
    <w:p w:rsidR="00C43D98" w:rsidRPr="008A383A" w:rsidRDefault="00C43D98" w:rsidP="00186DEA">
      <w:pPr>
        <w:pStyle w:val="25"/>
        <w:spacing w:after="0" w:line="360" w:lineRule="auto"/>
        <w:ind w:left="0" w:firstLine="567"/>
        <w:jc w:val="both"/>
        <w:rPr>
          <w:color w:val="000000" w:themeColor="text1"/>
          <w:sz w:val="28"/>
        </w:rPr>
      </w:pPr>
      <w:r w:rsidRPr="008A383A">
        <w:rPr>
          <w:color w:val="000000" w:themeColor="text1"/>
          <w:kern w:val="2"/>
          <w:sz w:val="28"/>
          <w:lang w:eastAsia="ar-SA"/>
        </w:rPr>
        <w:t>В связи с тем, что на конец отчетного года отсутствуют зарегистрированные очаги иных групп вредителей леса, таблицы  3.2.3.2, 3.2.3.3  и рисунки не приведены.</w:t>
      </w:r>
    </w:p>
    <w:p w:rsidR="00C43D98" w:rsidRPr="00186DEA" w:rsidRDefault="00186DEA" w:rsidP="00186DEA">
      <w:pPr>
        <w:spacing w:line="360" w:lineRule="auto"/>
        <w:ind w:firstLine="709"/>
        <w:jc w:val="both"/>
        <w:rPr>
          <w:color w:val="000000" w:themeColor="text1"/>
          <w:sz w:val="28"/>
        </w:rPr>
      </w:pPr>
      <w:r w:rsidRPr="00186DEA">
        <w:rPr>
          <w:color w:val="000000" w:themeColor="text1"/>
          <w:sz w:val="28"/>
        </w:rPr>
        <w:t>Выводы</w:t>
      </w:r>
      <w:r w:rsidR="00C43D98" w:rsidRPr="00186DEA">
        <w:rPr>
          <w:color w:val="000000" w:themeColor="text1"/>
          <w:sz w:val="28"/>
        </w:rPr>
        <w:t xml:space="preserve"> по подразделу:</w:t>
      </w:r>
    </w:p>
    <w:p w:rsidR="00C43D98" w:rsidRDefault="00C43D98" w:rsidP="00186DEA">
      <w:pPr>
        <w:overflowPunct w:val="0"/>
        <w:autoSpaceDE w:val="0"/>
        <w:autoSpaceDN w:val="0"/>
        <w:adjustRightInd w:val="0"/>
        <w:spacing w:line="360" w:lineRule="auto"/>
        <w:ind w:firstLine="709"/>
        <w:jc w:val="both"/>
        <w:textAlignment w:val="baseline"/>
        <w:rPr>
          <w:color w:val="000000" w:themeColor="text1"/>
          <w:sz w:val="28"/>
        </w:rPr>
      </w:pPr>
      <w:r w:rsidRPr="008A383A">
        <w:rPr>
          <w:color w:val="000000" w:themeColor="text1"/>
          <w:sz w:val="28"/>
        </w:rPr>
        <w:t>В настоящее время площади, заселенные иными группами вредителей леса, в насаждениях области отсутствуют. В 2023</w:t>
      </w:r>
      <w:r w:rsidR="00186DEA">
        <w:rPr>
          <w:color w:val="000000" w:themeColor="text1"/>
          <w:sz w:val="28"/>
        </w:rPr>
        <w:t>-</w:t>
      </w:r>
      <w:r w:rsidRPr="008A383A">
        <w:rPr>
          <w:color w:val="000000" w:themeColor="text1"/>
          <w:sz w:val="28"/>
        </w:rPr>
        <w:t>2024 гг. насекомые, отнесенные к иным группам вредителей леса, не будут представлять угрозы жизнеспособности насаждениям, поэтому мероприятия по ликвидации очагов данной группы вредителей на 2023 год не потребуются.</w:t>
      </w:r>
    </w:p>
    <w:p w:rsidR="006726BE" w:rsidRPr="008A383A" w:rsidRDefault="006726BE" w:rsidP="00186DEA">
      <w:pPr>
        <w:overflowPunct w:val="0"/>
        <w:autoSpaceDE w:val="0"/>
        <w:autoSpaceDN w:val="0"/>
        <w:adjustRightInd w:val="0"/>
        <w:spacing w:line="360" w:lineRule="auto"/>
        <w:ind w:firstLine="709"/>
        <w:jc w:val="both"/>
        <w:textAlignment w:val="baseline"/>
        <w:rPr>
          <w:color w:val="000000" w:themeColor="text1"/>
          <w:sz w:val="28"/>
        </w:rPr>
      </w:pPr>
    </w:p>
    <w:p w:rsidR="00FF4732" w:rsidRDefault="00DF1867" w:rsidP="00D0541D">
      <w:pPr>
        <w:pStyle w:val="25"/>
        <w:spacing w:before="240" w:after="0" w:line="240" w:lineRule="auto"/>
        <w:ind w:left="0"/>
        <w:jc w:val="center"/>
        <w:outlineLvl w:val="3"/>
        <w:rPr>
          <w:color w:val="000000"/>
          <w:sz w:val="28"/>
          <w:szCs w:val="28"/>
        </w:rPr>
      </w:pPr>
      <w:bookmarkStart w:id="61" w:name="_Toc130285643"/>
      <w:r w:rsidRPr="008A383A">
        <w:rPr>
          <w:color w:val="000000"/>
          <w:sz w:val="28"/>
          <w:szCs w:val="28"/>
        </w:rPr>
        <w:lastRenderedPageBreak/>
        <w:t>3.</w:t>
      </w:r>
      <w:r w:rsidR="00FF4732" w:rsidRPr="008A383A">
        <w:rPr>
          <w:color w:val="000000"/>
          <w:sz w:val="28"/>
          <w:szCs w:val="28"/>
        </w:rPr>
        <w:t>2.</w:t>
      </w:r>
      <w:r w:rsidRPr="008A383A">
        <w:rPr>
          <w:color w:val="000000"/>
          <w:sz w:val="28"/>
          <w:szCs w:val="28"/>
        </w:rPr>
        <w:t>3.</w:t>
      </w:r>
      <w:r w:rsidR="00FF4732" w:rsidRPr="008A383A">
        <w:rPr>
          <w:color w:val="000000"/>
          <w:sz w:val="28"/>
          <w:szCs w:val="28"/>
        </w:rPr>
        <w:t>1 Очаги стволовых вредителей</w:t>
      </w:r>
      <w:bookmarkEnd w:id="61"/>
    </w:p>
    <w:p w:rsidR="006726BE" w:rsidRPr="008A383A" w:rsidRDefault="006726BE" w:rsidP="00D0541D">
      <w:pPr>
        <w:pStyle w:val="25"/>
        <w:spacing w:before="240" w:after="0" w:line="240" w:lineRule="auto"/>
        <w:ind w:left="0"/>
        <w:jc w:val="center"/>
        <w:outlineLvl w:val="3"/>
        <w:rPr>
          <w:color w:val="000000"/>
          <w:sz w:val="28"/>
          <w:szCs w:val="28"/>
        </w:rPr>
      </w:pPr>
    </w:p>
    <w:p w:rsidR="00C43D98" w:rsidRPr="006726BE" w:rsidRDefault="00C43D98" w:rsidP="006726BE">
      <w:pPr>
        <w:suppressAutoHyphens/>
        <w:spacing w:line="360" w:lineRule="auto"/>
        <w:ind w:firstLine="709"/>
        <w:jc w:val="both"/>
        <w:rPr>
          <w:kern w:val="2"/>
          <w:sz w:val="28"/>
          <w:szCs w:val="28"/>
          <w:lang w:eastAsia="ar-SA"/>
        </w:rPr>
      </w:pPr>
      <w:r w:rsidRPr="008A383A">
        <w:rPr>
          <w:kern w:val="2"/>
          <w:sz w:val="28"/>
          <w:szCs w:val="28"/>
          <w:lang w:eastAsia="ar-SA"/>
        </w:rPr>
        <w:t>В связи с тем, что в настоящее время очаги стволовых вредителей леса в насаждениях Мурманской области не зарегистрированы, а также отсутствует динамика за предыдущие года, таблицы и рисунки не приведены. В 2023 году угроза формирования очагов этих вредителей леса не ожидается.</w:t>
      </w:r>
    </w:p>
    <w:p w:rsidR="00C43D98" w:rsidRPr="006726BE" w:rsidRDefault="006726BE" w:rsidP="006726BE">
      <w:pPr>
        <w:spacing w:line="360" w:lineRule="auto"/>
        <w:ind w:firstLine="709"/>
        <w:jc w:val="both"/>
        <w:rPr>
          <w:sz w:val="28"/>
          <w:szCs w:val="28"/>
        </w:rPr>
      </w:pPr>
      <w:r w:rsidRPr="006726BE">
        <w:rPr>
          <w:sz w:val="28"/>
          <w:szCs w:val="28"/>
        </w:rPr>
        <w:t>Выводы</w:t>
      </w:r>
      <w:r w:rsidR="00C43D98" w:rsidRPr="006726BE">
        <w:rPr>
          <w:sz w:val="28"/>
          <w:szCs w:val="28"/>
        </w:rPr>
        <w:t xml:space="preserve"> по подразделу:</w:t>
      </w:r>
    </w:p>
    <w:p w:rsidR="00C43D98" w:rsidRPr="006726BE" w:rsidRDefault="00C43D98" w:rsidP="006726BE">
      <w:pPr>
        <w:overflowPunct w:val="0"/>
        <w:autoSpaceDE w:val="0"/>
        <w:autoSpaceDN w:val="0"/>
        <w:adjustRightInd w:val="0"/>
        <w:spacing w:line="360" w:lineRule="auto"/>
        <w:ind w:firstLine="709"/>
        <w:jc w:val="both"/>
        <w:textAlignment w:val="baseline"/>
        <w:rPr>
          <w:sz w:val="28"/>
          <w:szCs w:val="28"/>
        </w:rPr>
      </w:pPr>
      <w:r w:rsidRPr="008A383A">
        <w:rPr>
          <w:sz w:val="28"/>
          <w:szCs w:val="28"/>
        </w:rPr>
        <w:t xml:space="preserve">В настоящее время участки лесных насаждений, заселенные стволовыми вредителями в очаговой численности, в насаждениях Мурманской области отсутствуют, поэтому мероприятия по ликвидации очагов данной группы вредителей на 2023 год не потребуются. В ходе выполнения государственного лесопатологического мониторинга в 2023 году специалисты Филиала проведут оценку степени повреждения лесных насаждений Мурманской области стволовыми вредителями. В 2023 году сохранится угроза формирования очагов этих вредителей леса в насаждениях, ослабленных пожарами и погодными условиями. </w:t>
      </w:r>
    </w:p>
    <w:p w:rsidR="000C7099" w:rsidRDefault="00DF1867" w:rsidP="006726BE">
      <w:pPr>
        <w:pStyle w:val="25"/>
        <w:spacing w:before="240" w:after="0" w:line="240" w:lineRule="auto"/>
        <w:ind w:left="0"/>
        <w:jc w:val="center"/>
        <w:outlineLvl w:val="3"/>
        <w:rPr>
          <w:color w:val="000000"/>
          <w:sz w:val="28"/>
          <w:szCs w:val="28"/>
        </w:rPr>
      </w:pPr>
      <w:bookmarkStart w:id="62" w:name="_Toc130285644"/>
      <w:r w:rsidRPr="008A383A">
        <w:rPr>
          <w:color w:val="000000"/>
          <w:sz w:val="28"/>
          <w:szCs w:val="28"/>
        </w:rPr>
        <w:t>3.</w:t>
      </w:r>
      <w:r w:rsidR="00FF4732" w:rsidRPr="008A383A">
        <w:rPr>
          <w:color w:val="000000"/>
          <w:sz w:val="28"/>
          <w:szCs w:val="28"/>
        </w:rPr>
        <w:t>2.</w:t>
      </w:r>
      <w:r w:rsidRPr="008A383A">
        <w:rPr>
          <w:color w:val="000000"/>
          <w:sz w:val="28"/>
          <w:szCs w:val="28"/>
        </w:rPr>
        <w:t>3.</w:t>
      </w:r>
      <w:r w:rsidR="00FF4732" w:rsidRPr="008A383A">
        <w:rPr>
          <w:color w:val="000000"/>
          <w:sz w:val="28"/>
          <w:szCs w:val="28"/>
        </w:rPr>
        <w:t>2 Очаги прочих видов иных групп вредителей леса</w:t>
      </w:r>
      <w:bookmarkEnd w:id="62"/>
    </w:p>
    <w:p w:rsidR="006726BE" w:rsidRPr="008A383A" w:rsidRDefault="006726BE" w:rsidP="006726BE">
      <w:pPr>
        <w:pStyle w:val="25"/>
        <w:spacing w:before="240" w:after="0" w:line="240" w:lineRule="auto"/>
        <w:ind w:left="0"/>
        <w:jc w:val="center"/>
        <w:outlineLvl w:val="3"/>
        <w:rPr>
          <w:color w:val="000000"/>
          <w:sz w:val="28"/>
          <w:szCs w:val="28"/>
        </w:rPr>
      </w:pPr>
    </w:p>
    <w:p w:rsidR="00C43D98" w:rsidRPr="008A383A" w:rsidRDefault="00C43D98" w:rsidP="006726BE">
      <w:pPr>
        <w:suppressAutoHyphens/>
        <w:spacing w:line="360" w:lineRule="auto"/>
        <w:ind w:firstLine="709"/>
        <w:jc w:val="both"/>
        <w:rPr>
          <w:kern w:val="2"/>
          <w:sz w:val="28"/>
          <w:lang w:eastAsia="ar-SA"/>
        </w:rPr>
      </w:pPr>
      <w:r w:rsidRPr="008A383A">
        <w:rPr>
          <w:kern w:val="2"/>
          <w:sz w:val="28"/>
          <w:lang w:eastAsia="ar-SA"/>
        </w:rPr>
        <w:t>В 2022 году новые очаги прочих видов иных групп вредителей в Мурманской области не выявлены. В 2023 году угроза формирования очагов этих вредителей леса не ожидается.</w:t>
      </w:r>
    </w:p>
    <w:p w:rsidR="006726BE" w:rsidRDefault="00DF1867" w:rsidP="006726BE">
      <w:pPr>
        <w:pStyle w:val="25"/>
        <w:spacing w:before="480" w:after="0" w:line="240" w:lineRule="auto"/>
        <w:ind w:left="0"/>
        <w:jc w:val="center"/>
        <w:outlineLvl w:val="2"/>
        <w:rPr>
          <w:color w:val="000000"/>
          <w:sz w:val="28"/>
          <w:szCs w:val="28"/>
        </w:rPr>
      </w:pPr>
      <w:bookmarkStart w:id="63" w:name="_Toc130285645"/>
      <w:r w:rsidRPr="008A383A">
        <w:rPr>
          <w:color w:val="000000"/>
          <w:sz w:val="28"/>
          <w:szCs w:val="28"/>
        </w:rPr>
        <w:t>3.</w:t>
      </w:r>
      <w:r w:rsidR="00FF4732" w:rsidRPr="008A383A">
        <w:rPr>
          <w:color w:val="000000"/>
          <w:sz w:val="28"/>
          <w:szCs w:val="28"/>
        </w:rPr>
        <w:t>2.4 Очаги карантинных и инвазивных видов вредителей леса</w:t>
      </w:r>
      <w:bookmarkEnd w:id="63"/>
    </w:p>
    <w:p w:rsidR="006726BE" w:rsidRPr="008A383A" w:rsidRDefault="006726BE" w:rsidP="006726BE">
      <w:pPr>
        <w:pStyle w:val="25"/>
        <w:spacing w:before="480" w:after="0" w:line="240" w:lineRule="auto"/>
        <w:ind w:left="0"/>
        <w:jc w:val="center"/>
        <w:outlineLvl w:val="2"/>
        <w:rPr>
          <w:color w:val="000000"/>
          <w:sz w:val="28"/>
          <w:szCs w:val="28"/>
        </w:rPr>
      </w:pPr>
    </w:p>
    <w:p w:rsidR="00C43D98" w:rsidRPr="008A383A" w:rsidRDefault="00C43D98" w:rsidP="006726BE">
      <w:pPr>
        <w:autoSpaceDE w:val="0"/>
        <w:autoSpaceDN w:val="0"/>
        <w:adjustRightInd w:val="0"/>
        <w:spacing w:line="360" w:lineRule="auto"/>
        <w:ind w:firstLine="709"/>
        <w:jc w:val="both"/>
        <w:rPr>
          <w:i/>
          <w:iCs/>
          <w:sz w:val="28"/>
          <w:szCs w:val="28"/>
        </w:rPr>
      </w:pPr>
      <w:r w:rsidRPr="008A383A">
        <w:rPr>
          <w:sz w:val="28"/>
          <w:szCs w:val="28"/>
        </w:rPr>
        <w:t>В 2022 году при проведении государственного лесопатологического мониторинга очаги карантинных и инвазивных видов вредителей в лесах области не выявлены.</w:t>
      </w:r>
    </w:p>
    <w:p w:rsidR="004D3B5E" w:rsidRDefault="004D3B5E" w:rsidP="004D3B5E">
      <w:pPr>
        <w:pStyle w:val="2"/>
        <w:numPr>
          <w:ilvl w:val="0"/>
          <w:numId w:val="0"/>
        </w:numPr>
        <w:jc w:val="center"/>
        <w:rPr>
          <w:rFonts w:ascii="Times New Roman" w:hAnsi="Times New Roman"/>
          <w:b w:val="0"/>
          <w:i w:val="0"/>
        </w:rPr>
      </w:pPr>
    </w:p>
    <w:p w:rsidR="006726BE" w:rsidRPr="006726BE" w:rsidRDefault="006726BE" w:rsidP="006726BE"/>
    <w:p w:rsidR="00FF4732" w:rsidRDefault="00DF1867" w:rsidP="004D3B5E">
      <w:pPr>
        <w:pStyle w:val="2"/>
        <w:numPr>
          <w:ilvl w:val="0"/>
          <w:numId w:val="0"/>
        </w:numPr>
        <w:jc w:val="center"/>
        <w:rPr>
          <w:rFonts w:ascii="Times New Roman" w:hAnsi="Times New Roman"/>
          <w:b w:val="0"/>
          <w:i w:val="0"/>
        </w:rPr>
      </w:pPr>
      <w:bookmarkStart w:id="64" w:name="_Toc129596032"/>
      <w:bookmarkStart w:id="65" w:name="_Toc129596164"/>
      <w:bookmarkStart w:id="66" w:name="_Toc130285646"/>
      <w:r w:rsidRPr="008A383A">
        <w:rPr>
          <w:rFonts w:ascii="Times New Roman" w:hAnsi="Times New Roman"/>
          <w:b w:val="0"/>
          <w:i w:val="0"/>
        </w:rPr>
        <w:lastRenderedPageBreak/>
        <w:t>3.</w:t>
      </w:r>
      <w:r w:rsidR="00B94D17" w:rsidRPr="008A383A">
        <w:rPr>
          <w:rFonts w:ascii="Times New Roman" w:hAnsi="Times New Roman"/>
          <w:b w:val="0"/>
          <w:i w:val="0"/>
        </w:rPr>
        <w:t>3</w:t>
      </w:r>
      <w:r w:rsidR="00FF4732" w:rsidRPr="008A383A">
        <w:rPr>
          <w:rFonts w:ascii="Times New Roman" w:hAnsi="Times New Roman"/>
          <w:b w:val="0"/>
          <w:i w:val="0"/>
        </w:rPr>
        <w:t xml:space="preserve"> Очаги болезней леса</w:t>
      </w:r>
      <w:bookmarkEnd w:id="64"/>
      <w:bookmarkEnd w:id="65"/>
      <w:bookmarkEnd w:id="66"/>
    </w:p>
    <w:p w:rsidR="006726BE" w:rsidRPr="006726BE" w:rsidRDefault="006726BE" w:rsidP="006726BE"/>
    <w:p w:rsidR="00FF4732" w:rsidRPr="008A383A" w:rsidRDefault="00DF1867" w:rsidP="00D0541D">
      <w:pPr>
        <w:pStyle w:val="25"/>
        <w:spacing w:before="120" w:after="0" w:line="240" w:lineRule="auto"/>
        <w:ind w:left="0"/>
        <w:jc w:val="center"/>
        <w:outlineLvl w:val="2"/>
        <w:rPr>
          <w:color w:val="000000"/>
          <w:sz w:val="28"/>
          <w:szCs w:val="28"/>
        </w:rPr>
      </w:pPr>
      <w:bookmarkStart w:id="67" w:name="_Toc130285647"/>
      <w:r w:rsidRPr="008A383A">
        <w:rPr>
          <w:color w:val="000000"/>
          <w:sz w:val="28"/>
          <w:szCs w:val="28"/>
        </w:rPr>
        <w:t>3.3.</w:t>
      </w:r>
      <w:r w:rsidR="00FF4732" w:rsidRPr="008A383A">
        <w:rPr>
          <w:color w:val="000000"/>
          <w:sz w:val="28"/>
          <w:szCs w:val="28"/>
        </w:rPr>
        <w:t>1 Болезни лесных насаждений</w:t>
      </w:r>
      <w:bookmarkEnd w:id="67"/>
    </w:p>
    <w:p w:rsidR="000C7099" w:rsidRPr="008A383A" w:rsidRDefault="000C7099" w:rsidP="00D0541D">
      <w:pPr>
        <w:pStyle w:val="25"/>
        <w:spacing w:before="120" w:after="0" w:line="240" w:lineRule="auto"/>
        <w:ind w:left="0"/>
        <w:jc w:val="center"/>
        <w:outlineLvl w:val="2"/>
        <w:rPr>
          <w:color w:val="000000"/>
          <w:sz w:val="28"/>
          <w:szCs w:val="28"/>
        </w:rPr>
      </w:pPr>
    </w:p>
    <w:p w:rsidR="003A2D89" w:rsidRPr="008A383A" w:rsidRDefault="003A2D89" w:rsidP="006726BE">
      <w:pPr>
        <w:pStyle w:val="25"/>
        <w:spacing w:line="360" w:lineRule="auto"/>
        <w:ind w:left="0" w:firstLine="709"/>
        <w:jc w:val="both"/>
        <w:rPr>
          <w:color w:val="000000" w:themeColor="text1"/>
          <w:sz w:val="28"/>
          <w:szCs w:val="28"/>
        </w:rPr>
      </w:pPr>
      <w:r w:rsidRPr="008A383A">
        <w:rPr>
          <w:color w:val="000000" w:themeColor="text1"/>
          <w:sz w:val="28"/>
          <w:szCs w:val="28"/>
        </w:rPr>
        <w:t xml:space="preserve">Болезни древесных пород оказывают существенное влияние на состояние и продуктивность лесов и могут приводить к распаду и гибели насаждений. </w:t>
      </w:r>
      <w:proofErr w:type="gramStart"/>
      <w:r w:rsidRPr="008A383A">
        <w:rPr>
          <w:color w:val="000000" w:themeColor="text1"/>
          <w:sz w:val="28"/>
          <w:szCs w:val="28"/>
        </w:rPr>
        <w:t>На конец</w:t>
      </w:r>
      <w:proofErr w:type="gramEnd"/>
      <w:r w:rsidRPr="008A383A">
        <w:rPr>
          <w:color w:val="000000" w:themeColor="text1"/>
          <w:sz w:val="28"/>
          <w:szCs w:val="28"/>
        </w:rPr>
        <w:t xml:space="preserve"> 2022 года общая площадь очагов болезней леса в Мурманской области составила 674,5 га. Это меньше среднего десятилетнего показателя с 2011 по 2020 год (3,8 тыс. га) в 4,5 раз и среднемноголетнего значения за период с 2007 по 2020 год (3,0 тыс. га) в 3,5 раз.</w:t>
      </w:r>
    </w:p>
    <w:p w:rsidR="003A2D89" w:rsidRPr="008A383A" w:rsidRDefault="003A2D89" w:rsidP="006726BE">
      <w:pPr>
        <w:spacing w:line="360" w:lineRule="auto"/>
        <w:ind w:firstLine="709"/>
        <w:jc w:val="both"/>
        <w:rPr>
          <w:color w:val="FF0000"/>
          <w:sz w:val="28"/>
        </w:rPr>
      </w:pPr>
      <w:r w:rsidRPr="008A383A">
        <w:rPr>
          <w:sz w:val="28"/>
        </w:rPr>
        <w:t xml:space="preserve">В 2012 году наблюдалось увеличение площади очагов болезней леса в основном за счет выявления очагов опенка осеннего и рака </w:t>
      </w:r>
      <w:proofErr w:type="spellStart"/>
      <w:r w:rsidRPr="008A383A">
        <w:rPr>
          <w:sz w:val="28"/>
        </w:rPr>
        <w:t>биатореллового</w:t>
      </w:r>
      <w:proofErr w:type="spellEnd"/>
      <w:r w:rsidRPr="008A383A">
        <w:rPr>
          <w:sz w:val="28"/>
        </w:rPr>
        <w:t>. В 2013</w:t>
      </w:r>
      <w:r w:rsidR="00AB661E">
        <w:rPr>
          <w:sz w:val="28"/>
        </w:rPr>
        <w:t>-</w:t>
      </w:r>
      <w:r w:rsidRPr="008A383A">
        <w:rPr>
          <w:sz w:val="28"/>
        </w:rPr>
        <w:t>2014 гг. в связи с проведением санитарно-оздоровительных мероприятий в насаждениях, поврежденных губкой сосновой и раком смоляным, отмечено уменьшение площади очагов болезней леса. С 2015</w:t>
      </w:r>
      <w:r w:rsidR="003F4029">
        <w:rPr>
          <w:sz w:val="28"/>
        </w:rPr>
        <w:t>-</w:t>
      </w:r>
      <w:r w:rsidRPr="008A383A">
        <w:rPr>
          <w:sz w:val="28"/>
        </w:rPr>
        <w:t xml:space="preserve">2019 гг. продолжилась тенденция увеличения общей площади очагов. Максимальная площадь очагов болезней леса за последние десять лет отмечена в 2019 году (5168,4 га). В 2020 году наметилась тенденция к уменьшению площади очагов, и в отчетном году было отмечено минимальное значение за десятилетний период – 674,5га. В целом за год площади очагов уменьшились на 173,3 га (20,4 %) за счёт полностью затухших очагов губки еловой. Значительно уменьшились  площади очагов губки сосновой  - на 23,0 га, рака </w:t>
      </w:r>
      <w:proofErr w:type="spellStart"/>
      <w:r w:rsidRPr="008A383A">
        <w:rPr>
          <w:sz w:val="28"/>
        </w:rPr>
        <w:t>биатореллового</w:t>
      </w:r>
      <w:proofErr w:type="spellEnd"/>
      <w:r w:rsidRPr="008A383A">
        <w:rPr>
          <w:sz w:val="28"/>
        </w:rPr>
        <w:t xml:space="preserve"> (77,0 га) и рака смоляного (</w:t>
      </w:r>
      <w:proofErr w:type="spellStart"/>
      <w:r w:rsidRPr="008A383A">
        <w:rPr>
          <w:sz w:val="28"/>
        </w:rPr>
        <w:t>серянки</w:t>
      </w:r>
      <w:proofErr w:type="spellEnd"/>
      <w:r w:rsidRPr="008A383A">
        <w:rPr>
          <w:sz w:val="28"/>
        </w:rPr>
        <w:t xml:space="preserve">)  - на 48,0 га </w:t>
      </w:r>
      <w:r w:rsidRPr="00C364CD">
        <w:rPr>
          <w:color w:val="000000" w:themeColor="text1"/>
          <w:sz w:val="28"/>
        </w:rPr>
        <w:t xml:space="preserve">(таблица 3.3.1.1). </w:t>
      </w:r>
    </w:p>
    <w:p w:rsidR="003A2D89" w:rsidRDefault="003A2D89" w:rsidP="00FF4732">
      <w:pPr>
        <w:pStyle w:val="25"/>
        <w:spacing w:line="240" w:lineRule="auto"/>
        <w:ind w:left="0" w:firstLine="709"/>
        <w:jc w:val="both"/>
        <w:rPr>
          <w:b/>
          <w:color w:val="000000" w:themeColor="text1"/>
          <w:sz w:val="28"/>
          <w:szCs w:val="28"/>
        </w:rPr>
      </w:pPr>
    </w:p>
    <w:p w:rsidR="00BA7557" w:rsidRDefault="00BA7557" w:rsidP="00FF4732">
      <w:pPr>
        <w:pStyle w:val="25"/>
        <w:spacing w:line="240" w:lineRule="auto"/>
        <w:ind w:left="0" w:firstLine="709"/>
        <w:jc w:val="both"/>
        <w:rPr>
          <w:b/>
          <w:color w:val="000000" w:themeColor="text1"/>
          <w:sz w:val="28"/>
          <w:szCs w:val="28"/>
        </w:rPr>
      </w:pPr>
    </w:p>
    <w:p w:rsidR="00BA7557" w:rsidRDefault="00BA7557" w:rsidP="00FF4732">
      <w:pPr>
        <w:pStyle w:val="25"/>
        <w:spacing w:line="240" w:lineRule="auto"/>
        <w:ind w:left="0" w:firstLine="709"/>
        <w:jc w:val="both"/>
        <w:rPr>
          <w:b/>
          <w:color w:val="000000" w:themeColor="text1"/>
          <w:sz w:val="28"/>
          <w:szCs w:val="28"/>
        </w:rPr>
      </w:pPr>
    </w:p>
    <w:p w:rsidR="00BA7557" w:rsidRDefault="00BA7557" w:rsidP="00FF4732">
      <w:pPr>
        <w:pStyle w:val="25"/>
        <w:spacing w:line="240" w:lineRule="auto"/>
        <w:ind w:left="0" w:firstLine="709"/>
        <w:jc w:val="both"/>
        <w:rPr>
          <w:b/>
          <w:color w:val="000000" w:themeColor="text1"/>
          <w:sz w:val="28"/>
          <w:szCs w:val="28"/>
        </w:rPr>
      </w:pPr>
    </w:p>
    <w:p w:rsidR="00BA7557" w:rsidRDefault="00BA7557" w:rsidP="00FF4732">
      <w:pPr>
        <w:pStyle w:val="25"/>
        <w:spacing w:line="240" w:lineRule="auto"/>
        <w:ind w:left="0" w:firstLine="709"/>
        <w:jc w:val="both"/>
        <w:rPr>
          <w:b/>
          <w:color w:val="000000" w:themeColor="text1"/>
          <w:sz w:val="28"/>
          <w:szCs w:val="28"/>
        </w:rPr>
      </w:pPr>
    </w:p>
    <w:p w:rsidR="00BA7557" w:rsidRDefault="00BA7557" w:rsidP="00FF4732">
      <w:pPr>
        <w:pStyle w:val="25"/>
        <w:spacing w:line="240" w:lineRule="auto"/>
        <w:ind w:left="0" w:firstLine="709"/>
        <w:jc w:val="both"/>
        <w:rPr>
          <w:b/>
          <w:color w:val="000000" w:themeColor="text1"/>
          <w:sz w:val="28"/>
          <w:szCs w:val="28"/>
        </w:rPr>
      </w:pPr>
    </w:p>
    <w:p w:rsidR="00BA7557" w:rsidRDefault="00BA7557" w:rsidP="00FF4732">
      <w:pPr>
        <w:pStyle w:val="25"/>
        <w:spacing w:line="240" w:lineRule="auto"/>
        <w:ind w:left="0" w:firstLine="709"/>
        <w:jc w:val="both"/>
        <w:rPr>
          <w:b/>
          <w:color w:val="000000" w:themeColor="text1"/>
          <w:sz w:val="28"/>
          <w:szCs w:val="28"/>
        </w:rPr>
      </w:pPr>
    </w:p>
    <w:p w:rsidR="00BA7557" w:rsidRPr="008A383A" w:rsidRDefault="00BA7557" w:rsidP="00FF4732">
      <w:pPr>
        <w:pStyle w:val="25"/>
        <w:spacing w:line="240" w:lineRule="auto"/>
        <w:ind w:left="0" w:firstLine="709"/>
        <w:jc w:val="both"/>
        <w:rPr>
          <w:b/>
          <w:color w:val="000000" w:themeColor="text1"/>
          <w:sz w:val="28"/>
          <w:szCs w:val="28"/>
        </w:rPr>
      </w:pPr>
    </w:p>
    <w:p w:rsidR="00FF4732" w:rsidRPr="008A383A" w:rsidRDefault="00FF4732" w:rsidP="00FF4732">
      <w:pPr>
        <w:pStyle w:val="25"/>
        <w:spacing w:before="120" w:after="20" w:line="240" w:lineRule="auto"/>
        <w:ind w:left="227"/>
        <w:rPr>
          <w:b/>
          <w:color w:val="000000"/>
          <w:sz w:val="26"/>
          <w:szCs w:val="26"/>
        </w:rPr>
      </w:pPr>
      <w:r w:rsidRPr="008A383A">
        <w:rPr>
          <w:b/>
          <w:color w:val="000000"/>
          <w:sz w:val="26"/>
          <w:szCs w:val="26"/>
        </w:rPr>
        <w:lastRenderedPageBreak/>
        <w:t xml:space="preserve">Таблица </w:t>
      </w:r>
      <w:r w:rsidR="00DF1867" w:rsidRPr="008A383A">
        <w:rPr>
          <w:b/>
          <w:color w:val="000000"/>
          <w:sz w:val="26"/>
          <w:szCs w:val="26"/>
        </w:rPr>
        <w:t>3.3.</w:t>
      </w:r>
      <w:r w:rsidRPr="008A383A">
        <w:rPr>
          <w:b/>
          <w:color w:val="000000"/>
          <w:sz w:val="26"/>
          <w:szCs w:val="26"/>
        </w:rPr>
        <w:t xml:space="preserve">1.1 </w:t>
      </w:r>
      <w:r w:rsidRPr="008A383A">
        <w:rPr>
          <w:b/>
          <w:sz w:val="26"/>
          <w:szCs w:val="26"/>
        </w:rPr>
        <w:t>–Площади</w:t>
      </w:r>
      <w:r w:rsidRPr="008A383A">
        <w:rPr>
          <w:b/>
          <w:color w:val="000000"/>
          <w:sz w:val="26"/>
          <w:szCs w:val="26"/>
        </w:rPr>
        <w:t xml:space="preserve"> очагов болезней леса за последние десять лет</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013"/>
        <w:gridCol w:w="762"/>
        <w:gridCol w:w="762"/>
        <w:gridCol w:w="762"/>
        <w:gridCol w:w="762"/>
        <w:gridCol w:w="762"/>
        <w:gridCol w:w="762"/>
        <w:gridCol w:w="762"/>
        <w:gridCol w:w="762"/>
        <w:gridCol w:w="656"/>
        <w:gridCol w:w="656"/>
      </w:tblGrid>
      <w:tr w:rsidR="00FF4732" w:rsidRPr="008A383A" w:rsidTr="00C364CD">
        <w:trPr>
          <w:trHeight w:val="340"/>
          <w:jc w:val="center"/>
        </w:trPr>
        <w:tc>
          <w:tcPr>
            <w:tcW w:w="0" w:type="auto"/>
            <w:vMerge w:val="restart"/>
            <w:tcBorders>
              <w:top w:val="double" w:sz="4" w:space="0" w:color="auto"/>
              <w:bottom w:val="doub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Вид болезни</w:t>
            </w:r>
          </w:p>
        </w:tc>
        <w:tc>
          <w:tcPr>
            <w:tcW w:w="0" w:type="auto"/>
            <w:gridSpan w:val="10"/>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 xml:space="preserve">Площадь очагов, </w:t>
            </w:r>
            <w:proofErr w:type="gramStart"/>
            <w:r w:rsidRPr="008A383A">
              <w:rPr>
                <w:color w:val="000000"/>
                <w:sz w:val="22"/>
                <w:szCs w:val="22"/>
              </w:rPr>
              <w:t>га</w:t>
            </w:r>
            <w:proofErr w:type="gramEnd"/>
          </w:p>
        </w:tc>
      </w:tr>
      <w:tr w:rsidR="00D63E18" w:rsidRPr="008A383A" w:rsidTr="00C364CD">
        <w:trPr>
          <w:trHeight w:val="340"/>
          <w:jc w:val="center"/>
        </w:trPr>
        <w:tc>
          <w:tcPr>
            <w:tcW w:w="0" w:type="auto"/>
            <w:vMerge/>
            <w:tcBorders>
              <w:top w:val="single" w:sz="4" w:space="0" w:color="auto"/>
              <w:bottom w:val="double" w:sz="4" w:space="0" w:color="auto"/>
            </w:tcBorders>
          </w:tcPr>
          <w:p w:rsidR="00D63E18" w:rsidRPr="008A383A" w:rsidRDefault="00D63E18" w:rsidP="005038BE">
            <w:pPr>
              <w:pStyle w:val="25"/>
              <w:spacing w:after="0" w:line="240" w:lineRule="auto"/>
              <w:ind w:left="0"/>
              <w:jc w:val="center"/>
              <w:rPr>
                <w:color w:val="000000"/>
                <w:sz w:val="22"/>
                <w:szCs w:val="22"/>
              </w:rPr>
            </w:pPr>
          </w:p>
        </w:tc>
        <w:tc>
          <w:tcPr>
            <w:tcW w:w="0" w:type="auto"/>
            <w:tcBorders>
              <w:top w:val="single" w:sz="4" w:space="0" w:color="auto"/>
              <w:bottom w:val="double" w:sz="4" w:space="0" w:color="auto"/>
            </w:tcBorders>
            <w:vAlign w:val="center"/>
          </w:tcPr>
          <w:p w:rsidR="00D63E18" w:rsidRPr="008A383A" w:rsidRDefault="00D63E18" w:rsidP="00BD707D">
            <w:pPr>
              <w:pStyle w:val="25"/>
              <w:spacing w:after="0" w:line="240" w:lineRule="auto"/>
              <w:ind w:left="0"/>
              <w:jc w:val="center"/>
              <w:rPr>
                <w:color w:val="000000"/>
                <w:sz w:val="22"/>
                <w:szCs w:val="22"/>
              </w:rPr>
            </w:pPr>
            <w:r w:rsidRPr="008A383A">
              <w:rPr>
                <w:color w:val="000000"/>
                <w:sz w:val="22"/>
                <w:szCs w:val="22"/>
              </w:rPr>
              <w:t>2013</w:t>
            </w:r>
          </w:p>
        </w:tc>
        <w:tc>
          <w:tcPr>
            <w:tcW w:w="0" w:type="auto"/>
            <w:tcBorders>
              <w:top w:val="single" w:sz="4" w:space="0" w:color="auto"/>
              <w:bottom w:val="double" w:sz="4" w:space="0" w:color="auto"/>
            </w:tcBorders>
            <w:vAlign w:val="center"/>
          </w:tcPr>
          <w:p w:rsidR="00D63E18" w:rsidRPr="008A383A" w:rsidRDefault="00D63E18" w:rsidP="00BD707D">
            <w:pPr>
              <w:pStyle w:val="25"/>
              <w:spacing w:after="0" w:line="240" w:lineRule="auto"/>
              <w:ind w:left="0"/>
              <w:jc w:val="center"/>
              <w:rPr>
                <w:color w:val="000000"/>
                <w:sz w:val="22"/>
                <w:szCs w:val="22"/>
              </w:rPr>
            </w:pPr>
            <w:r w:rsidRPr="008A383A">
              <w:rPr>
                <w:color w:val="000000"/>
                <w:sz w:val="22"/>
                <w:szCs w:val="22"/>
              </w:rPr>
              <w:t>2014</w:t>
            </w:r>
          </w:p>
        </w:tc>
        <w:tc>
          <w:tcPr>
            <w:tcW w:w="0" w:type="auto"/>
            <w:tcBorders>
              <w:top w:val="single" w:sz="4" w:space="0" w:color="auto"/>
              <w:bottom w:val="double" w:sz="4" w:space="0" w:color="auto"/>
            </w:tcBorders>
            <w:vAlign w:val="center"/>
          </w:tcPr>
          <w:p w:rsidR="00D63E18" w:rsidRPr="008A383A" w:rsidRDefault="00D63E18" w:rsidP="00BD707D">
            <w:pPr>
              <w:pStyle w:val="25"/>
              <w:spacing w:after="0" w:line="240" w:lineRule="auto"/>
              <w:ind w:left="0"/>
              <w:jc w:val="center"/>
              <w:rPr>
                <w:color w:val="000000"/>
                <w:sz w:val="22"/>
                <w:szCs w:val="22"/>
              </w:rPr>
            </w:pPr>
            <w:r w:rsidRPr="008A383A">
              <w:rPr>
                <w:color w:val="000000"/>
                <w:sz w:val="22"/>
                <w:szCs w:val="22"/>
              </w:rPr>
              <w:t>2015</w:t>
            </w:r>
          </w:p>
        </w:tc>
        <w:tc>
          <w:tcPr>
            <w:tcW w:w="0" w:type="auto"/>
            <w:tcBorders>
              <w:top w:val="single" w:sz="4" w:space="0" w:color="auto"/>
              <w:bottom w:val="double" w:sz="4" w:space="0" w:color="auto"/>
            </w:tcBorders>
            <w:vAlign w:val="center"/>
          </w:tcPr>
          <w:p w:rsidR="00D63E18" w:rsidRPr="008A383A" w:rsidRDefault="00D63E18" w:rsidP="00BD707D">
            <w:pPr>
              <w:pStyle w:val="25"/>
              <w:spacing w:after="0" w:line="240" w:lineRule="auto"/>
              <w:ind w:left="0"/>
              <w:jc w:val="center"/>
              <w:rPr>
                <w:color w:val="000000"/>
                <w:sz w:val="22"/>
                <w:szCs w:val="22"/>
              </w:rPr>
            </w:pPr>
            <w:r w:rsidRPr="008A383A">
              <w:rPr>
                <w:color w:val="000000"/>
                <w:sz w:val="22"/>
                <w:szCs w:val="22"/>
              </w:rPr>
              <w:t>2016</w:t>
            </w:r>
          </w:p>
        </w:tc>
        <w:tc>
          <w:tcPr>
            <w:tcW w:w="0" w:type="auto"/>
            <w:tcBorders>
              <w:top w:val="single" w:sz="4" w:space="0" w:color="auto"/>
              <w:bottom w:val="double" w:sz="4" w:space="0" w:color="auto"/>
            </w:tcBorders>
            <w:vAlign w:val="center"/>
          </w:tcPr>
          <w:p w:rsidR="00D63E18" w:rsidRPr="008A383A" w:rsidRDefault="00D63E18" w:rsidP="00BD707D">
            <w:pPr>
              <w:pStyle w:val="25"/>
              <w:spacing w:after="0" w:line="240" w:lineRule="auto"/>
              <w:ind w:left="0"/>
              <w:jc w:val="center"/>
              <w:rPr>
                <w:color w:val="000000"/>
                <w:sz w:val="22"/>
                <w:szCs w:val="22"/>
              </w:rPr>
            </w:pPr>
            <w:r w:rsidRPr="008A383A">
              <w:rPr>
                <w:color w:val="000000"/>
                <w:sz w:val="22"/>
                <w:szCs w:val="22"/>
              </w:rPr>
              <w:t>2017</w:t>
            </w:r>
          </w:p>
        </w:tc>
        <w:tc>
          <w:tcPr>
            <w:tcW w:w="0" w:type="auto"/>
            <w:tcBorders>
              <w:top w:val="single" w:sz="4" w:space="0" w:color="auto"/>
              <w:bottom w:val="double" w:sz="4" w:space="0" w:color="auto"/>
            </w:tcBorders>
            <w:vAlign w:val="center"/>
          </w:tcPr>
          <w:p w:rsidR="00D63E18" w:rsidRPr="008A383A" w:rsidRDefault="00D63E18" w:rsidP="00BD707D">
            <w:pPr>
              <w:pStyle w:val="25"/>
              <w:spacing w:after="0" w:line="240" w:lineRule="auto"/>
              <w:ind w:left="0"/>
              <w:jc w:val="center"/>
              <w:rPr>
                <w:color w:val="000000"/>
                <w:sz w:val="22"/>
                <w:szCs w:val="22"/>
              </w:rPr>
            </w:pPr>
            <w:r w:rsidRPr="008A383A">
              <w:rPr>
                <w:color w:val="000000"/>
                <w:sz w:val="22"/>
                <w:szCs w:val="22"/>
              </w:rPr>
              <w:t>2018</w:t>
            </w:r>
          </w:p>
        </w:tc>
        <w:tc>
          <w:tcPr>
            <w:tcW w:w="0" w:type="auto"/>
            <w:tcBorders>
              <w:top w:val="single" w:sz="4" w:space="0" w:color="auto"/>
              <w:bottom w:val="double" w:sz="4" w:space="0" w:color="auto"/>
            </w:tcBorders>
            <w:vAlign w:val="center"/>
          </w:tcPr>
          <w:p w:rsidR="00D63E18" w:rsidRPr="008A383A" w:rsidRDefault="00D63E18" w:rsidP="00BD707D">
            <w:pPr>
              <w:pStyle w:val="25"/>
              <w:spacing w:after="0" w:line="240" w:lineRule="auto"/>
              <w:ind w:left="0"/>
              <w:jc w:val="center"/>
              <w:rPr>
                <w:color w:val="000000"/>
                <w:sz w:val="22"/>
                <w:szCs w:val="22"/>
              </w:rPr>
            </w:pPr>
            <w:r w:rsidRPr="008A383A">
              <w:rPr>
                <w:color w:val="000000"/>
                <w:sz w:val="22"/>
                <w:szCs w:val="22"/>
              </w:rPr>
              <w:t>2019</w:t>
            </w:r>
          </w:p>
        </w:tc>
        <w:tc>
          <w:tcPr>
            <w:tcW w:w="0" w:type="auto"/>
            <w:tcBorders>
              <w:top w:val="single" w:sz="4" w:space="0" w:color="auto"/>
              <w:bottom w:val="double" w:sz="4" w:space="0" w:color="auto"/>
            </w:tcBorders>
            <w:vAlign w:val="center"/>
          </w:tcPr>
          <w:p w:rsidR="00D63E18" w:rsidRPr="008A383A" w:rsidRDefault="00D63E18" w:rsidP="00BD707D">
            <w:pPr>
              <w:pStyle w:val="25"/>
              <w:spacing w:after="0" w:line="240" w:lineRule="auto"/>
              <w:ind w:left="0"/>
              <w:jc w:val="center"/>
              <w:rPr>
                <w:color w:val="000000"/>
                <w:sz w:val="22"/>
                <w:szCs w:val="22"/>
              </w:rPr>
            </w:pPr>
            <w:r w:rsidRPr="008A383A">
              <w:rPr>
                <w:color w:val="000000"/>
                <w:sz w:val="22"/>
                <w:szCs w:val="22"/>
              </w:rPr>
              <w:t>2020</w:t>
            </w:r>
          </w:p>
        </w:tc>
        <w:tc>
          <w:tcPr>
            <w:tcW w:w="0" w:type="auto"/>
            <w:tcBorders>
              <w:top w:val="single" w:sz="4" w:space="0" w:color="auto"/>
              <w:bottom w:val="double" w:sz="4" w:space="0" w:color="auto"/>
            </w:tcBorders>
            <w:vAlign w:val="center"/>
          </w:tcPr>
          <w:p w:rsidR="00D63E18" w:rsidRPr="008A383A" w:rsidRDefault="00D63E18" w:rsidP="005038BE">
            <w:pPr>
              <w:pStyle w:val="25"/>
              <w:spacing w:after="0" w:line="240" w:lineRule="auto"/>
              <w:ind w:left="0"/>
              <w:jc w:val="center"/>
              <w:rPr>
                <w:color w:val="000000"/>
                <w:sz w:val="22"/>
                <w:szCs w:val="22"/>
              </w:rPr>
            </w:pPr>
            <w:r w:rsidRPr="008A383A">
              <w:rPr>
                <w:color w:val="000000"/>
                <w:sz w:val="22"/>
                <w:szCs w:val="22"/>
              </w:rPr>
              <w:t>2021</w:t>
            </w:r>
          </w:p>
        </w:tc>
        <w:tc>
          <w:tcPr>
            <w:tcW w:w="0" w:type="auto"/>
            <w:tcBorders>
              <w:top w:val="single" w:sz="4" w:space="0" w:color="auto"/>
              <w:bottom w:val="double" w:sz="4" w:space="0" w:color="auto"/>
            </w:tcBorders>
            <w:vAlign w:val="center"/>
          </w:tcPr>
          <w:p w:rsidR="00D63E18" w:rsidRPr="008A383A" w:rsidRDefault="00D63E18" w:rsidP="00D63E18">
            <w:pPr>
              <w:pStyle w:val="25"/>
              <w:spacing w:after="0" w:line="240" w:lineRule="auto"/>
              <w:ind w:left="0"/>
              <w:jc w:val="center"/>
              <w:rPr>
                <w:color w:val="000000"/>
                <w:sz w:val="22"/>
                <w:szCs w:val="22"/>
              </w:rPr>
            </w:pPr>
            <w:r w:rsidRPr="008A383A">
              <w:rPr>
                <w:color w:val="000000"/>
                <w:sz w:val="22"/>
                <w:szCs w:val="22"/>
              </w:rPr>
              <w:t>2022</w:t>
            </w:r>
          </w:p>
        </w:tc>
      </w:tr>
      <w:tr w:rsidR="003A2D89" w:rsidRPr="008A383A" w:rsidTr="00C364CD">
        <w:trPr>
          <w:trHeight w:val="283"/>
          <w:jc w:val="center"/>
        </w:trPr>
        <w:tc>
          <w:tcPr>
            <w:tcW w:w="0" w:type="auto"/>
            <w:tcBorders>
              <w:top w:val="double" w:sz="4" w:space="0" w:color="auto"/>
            </w:tcBorders>
            <w:vAlign w:val="center"/>
          </w:tcPr>
          <w:p w:rsidR="003A2D89" w:rsidRPr="008A383A" w:rsidRDefault="003A2D89">
            <w:pPr>
              <w:ind w:left="-57" w:right="-57"/>
              <w:rPr>
                <w:sz w:val="22"/>
                <w:szCs w:val="22"/>
              </w:rPr>
            </w:pPr>
            <w:proofErr w:type="spellStart"/>
            <w:r w:rsidRPr="008A383A">
              <w:t>Ведьмины</w:t>
            </w:r>
            <w:proofErr w:type="spellEnd"/>
            <w:r w:rsidRPr="008A383A">
              <w:t xml:space="preserve"> метлы на березе</w:t>
            </w:r>
          </w:p>
        </w:tc>
        <w:tc>
          <w:tcPr>
            <w:tcW w:w="0" w:type="auto"/>
            <w:tcBorders>
              <w:top w:val="double" w:sz="4" w:space="0" w:color="auto"/>
            </w:tcBorders>
            <w:vAlign w:val="center"/>
          </w:tcPr>
          <w:p w:rsidR="003A2D89" w:rsidRPr="008A383A" w:rsidRDefault="003A2D89">
            <w:pPr>
              <w:ind w:left="-57" w:right="-57"/>
              <w:jc w:val="center"/>
              <w:rPr>
                <w:sz w:val="22"/>
                <w:szCs w:val="22"/>
              </w:rPr>
            </w:pPr>
            <w:r w:rsidRPr="008A383A">
              <w:t>76,0</w:t>
            </w:r>
          </w:p>
        </w:tc>
        <w:tc>
          <w:tcPr>
            <w:tcW w:w="0" w:type="auto"/>
            <w:vAlign w:val="center"/>
          </w:tcPr>
          <w:p w:rsidR="003A2D89" w:rsidRPr="008A383A" w:rsidRDefault="003A2D89">
            <w:pPr>
              <w:ind w:left="-57" w:right="-57"/>
              <w:jc w:val="center"/>
              <w:rPr>
                <w:sz w:val="22"/>
                <w:szCs w:val="22"/>
              </w:rPr>
            </w:pPr>
            <w:r w:rsidRPr="008A383A">
              <w:t>76,0</w:t>
            </w:r>
          </w:p>
        </w:tc>
        <w:tc>
          <w:tcPr>
            <w:tcW w:w="0" w:type="auto"/>
            <w:vAlign w:val="center"/>
          </w:tcPr>
          <w:p w:rsidR="003A2D89" w:rsidRPr="008A383A" w:rsidRDefault="003A2D89">
            <w:pPr>
              <w:ind w:left="-250" w:right="-57" w:firstLine="193"/>
              <w:jc w:val="center"/>
              <w:rPr>
                <w:sz w:val="22"/>
                <w:szCs w:val="22"/>
              </w:rPr>
            </w:pPr>
            <w:r w:rsidRPr="008A383A">
              <w:t>76,0</w:t>
            </w:r>
          </w:p>
        </w:tc>
        <w:tc>
          <w:tcPr>
            <w:tcW w:w="0" w:type="auto"/>
            <w:vAlign w:val="center"/>
          </w:tcPr>
          <w:p w:rsidR="003A2D89" w:rsidRPr="008A383A" w:rsidRDefault="003A2D89">
            <w:pPr>
              <w:ind w:left="-57" w:right="-57"/>
              <w:jc w:val="center"/>
              <w:rPr>
                <w:sz w:val="22"/>
                <w:szCs w:val="22"/>
              </w:rPr>
            </w:pPr>
            <w:r w:rsidRPr="008A383A">
              <w:t>76,0</w:t>
            </w:r>
          </w:p>
        </w:tc>
        <w:tc>
          <w:tcPr>
            <w:tcW w:w="0" w:type="auto"/>
            <w:vAlign w:val="center"/>
          </w:tcPr>
          <w:p w:rsidR="003A2D89" w:rsidRPr="008A383A" w:rsidRDefault="003A2D89">
            <w:pPr>
              <w:ind w:left="-57" w:right="-57"/>
              <w:jc w:val="center"/>
              <w:rPr>
                <w:sz w:val="22"/>
                <w:szCs w:val="22"/>
              </w:rPr>
            </w:pPr>
            <w:r w:rsidRPr="008A383A">
              <w:t>76,0</w:t>
            </w:r>
          </w:p>
        </w:tc>
        <w:tc>
          <w:tcPr>
            <w:tcW w:w="0" w:type="auto"/>
            <w:vAlign w:val="center"/>
          </w:tcPr>
          <w:p w:rsidR="003A2D89" w:rsidRPr="008A383A" w:rsidRDefault="003A2D89">
            <w:pPr>
              <w:ind w:left="-57" w:right="-57"/>
              <w:jc w:val="center"/>
              <w:rPr>
                <w:sz w:val="22"/>
                <w:szCs w:val="22"/>
              </w:rPr>
            </w:pPr>
            <w:r w:rsidRPr="008A383A">
              <w:t>76,0</w:t>
            </w:r>
          </w:p>
        </w:tc>
        <w:tc>
          <w:tcPr>
            <w:tcW w:w="0" w:type="auto"/>
            <w:vAlign w:val="center"/>
          </w:tcPr>
          <w:p w:rsidR="003A2D89" w:rsidRPr="008A383A" w:rsidRDefault="003A2D89">
            <w:pPr>
              <w:ind w:left="-57" w:right="-57"/>
              <w:jc w:val="center"/>
              <w:rPr>
                <w:sz w:val="22"/>
                <w:szCs w:val="22"/>
              </w:rPr>
            </w:pPr>
            <w:r w:rsidRPr="008A383A">
              <w:t>76,0</w:t>
            </w:r>
          </w:p>
        </w:tc>
        <w:tc>
          <w:tcPr>
            <w:tcW w:w="0" w:type="auto"/>
            <w:vAlign w:val="center"/>
          </w:tcPr>
          <w:p w:rsidR="003A2D89" w:rsidRPr="008A383A" w:rsidRDefault="003A2D89">
            <w:pPr>
              <w:ind w:left="-57" w:right="-57"/>
              <w:jc w:val="center"/>
              <w:rPr>
                <w:sz w:val="22"/>
                <w:szCs w:val="22"/>
              </w:rPr>
            </w:pPr>
            <w:r w:rsidRPr="008A383A">
              <w:t>76,0</w:t>
            </w:r>
          </w:p>
        </w:tc>
        <w:tc>
          <w:tcPr>
            <w:tcW w:w="0" w:type="auto"/>
            <w:vAlign w:val="center"/>
          </w:tcPr>
          <w:p w:rsidR="003A2D89" w:rsidRPr="008A383A" w:rsidRDefault="003A2D89">
            <w:pPr>
              <w:ind w:left="-57" w:right="-57"/>
              <w:jc w:val="center"/>
              <w:rPr>
                <w:sz w:val="22"/>
                <w:szCs w:val="22"/>
              </w:rPr>
            </w:pPr>
            <w:r w:rsidRPr="008A383A">
              <w:t>-</w:t>
            </w:r>
          </w:p>
        </w:tc>
        <w:tc>
          <w:tcPr>
            <w:tcW w:w="0" w:type="auto"/>
            <w:vAlign w:val="center"/>
          </w:tcPr>
          <w:p w:rsidR="003A2D89" w:rsidRPr="008A383A" w:rsidRDefault="003A2D89">
            <w:pPr>
              <w:ind w:left="-57" w:right="-57"/>
              <w:jc w:val="center"/>
              <w:rPr>
                <w:sz w:val="22"/>
                <w:szCs w:val="22"/>
              </w:rPr>
            </w:pPr>
            <w:r w:rsidRPr="008A383A">
              <w:t>-</w:t>
            </w:r>
          </w:p>
        </w:tc>
      </w:tr>
      <w:tr w:rsidR="003A2D89" w:rsidRPr="008A383A" w:rsidTr="00C364CD">
        <w:trPr>
          <w:trHeight w:val="283"/>
          <w:jc w:val="center"/>
        </w:trPr>
        <w:tc>
          <w:tcPr>
            <w:tcW w:w="0" w:type="auto"/>
            <w:vAlign w:val="center"/>
          </w:tcPr>
          <w:p w:rsidR="003A2D89" w:rsidRPr="008A383A" w:rsidRDefault="003A2D89">
            <w:pPr>
              <w:ind w:left="-57" w:right="-57"/>
              <w:rPr>
                <w:sz w:val="22"/>
                <w:szCs w:val="22"/>
              </w:rPr>
            </w:pPr>
            <w:r w:rsidRPr="008A383A">
              <w:t>Губка сосновая</w:t>
            </w:r>
          </w:p>
        </w:tc>
        <w:tc>
          <w:tcPr>
            <w:tcW w:w="0" w:type="auto"/>
            <w:vAlign w:val="center"/>
          </w:tcPr>
          <w:p w:rsidR="003A2D89" w:rsidRPr="008A383A" w:rsidRDefault="003A2D89">
            <w:pPr>
              <w:ind w:left="-57" w:right="-57"/>
              <w:jc w:val="center"/>
              <w:rPr>
                <w:sz w:val="22"/>
                <w:szCs w:val="22"/>
              </w:rPr>
            </w:pPr>
            <w:r w:rsidRPr="008A383A">
              <w:t>638,6</w:t>
            </w:r>
          </w:p>
        </w:tc>
        <w:tc>
          <w:tcPr>
            <w:tcW w:w="0" w:type="auto"/>
            <w:vAlign w:val="center"/>
          </w:tcPr>
          <w:p w:rsidR="003A2D89" w:rsidRPr="008A383A" w:rsidRDefault="003A2D89">
            <w:pPr>
              <w:ind w:left="-57" w:right="-57"/>
              <w:jc w:val="center"/>
              <w:rPr>
                <w:sz w:val="22"/>
                <w:szCs w:val="22"/>
              </w:rPr>
            </w:pPr>
            <w:r w:rsidRPr="008A383A">
              <w:t>470,5</w:t>
            </w:r>
          </w:p>
        </w:tc>
        <w:tc>
          <w:tcPr>
            <w:tcW w:w="0" w:type="auto"/>
            <w:vAlign w:val="center"/>
          </w:tcPr>
          <w:p w:rsidR="003A2D89" w:rsidRPr="008A383A" w:rsidRDefault="003A2D89">
            <w:pPr>
              <w:ind w:left="-57" w:right="-57"/>
              <w:jc w:val="center"/>
              <w:rPr>
                <w:sz w:val="22"/>
                <w:szCs w:val="22"/>
              </w:rPr>
            </w:pPr>
            <w:r w:rsidRPr="008A383A">
              <w:t>820,9</w:t>
            </w:r>
          </w:p>
        </w:tc>
        <w:tc>
          <w:tcPr>
            <w:tcW w:w="0" w:type="auto"/>
            <w:vAlign w:val="center"/>
          </w:tcPr>
          <w:p w:rsidR="003A2D89" w:rsidRPr="008A383A" w:rsidRDefault="003A2D89">
            <w:pPr>
              <w:ind w:left="-57" w:right="-57"/>
              <w:jc w:val="center"/>
              <w:rPr>
                <w:sz w:val="22"/>
                <w:szCs w:val="22"/>
              </w:rPr>
            </w:pPr>
            <w:r w:rsidRPr="008A383A">
              <w:t>1011,1</w:t>
            </w:r>
          </w:p>
        </w:tc>
        <w:tc>
          <w:tcPr>
            <w:tcW w:w="0" w:type="auto"/>
            <w:vAlign w:val="center"/>
          </w:tcPr>
          <w:p w:rsidR="003A2D89" w:rsidRPr="008A383A" w:rsidRDefault="003A2D89">
            <w:pPr>
              <w:ind w:left="-57" w:right="-57"/>
              <w:jc w:val="center"/>
              <w:rPr>
                <w:sz w:val="22"/>
                <w:szCs w:val="22"/>
              </w:rPr>
            </w:pPr>
            <w:r w:rsidRPr="008A383A">
              <w:t>1011,1</w:t>
            </w:r>
          </w:p>
        </w:tc>
        <w:tc>
          <w:tcPr>
            <w:tcW w:w="0" w:type="auto"/>
            <w:vAlign w:val="center"/>
          </w:tcPr>
          <w:p w:rsidR="003A2D89" w:rsidRPr="008A383A" w:rsidRDefault="003A2D89">
            <w:pPr>
              <w:ind w:left="-57" w:right="-57"/>
              <w:jc w:val="center"/>
              <w:rPr>
                <w:sz w:val="22"/>
                <w:szCs w:val="22"/>
              </w:rPr>
            </w:pPr>
            <w:r w:rsidRPr="008A383A">
              <w:t>1011,1</w:t>
            </w:r>
          </w:p>
        </w:tc>
        <w:tc>
          <w:tcPr>
            <w:tcW w:w="0" w:type="auto"/>
            <w:vAlign w:val="center"/>
          </w:tcPr>
          <w:p w:rsidR="003A2D89" w:rsidRPr="008A383A" w:rsidRDefault="003A2D89">
            <w:pPr>
              <w:ind w:left="-57" w:right="-57"/>
              <w:jc w:val="center"/>
              <w:rPr>
                <w:sz w:val="22"/>
                <w:szCs w:val="22"/>
              </w:rPr>
            </w:pPr>
            <w:r w:rsidRPr="008A383A">
              <w:t>1011,1</w:t>
            </w:r>
          </w:p>
        </w:tc>
        <w:tc>
          <w:tcPr>
            <w:tcW w:w="0" w:type="auto"/>
            <w:vAlign w:val="center"/>
          </w:tcPr>
          <w:p w:rsidR="003A2D89" w:rsidRPr="008A383A" w:rsidRDefault="003A2D89">
            <w:pPr>
              <w:ind w:left="-57" w:right="-57"/>
              <w:jc w:val="center"/>
              <w:rPr>
                <w:sz w:val="22"/>
                <w:szCs w:val="22"/>
              </w:rPr>
            </w:pPr>
            <w:r w:rsidRPr="008A383A">
              <w:t>531,3</w:t>
            </w:r>
          </w:p>
        </w:tc>
        <w:tc>
          <w:tcPr>
            <w:tcW w:w="0" w:type="auto"/>
            <w:vAlign w:val="center"/>
          </w:tcPr>
          <w:p w:rsidR="003A2D89" w:rsidRPr="008A383A" w:rsidRDefault="003A2D89">
            <w:pPr>
              <w:ind w:left="-57" w:right="-57"/>
              <w:jc w:val="center"/>
              <w:rPr>
                <w:sz w:val="22"/>
                <w:szCs w:val="22"/>
              </w:rPr>
            </w:pPr>
            <w:r w:rsidRPr="008A383A">
              <w:t>448,7</w:t>
            </w:r>
          </w:p>
        </w:tc>
        <w:tc>
          <w:tcPr>
            <w:tcW w:w="0" w:type="auto"/>
            <w:vAlign w:val="center"/>
          </w:tcPr>
          <w:p w:rsidR="003A2D89" w:rsidRPr="008A383A" w:rsidRDefault="003A2D89">
            <w:pPr>
              <w:ind w:left="-57" w:right="-57"/>
              <w:jc w:val="center"/>
              <w:rPr>
                <w:sz w:val="22"/>
                <w:szCs w:val="22"/>
              </w:rPr>
            </w:pPr>
            <w:r w:rsidRPr="008A383A">
              <w:t>425,7</w:t>
            </w:r>
          </w:p>
        </w:tc>
      </w:tr>
      <w:tr w:rsidR="003A2D89" w:rsidRPr="008A383A" w:rsidTr="00C364CD">
        <w:trPr>
          <w:trHeight w:val="283"/>
          <w:jc w:val="center"/>
        </w:trPr>
        <w:tc>
          <w:tcPr>
            <w:tcW w:w="0" w:type="auto"/>
            <w:vAlign w:val="center"/>
          </w:tcPr>
          <w:p w:rsidR="003A2D89" w:rsidRPr="008A383A" w:rsidRDefault="003A2D89">
            <w:pPr>
              <w:ind w:left="-57" w:right="-57"/>
              <w:rPr>
                <w:sz w:val="22"/>
                <w:szCs w:val="22"/>
              </w:rPr>
            </w:pPr>
            <w:r w:rsidRPr="008A383A">
              <w:t>Губка еловая</w:t>
            </w:r>
          </w:p>
        </w:tc>
        <w:tc>
          <w:tcPr>
            <w:tcW w:w="0" w:type="auto"/>
            <w:vAlign w:val="center"/>
          </w:tcPr>
          <w:p w:rsidR="003A2D89" w:rsidRPr="008A383A" w:rsidRDefault="003A2D89">
            <w:pPr>
              <w:ind w:left="-57" w:right="-57"/>
              <w:jc w:val="center"/>
              <w:rPr>
                <w:sz w:val="22"/>
                <w:szCs w:val="22"/>
              </w:rPr>
            </w:pPr>
            <w:r w:rsidRPr="008A383A">
              <w:t>33,0</w:t>
            </w:r>
          </w:p>
        </w:tc>
        <w:tc>
          <w:tcPr>
            <w:tcW w:w="0" w:type="auto"/>
            <w:vAlign w:val="center"/>
          </w:tcPr>
          <w:p w:rsidR="003A2D89" w:rsidRPr="008A383A" w:rsidRDefault="003A2D89">
            <w:pPr>
              <w:ind w:left="-57" w:right="-57"/>
              <w:jc w:val="center"/>
              <w:rPr>
                <w:sz w:val="22"/>
                <w:szCs w:val="22"/>
              </w:rPr>
            </w:pPr>
            <w:r w:rsidRPr="008A383A">
              <w:t>33,0</w:t>
            </w:r>
          </w:p>
        </w:tc>
        <w:tc>
          <w:tcPr>
            <w:tcW w:w="0" w:type="auto"/>
            <w:vAlign w:val="center"/>
          </w:tcPr>
          <w:p w:rsidR="003A2D89" w:rsidRPr="008A383A" w:rsidRDefault="003A2D89">
            <w:pPr>
              <w:ind w:left="-57" w:right="-57"/>
              <w:jc w:val="center"/>
              <w:rPr>
                <w:sz w:val="22"/>
                <w:szCs w:val="22"/>
              </w:rPr>
            </w:pPr>
            <w:r w:rsidRPr="008A383A">
              <w:t>32,5</w:t>
            </w:r>
          </w:p>
        </w:tc>
        <w:tc>
          <w:tcPr>
            <w:tcW w:w="0" w:type="auto"/>
            <w:vAlign w:val="center"/>
          </w:tcPr>
          <w:p w:rsidR="003A2D89" w:rsidRPr="008A383A" w:rsidRDefault="003A2D89">
            <w:pPr>
              <w:ind w:left="-57" w:right="-57"/>
              <w:jc w:val="center"/>
              <w:rPr>
                <w:sz w:val="22"/>
                <w:szCs w:val="22"/>
              </w:rPr>
            </w:pPr>
            <w:r w:rsidRPr="008A383A">
              <w:t>32,5</w:t>
            </w:r>
          </w:p>
        </w:tc>
        <w:tc>
          <w:tcPr>
            <w:tcW w:w="0" w:type="auto"/>
            <w:vAlign w:val="center"/>
          </w:tcPr>
          <w:p w:rsidR="003A2D89" w:rsidRPr="008A383A" w:rsidRDefault="003A2D89">
            <w:pPr>
              <w:ind w:left="-57" w:right="-57"/>
              <w:jc w:val="center"/>
              <w:rPr>
                <w:sz w:val="22"/>
                <w:szCs w:val="22"/>
              </w:rPr>
            </w:pPr>
            <w:r w:rsidRPr="008A383A">
              <w:t>25,4</w:t>
            </w:r>
          </w:p>
        </w:tc>
        <w:tc>
          <w:tcPr>
            <w:tcW w:w="0" w:type="auto"/>
            <w:vAlign w:val="center"/>
          </w:tcPr>
          <w:p w:rsidR="003A2D89" w:rsidRPr="008A383A" w:rsidRDefault="003A2D89">
            <w:pPr>
              <w:ind w:left="-57" w:right="-57"/>
              <w:jc w:val="center"/>
              <w:rPr>
                <w:sz w:val="22"/>
                <w:szCs w:val="22"/>
              </w:rPr>
            </w:pPr>
            <w:r w:rsidRPr="008A383A">
              <w:t>25,3</w:t>
            </w:r>
          </w:p>
        </w:tc>
        <w:tc>
          <w:tcPr>
            <w:tcW w:w="0" w:type="auto"/>
            <w:vAlign w:val="center"/>
          </w:tcPr>
          <w:p w:rsidR="003A2D89" w:rsidRPr="008A383A" w:rsidRDefault="003A2D89">
            <w:pPr>
              <w:ind w:left="-57" w:right="-57"/>
              <w:jc w:val="center"/>
              <w:rPr>
                <w:sz w:val="22"/>
                <w:szCs w:val="22"/>
              </w:rPr>
            </w:pPr>
            <w:r w:rsidRPr="008A383A">
              <w:t>25,3</w:t>
            </w:r>
          </w:p>
        </w:tc>
        <w:tc>
          <w:tcPr>
            <w:tcW w:w="0" w:type="auto"/>
            <w:vAlign w:val="center"/>
          </w:tcPr>
          <w:p w:rsidR="003A2D89" w:rsidRPr="008A383A" w:rsidRDefault="003A2D89">
            <w:pPr>
              <w:ind w:left="-57" w:right="-57"/>
              <w:jc w:val="center"/>
              <w:rPr>
                <w:sz w:val="22"/>
                <w:szCs w:val="22"/>
              </w:rPr>
            </w:pPr>
            <w:r w:rsidRPr="008A383A">
              <w:t>25,3</w:t>
            </w:r>
          </w:p>
        </w:tc>
        <w:tc>
          <w:tcPr>
            <w:tcW w:w="0" w:type="auto"/>
            <w:vAlign w:val="center"/>
          </w:tcPr>
          <w:p w:rsidR="003A2D89" w:rsidRPr="008A383A" w:rsidRDefault="003A2D89">
            <w:pPr>
              <w:ind w:left="-57" w:right="-57"/>
              <w:jc w:val="center"/>
              <w:rPr>
                <w:sz w:val="22"/>
                <w:szCs w:val="22"/>
              </w:rPr>
            </w:pPr>
            <w:r w:rsidRPr="008A383A">
              <w:t>25,3</w:t>
            </w:r>
          </w:p>
        </w:tc>
        <w:tc>
          <w:tcPr>
            <w:tcW w:w="0" w:type="auto"/>
            <w:vAlign w:val="center"/>
          </w:tcPr>
          <w:p w:rsidR="003A2D89" w:rsidRPr="008A383A" w:rsidRDefault="003A2D89">
            <w:pPr>
              <w:ind w:left="-57" w:right="-57"/>
              <w:jc w:val="center"/>
              <w:rPr>
                <w:sz w:val="22"/>
                <w:szCs w:val="22"/>
              </w:rPr>
            </w:pPr>
            <w:r w:rsidRPr="008A383A">
              <w:t>-</w:t>
            </w:r>
          </w:p>
        </w:tc>
      </w:tr>
      <w:tr w:rsidR="003A2D89" w:rsidRPr="008A383A" w:rsidTr="00C364CD">
        <w:trPr>
          <w:trHeight w:val="283"/>
          <w:jc w:val="center"/>
        </w:trPr>
        <w:tc>
          <w:tcPr>
            <w:tcW w:w="0" w:type="auto"/>
            <w:vAlign w:val="center"/>
          </w:tcPr>
          <w:p w:rsidR="003A2D89" w:rsidRPr="008A383A" w:rsidRDefault="003A2D89">
            <w:pPr>
              <w:ind w:left="-57" w:right="-57"/>
              <w:rPr>
                <w:sz w:val="22"/>
                <w:szCs w:val="22"/>
              </w:rPr>
            </w:pPr>
            <w:r w:rsidRPr="008A383A">
              <w:t>Опенок осенний</w:t>
            </w:r>
          </w:p>
        </w:tc>
        <w:tc>
          <w:tcPr>
            <w:tcW w:w="0" w:type="auto"/>
            <w:vAlign w:val="center"/>
          </w:tcPr>
          <w:p w:rsidR="003A2D89" w:rsidRPr="008A383A" w:rsidRDefault="003A2D89">
            <w:pPr>
              <w:ind w:left="-57" w:right="-57"/>
              <w:jc w:val="center"/>
              <w:rPr>
                <w:sz w:val="22"/>
                <w:szCs w:val="22"/>
              </w:rPr>
            </w:pPr>
            <w:r w:rsidRPr="008A383A">
              <w:t>100,4</w:t>
            </w:r>
          </w:p>
        </w:tc>
        <w:tc>
          <w:tcPr>
            <w:tcW w:w="0" w:type="auto"/>
            <w:vAlign w:val="center"/>
          </w:tcPr>
          <w:p w:rsidR="003A2D89" w:rsidRPr="008A383A" w:rsidRDefault="003A2D89">
            <w:pPr>
              <w:ind w:left="-57" w:right="-57"/>
              <w:jc w:val="center"/>
              <w:rPr>
                <w:sz w:val="22"/>
                <w:szCs w:val="22"/>
              </w:rPr>
            </w:pPr>
            <w:r w:rsidRPr="008A383A">
              <w:t>95,3</w:t>
            </w:r>
          </w:p>
        </w:tc>
        <w:tc>
          <w:tcPr>
            <w:tcW w:w="0" w:type="auto"/>
            <w:vAlign w:val="center"/>
          </w:tcPr>
          <w:p w:rsidR="003A2D89" w:rsidRPr="008A383A" w:rsidRDefault="003A2D89">
            <w:pPr>
              <w:ind w:left="-57" w:right="-57"/>
              <w:jc w:val="center"/>
              <w:rPr>
                <w:sz w:val="22"/>
                <w:szCs w:val="22"/>
              </w:rPr>
            </w:pPr>
            <w:r w:rsidRPr="008A383A">
              <w:t>81,4</w:t>
            </w:r>
          </w:p>
        </w:tc>
        <w:tc>
          <w:tcPr>
            <w:tcW w:w="0" w:type="auto"/>
            <w:vAlign w:val="center"/>
          </w:tcPr>
          <w:p w:rsidR="003A2D89" w:rsidRPr="008A383A" w:rsidRDefault="003A2D89">
            <w:pPr>
              <w:ind w:left="-57" w:right="-57"/>
              <w:jc w:val="center"/>
              <w:rPr>
                <w:sz w:val="22"/>
                <w:szCs w:val="22"/>
              </w:rPr>
            </w:pPr>
            <w:r w:rsidRPr="008A383A">
              <w:t>61,6</w:t>
            </w:r>
          </w:p>
        </w:tc>
        <w:tc>
          <w:tcPr>
            <w:tcW w:w="0" w:type="auto"/>
            <w:vAlign w:val="center"/>
          </w:tcPr>
          <w:p w:rsidR="003A2D89" w:rsidRPr="008A383A" w:rsidRDefault="003A2D89">
            <w:pPr>
              <w:ind w:left="-57" w:right="-57"/>
              <w:jc w:val="center"/>
              <w:rPr>
                <w:sz w:val="22"/>
                <w:szCs w:val="22"/>
              </w:rPr>
            </w:pPr>
            <w:r w:rsidRPr="008A383A">
              <w:t>61,3</w:t>
            </w:r>
          </w:p>
        </w:tc>
        <w:tc>
          <w:tcPr>
            <w:tcW w:w="0" w:type="auto"/>
            <w:vAlign w:val="center"/>
          </w:tcPr>
          <w:p w:rsidR="003A2D89" w:rsidRPr="008A383A" w:rsidRDefault="003A2D89">
            <w:pPr>
              <w:ind w:left="-57" w:right="-57"/>
              <w:jc w:val="center"/>
              <w:rPr>
                <w:sz w:val="22"/>
                <w:szCs w:val="22"/>
              </w:rPr>
            </w:pPr>
            <w:r w:rsidRPr="008A383A">
              <w:t>61,3</w:t>
            </w:r>
          </w:p>
        </w:tc>
        <w:tc>
          <w:tcPr>
            <w:tcW w:w="0" w:type="auto"/>
            <w:vAlign w:val="center"/>
          </w:tcPr>
          <w:p w:rsidR="003A2D89" w:rsidRPr="008A383A" w:rsidRDefault="003A2D89">
            <w:pPr>
              <w:ind w:left="-57" w:right="-57"/>
              <w:jc w:val="center"/>
              <w:rPr>
                <w:sz w:val="22"/>
                <w:szCs w:val="22"/>
              </w:rPr>
            </w:pPr>
            <w:r w:rsidRPr="008A383A">
              <w:t>61,3</w:t>
            </w:r>
          </w:p>
        </w:tc>
        <w:tc>
          <w:tcPr>
            <w:tcW w:w="0" w:type="auto"/>
            <w:vAlign w:val="center"/>
          </w:tcPr>
          <w:p w:rsidR="003A2D89" w:rsidRPr="008A383A" w:rsidRDefault="003A2D89">
            <w:pPr>
              <w:ind w:left="-57" w:right="-57"/>
              <w:jc w:val="center"/>
              <w:rPr>
                <w:sz w:val="22"/>
                <w:szCs w:val="22"/>
              </w:rPr>
            </w:pPr>
            <w:r w:rsidRPr="008A383A">
              <w:t>61,3</w:t>
            </w:r>
          </w:p>
        </w:tc>
        <w:tc>
          <w:tcPr>
            <w:tcW w:w="0" w:type="auto"/>
            <w:vAlign w:val="center"/>
          </w:tcPr>
          <w:p w:rsidR="003A2D89" w:rsidRPr="008A383A" w:rsidRDefault="003A2D89">
            <w:pPr>
              <w:ind w:left="-57" w:right="-57"/>
              <w:jc w:val="center"/>
              <w:rPr>
                <w:sz w:val="22"/>
                <w:szCs w:val="22"/>
              </w:rPr>
            </w:pPr>
            <w:r w:rsidRPr="008A383A">
              <w:t>61,3</w:t>
            </w:r>
          </w:p>
        </w:tc>
        <w:tc>
          <w:tcPr>
            <w:tcW w:w="0" w:type="auto"/>
            <w:vAlign w:val="center"/>
          </w:tcPr>
          <w:p w:rsidR="003A2D89" w:rsidRPr="008A383A" w:rsidRDefault="003A2D89">
            <w:pPr>
              <w:ind w:left="-57" w:right="-57"/>
              <w:jc w:val="center"/>
              <w:rPr>
                <w:sz w:val="22"/>
                <w:szCs w:val="22"/>
              </w:rPr>
            </w:pPr>
            <w:r w:rsidRPr="008A383A">
              <w:t>61,3</w:t>
            </w:r>
          </w:p>
        </w:tc>
      </w:tr>
      <w:tr w:rsidR="003A2D89" w:rsidRPr="008A383A" w:rsidTr="00C364CD">
        <w:trPr>
          <w:trHeight w:val="283"/>
          <w:jc w:val="center"/>
        </w:trPr>
        <w:tc>
          <w:tcPr>
            <w:tcW w:w="0" w:type="auto"/>
            <w:vAlign w:val="center"/>
          </w:tcPr>
          <w:p w:rsidR="003A2D89" w:rsidRPr="008A383A" w:rsidRDefault="003A2D89">
            <w:pPr>
              <w:ind w:left="-57" w:right="-57"/>
              <w:rPr>
                <w:sz w:val="22"/>
                <w:szCs w:val="22"/>
              </w:rPr>
            </w:pPr>
            <w:r w:rsidRPr="008A383A">
              <w:t xml:space="preserve">Рак </w:t>
            </w:r>
            <w:proofErr w:type="spellStart"/>
            <w:r w:rsidRPr="008A383A">
              <w:t>биаторелловый</w:t>
            </w:r>
            <w:proofErr w:type="spellEnd"/>
          </w:p>
        </w:tc>
        <w:tc>
          <w:tcPr>
            <w:tcW w:w="0" w:type="auto"/>
            <w:vAlign w:val="center"/>
          </w:tcPr>
          <w:p w:rsidR="003A2D89" w:rsidRPr="008A383A" w:rsidRDefault="003A2D89">
            <w:pPr>
              <w:ind w:left="-57" w:right="-57"/>
              <w:jc w:val="center"/>
              <w:rPr>
                <w:sz w:val="22"/>
                <w:szCs w:val="22"/>
              </w:rPr>
            </w:pPr>
            <w:r w:rsidRPr="008A383A">
              <w:t>218,6</w:t>
            </w:r>
          </w:p>
        </w:tc>
        <w:tc>
          <w:tcPr>
            <w:tcW w:w="0" w:type="auto"/>
            <w:vAlign w:val="center"/>
          </w:tcPr>
          <w:p w:rsidR="003A2D89" w:rsidRPr="008A383A" w:rsidRDefault="003A2D89">
            <w:pPr>
              <w:ind w:left="-57" w:right="-57"/>
              <w:jc w:val="center"/>
              <w:rPr>
                <w:sz w:val="22"/>
                <w:szCs w:val="22"/>
              </w:rPr>
            </w:pPr>
            <w:r w:rsidRPr="008A383A">
              <w:t>218,6</w:t>
            </w:r>
          </w:p>
        </w:tc>
        <w:tc>
          <w:tcPr>
            <w:tcW w:w="0" w:type="auto"/>
            <w:vAlign w:val="center"/>
          </w:tcPr>
          <w:p w:rsidR="003A2D89" w:rsidRPr="008A383A" w:rsidRDefault="003A2D89">
            <w:pPr>
              <w:ind w:left="-57" w:right="-57"/>
              <w:jc w:val="center"/>
              <w:rPr>
                <w:sz w:val="22"/>
                <w:szCs w:val="22"/>
              </w:rPr>
            </w:pPr>
            <w:r w:rsidRPr="008A383A">
              <w:t>219,0</w:t>
            </w:r>
          </w:p>
        </w:tc>
        <w:tc>
          <w:tcPr>
            <w:tcW w:w="0" w:type="auto"/>
            <w:vAlign w:val="center"/>
          </w:tcPr>
          <w:p w:rsidR="003A2D89" w:rsidRPr="008A383A" w:rsidRDefault="003A2D89">
            <w:pPr>
              <w:ind w:left="-57" w:right="-57"/>
              <w:jc w:val="center"/>
              <w:rPr>
                <w:sz w:val="22"/>
                <w:szCs w:val="22"/>
              </w:rPr>
            </w:pPr>
            <w:r w:rsidRPr="008A383A">
              <w:t>218,6</w:t>
            </w:r>
          </w:p>
        </w:tc>
        <w:tc>
          <w:tcPr>
            <w:tcW w:w="0" w:type="auto"/>
            <w:vAlign w:val="center"/>
          </w:tcPr>
          <w:p w:rsidR="003A2D89" w:rsidRPr="008A383A" w:rsidRDefault="003A2D89">
            <w:pPr>
              <w:ind w:left="-57" w:right="-57"/>
              <w:jc w:val="center"/>
              <w:rPr>
                <w:sz w:val="22"/>
                <w:szCs w:val="22"/>
              </w:rPr>
            </w:pPr>
            <w:r w:rsidRPr="008A383A">
              <w:t>218,6</w:t>
            </w:r>
          </w:p>
        </w:tc>
        <w:tc>
          <w:tcPr>
            <w:tcW w:w="0" w:type="auto"/>
            <w:vAlign w:val="center"/>
          </w:tcPr>
          <w:p w:rsidR="003A2D89" w:rsidRPr="008A383A" w:rsidRDefault="003A2D89">
            <w:pPr>
              <w:ind w:left="-57" w:right="-57"/>
              <w:jc w:val="center"/>
              <w:rPr>
                <w:sz w:val="22"/>
                <w:szCs w:val="22"/>
              </w:rPr>
            </w:pPr>
            <w:r w:rsidRPr="008A383A">
              <w:t>219,0</w:t>
            </w:r>
          </w:p>
        </w:tc>
        <w:tc>
          <w:tcPr>
            <w:tcW w:w="0" w:type="auto"/>
            <w:vAlign w:val="center"/>
          </w:tcPr>
          <w:p w:rsidR="003A2D89" w:rsidRPr="008A383A" w:rsidRDefault="003A2D89">
            <w:pPr>
              <w:ind w:left="-57" w:right="-57"/>
              <w:jc w:val="center"/>
              <w:rPr>
                <w:sz w:val="22"/>
                <w:szCs w:val="22"/>
              </w:rPr>
            </w:pPr>
            <w:r w:rsidRPr="008A383A">
              <w:t>219,0</w:t>
            </w:r>
          </w:p>
        </w:tc>
        <w:tc>
          <w:tcPr>
            <w:tcW w:w="0" w:type="auto"/>
            <w:vAlign w:val="center"/>
          </w:tcPr>
          <w:p w:rsidR="003A2D89" w:rsidRPr="008A383A" w:rsidRDefault="003A2D89">
            <w:pPr>
              <w:ind w:left="-57" w:right="-57"/>
              <w:jc w:val="center"/>
              <w:rPr>
                <w:sz w:val="22"/>
                <w:szCs w:val="22"/>
              </w:rPr>
            </w:pPr>
            <w:r w:rsidRPr="008A383A">
              <w:t>219,0</w:t>
            </w:r>
          </w:p>
        </w:tc>
        <w:tc>
          <w:tcPr>
            <w:tcW w:w="0" w:type="auto"/>
            <w:vAlign w:val="center"/>
          </w:tcPr>
          <w:p w:rsidR="003A2D89" w:rsidRPr="008A383A" w:rsidRDefault="003A2D89">
            <w:pPr>
              <w:ind w:left="-57" w:right="-57"/>
              <w:jc w:val="center"/>
              <w:rPr>
                <w:sz w:val="22"/>
                <w:szCs w:val="22"/>
              </w:rPr>
            </w:pPr>
            <w:r w:rsidRPr="008A383A">
              <w:t>219,0</w:t>
            </w:r>
          </w:p>
        </w:tc>
        <w:tc>
          <w:tcPr>
            <w:tcW w:w="0" w:type="auto"/>
            <w:vAlign w:val="center"/>
          </w:tcPr>
          <w:p w:rsidR="003A2D89" w:rsidRPr="008A383A" w:rsidRDefault="003A2D89">
            <w:pPr>
              <w:ind w:left="-57" w:right="-57"/>
              <w:jc w:val="center"/>
              <w:rPr>
                <w:sz w:val="22"/>
                <w:szCs w:val="22"/>
              </w:rPr>
            </w:pPr>
            <w:r w:rsidRPr="008A383A">
              <w:t>142,0</w:t>
            </w:r>
          </w:p>
        </w:tc>
      </w:tr>
      <w:tr w:rsidR="003A2D89" w:rsidRPr="008A383A" w:rsidTr="00C364CD">
        <w:trPr>
          <w:trHeight w:val="283"/>
          <w:jc w:val="center"/>
        </w:trPr>
        <w:tc>
          <w:tcPr>
            <w:tcW w:w="0" w:type="auto"/>
            <w:vAlign w:val="center"/>
          </w:tcPr>
          <w:p w:rsidR="003A2D89" w:rsidRPr="008A383A" w:rsidRDefault="003A2D89">
            <w:pPr>
              <w:ind w:left="-57" w:right="-57"/>
              <w:rPr>
                <w:sz w:val="22"/>
                <w:szCs w:val="22"/>
              </w:rPr>
            </w:pPr>
            <w:r w:rsidRPr="008A383A">
              <w:t>Рак раневой (язвенный) ели</w:t>
            </w:r>
          </w:p>
        </w:tc>
        <w:tc>
          <w:tcPr>
            <w:tcW w:w="0" w:type="auto"/>
            <w:vAlign w:val="center"/>
          </w:tcPr>
          <w:p w:rsidR="003A2D89" w:rsidRPr="008A383A" w:rsidRDefault="003A2D89">
            <w:pPr>
              <w:ind w:left="-57" w:right="-57"/>
              <w:jc w:val="center"/>
              <w:rPr>
                <w:sz w:val="22"/>
                <w:szCs w:val="22"/>
              </w:rPr>
            </w:pPr>
            <w:r w:rsidRPr="008A383A">
              <w:t>-</w:t>
            </w:r>
          </w:p>
        </w:tc>
        <w:tc>
          <w:tcPr>
            <w:tcW w:w="0" w:type="auto"/>
            <w:vAlign w:val="center"/>
          </w:tcPr>
          <w:p w:rsidR="003A2D89" w:rsidRPr="008A383A" w:rsidRDefault="003A2D89">
            <w:pPr>
              <w:ind w:left="-57" w:right="-57"/>
              <w:jc w:val="center"/>
              <w:rPr>
                <w:sz w:val="22"/>
                <w:szCs w:val="22"/>
              </w:rPr>
            </w:pPr>
            <w:r w:rsidRPr="008A383A">
              <w:t>42,0</w:t>
            </w:r>
          </w:p>
        </w:tc>
        <w:tc>
          <w:tcPr>
            <w:tcW w:w="0" w:type="auto"/>
            <w:vAlign w:val="center"/>
          </w:tcPr>
          <w:p w:rsidR="003A2D89" w:rsidRPr="008A383A" w:rsidRDefault="003A2D89">
            <w:pPr>
              <w:ind w:left="-57" w:right="-57"/>
              <w:jc w:val="center"/>
              <w:rPr>
                <w:sz w:val="22"/>
                <w:szCs w:val="22"/>
              </w:rPr>
            </w:pPr>
            <w:r w:rsidRPr="008A383A">
              <w:t>22,5</w:t>
            </w:r>
          </w:p>
        </w:tc>
        <w:tc>
          <w:tcPr>
            <w:tcW w:w="0" w:type="auto"/>
            <w:vAlign w:val="center"/>
          </w:tcPr>
          <w:p w:rsidR="003A2D89" w:rsidRPr="008A383A" w:rsidRDefault="003A2D89">
            <w:pPr>
              <w:ind w:left="-57" w:right="-57"/>
              <w:jc w:val="center"/>
              <w:rPr>
                <w:sz w:val="22"/>
                <w:szCs w:val="22"/>
              </w:rPr>
            </w:pPr>
            <w:r w:rsidRPr="008A383A">
              <w:t>5,5</w:t>
            </w:r>
          </w:p>
        </w:tc>
        <w:tc>
          <w:tcPr>
            <w:tcW w:w="0" w:type="auto"/>
            <w:vAlign w:val="center"/>
          </w:tcPr>
          <w:p w:rsidR="003A2D89" w:rsidRPr="008A383A" w:rsidRDefault="003A2D89">
            <w:pPr>
              <w:ind w:left="-57" w:right="-57"/>
              <w:jc w:val="center"/>
              <w:rPr>
                <w:sz w:val="22"/>
                <w:szCs w:val="22"/>
              </w:rPr>
            </w:pPr>
            <w:r w:rsidRPr="008A383A">
              <w:t>5,5</w:t>
            </w:r>
          </w:p>
        </w:tc>
        <w:tc>
          <w:tcPr>
            <w:tcW w:w="0" w:type="auto"/>
            <w:vAlign w:val="center"/>
          </w:tcPr>
          <w:p w:rsidR="003A2D89" w:rsidRPr="008A383A" w:rsidRDefault="003A2D89">
            <w:pPr>
              <w:ind w:left="-57" w:right="-57"/>
              <w:jc w:val="center"/>
              <w:rPr>
                <w:sz w:val="22"/>
                <w:szCs w:val="22"/>
              </w:rPr>
            </w:pPr>
            <w:r w:rsidRPr="008A383A">
              <w:t>5,5</w:t>
            </w:r>
          </w:p>
        </w:tc>
        <w:tc>
          <w:tcPr>
            <w:tcW w:w="0" w:type="auto"/>
            <w:vAlign w:val="center"/>
          </w:tcPr>
          <w:p w:rsidR="003A2D89" w:rsidRPr="008A383A" w:rsidRDefault="003A2D89">
            <w:pPr>
              <w:ind w:left="-57" w:right="-57"/>
              <w:jc w:val="center"/>
              <w:rPr>
                <w:sz w:val="22"/>
                <w:szCs w:val="22"/>
              </w:rPr>
            </w:pPr>
            <w:r w:rsidRPr="008A383A">
              <w:t>5,5</w:t>
            </w:r>
          </w:p>
        </w:tc>
        <w:tc>
          <w:tcPr>
            <w:tcW w:w="0" w:type="auto"/>
            <w:vAlign w:val="center"/>
          </w:tcPr>
          <w:p w:rsidR="003A2D89" w:rsidRPr="008A383A" w:rsidRDefault="003A2D89">
            <w:pPr>
              <w:ind w:left="-57" w:right="-57"/>
              <w:jc w:val="center"/>
              <w:rPr>
                <w:sz w:val="22"/>
                <w:szCs w:val="22"/>
              </w:rPr>
            </w:pPr>
            <w:r w:rsidRPr="008A383A">
              <w:t>5,5</w:t>
            </w:r>
          </w:p>
        </w:tc>
        <w:tc>
          <w:tcPr>
            <w:tcW w:w="0" w:type="auto"/>
            <w:vAlign w:val="center"/>
          </w:tcPr>
          <w:p w:rsidR="003A2D89" w:rsidRPr="008A383A" w:rsidRDefault="003A2D89">
            <w:pPr>
              <w:ind w:left="-57" w:right="-57"/>
              <w:jc w:val="center"/>
              <w:rPr>
                <w:sz w:val="22"/>
                <w:szCs w:val="22"/>
              </w:rPr>
            </w:pPr>
            <w:r w:rsidRPr="008A383A">
              <w:t>5,5</w:t>
            </w:r>
          </w:p>
        </w:tc>
        <w:tc>
          <w:tcPr>
            <w:tcW w:w="0" w:type="auto"/>
            <w:vAlign w:val="center"/>
          </w:tcPr>
          <w:p w:rsidR="003A2D89" w:rsidRPr="008A383A" w:rsidRDefault="003A2D89">
            <w:pPr>
              <w:ind w:left="-57" w:right="-57"/>
              <w:jc w:val="center"/>
              <w:rPr>
                <w:sz w:val="22"/>
                <w:szCs w:val="22"/>
              </w:rPr>
            </w:pPr>
            <w:r w:rsidRPr="008A383A">
              <w:t>5,5</w:t>
            </w:r>
          </w:p>
        </w:tc>
      </w:tr>
      <w:tr w:rsidR="003A2D89" w:rsidRPr="008A383A" w:rsidTr="00C364CD">
        <w:trPr>
          <w:trHeight w:val="283"/>
          <w:jc w:val="center"/>
        </w:trPr>
        <w:tc>
          <w:tcPr>
            <w:tcW w:w="0" w:type="auto"/>
            <w:vAlign w:val="center"/>
          </w:tcPr>
          <w:p w:rsidR="003A2D89" w:rsidRPr="008A383A" w:rsidRDefault="003A2D89">
            <w:pPr>
              <w:ind w:left="-57" w:right="-57"/>
              <w:rPr>
                <w:sz w:val="22"/>
                <w:szCs w:val="22"/>
              </w:rPr>
            </w:pPr>
            <w:r w:rsidRPr="008A383A">
              <w:t>Рак смоляной (</w:t>
            </w:r>
            <w:proofErr w:type="spellStart"/>
            <w:r w:rsidRPr="008A383A">
              <w:t>серянка</w:t>
            </w:r>
            <w:proofErr w:type="spellEnd"/>
            <w:r w:rsidRPr="008A383A">
              <w:t>)</w:t>
            </w:r>
          </w:p>
        </w:tc>
        <w:tc>
          <w:tcPr>
            <w:tcW w:w="0" w:type="auto"/>
            <w:vAlign w:val="center"/>
          </w:tcPr>
          <w:p w:rsidR="003A2D89" w:rsidRPr="008A383A" w:rsidRDefault="003A2D89">
            <w:pPr>
              <w:ind w:left="-57" w:right="-57"/>
              <w:jc w:val="center"/>
              <w:rPr>
                <w:sz w:val="22"/>
                <w:szCs w:val="22"/>
              </w:rPr>
            </w:pPr>
            <w:r w:rsidRPr="008A383A">
              <w:t>134,0</w:t>
            </w:r>
          </w:p>
        </w:tc>
        <w:tc>
          <w:tcPr>
            <w:tcW w:w="0" w:type="auto"/>
            <w:vAlign w:val="center"/>
          </w:tcPr>
          <w:p w:rsidR="003A2D89" w:rsidRPr="008A383A" w:rsidRDefault="003A2D89">
            <w:pPr>
              <w:ind w:left="-57" w:right="-57"/>
              <w:jc w:val="center"/>
              <w:rPr>
                <w:sz w:val="22"/>
                <w:szCs w:val="22"/>
              </w:rPr>
            </w:pPr>
            <w:r w:rsidRPr="008A383A">
              <w:t>95,0</w:t>
            </w:r>
          </w:p>
        </w:tc>
        <w:tc>
          <w:tcPr>
            <w:tcW w:w="0" w:type="auto"/>
            <w:vAlign w:val="center"/>
          </w:tcPr>
          <w:p w:rsidR="003A2D89" w:rsidRPr="008A383A" w:rsidRDefault="003A2D89">
            <w:pPr>
              <w:ind w:left="-57" w:right="-57"/>
              <w:jc w:val="center"/>
              <w:rPr>
                <w:sz w:val="22"/>
                <w:szCs w:val="22"/>
              </w:rPr>
            </w:pPr>
            <w:r w:rsidRPr="008A383A">
              <w:t>228,0</w:t>
            </w:r>
          </w:p>
        </w:tc>
        <w:tc>
          <w:tcPr>
            <w:tcW w:w="0" w:type="auto"/>
            <w:vAlign w:val="center"/>
          </w:tcPr>
          <w:p w:rsidR="003A2D89" w:rsidRPr="008A383A" w:rsidRDefault="003A2D89">
            <w:pPr>
              <w:ind w:left="-57" w:right="-57"/>
              <w:jc w:val="center"/>
              <w:rPr>
                <w:sz w:val="22"/>
                <w:szCs w:val="22"/>
              </w:rPr>
            </w:pPr>
            <w:r w:rsidRPr="008A383A">
              <w:t>228,0</w:t>
            </w:r>
          </w:p>
        </w:tc>
        <w:tc>
          <w:tcPr>
            <w:tcW w:w="0" w:type="auto"/>
            <w:vAlign w:val="center"/>
          </w:tcPr>
          <w:p w:rsidR="003A2D89" w:rsidRPr="008A383A" w:rsidRDefault="003A2D89">
            <w:pPr>
              <w:ind w:left="-57" w:right="-57"/>
              <w:jc w:val="center"/>
              <w:rPr>
                <w:sz w:val="22"/>
                <w:szCs w:val="22"/>
              </w:rPr>
            </w:pPr>
            <w:r w:rsidRPr="008A383A">
              <w:t>164,0</w:t>
            </w:r>
          </w:p>
        </w:tc>
        <w:tc>
          <w:tcPr>
            <w:tcW w:w="0" w:type="auto"/>
            <w:vAlign w:val="center"/>
          </w:tcPr>
          <w:p w:rsidR="003A2D89" w:rsidRPr="008A383A" w:rsidRDefault="003A2D89">
            <w:pPr>
              <w:ind w:left="-57" w:right="-57"/>
              <w:jc w:val="center"/>
              <w:rPr>
                <w:sz w:val="22"/>
                <w:szCs w:val="22"/>
              </w:rPr>
            </w:pPr>
            <w:r w:rsidRPr="008A383A">
              <w:t>136,4</w:t>
            </w:r>
          </w:p>
        </w:tc>
        <w:tc>
          <w:tcPr>
            <w:tcW w:w="0" w:type="auto"/>
            <w:vAlign w:val="center"/>
          </w:tcPr>
          <w:p w:rsidR="003A2D89" w:rsidRPr="008A383A" w:rsidRDefault="003A2D89">
            <w:pPr>
              <w:ind w:left="-57" w:right="-57"/>
              <w:jc w:val="center"/>
              <w:rPr>
                <w:sz w:val="22"/>
                <w:szCs w:val="22"/>
              </w:rPr>
            </w:pPr>
            <w:r w:rsidRPr="008A383A">
              <w:t>136,4</w:t>
            </w:r>
          </w:p>
        </w:tc>
        <w:tc>
          <w:tcPr>
            <w:tcW w:w="0" w:type="auto"/>
            <w:vAlign w:val="center"/>
          </w:tcPr>
          <w:p w:rsidR="003A2D89" w:rsidRPr="008A383A" w:rsidRDefault="003A2D89">
            <w:pPr>
              <w:ind w:left="-57" w:right="-57"/>
              <w:jc w:val="center"/>
              <w:rPr>
                <w:sz w:val="22"/>
                <w:szCs w:val="22"/>
              </w:rPr>
            </w:pPr>
            <w:r w:rsidRPr="008A383A">
              <w:t>136,4</w:t>
            </w:r>
          </w:p>
        </w:tc>
        <w:tc>
          <w:tcPr>
            <w:tcW w:w="0" w:type="auto"/>
            <w:vAlign w:val="center"/>
          </w:tcPr>
          <w:p w:rsidR="003A2D89" w:rsidRPr="008A383A" w:rsidRDefault="003A2D89">
            <w:pPr>
              <w:ind w:left="-57" w:right="-57"/>
              <w:jc w:val="center"/>
              <w:rPr>
                <w:sz w:val="22"/>
                <w:szCs w:val="22"/>
              </w:rPr>
            </w:pPr>
            <w:r w:rsidRPr="008A383A">
              <w:t>88,0</w:t>
            </w:r>
          </w:p>
        </w:tc>
        <w:tc>
          <w:tcPr>
            <w:tcW w:w="0" w:type="auto"/>
            <w:vAlign w:val="center"/>
          </w:tcPr>
          <w:p w:rsidR="003A2D89" w:rsidRPr="008A383A" w:rsidRDefault="003A2D89">
            <w:pPr>
              <w:ind w:left="-57" w:right="-57"/>
              <w:jc w:val="center"/>
              <w:rPr>
                <w:sz w:val="22"/>
                <w:szCs w:val="22"/>
              </w:rPr>
            </w:pPr>
            <w:r w:rsidRPr="008A383A">
              <w:t>40,0</w:t>
            </w:r>
          </w:p>
        </w:tc>
      </w:tr>
      <w:tr w:rsidR="003A2D89" w:rsidRPr="008A383A" w:rsidTr="00C364CD">
        <w:trPr>
          <w:trHeight w:val="283"/>
          <w:jc w:val="center"/>
        </w:trPr>
        <w:tc>
          <w:tcPr>
            <w:tcW w:w="0" w:type="auto"/>
            <w:vAlign w:val="center"/>
          </w:tcPr>
          <w:p w:rsidR="003A2D89" w:rsidRPr="008A383A" w:rsidRDefault="003A2D89">
            <w:pPr>
              <w:ind w:left="-57" w:right="-57"/>
              <w:rPr>
                <w:sz w:val="22"/>
                <w:szCs w:val="22"/>
              </w:rPr>
            </w:pPr>
            <w:r w:rsidRPr="008A383A">
              <w:t>Ржавчина лиственницы и березы</w:t>
            </w:r>
          </w:p>
        </w:tc>
        <w:tc>
          <w:tcPr>
            <w:tcW w:w="0" w:type="auto"/>
            <w:vAlign w:val="center"/>
          </w:tcPr>
          <w:p w:rsidR="003A2D89" w:rsidRPr="008A383A" w:rsidRDefault="003A2D89">
            <w:pPr>
              <w:ind w:left="-57" w:right="-57"/>
              <w:jc w:val="center"/>
              <w:rPr>
                <w:sz w:val="22"/>
                <w:szCs w:val="22"/>
              </w:rPr>
            </w:pPr>
            <w:r w:rsidRPr="008A383A">
              <w:t>28,0</w:t>
            </w:r>
          </w:p>
        </w:tc>
        <w:tc>
          <w:tcPr>
            <w:tcW w:w="0" w:type="auto"/>
            <w:vAlign w:val="center"/>
          </w:tcPr>
          <w:p w:rsidR="003A2D89" w:rsidRPr="008A383A" w:rsidRDefault="003A2D89">
            <w:pPr>
              <w:ind w:left="-57" w:right="-57"/>
              <w:jc w:val="center"/>
              <w:rPr>
                <w:sz w:val="22"/>
                <w:szCs w:val="22"/>
              </w:rPr>
            </w:pPr>
            <w:r w:rsidRPr="008A383A">
              <w:t>28,0</w:t>
            </w:r>
          </w:p>
        </w:tc>
        <w:tc>
          <w:tcPr>
            <w:tcW w:w="0" w:type="auto"/>
            <w:vAlign w:val="center"/>
          </w:tcPr>
          <w:p w:rsidR="003A2D89" w:rsidRPr="008A383A" w:rsidRDefault="003A2D89">
            <w:pPr>
              <w:ind w:left="-57" w:right="-57"/>
              <w:jc w:val="center"/>
              <w:rPr>
                <w:sz w:val="22"/>
                <w:szCs w:val="22"/>
              </w:rPr>
            </w:pPr>
            <w:r w:rsidRPr="008A383A">
              <w:t>28,0</w:t>
            </w:r>
          </w:p>
        </w:tc>
        <w:tc>
          <w:tcPr>
            <w:tcW w:w="0" w:type="auto"/>
            <w:vAlign w:val="center"/>
          </w:tcPr>
          <w:p w:rsidR="003A2D89" w:rsidRPr="008A383A" w:rsidRDefault="003A2D89">
            <w:pPr>
              <w:ind w:left="-57" w:right="-57"/>
              <w:jc w:val="center"/>
              <w:rPr>
                <w:sz w:val="22"/>
                <w:szCs w:val="22"/>
              </w:rPr>
            </w:pPr>
            <w:r w:rsidRPr="008A383A">
              <w:t>28,0</w:t>
            </w:r>
          </w:p>
        </w:tc>
        <w:tc>
          <w:tcPr>
            <w:tcW w:w="0" w:type="auto"/>
            <w:vAlign w:val="center"/>
          </w:tcPr>
          <w:p w:rsidR="003A2D89" w:rsidRPr="008A383A" w:rsidRDefault="003A2D89">
            <w:pPr>
              <w:ind w:left="-57" w:right="-57"/>
              <w:jc w:val="center"/>
              <w:rPr>
                <w:sz w:val="22"/>
                <w:szCs w:val="22"/>
              </w:rPr>
            </w:pPr>
            <w:r w:rsidRPr="008A383A">
              <w:t>28,0</w:t>
            </w:r>
          </w:p>
        </w:tc>
        <w:tc>
          <w:tcPr>
            <w:tcW w:w="0" w:type="auto"/>
            <w:vAlign w:val="center"/>
          </w:tcPr>
          <w:p w:rsidR="003A2D89" w:rsidRPr="008A383A" w:rsidRDefault="003A2D89">
            <w:pPr>
              <w:ind w:left="-57" w:right="-57"/>
              <w:jc w:val="center"/>
              <w:rPr>
                <w:sz w:val="22"/>
                <w:szCs w:val="22"/>
              </w:rPr>
            </w:pPr>
            <w:r w:rsidRPr="008A383A">
              <w:t>28,0</w:t>
            </w:r>
          </w:p>
        </w:tc>
        <w:tc>
          <w:tcPr>
            <w:tcW w:w="0" w:type="auto"/>
            <w:vAlign w:val="center"/>
          </w:tcPr>
          <w:p w:rsidR="003A2D89" w:rsidRPr="008A383A" w:rsidRDefault="003A2D89">
            <w:pPr>
              <w:ind w:left="-57" w:right="-57"/>
              <w:jc w:val="center"/>
              <w:rPr>
                <w:sz w:val="22"/>
                <w:szCs w:val="22"/>
              </w:rPr>
            </w:pPr>
            <w:r w:rsidRPr="008A383A">
              <w:t>28,0</w:t>
            </w:r>
          </w:p>
        </w:tc>
        <w:tc>
          <w:tcPr>
            <w:tcW w:w="0" w:type="auto"/>
            <w:vAlign w:val="center"/>
          </w:tcPr>
          <w:p w:rsidR="003A2D89" w:rsidRPr="008A383A" w:rsidRDefault="003A2D89">
            <w:pPr>
              <w:ind w:left="-57" w:right="-57"/>
              <w:jc w:val="center"/>
              <w:rPr>
                <w:sz w:val="22"/>
                <w:szCs w:val="22"/>
              </w:rPr>
            </w:pPr>
            <w:r w:rsidRPr="008A383A">
              <w:t>-</w:t>
            </w:r>
          </w:p>
        </w:tc>
        <w:tc>
          <w:tcPr>
            <w:tcW w:w="0" w:type="auto"/>
            <w:vAlign w:val="center"/>
          </w:tcPr>
          <w:p w:rsidR="003A2D89" w:rsidRPr="008A383A" w:rsidRDefault="003A2D89">
            <w:pPr>
              <w:ind w:left="-57" w:right="-57"/>
              <w:jc w:val="center"/>
              <w:rPr>
                <w:sz w:val="22"/>
                <w:szCs w:val="22"/>
              </w:rPr>
            </w:pPr>
            <w:r w:rsidRPr="008A383A">
              <w:t>-</w:t>
            </w:r>
          </w:p>
        </w:tc>
        <w:tc>
          <w:tcPr>
            <w:tcW w:w="0" w:type="auto"/>
            <w:vAlign w:val="center"/>
          </w:tcPr>
          <w:p w:rsidR="003A2D89" w:rsidRPr="008A383A" w:rsidRDefault="003A2D89">
            <w:pPr>
              <w:ind w:left="-57" w:right="-57"/>
              <w:jc w:val="center"/>
              <w:rPr>
                <w:sz w:val="22"/>
                <w:szCs w:val="22"/>
              </w:rPr>
            </w:pPr>
            <w:r w:rsidRPr="008A383A">
              <w:t>-</w:t>
            </w:r>
          </w:p>
        </w:tc>
      </w:tr>
      <w:tr w:rsidR="003A2D89" w:rsidRPr="008A383A" w:rsidTr="00C364CD">
        <w:trPr>
          <w:trHeight w:val="283"/>
          <w:jc w:val="center"/>
        </w:trPr>
        <w:tc>
          <w:tcPr>
            <w:tcW w:w="0" w:type="auto"/>
            <w:vAlign w:val="center"/>
          </w:tcPr>
          <w:p w:rsidR="003A2D89" w:rsidRPr="008A383A" w:rsidRDefault="003A2D89">
            <w:pPr>
              <w:ind w:left="-57" w:right="-57"/>
              <w:rPr>
                <w:sz w:val="22"/>
                <w:szCs w:val="22"/>
              </w:rPr>
            </w:pPr>
            <w:r w:rsidRPr="008A383A">
              <w:t>Ржавчина хвои ели</w:t>
            </w:r>
          </w:p>
        </w:tc>
        <w:tc>
          <w:tcPr>
            <w:tcW w:w="0" w:type="auto"/>
            <w:vAlign w:val="center"/>
          </w:tcPr>
          <w:p w:rsidR="003A2D89" w:rsidRPr="008A383A" w:rsidRDefault="003A2D89">
            <w:pPr>
              <w:ind w:left="-57" w:right="-57"/>
              <w:jc w:val="center"/>
              <w:rPr>
                <w:sz w:val="22"/>
                <w:szCs w:val="22"/>
              </w:rPr>
            </w:pPr>
            <w:r w:rsidRPr="008A383A">
              <w:t>2087,0</w:t>
            </w:r>
          </w:p>
        </w:tc>
        <w:tc>
          <w:tcPr>
            <w:tcW w:w="0" w:type="auto"/>
            <w:vAlign w:val="center"/>
          </w:tcPr>
          <w:p w:rsidR="003A2D89" w:rsidRPr="008A383A" w:rsidRDefault="003A2D89">
            <w:pPr>
              <w:ind w:left="-57" w:right="-57"/>
              <w:jc w:val="center"/>
              <w:rPr>
                <w:sz w:val="22"/>
                <w:szCs w:val="22"/>
              </w:rPr>
            </w:pPr>
            <w:r w:rsidRPr="008A383A">
              <w:t>2087,0</w:t>
            </w:r>
          </w:p>
        </w:tc>
        <w:tc>
          <w:tcPr>
            <w:tcW w:w="0" w:type="auto"/>
            <w:vAlign w:val="center"/>
          </w:tcPr>
          <w:p w:rsidR="003A2D89" w:rsidRPr="008A383A" w:rsidRDefault="003A2D89">
            <w:pPr>
              <w:ind w:left="-57" w:right="-57"/>
              <w:jc w:val="center"/>
              <w:rPr>
                <w:sz w:val="22"/>
                <w:szCs w:val="22"/>
              </w:rPr>
            </w:pPr>
            <w:r w:rsidRPr="008A383A">
              <w:t>2087,0</w:t>
            </w:r>
          </w:p>
        </w:tc>
        <w:tc>
          <w:tcPr>
            <w:tcW w:w="0" w:type="auto"/>
            <w:vAlign w:val="center"/>
          </w:tcPr>
          <w:p w:rsidR="003A2D89" w:rsidRPr="008A383A" w:rsidRDefault="003A2D89">
            <w:pPr>
              <w:ind w:left="-57" w:right="-57"/>
              <w:jc w:val="center"/>
              <w:rPr>
                <w:sz w:val="22"/>
                <w:szCs w:val="22"/>
              </w:rPr>
            </w:pPr>
            <w:r w:rsidRPr="008A383A">
              <w:t>2568,8</w:t>
            </w:r>
          </w:p>
        </w:tc>
        <w:tc>
          <w:tcPr>
            <w:tcW w:w="0" w:type="auto"/>
            <w:vAlign w:val="center"/>
          </w:tcPr>
          <w:p w:rsidR="003A2D89" w:rsidRPr="008A383A" w:rsidRDefault="003A2D89">
            <w:pPr>
              <w:ind w:left="-57" w:right="-57"/>
              <w:jc w:val="center"/>
              <w:rPr>
                <w:sz w:val="22"/>
                <w:szCs w:val="22"/>
              </w:rPr>
            </w:pPr>
            <w:r w:rsidRPr="008A383A">
              <w:t>2568,8</w:t>
            </w:r>
          </w:p>
        </w:tc>
        <w:tc>
          <w:tcPr>
            <w:tcW w:w="0" w:type="auto"/>
            <w:vAlign w:val="center"/>
          </w:tcPr>
          <w:p w:rsidR="003A2D89" w:rsidRPr="008A383A" w:rsidRDefault="003A2D89">
            <w:pPr>
              <w:ind w:left="-57" w:right="-57"/>
              <w:jc w:val="center"/>
              <w:rPr>
                <w:sz w:val="22"/>
                <w:szCs w:val="22"/>
              </w:rPr>
            </w:pPr>
            <w:r w:rsidRPr="008A383A">
              <w:t>2568,8</w:t>
            </w:r>
          </w:p>
        </w:tc>
        <w:tc>
          <w:tcPr>
            <w:tcW w:w="0" w:type="auto"/>
            <w:vAlign w:val="center"/>
          </w:tcPr>
          <w:p w:rsidR="003A2D89" w:rsidRPr="008A383A" w:rsidRDefault="003A2D89">
            <w:pPr>
              <w:ind w:left="-57" w:right="-57"/>
              <w:jc w:val="center"/>
              <w:rPr>
                <w:sz w:val="22"/>
                <w:szCs w:val="22"/>
              </w:rPr>
            </w:pPr>
            <w:r w:rsidRPr="008A383A">
              <w:t>3497,8</w:t>
            </w:r>
          </w:p>
        </w:tc>
        <w:tc>
          <w:tcPr>
            <w:tcW w:w="0" w:type="auto"/>
            <w:vAlign w:val="center"/>
          </w:tcPr>
          <w:p w:rsidR="003A2D89" w:rsidRPr="008A383A" w:rsidRDefault="003A2D89">
            <w:pPr>
              <w:ind w:left="-57" w:right="-57"/>
              <w:jc w:val="center"/>
              <w:rPr>
                <w:sz w:val="22"/>
                <w:szCs w:val="22"/>
              </w:rPr>
            </w:pPr>
            <w:r w:rsidRPr="008A383A">
              <w:t>-</w:t>
            </w:r>
          </w:p>
        </w:tc>
        <w:tc>
          <w:tcPr>
            <w:tcW w:w="0" w:type="auto"/>
            <w:vAlign w:val="center"/>
          </w:tcPr>
          <w:p w:rsidR="003A2D89" w:rsidRPr="008A383A" w:rsidRDefault="003A2D89">
            <w:pPr>
              <w:ind w:left="-57" w:right="-57"/>
              <w:jc w:val="center"/>
              <w:rPr>
                <w:sz w:val="22"/>
                <w:szCs w:val="22"/>
              </w:rPr>
            </w:pPr>
            <w:r w:rsidRPr="008A383A">
              <w:t>-</w:t>
            </w:r>
          </w:p>
        </w:tc>
        <w:tc>
          <w:tcPr>
            <w:tcW w:w="0" w:type="auto"/>
            <w:vAlign w:val="center"/>
          </w:tcPr>
          <w:p w:rsidR="003A2D89" w:rsidRPr="008A383A" w:rsidRDefault="003A2D89">
            <w:pPr>
              <w:ind w:left="-57" w:right="-57"/>
              <w:jc w:val="center"/>
              <w:rPr>
                <w:sz w:val="22"/>
                <w:szCs w:val="22"/>
              </w:rPr>
            </w:pPr>
            <w:r w:rsidRPr="008A383A">
              <w:t>-</w:t>
            </w:r>
          </w:p>
        </w:tc>
      </w:tr>
      <w:tr w:rsidR="003A2D89" w:rsidRPr="008A383A" w:rsidTr="00C364CD">
        <w:trPr>
          <w:trHeight w:val="283"/>
          <w:jc w:val="center"/>
        </w:trPr>
        <w:tc>
          <w:tcPr>
            <w:tcW w:w="0" w:type="auto"/>
            <w:vAlign w:val="center"/>
          </w:tcPr>
          <w:p w:rsidR="003A2D89" w:rsidRPr="008A383A" w:rsidRDefault="003A2D89">
            <w:pPr>
              <w:ind w:left="-57" w:right="-57"/>
              <w:rPr>
                <w:sz w:val="22"/>
                <w:szCs w:val="22"/>
              </w:rPr>
            </w:pPr>
            <w:proofErr w:type="spellStart"/>
            <w:r w:rsidRPr="008A383A">
              <w:t>Шюттеобыкновенное</w:t>
            </w:r>
            <w:proofErr w:type="spellEnd"/>
            <w:r w:rsidRPr="008A383A">
              <w:t xml:space="preserve"> сосны</w:t>
            </w:r>
          </w:p>
        </w:tc>
        <w:tc>
          <w:tcPr>
            <w:tcW w:w="0" w:type="auto"/>
            <w:vAlign w:val="center"/>
          </w:tcPr>
          <w:p w:rsidR="003A2D89" w:rsidRPr="008A383A" w:rsidRDefault="003A2D89">
            <w:pPr>
              <w:ind w:left="-57" w:right="-57"/>
              <w:jc w:val="center"/>
              <w:rPr>
                <w:sz w:val="22"/>
                <w:szCs w:val="22"/>
              </w:rPr>
            </w:pPr>
            <w:r w:rsidRPr="008A383A">
              <w:t>258,0</w:t>
            </w:r>
          </w:p>
        </w:tc>
        <w:tc>
          <w:tcPr>
            <w:tcW w:w="0" w:type="auto"/>
            <w:vAlign w:val="center"/>
          </w:tcPr>
          <w:p w:rsidR="003A2D89" w:rsidRPr="008A383A" w:rsidRDefault="003A2D89">
            <w:pPr>
              <w:ind w:left="-57" w:right="-57"/>
              <w:jc w:val="center"/>
              <w:rPr>
                <w:sz w:val="22"/>
                <w:szCs w:val="22"/>
              </w:rPr>
            </w:pPr>
            <w:r w:rsidRPr="008A383A">
              <w:t>258,0</w:t>
            </w:r>
          </w:p>
        </w:tc>
        <w:tc>
          <w:tcPr>
            <w:tcW w:w="0" w:type="auto"/>
            <w:vAlign w:val="center"/>
          </w:tcPr>
          <w:p w:rsidR="003A2D89" w:rsidRPr="008A383A" w:rsidRDefault="003A2D89">
            <w:pPr>
              <w:ind w:left="-57" w:right="-57"/>
              <w:jc w:val="center"/>
              <w:rPr>
                <w:sz w:val="22"/>
                <w:szCs w:val="22"/>
              </w:rPr>
            </w:pPr>
            <w:r w:rsidRPr="008A383A">
              <w:t>258,0</w:t>
            </w:r>
          </w:p>
        </w:tc>
        <w:tc>
          <w:tcPr>
            <w:tcW w:w="0" w:type="auto"/>
            <w:vAlign w:val="center"/>
          </w:tcPr>
          <w:p w:rsidR="003A2D89" w:rsidRPr="008A383A" w:rsidRDefault="003A2D89">
            <w:pPr>
              <w:ind w:left="-57" w:right="-57"/>
              <w:jc w:val="center"/>
              <w:rPr>
                <w:sz w:val="22"/>
                <w:szCs w:val="22"/>
              </w:rPr>
            </w:pPr>
            <w:r w:rsidRPr="008A383A">
              <w:t>258,0</w:t>
            </w:r>
          </w:p>
        </w:tc>
        <w:tc>
          <w:tcPr>
            <w:tcW w:w="0" w:type="auto"/>
            <w:vAlign w:val="center"/>
          </w:tcPr>
          <w:p w:rsidR="003A2D89" w:rsidRPr="008A383A" w:rsidRDefault="003A2D89">
            <w:pPr>
              <w:ind w:left="-57" w:right="-57"/>
              <w:jc w:val="center"/>
              <w:rPr>
                <w:sz w:val="22"/>
                <w:szCs w:val="22"/>
              </w:rPr>
            </w:pPr>
            <w:r w:rsidRPr="008A383A">
              <w:t>258,0</w:t>
            </w:r>
          </w:p>
        </w:tc>
        <w:tc>
          <w:tcPr>
            <w:tcW w:w="0" w:type="auto"/>
            <w:vAlign w:val="center"/>
          </w:tcPr>
          <w:p w:rsidR="003A2D89" w:rsidRPr="008A383A" w:rsidRDefault="003A2D89">
            <w:pPr>
              <w:ind w:left="-57" w:right="-57"/>
              <w:jc w:val="center"/>
              <w:rPr>
                <w:sz w:val="22"/>
                <w:szCs w:val="22"/>
              </w:rPr>
            </w:pPr>
            <w:r w:rsidRPr="008A383A">
              <w:t>258,0</w:t>
            </w:r>
          </w:p>
        </w:tc>
        <w:tc>
          <w:tcPr>
            <w:tcW w:w="0" w:type="auto"/>
            <w:vAlign w:val="center"/>
          </w:tcPr>
          <w:p w:rsidR="003A2D89" w:rsidRPr="008A383A" w:rsidRDefault="003A2D89">
            <w:pPr>
              <w:ind w:left="-57" w:right="-57"/>
              <w:jc w:val="center"/>
              <w:rPr>
                <w:sz w:val="22"/>
                <w:szCs w:val="22"/>
              </w:rPr>
            </w:pPr>
            <w:r w:rsidRPr="008A383A">
              <w:t>108,0</w:t>
            </w:r>
          </w:p>
        </w:tc>
        <w:tc>
          <w:tcPr>
            <w:tcW w:w="0" w:type="auto"/>
            <w:vAlign w:val="center"/>
          </w:tcPr>
          <w:p w:rsidR="003A2D89" w:rsidRPr="008A383A" w:rsidRDefault="003A2D89">
            <w:pPr>
              <w:ind w:left="-57" w:right="-57"/>
              <w:jc w:val="center"/>
              <w:rPr>
                <w:sz w:val="22"/>
                <w:szCs w:val="22"/>
              </w:rPr>
            </w:pPr>
            <w:r w:rsidRPr="008A383A">
              <w:t>108,0</w:t>
            </w:r>
          </w:p>
        </w:tc>
        <w:tc>
          <w:tcPr>
            <w:tcW w:w="0" w:type="auto"/>
            <w:vAlign w:val="center"/>
          </w:tcPr>
          <w:p w:rsidR="003A2D89" w:rsidRPr="008A383A" w:rsidRDefault="003A2D89">
            <w:pPr>
              <w:ind w:left="-57" w:right="-57"/>
              <w:jc w:val="center"/>
              <w:rPr>
                <w:sz w:val="22"/>
                <w:szCs w:val="22"/>
              </w:rPr>
            </w:pPr>
            <w:r w:rsidRPr="008A383A">
              <w:t>-</w:t>
            </w:r>
          </w:p>
        </w:tc>
        <w:tc>
          <w:tcPr>
            <w:tcW w:w="0" w:type="auto"/>
            <w:vAlign w:val="center"/>
          </w:tcPr>
          <w:p w:rsidR="003A2D89" w:rsidRPr="008A383A" w:rsidRDefault="003A2D89">
            <w:pPr>
              <w:ind w:left="-57" w:right="-57"/>
              <w:jc w:val="center"/>
              <w:rPr>
                <w:sz w:val="22"/>
                <w:szCs w:val="22"/>
              </w:rPr>
            </w:pPr>
            <w:r w:rsidRPr="008A383A">
              <w:t>-</w:t>
            </w:r>
          </w:p>
        </w:tc>
      </w:tr>
      <w:tr w:rsidR="003A2D89" w:rsidRPr="008A383A" w:rsidTr="00C364CD">
        <w:trPr>
          <w:trHeight w:val="283"/>
          <w:jc w:val="center"/>
        </w:trPr>
        <w:tc>
          <w:tcPr>
            <w:tcW w:w="0" w:type="auto"/>
            <w:vAlign w:val="center"/>
          </w:tcPr>
          <w:p w:rsidR="003A2D89" w:rsidRPr="008A383A" w:rsidRDefault="003A2D89">
            <w:pPr>
              <w:ind w:left="-57" w:right="-57"/>
              <w:rPr>
                <w:b/>
                <w:bCs/>
                <w:sz w:val="22"/>
                <w:szCs w:val="22"/>
              </w:rPr>
            </w:pPr>
            <w:r w:rsidRPr="008A383A">
              <w:rPr>
                <w:b/>
                <w:bCs/>
              </w:rPr>
              <w:t>Всего</w:t>
            </w:r>
          </w:p>
        </w:tc>
        <w:tc>
          <w:tcPr>
            <w:tcW w:w="0" w:type="auto"/>
            <w:vAlign w:val="center"/>
          </w:tcPr>
          <w:p w:rsidR="003A2D89" w:rsidRPr="008A383A" w:rsidRDefault="003A2D89">
            <w:pPr>
              <w:ind w:left="-57" w:right="-57"/>
              <w:jc w:val="center"/>
              <w:rPr>
                <w:b/>
                <w:bCs/>
                <w:sz w:val="22"/>
                <w:szCs w:val="22"/>
              </w:rPr>
            </w:pPr>
            <w:r w:rsidRPr="008A383A">
              <w:rPr>
                <w:b/>
                <w:bCs/>
              </w:rPr>
              <w:t>3573,6</w:t>
            </w:r>
          </w:p>
        </w:tc>
        <w:tc>
          <w:tcPr>
            <w:tcW w:w="0" w:type="auto"/>
            <w:vAlign w:val="center"/>
          </w:tcPr>
          <w:p w:rsidR="003A2D89" w:rsidRPr="008A383A" w:rsidRDefault="003A2D89">
            <w:pPr>
              <w:ind w:left="-57" w:right="-57"/>
              <w:jc w:val="center"/>
              <w:rPr>
                <w:b/>
                <w:bCs/>
                <w:sz w:val="22"/>
                <w:szCs w:val="22"/>
              </w:rPr>
            </w:pPr>
            <w:r w:rsidRPr="008A383A">
              <w:rPr>
                <w:b/>
                <w:bCs/>
              </w:rPr>
              <w:t>3403,4</w:t>
            </w:r>
          </w:p>
        </w:tc>
        <w:tc>
          <w:tcPr>
            <w:tcW w:w="0" w:type="auto"/>
            <w:vAlign w:val="center"/>
          </w:tcPr>
          <w:p w:rsidR="003A2D89" w:rsidRPr="008A383A" w:rsidRDefault="003A2D89">
            <w:pPr>
              <w:ind w:left="-57" w:right="-57"/>
              <w:jc w:val="center"/>
              <w:rPr>
                <w:b/>
                <w:bCs/>
                <w:sz w:val="22"/>
                <w:szCs w:val="22"/>
              </w:rPr>
            </w:pPr>
            <w:r w:rsidRPr="008A383A">
              <w:rPr>
                <w:b/>
                <w:bCs/>
              </w:rPr>
              <w:t>3853,3</w:t>
            </w:r>
          </w:p>
        </w:tc>
        <w:tc>
          <w:tcPr>
            <w:tcW w:w="0" w:type="auto"/>
            <w:vAlign w:val="center"/>
          </w:tcPr>
          <w:p w:rsidR="003A2D89" w:rsidRPr="008A383A" w:rsidRDefault="003A2D89">
            <w:pPr>
              <w:ind w:left="-57" w:right="-57"/>
              <w:jc w:val="center"/>
              <w:rPr>
                <w:b/>
                <w:bCs/>
                <w:sz w:val="22"/>
                <w:szCs w:val="22"/>
              </w:rPr>
            </w:pPr>
            <w:r w:rsidRPr="008A383A">
              <w:rPr>
                <w:b/>
                <w:bCs/>
              </w:rPr>
              <w:t>4488,1</w:t>
            </w:r>
          </w:p>
        </w:tc>
        <w:tc>
          <w:tcPr>
            <w:tcW w:w="0" w:type="auto"/>
            <w:vAlign w:val="center"/>
          </w:tcPr>
          <w:p w:rsidR="003A2D89" w:rsidRPr="008A383A" w:rsidRDefault="003A2D89">
            <w:pPr>
              <w:ind w:left="-57" w:right="-57"/>
              <w:jc w:val="center"/>
              <w:rPr>
                <w:b/>
                <w:bCs/>
                <w:sz w:val="22"/>
                <w:szCs w:val="22"/>
              </w:rPr>
            </w:pPr>
            <w:r w:rsidRPr="008A383A">
              <w:rPr>
                <w:b/>
                <w:bCs/>
              </w:rPr>
              <w:t>4416,7</w:t>
            </w:r>
          </w:p>
        </w:tc>
        <w:tc>
          <w:tcPr>
            <w:tcW w:w="0" w:type="auto"/>
            <w:vAlign w:val="center"/>
          </w:tcPr>
          <w:p w:rsidR="003A2D89" w:rsidRPr="008A383A" w:rsidRDefault="003A2D89">
            <w:pPr>
              <w:ind w:left="-57" w:right="-57"/>
              <w:jc w:val="center"/>
              <w:rPr>
                <w:b/>
                <w:bCs/>
                <w:sz w:val="22"/>
                <w:szCs w:val="22"/>
              </w:rPr>
            </w:pPr>
            <w:r w:rsidRPr="008A383A">
              <w:rPr>
                <w:b/>
                <w:bCs/>
              </w:rPr>
              <w:t>4389,4</w:t>
            </w:r>
          </w:p>
        </w:tc>
        <w:tc>
          <w:tcPr>
            <w:tcW w:w="0" w:type="auto"/>
            <w:vAlign w:val="center"/>
          </w:tcPr>
          <w:p w:rsidR="003A2D89" w:rsidRPr="008A383A" w:rsidRDefault="003A2D89">
            <w:pPr>
              <w:ind w:left="-57" w:right="-57"/>
              <w:jc w:val="center"/>
              <w:rPr>
                <w:b/>
                <w:bCs/>
                <w:sz w:val="22"/>
                <w:szCs w:val="22"/>
              </w:rPr>
            </w:pPr>
            <w:r w:rsidRPr="008A383A">
              <w:rPr>
                <w:b/>
                <w:bCs/>
              </w:rPr>
              <w:t>5168,4</w:t>
            </w:r>
          </w:p>
        </w:tc>
        <w:tc>
          <w:tcPr>
            <w:tcW w:w="0" w:type="auto"/>
            <w:vAlign w:val="center"/>
          </w:tcPr>
          <w:p w:rsidR="003A2D89" w:rsidRPr="008A383A" w:rsidRDefault="003A2D89">
            <w:pPr>
              <w:ind w:left="-57" w:right="-57"/>
              <w:jc w:val="center"/>
              <w:rPr>
                <w:b/>
                <w:bCs/>
                <w:sz w:val="22"/>
                <w:szCs w:val="22"/>
              </w:rPr>
            </w:pPr>
            <w:r w:rsidRPr="008A383A">
              <w:rPr>
                <w:b/>
                <w:bCs/>
              </w:rPr>
              <w:t>1162,8</w:t>
            </w:r>
          </w:p>
        </w:tc>
        <w:tc>
          <w:tcPr>
            <w:tcW w:w="0" w:type="auto"/>
            <w:vAlign w:val="center"/>
          </w:tcPr>
          <w:p w:rsidR="003A2D89" w:rsidRPr="008A383A" w:rsidRDefault="003A2D89">
            <w:pPr>
              <w:ind w:left="-57" w:right="-57"/>
              <w:jc w:val="center"/>
              <w:rPr>
                <w:b/>
                <w:bCs/>
                <w:sz w:val="22"/>
                <w:szCs w:val="22"/>
              </w:rPr>
            </w:pPr>
            <w:r w:rsidRPr="008A383A">
              <w:rPr>
                <w:b/>
                <w:bCs/>
              </w:rPr>
              <w:t>847,8</w:t>
            </w:r>
          </w:p>
        </w:tc>
        <w:tc>
          <w:tcPr>
            <w:tcW w:w="0" w:type="auto"/>
            <w:vAlign w:val="center"/>
          </w:tcPr>
          <w:p w:rsidR="003A2D89" w:rsidRPr="008A383A" w:rsidRDefault="003A2D89">
            <w:pPr>
              <w:ind w:left="-57" w:right="-57"/>
              <w:jc w:val="center"/>
              <w:rPr>
                <w:b/>
                <w:bCs/>
                <w:sz w:val="22"/>
                <w:szCs w:val="22"/>
              </w:rPr>
            </w:pPr>
            <w:r w:rsidRPr="008A383A">
              <w:rPr>
                <w:b/>
                <w:bCs/>
              </w:rPr>
              <w:t>674,5</w:t>
            </w:r>
          </w:p>
        </w:tc>
      </w:tr>
    </w:tbl>
    <w:p w:rsidR="003A2D89" w:rsidRPr="008A383A" w:rsidRDefault="00C364CD" w:rsidP="00C364CD">
      <w:pPr>
        <w:pStyle w:val="25"/>
        <w:spacing w:before="240" w:after="20" w:line="360" w:lineRule="auto"/>
        <w:ind w:left="0"/>
        <w:jc w:val="both"/>
        <w:rPr>
          <w:color w:val="FF0000"/>
          <w:sz w:val="28"/>
        </w:rPr>
      </w:pPr>
      <w:r>
        <w:tab/>
      </w:r>
      <w:r w:rsidR="003A2D89" w:rsidRPr="008A383A">
        <w:rPr>
          <w:sz w:val="28"/>
        </w:rPr>
        <w:t>С 2013</w:t>
      </w:r>
      <w:r>
        <w:rPr>
          <w:sz w:val="28"/>
        </w:rPr>
        <w:t>-</w:t>
      </w:r>
      <w:r w:rsidR="003A2D89" w:rsidRPr="008A383A">
        <w:rPr>
          <w:sz w:val="28"/>
        </w:rPr>
        <w:t>2022 год в хвойных насаждениях региона действовали очаги губки сосновой, губки еловой, рака смоляного (</w:t>
      </w:r>
      <w:proofErr w:type="spellStart"/>
      <w:r w:rsidR="003A2D89" w:rsidRPr="008A383A">
        <w:rPr>
          <w:sz w:val="28"/>
        </w:rPr>
        <w:t>серянки</w:t>
      </w:r>
      <w:proofErr w:type="spellEnd"/>
      <w:r w:rsidR="003A2D89" w:rsidRPr="008A383A">
        <w:rPr>
          <w:sz w:val="28"/>
        </w:rPr>
        <w:t xml:space="preserve">), ржавчины хвои ели, рака </w:t>
      </w:r>
      <w:proofErr w:type="spellStart"/>
      <w:r w:rsidR="003A2D89" w:rsidRPr="008A383A">
        <w:rPr>
          <w:sz w:val="28"/>
        </w:rPr>
        <w:t>биатореллового</w:t>
      </w:r>
      <w:proofErr w:type="spellEnd"/>
      <w:r w:rsidR="003A2D89" w:rsidRPr="008A383A">
        <w:rPr>
          <w:sz w:val="28"/>
        </w:rPr>
        <w:t xml:space="preserve">, </w:t>
      </w:r>
      <w:proofErr w:type="spellStart"/>
      <w:r w:rsidR="003A2D89" w:rsidRPr="008A383A">
        <w:rPr>
          <w:sz w:val="28"/>
        </w:rPr>
        <w:t>шютте</w:t>
      </w:r>
      <w:proofErr w:type="spellEnd"/>
      <w:r w:rsidR="003A2D89" w:rsidRPr="008A383A">
        <w:rPr>
          <w:sz w:val="28"/>
        </w:rPr>
        <w:t xml:space="preserve"> обыкновенного сосны, рака раневого (язвенного) ели; в лиственных насаждениях – опенка осеннего, </w:t>
      </w:r>
      <w:proofErr w:type="spellStart"/>
      <w:r w:rsidR="003A2D89" w:rsidRPr="008A383A">
        <w:rPr>
          <w:sz w:val="28"/>
        </w:rPr>
        <w:t>ведьминых</w:t>
      </w:r>
      <w:proofErr w:type="spellEnd"/>
      <w:r w:rsidR="003A2D89" w:rsidRPr="008A383A">
        <w:rPr>
          <w:sz w:val="28"/>
        </w:rPr>
        <w:t xml:space="preserve"> метел на березе, ржавчины лиственницы и березы (ржавчина листьев березы). В 2022 году очаги губки еловой затухли под воздействием естественных факторов</w:t>
      </w:r>
      <w:r>
        <w:rPr>
          <w:color w:val="FF0000"/>
          <w:sz w:val="28"/>
        </w:rPr>
        <w:t>.</w:t>
      </w:r>
    </w:p>
    <w:p w:rsidR="00C364CD" w:rsidRDefault="00C364CD" w:rsidP="00C364CD">
      <w:pPr>
        <w:pStyle w:val="25"/>
        <w:spacing w:before="240" w:after="20" w:line="360" w:lineRule="auto"/>
        <w:ind w:left="0"/>
        <w:jc w:val="both"/>
        <w:rPr>
          <w:bCs/>
          <w:color w:val="FF0000"/>
          <w:sz w:val="28"/>
        </w:rPr>
      </w:pPr>
      <w:r>
        <w:rPr>
          <w:sz w:val="28"/>
        </w:rPr>
        <w:tab/>
      </w:r>
      <w:r w:rsidR="003A2D89" w:rsidRPr="008A383A">
        <w:rPr>
          <w:sz w:val="28"/>
        </w:rPr>
        <w:t xml:space="preserve">В хвойных насаждениях сокращение площадей очагов отмечено в сосняках на площади 148,0 га за счет затухания очагов губки сосновой – 23,0 га, частичного затухания рака </w:t>
      </w:r>
      <w:proofErr w:type="spellStart"/>
      <w:r w:rsidR="003A2D89" w:rsidRPr="008A383A">
        <w:rPr>
          <w:sz w:val="28"/>
        </w:rPr>
        <w:t>биатореллового</w:t>
      </w:r>
      <w:proofErr w:type="spellEnd"/>
      <w:r w:rsidR="003A2D89" w:rsidRPr="008A383A">
        <w:rPr>
          <w:sz w:val="28"/>
        </w:rPr>
        <w:t xml:space="preserve">  на площади 77,0 га и рака смоляного (</w:t>
      </w:r>
      <w:proofErr w:type="spellStart"/>
      <w:r w:rsidR="003A2D89" w:rsidRPr="008A383A">
        <w:rPr>
          <w:sz w:val="28"/>
        </w:rPr>
        <w:t>серянки</w:t>
      </w:r>
      <w:proofErr w:type="spellEnd"/>
      <w:r w:rsidR="003A2D89" w:rsidRPr="008A383A">
        <w:rPr>
          <w:sz w:val="28"/>
        </w:rPr>
        <w:t>) – 48,0 га, а также в ельниках на площади 25,3 га за счет затухания очагов губки еловой. В лиственных насаждениях по сравнению с предыдущим годом уменьшение площади очагов не произошл</w:t>
      </w:r>
      <w:proofErr w:type="gramStart"/>
      <w:r w:rsidR="003A2D89" w:rsidRPr="008A383A">
        <w:rPr>
          <w:sz w:val="28"/>
        </w:rPr>
        <w:t>о</w:t>
      </w:r>
      <w:r w:rsidR="003A2D89" w:rsidRPr="00A2470A">
        <w:rPr>
          <w:color w:val="000000" w:themeColor="text1"/>
          <w:sz w:val="28"/>
        </w:rPr>
        <w:t>(</w:t>
      </w:r>
      <w:proofErr w:type="gramEnd"/>
      <w:r w:rsidR="003A2D89" w:rsidRPr="00A2470A">
        <w:rPr>
          <w:bCs/>
          <w:color w:val="000000" w:themeColor="text1"/>
          <w:sz w:val="28"/>
        </w:rPr>
        <w:t>рисунки 3.3.1.1).</w:t>
      </w:r>
    </w:p>
    <w:p w:rsidR="00BA7557" w:rsidRDefault="00BA7557" w:rsidP="00C364CD">
      <w:pPr>
        <w:pStyle w:val="25"/>
        <w:spacing w:before="240" w:after="20" w:line="360" w:lineRule="auto"/>
        <w:ind w:left="0"/>
        <w:jc w:val="both"/>
        <w:rPr>
          <w:bCs/>
          <w:color w:val="FF0000"/>
          <w:sz w:val="28"/>
        </w:rPr>
      </w:pPr>
    </w:p>
    <w:p w:rsidR="00BA7557" w:rsidRDefault="00BA7557" w:rsidP="00C364CD">
      <w:pPr>
        <w:pStyle w:val="25"/>
        <w:spacing w:before="240" w:after="20" w:line="360" w:lineRule="auto"/>
        <w:ind w:left="0"/>
        <w:jc w:val="both"/>
        <w:rPr>
          <w:bCs/>
          <w:color w:val="FF0000"/>
          <w:sz w:val="28"/>
        </w:rPr>
      </w:pPr>
    </w:p>
    <w:p w:rsidR="00BA7557" w:rsidRDefault="00BA7557" w:rsidP="00C364CD">
      <w:pPr>
        <w:pStyle w:val="25"/>
        <w:spacing w:before="240" w:after="20" w:line="360" w:lineRule="auto"/>
        <w:ind w:left="0"/>
        <w:jc w:val="both"/>
        <w:rPr>
          <w:bCs/>
          <w:color w:val="FF0000"/>
          <w:sz w:val="28"/>
        </w:rPr>
      </w:pPr>
    </w:p>
    <w:p w:rsidR="00BA7557" w:rsidRDefault="00BA7557" w:rsidP="00C364CD">
      <w:pPr>
        <w:pStyle w:val="25"/>
        <w:spacing w:before="240" w:after="20" w:line="360" w:lineRule="auto"/>
        <w:ind w:left="0"/>
        <w:jc w:val="both"/>
        <w:rPr>
          <w:bCs/>
          <w:color w:val="FF0000"/>
          <w:sz w:val="28"/>
        </w:rPr>
      </w:pPr>
    </w:p>
    <w:p w:rsidR="00BA7557" w:rsidRPr="00493DFC" w:rsidRDefault="00BA7557" w:rsidP="00493DFC">
      <w:pPr>
        <w:pStyle w:val="25"/>
        <w:spacing w:before="120" w:after="60" w:line="240" w:lineRule="auto"/>
        <w:ind w:left="0"/>
        <w:jc w:val="center"/>
        <w:rPr>
          <w:b/>
          <w:color w:val="000000"/>
        </w:rPr>
      </w:pPr>
      <w:r w:rsidRPr="00493DFC">
        <w:rPr>
          <w:b/>
          <w:noProof/>
          <w:color w:val="000000"/>
        </w:rPr>
        <w:lastRenderedPageBreak/>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2470A" w:rsidRPr="00493DFC" w:rsidRDefault="00A2470A" w:rsidP="00493DFC">
      <w:pPr>
        <w:pStyle w:val="25"/>
        <w:spacing w:before="120" w:after="60" w:line="240" w:lineRule="auto"/>
        <w:ind w:left="0"/>
        <w:rPr>
          <w:b/>
          <w:color w:val="000000"/>
        </w:rPr>
      </w:pPr>
      <w:r w:rsidRPr="00493DFC">
        <w:rPr>
          <w:b/>
          <w:color w:val="000000"/>
        </w:rPr>
        <w:t>Рисунок 3.3.1.1 – Соотношение площадей очагов болезней леса по их видам в 2021 году</w:t>
      </w:r>
    </w:p>
    <w:p w:rsidR="00C364CD" w:rsidRDefault="00BA7557" w:rsidP="00C364CD">
      <w:pPr>
        <w:pStyle w:val="25"/>
        <w:spacing w:before="240" w:after="20" w:line="360" w:lineRule="auto"/>
        <w:ind w:left="0"/>
        <w:jc w:val="both"/>
        <w:rPr>
          <w:bCs/>
          <w:color w:val="000000" w:themeColor="text1"/>
          <w:sz w:val="28"/>
        </w:rPr>
      </w:pPr>
      <w:r>
        <w:rPr>
          <w:bCs/>
          <w:color w:val="FF0000"/>
          <w:sz w:val="28"/>
        </w:rPr>
        <w:tab/>
      </w:r>
      <w:r w:rsidR="003A2D89" w:rsidRPr="008A383A">
        <w:rPr>
          <w:bCs/>
          <w:sz w:val="28"/>
        </w:rPr>
        <w:t xml:space="preserve">В 2022 году среди болезней леса преобладали очаги губки сосновой </w:t>
      </w:r>
      <w:r w:rsidR="003A2D89" w:rsidRPr="008A383A">
        <w:rPr>
          <w:sz w:val="28"/>
        </w:rPr>
        <w:t xml:space="preserve">–425,7 </w:t>
      </w:r>
      <w:r w:rsidR="003A2D89" w:rsidRPr="008A383A">
        <w:rPr>
          <w:bCs/>
          <w:sz w:val="28"/>
        </w:rPr>
        <w:t xml:space="preserve">га (63,1% от площади всех очагов болезней), </w:t>
      </w:r>
      <w:r w:rsidR="003A2D89" w:rsidRPr="008A383A">
        <w:rPr>
          <w:sz w:val="28"/>
        </w:rPr>
        <w:t xml:space="preserve">рака </w:t>
      </w:r>
      <w:proofErr w:type="spellStart"/>
      <w:r w:rsidR="003A2D89" w:rsidRPr="008A383A">
        <w:rPr>
          <w:sz w:val="28"/>
        </w:rPr>
        <w:t>биатореллового</w:t>
      </w:r>
      <w:proofErr w:type="spellEnd"/>
      <w:r w:rsidR="003A2D89" w:rsidRPr="008A383A">
        <w:rPr>
          <w:sz w:val="28"/>
        </w:rPr>
        <w:t xml:space="preserve"> – 142,0 га</w:t>
      </w:r>
      <w:r w:rsidR="003A2D89" w:rsidRPr="008A383A">
        <w:rPr>
          <w:bCs/>
          <w:sz w:val="28"/>
        </w:rPr>
        <w:t xml:space="preserve"> (21,1% от площади всех очагов болезней) и </w:t>
      </w:r>
      <w:r w:rsidR="003A2D89" w:rsidRPr="008A383A">
        <w:rPr>
          <w:sz w:val="28"/>
        </w:rPr>
        <w:t xml:space="preserve">опенка осеннего–61,3 </w:t>
      </w:r>
      <w:r w:rsidR="003A2D89" w:rsidRPr="008A383A">
        <w:rPr>
          <w:bCs/>
          <w:sz w:val="28"/>
        </w:rPr>
        <w:t>га (9,1% от площади всех очагов болезней). Площадь остальных очагов болезней леса составляет 45,5 га (6,7%)</w:t>
      </w:r>
      <w:r w:rsidR="003A2D89" w:rsidRPr="006A6CC7">
        <w:rPr>
          <w:bCs/>
          <w:color w:val="000000" w:themeColor="text1"/>
          <w:sz w:val="28"/>
        </w:rPr>
        <w:t>(рисунок 3.3.1.2).</w:t>
      </w:r>
    </w:p>
    <w:p w:rsidR="006A6CC7" w:rsidRDefault="006A6CC7" w:rsidP="006A6CC7">
      <w:pPr>
        <w:pStyle w:val="25"/>
        <w:spacing w:before="240" w:after="20" w:line="360" w:lineRule="auto"/>
        <w:ind w:left="0"/>
        <w:jc w:val="center"/>
        <w:rPr>
          <w:bCs/>
          <w:color w:val="FF0000"/>
          <w:sz w:val="28"/>
        </w:rPr>
      </w:pPr>
      <w:r>
        <w:rPr>
          <w:bCs/>
          <w:noProof/>
          <w:color w:val="FF0000"/>
          <w:sz w:val="28"/>
        </w:rPr>
        <w:drawing>
          <wp:inline distT="0" distB="0" distL="0" distR="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6CC7" w:rsidRPr="006A6CC7" w:rsidRDefault="006A6CC7" w:rsidP="006A6CC7">
      <w:pPr>
        <w:pStyle w:val="25"/>
        <w:spacing w:after="0" w:line="240" w:lineRule="auto"/>
        <w:ind w:left="0"/>
        <w:jc w:val="both"/>
        <w:rPr>
          <w:b/>
          <w:sz w:val="22"/>
        </w:rPr>
      </w:pPr>
      <w:r w:rsidRPr="006A6CC7">
        <w:rPr>
          <w:b/>
          <w:sz w:val="22"/>
        </w:rPr>
        <w:t>Рисунок 3.3.1.2 – Соотношение площадей очагов болезней леса по их видам в 2022 году</w:t>
      </w:r>
    </w:p>
    <w:p w:rsidR="006A6CC7" w:rsidRDefault="006A6CC7" w:rsidP="006A6CC7">
      <w:pPr>
        <w:pStyle w:val="25"/>
        <w:spacing w:before="240" w:after="20" w:line="360" w:lineRule="auto"/>
        <w:ind w:left="0"/>
        <w:jc w:val="center"/>
        <w:rPr>
          <w:bCs/>
          <w:color w:val="FF0000"/>
          <w:sz w:val="28"/>
        </w:rPr>
      </w:pPr>
    </w:p>
    <w:p w:rsidR="003A2D89" w:rsidRDefault="00C364CD" w:rsidP="00C364CD">
      <w:pPr>
        <w:pStyle w:val="25"/>
        <w:spacing w:before="240" w:after="20" w:line="360" w:lineRule="auto"/>
        <w:ind w:left="0"/>
        <w:jc w:val="both"/>
        <w:rPr>
          <w:bCs/>
          <w:color w:val="000000" w:themeColor="text1"/>
          <w:sz w:val="28"/>
          <w:szCs w:val="28"/>
        </w:rPr>
      </w:pPr>
      <w:r>
        <w:rPr>
          <w:bCs/>
          <w:color w:val="FF0000"/>
          <w:sz w:val="28"/>
        </w:rPr>
        <w:lastRenderedPageBreak/>
        <w:tab/>
      </w:r>
      <w:r w:rsidR="003A2D89" w:rsidRPr="008A383A">
        <w:rPr>
          <w:bCs/>
          <w:sz w:val="28"/>
          <w:szCs w:val="28"/>
        </w:rPr>
        <w:t xml:space="preserve">В Мурманской области в 2022 году очаги болезней лиственных пород, представленных опенком осенним, действовали на площади 61,3 га (что составляет 9,1 % от общей площади болезней леса). Очаги болезней леса в хвойных насаждениях зарегистрированы на площади 613,2 га (90,9 % от общей площади болезней леса). Широко распространены губка сосновая (425,7 га или 63,1% от общей площади болезней хвойных пород), </w:t>
      </w:r>
      <w:r w:rsidR="003A2D89" w:rsidRPr="008A383A">
        <w:rPr>
          <w:sz w:val="28"/>
          <w:szCs w:val="28"/>
        </w:rPr>
        <w:t xml:space="preserve">рак </w:t>
      </w:r>
      <w:proofErr w:type="spellStart"/>
      <w:r w:rsidR="003A2D89" w:rsidRPr="008A383A">
        <w:rPr>
          <w:sz w:val="28"/>
          <w:szCs w:val="28"/>
        </w:rPr>
        <w:t>биаторелловый</w:t>
      </w:r>
      <w:proofErr w:type="spellEnd"/>
      <w:r w:rsidR="003A2D89" w:rsidRPr="008A383A">
        <w:rPr>
          <w:sz w:val="28"/>
          <w:szCs w:val="28"/>
        </w:rPr>
        <w:t xml:space="preserve"> (142,0 га или 21,1%) </w:t>
      </w:r>
      <w:r w:rsidR="003A2D89" w:rsidRPr="006A6CC7">
        <w:rPr>
          <w:bCs/>
          <w:color w:val="000000" w:themeColor="text1"/>
          <w:sz w:val="28"/>
          <w:szCs w:val="28"/>
        </w:rPr>
        <w:t>(рисунок 3.3.1.3).</w:t>
      </w:r>
    </w:p>
    <w:p w:rsidR="00EA32CD" w:rsidRPr="00C364CD" w:rsidRDefault="00EA32CD" w:rsidP="002442EB">
      <w:pPr>
        <w:pStyle w:val="25"/>
        <w:spacing w:before="240" w:after="20" w:line="360" w:lineRule="auto"/>
        <w:ind w:left="0"/>
        <w:jc w:val="center"/>
        <w:rPr>
          <w:bCs/>
          <w:color w:val="FF0000"/>
          <w:sz w:val="28"/>
        </w:rPr>
      </w:pPr>
      <w:r>
        <w:rPr>
          <w:bCs/>
          <w:noProof/>
          <w:color w:val="FF0000"/>
          <w:sz w:val="28"/>
        </w:rPr>
        <w:drawing>
          <wp:inline distT="0" distB="0" distL="0" distR="0">
            <wp:extent cx="6400800" cy="42481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15FA6" w:rsidRDefault="00A15FA6" w:rsidP="00493DFC">
      <w:pPr>
        <w:autoSpaceDE w:val="0"/>
        <w:autoSpaceDN w:val="0"/>
        <w:adjustRightInd w:val="0"/>
        <w:ind w:firstLine="709"/>
        <w:jc w:val="both"/>
        <w:rPr>
          <w:b/>
          <w:color w:val="000000"/>
        </w:rPr>
      </w:pPr>
      <w:r w:rsidRPr="00A15FA6">
        <w:rPr>
          <w:b/>
          <w:color w:val="000000"/>
        </w:rPr>
        <w:t xml:space="preserve">Рисунок 3.3.1.3 </w:t>
      </w:r>
      <w:r w:rsidRPr="00A15FA6">
        <w:rPr>
          <w:b/>
        </w:rPr>
        <w:t xml:space="preserve">– </w:t>
      </w:r>
      <w:r w:rsidRPr="00A15FA6">
        <w:rPr>
          <w:b/>
          <w:color w:val="000000"/>
        </w:rPr>
        <w:t>Площади очагов болезней леса (по основным видам) за последние десять лет.</w:t>
      </w:r>
    </w:p>
    <w:p w:rsidR="00C46678" w:rsidRPr="00A15FA6" w:rsidRDefault="00C46678" w:rsidP="00C364CD">
      <w:pPr>
        <w:autoSpaceDE w:val="0"/>
        <w:autoSpaceDN w:val="0"/>
        <w:adjustRightInd w:val="0"/>
        <w:spacing w:line="360" w:lineRule="auto"/>
        <w:ind w:firstLine="709"/>
        <w:jc w:val="both"/>
        <w:rPr>
          <w:b/>
        </w:rPr>
      </w:pPr>
    </w:p>
    <w:p w:rsidR="003A2D89" w:rsidRPr="008A383A" w:rsidRDefault="003A2D89" w:rsidP="00C364CD">
      <w:pPr>
        <w:autoSpaceDE w:val="0"/>
        <w:autoSpaceDN w:val="0"/>
        <w:adjustRightInd w:val="0"/>
        <w:spacing w:line="360" w:lineRule="auto"/>
        <w:ind w:firstLine="709"/>
        <w:jc w:val="both"/>
        <w:rPr>
          <w:sz w:val="28"/>
        </w:rPr>
      </w:pPr>
      <w:r w:rsidRPr="008A383A">
        <w:rPr>
          <w:sz w:val="28"/>
        </w:rPr>
        <w:t xml:space="preserve">Все болезни леса Мурманской области по особенностям поражения древостоя и симптомам подразделяются на несколько типов: стволовые и комлевые гнили, </w:t>
      </w:r>
      <w:proofErr w:type="spellStart"/>
      <w:r w:rsidRPr="008A383A">
        <w:rPr>
          <w:sz w:val="28"/>
        </w:rPr>
        <w:t>некрозно</w:t>
      </w:r>
      <w:proofErr w:type="spellEnd"/>
      <w:r w:rsidRPr="008A383A">
        <w:rPr>
          <w:sz w:val="28"/>
        </w:rPr>
        <w:t>-раковые заболевания и прочие болезни.</w:t>
      </w:r>
    </w:p>
    <w:p w:rsidR="003A2D89" w:rsidRPr="008A383A" w:rsidRDefault="003A2D89" w:rsidP="00C364CD">
      <w:pPr>
        <w:autoSpaceDE w:val="0"/>
        <w:autoSpaceDN w:val="0"/>
        <w:adjustRightInd w:val="0"/>
        <w:spacing w:line="360" w:lineRule="auto"/>
        <w:ind w:firstLine="709"/>
        <w:jc w:val="both"/>
        <w:rPr>
          <w:color w:val="FF0000"/>
        </w:rPr>
      </w:pPr>
      <w:r w:rsidRPr="008A383A">
        <w:rPr>
          <w:sz w:val="28"/>
        </w:rPr>
        <w:t xml:space="preserve">В насаждениях региона наиболее распространённой группой болезней являются стволовые и комлевые гнили, которые представлены губкой сосновой и опенком </w:t>
      </w:r>
      <w:proofErr w:type="spellStart"/>
      <w:r w:rsidRPr="008A383A">
        <w:rPr>
          <w:sz w:val="28"/>
        </w:rPr>
        <w:t>осенним</w:t>
      </w:r>
      <w:proofErr w:type="gramStart"/>
      <w:r w:rsidRPr="008A383A">
        <w:rPr>
          <w:sz w:val="28"/>
        </w:rPr>
        <w:t>.И</w:t>
      </w:r>
      <w:proofErr w:type="gramEnd"/>
      <w:r w:rsidRPr="008A383A">
        <w:rPr>
          <w:sz w:val="28"/>
        </w:rPr>
        <w:t>х</w:t>
      </w:r>
      <w:proofErr w:type="spellEnd"/>
      <w:r w:rsidRPr="008A383A">
        <w:rPr>
          <w:sz w:val="28"/>
        </w:rPr>
        <w:t xml:space="preserve"> очаги отмечены на площади 487,0 га, что составляет 72,2% от </w:t>
      </w:r>
      <w:r w:rsidRPr="008A383A">
        <w:rPr>
          <w:sz w:val="28"/>
        </w:rPr>
        <w:lastRenderedPageBreak/>
        <w:t xml:space="preserve">площади очагов всех групп болезней леса. Насаждения, пораженные </w:t>
      </w:r>
      <w:proofErr w:type="spellStart"/>
      <w:r w:rsidRPr="008A383A">
        <w:rPr>
          <w:sz w:val="28"/>
        </w:rPr>
        <w:t>некрозно</w:t>
      </w:r>
      <w:proofErr w:type="spellEnd"/>
      <w:r w:rsidRPr="008A383A">
        <w:rPr>
          <w:sz w:val="28"/>
        </w:rPr>
        <w:t>-раковыми заболеваниями, отмечены на площади 187,5 га (27,8% от площади очагов болезней леса) (таблица 3.3.1.2).</w:t>
      </w:r>
    </w:p>
    <w:p w:rsidR="00FF4732" w:rsidRPr="008A383A" w:rsidRDefault="00FF4732" w:rsidP="00B47398">
      <w:pPr>
        <w:pStyle w:val="25"/>
        <w:spacing w:before="240" w:after="20" w:line="240" w:lineRule="auto"/>
        <w:ind w:left="227"/>
        <w:rPr>
          <w:b/>
          <w:sz w:val="26"/>
          <w:szCs w:val="26"/>
        </w:rPr>
      </w:pPr>
      <w:r w:rsidRPr="008A383A">
        <w:rPr>
          <w:b/>
          <w:color w:val="000000"/>
          <w:sz w:val="26"/>
          <w:szCs w:val="26"/>
        </w:rPr>
        <w:t xml:space="preserve">Таблица </w:t>
      </w:r>
      <w:r w:rsidR="00DF1867" w:rsidRPr="008A383A">
        <w:rPr>
          <w:b/>
          <w:color w:val="000000"/>
          <w:sz w:val="26"/>
          <w:szCs w:val="26"/>
        </w:rPr>
        <w:t>3.3.</w:t>
      </w:r>
      <w:r w:rsidRPr="008A383A">
        <w:rPr>
          <w:b/>
          <w:color w:val="000000"/>
          <w:sz w:val="26"/>
          <w:szCs w:val="26"/>
        </w:rPr>
        <w:t xml:space="preserve">1.2 - </w:t>
      </w:r>
      <w:r w:rsidRPr="008A383A">
        <w:rPr>
          <w:b/>
          <w:sz w:val="26"/>
          <w:szCs w:val="26"/>
        </w:rPr>
        <w:t xml:space="preserve">Площади очагов болезней леса по их группам </w:t>
      </w:r>
      <w:proofErr w:type="gramStart"/>
      <w:r w:rsidRPr="008A383A">
        <w:rPr>
          <w:b/>
          <w:sz w:val="26"/>
          <w:szCs w:val="26"/>
        </w:rPr>
        <w:t>на конец</w:t>
      </w:r>
      <w:proofErr w:type="gramEnd"/>
      <w:r w:rsidRPr="008A383A">
        <w:rPr>
          <w:b/>
          <w:sz w:val="26"/>
          <w:szCs w:val="26"/>
        </w:rPr>
        <w:t xml:space="preserve"> 20</w:t>
      </w:r>
      <w:r w:rsidR="00B94D17" w:rsidRPr="008A383A">
        <w:rPr>
          <w:b/>
          <w:sz w:val="26"/>
          <w:szCs w:val="26"/>
        </w:rPr>
        <w:t>2</w:t>
      </w:r>
      <w:r w:rsidR="00D63E18" w:rsidRPr="008A383A">
        <w:rPr>
          <w:b/>
          <w:sz w:val="26"/>
          <w:szCs w:val="26"/>
        </w:rPr>
        <w:t>2</w:t>
      </w:r>
      <w:r w:rsidRPr="008A383A">
        <w:rPr>
          <w:b/>
          <w:sz w:val="26"/>
          <w:szCs w:val="26"/>
        </w:rPr>
        <w:t>года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704"/>
        <w:gridCol w:w="716"/>
        <w:gridCol w:w="1671"/>
        <w:gridCol w:w="716"/>
        <w:gridCol w:w="1255"/>
        <w:gridCol w:w="624"/>
        <w:gridCol w:w="574"/>
        <w:gridCol w:w="716"/>
        <w:gridCol w:w="1346"/>
        <w:gridCol w:w="1099"/>
      </w:tblGrid>
      <w:tr w:rsidR="00FF4732" w:rsidRPr="008A383A" w:rsidTr="00C70F56">
        <w:trPr>
          <w:trHeight w:val="340"/>
          <w:jc w:val="center"/>
        </w:trPr>
        <w:tc>
          <w:tcPr>
            <w:tcW w:w="1704" w:type="dxa"/>
            <w:vMerge w:val="restart"/>
            <w:tcBorders>
              <w:top w:val="double" w:sz="4" w:space="0" w:color="auto"/>
              <w:bottom w:val="doub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Лесничество</w:t>
            </w:r>
          </w:p>
        </w:tc>
        <w:tc>
          <w:tcPr>
            <w:tcW w:w="7618" w:type="dxa"/>
            <w:gridSpan w:val="8"/>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 xml:space="preserve">Площадь очагов, </w:t>
            </w:r>
            <w:proofErr w:type="gramStart"/>
            <w:r w:rsidRPr="008A383A">
              <w:rPr>
                <w:color w:val="000000"/>
                <w:sz w:val="22"/>
                <w:szCs w:val="22"/>
              </w:rPr>
              <w:t>га</w:t>
            </w:r>
            <w:proofErr w:type="gramEnd"/>
          </w:p>
        </w:tc>
        <w:tc>
          <w:tcPr>
            <w:tcW w:w="1099" w:type="dxa"/>
            <w:vMerge w:val="restart"/>
            <w:vAlign w:val="center"/>
          </w:tcPr>
          <w:p w:rsidR="00FF4732" w:rsidRPr="008A383A" w:rsidRDefault="00FF4732" w:rsidP="005038BE">
            <w:pPr>
              <w:pStyle w:val="25"/>
              <w:ind w:left="0"/>
              <w:jc w:val="center"/>
              <w:rPr>
                <w:color w:val="000000"/>
                <w:sz w:val="22"/>
                <w:szCs w:val="22"/>
              </w:rPr>
            </w:pPr>
            <w:r w:rsidRPr="008A383A">
              <w:rPr>
                <w:color w:val="000000"/>
                <w:sz w:val="22"/>
                <w:szCs w:val="22"/>
              </w:rPr>
              <w:t>Итого</w:t>
            </w:r>
          </w:p>
        </w:tc>
      </w:tr>
      <w:tr w:rsidR="00FF4732" w:rsidRPr="008A383A" w:rsidTr="00C70F56">
        <w:trPr>
          <w:trHeight w:val="340"/>
          <w:jc w:val="center"/>
        </w:trPr>
        <w:tc>
          <w:tcPr>
            <w:tcW w:w="1704" w:type="dxa"/>
            <w:vMerge/>
            <w:tcBorders>
              <w:top w:val="double" w:sz="4" w:space="0" w:color="auto"/>
              <w:bottom w:val="doub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p>
        </w:tc>
        <w:tc>
          <w:tcPr>
            <w:tcW w:w="7618" w:type="dxa"/>
            <w:gridSpan w:val="8"/>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Группа болезней</w:t>
            </w:r>
          </w:p>
        </w:tc>
        <w:tc>
          <w:tcPr>
            <w:tcW w:w="1099" w:type="dxa"/>
            <w:vMerge/>
            <w:vAlign w:val="center"/>
          </w:tcPr>
          <w:p w:rsidR="00FF4732" w:rsidRPr="008A383A" w:rsidRDefault="00FF4732" w:rsidP="005038BE">
            <w:pPr>
              <w:pStyle w:val="25"/>
              <w:ind w:left="0"/>
              <w:jc w:val="center"/>
              <w:rPr>
                <w:color w:val="000000"/>
                <w:sz w:val="22"/>
                <w:szCs w:val="22"/>
              </w:rPr>
            </w:pPr>
          </w:p>
        </w:tc>
      </w:tr>
      <w:tr w:rsidR="00FF4732" w:rsidRPr="008A383A" w:rsidTr="00C70F56">
        <w:trPr>
          <w:trHeight w:val="794"/>
          <w:jc w:val="center"/>
        </w:trPr>
        <w:tc>
          <w:tcPr>
            <w:tcW w:w="1704" w:type="dxa"/>
            <w:vMerge/>
            <w:tcBorders>
              <w:top w:val="single" w:sz="4" w:space="0" w:color="auto"/>
              <w:bottom w:val="doub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p>
        </w:tc>
        <w:tc>
          <w:tcPr>
            <w:tcW w:w="2387" w:type="dxa"/>
            <w:gridSpan w:val="2"/>
            <w:tcBorders>
              <w:bottom w:val="sing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стволовые и комлевые гнили</w:t>
            </w:r>
          </w:p>
        </w:tc>
        <w:tc>
          <w:tcPr>
            <w:tcW w:w="1971" w:type="dxa"/>
            <w:gridSpan w:val="2"/>
            <w:tcBorders>
              <w:bottom w:val="single" w:sz="4" w:space="0" w:color="auto"/>
            </w:tcBorders>
          </w:tcPr>
          <w:p w:rsidR="00FF4732" w:rsidRPr="008A383A" w:rsidRDefault="00FF4732" w:rsidP="005038BE">
            <w:pPr>
              <w:pStyle w:val="25"/>
              <w:spacing w:after="0" w:line="240" w:lineRule="auto"/>
              <w:ind w:left="0"/>
              <w:jc w:val="center"/>
              <w:rPr>
                <w:color w:val="000000"/>
                <w:sz w:val="22"/>
                <w:szCs w:val="22"/>
              </w:rPr>
            </w:pPr>
            <w:proofErr w:type="spellStart"/>
            <w:r w:rsidRPr="008A383A">
              <w:rPr>
                <w:color w:val="000000"/>
                <w:sz w:val="22"/>
                <w:szCs w:val="22"/>
              </w:rPr>
              <w:t>некрозно</w:t>
            </w:r>
            <w:proofErr w:type="spellEnd"/>
            <w:r w:rsidRPr="008A383A">
              <w:rPr>
                <w:color w:val="000000"/>
                <w:sz w:val="22"/>
                <w:szCs w:val="22"/>
              </w:rPr>
              <w:t>-раковые заболевания</w:t>
            </w:r>
          </w:p>
        </w:tc>
        <w:tc>
          <w:tcPr>
            <w:tcW w:w="624" w:type="dxa"/>
            <w:vMerge w:val="restart"/>
            <w:tcBorders>
              <w:top w:val="single" w:sz="4" w:space="0" w:color="auto"/>
            </w:tcBorders>
            <w:textDirection w:val="btLr"/>
            <w:vAlign w:val="center"/>
          </w:tcPr>
          <w:p w:rsidR="00FF4732" w:rsidRPr="008A383A" w:rsidRDefault="00FF4732" w:rsidP="005038BE">
            <w:pPr>
              <w:pStyle w:val="25"/>
              <w:spacing w:after="0" w:line="240" w:lineRule="auto"/>
              <w:ind w:left="57" w:right="113"/>
              <w:rPr>
                <w:color w:val="000000"/>
                <w:sz w:val="22"/>
                <w:szCs w:val="22"/>
              </w:rPr>
            </w:pPr>
            <w:r w:rsidRPr="008A383A">
              <w:rPr>
                <w:color w:val="000000"/>
                <w:sz w:val="22"/>
                <w:szCs w:val="22"/>
              </w:rPr>
              <w:t>сосудистые болезни</w:t>
            </w:r>
          </w:p>
        </w:tc>
        <w:tc>
          <w:tcPr>
            <w:tcW w:w="574" w:type="dxa"/>
            <w:vMerge w:val="restart"/>
            <w:tcBorders>
              <w:top w:val="single" w:sz="4" w:space="0" w:color="auto"/>
            </w:tcBorders>
            <w:textDirection w:val="btLr"/>
            <w:vAlign w:val="center"/>
          </w:tcPr>
          <w:p w:rsidR="00FF4732" w:rsidRPr="008A383A" w:rsidRDefault="00FF4732" w:rsidP="005038BE">
            <w:pPr>
              <w:pStyle w:val="25"/>
              <w:spacing w:after="0" w:line="240" w:lineRule="auto"/>
              <w:ind w:left="57"/>
              <w:rPr>
                <w:color w:val="000000"/>
                <w:sz w:val="22"/>
                <w:szCs w:val="22"/>
              </w:rPr>
            </w:pPr>
            <w:r w:rsidRPr="008A383A">
              <w:rPr>
                <w:color w:val="000000"/>
                <w:sz w:val="22"/>
                <w:szCs w:val="22"/>
              </w:rPr>
              <w:t>бактериальные заболевания</w:t>
            </w:r>
          </w:p>
        </w:tc>
        <w:tc>
          <w:tcPr>
            <w:tcW w:w="2062" w:type="dxa"/>
            <w:gridSpan w:val="2"/>
            <w:tcBorders>
              <w:bottom w:val="sing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прочие болезни</w:t>
            </w:r>
          </w:p>
        </w:tc>
        <w:tc>
          <w:tcPr>
            <w:tcW w:w="1099" w:type="dxa"/>
            <w:vMerge/>
            <w:vAlign w:val="center"/>
          </w:tcPr>
          <w:p w:rsidR="00FF4732" w:rsidRPr="008A383A" w:rsidRDefault="00FF4732" w:rsidP="005038BE">
            <w:pPr>
              <w:pStyle w:val="25"/>
              <w:spacing w:after="0" w:line="240" w:lineRule="auto"/>
              <w:ind w:left="0"/>
              <w:jc w:val="center"/>
              <w:rPr>
                <w:color w:val="000000"/>
                <w:sz w:val="22"/>
                <w:szCs w:val="22"/>
              </w:rPr>
            </w:pPr>
          </w:p>
        </w:tc>
      </w:tr>
      <w:tr w:rsidR="00FF4732" w:rsidRPr="008A383A" w:rsidTr="00C70F56">
        <w:trPr>
          <w:cantSplit/>
          <w:trHeight w:val="1077"/>
          <w:jc w:val="center"/>
        </w:trPr>
        <w:tc>
          <w:tcPr>
            <w:tcW w:w="1704" w:type="dxa"/>
            <w:vMerge/>
            <w:tcBorders>
              <w:top w:val="single" w:sz="4" w:space="0" w:color="auto"/>
              <w:bottom w:val="doub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p>
        </w:tc>
        <w:tc>
          <w:tcPr>
            <w:tcW w:w="716" w:type="dxa"/>
            <w:tcBorders>
              <w:top w:val="single" w:sz="4" w:space="0" w:color="auto"/>
              <w:bottom w:val="doub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всего</w:t>
            </w:r>
          </w:p>
        </w:tc>
        <w:tc>
          <w:tcPr>
            <w:tcW w:w="1671" w:type="dxa"/>
            <w:tcBorders>
              <w:top w:val="single" w:sz="4" w:space="0" w:color="auto"/>
              <w:bottom w:val="doub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в том числе корневая губка</w:t>
            </w:r>
          </w:p>
        </w:tc>
        <w:tc>
          <w:tcPr>
            <w:tcW w:w="716" w:type="dxa"/>
            <w:tcBorders>
              <w:top w:val="single" w:sz="4" w:space="0" w:color="auto"/>
              <w:bottom w:val="doub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всего</w:t>
            </w:r>
          </w:p>
        </w:tc>
        <w:tc>
          <w:tcPr>
            <w:tcW w:w="1255" w:type="dxa"/>
            <w:tcBorders>
              <w:top w:val="single" w:sz="4" w:space="0" w:color="auto"/>
              <w:bottom w:val="doub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в том числе рак-</w:t>
            </w:r>
            <w:proofErr w:type="spellStart"/>
            <w:r w:rsidRPr="008A383A">
              <w:rPr>
                <w:color w:val="000000"/>
                <w:sz w:val="22"/>
                <w:szCs w:val="22"/>
              </w:rPr>
              <w:t>серянка</w:t>
            </w:r>
            <w:proofErr w:type="spellEnd"/>
          </w:p>
        </w:tc>
        <w:tc>
          <w:tcPr>
            <w:tcW w:w="624" w:type="dxa"/>
            <w:vMerge/>
            <w:tcBorders>
              <w:bottom w:val="doub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p>
        </w:tc>
        <w:tc>
          <w:tcPr>
            <w:tcW w:w="574" w:type="dxa"/>
            <w:vMerge/>
            <w:tcBorders>
              <w:bottom w:val="double" w:sz="4" w:space="0" w:color="auto"/>
            </w:tcBorders>
          </w:tcPr>
          <w:p w:rsidR="00FF4732" w:rsidRPr="008A383A" w:rsidRDefault="00FF4732" w:rsidP="005038BE">
            <w:pPr>
              <w:pStyle w:val="25"/>
              <w:spacing w:after="0" w:line="240" w:lineRule="auto"/>
              <w:ind w:left="0"/>
              <w:jc w:val="center"/>
              <w:rPr>
                <w:color w:val="000000"/>
                <w:sz w:val="22"/>
                <w:szCs w:val="22"/>
              </w:rPr>
            </w:pPr>
          </w:p>
        </w:tc>
        <w:tc>
          <w:tcPr>
            <w:tcW w:w="716" w:type="dxa"/>
            <w:tcBorders>
              <w:top w:val="single" w:sz="4" w:space="0" w:color="auto"/>
              <w:bottom w:val="doub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всего</w:t>
            </w:r>
          </w:p>
        </w:tc>
        <w:tc>
          <w:tcPr>
            <w:tcW w:w="1346" w:type="dxa"/>
            <w:tcBorders>
              <w:top w:val="single" w:sz="4" w:space="0" w:color="auto"/>
              <w:bottom w:val="double" w:sz="4" w:space="0" w:color="auto"/>
            </w:tcBorders>
            <w:vAlign w:val="center"/>
          </w:tcPr>
          <w:p w:rsidR="00FF4732" w:rsidRPr="008A383A" w:rsidRDefault="00FF4732" w:rsidP="005038BE">
            <w:pPr>
              <w:pStyle w:val="25"/>
              <w:spacing w:after="0" w:line="240" w:lineRule="auto"/>
              <w:ind w:left="-57" w:right="-57"/>
              <w:jc w:val="center"/>
              <w:rPr>
                <w:color w:val="000000"/>
                <w:sz w:val="22"/>
                <w:szCs w:val="22"/>
              </w:rPr>
            </w:pPr>
            <w:r w:rsidRPr="008A383A">
              <w:rPr>
                <w:color w:val="000000"/>
                <w:sz w:val="22"/>
                <w:szCs w:val="22"/>
              </w:rPr>
              <w:t>в том числе мучнистая роса</w:t>
            </w:r>
          </w:p>
        </w:tc>
        <w:tc>
          <w:tcPr>
            <w:tcW w:w="1099" w:type="dxa"/>
            <w:vMerge/>
            <w:tcBorders>
              <w:bottom w:val="doub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p>
        </w:tc>
      </w:tr>
      <w:tr w:rsidR="003A2D89" w:rsidRPr="008A383A" w:rsidTr="00C70F56">
        <w:trPr>
          <w:trHeight w:val="283"/>
          <w:jc w:val="center"/>
        </w:trPr>
        <w:tc>
          <w:tcPr>
            <w:tcW w:w="1704" w:type="dxa"/>
            <w:tcBorders>
              <w:top w:val="double" w:sz="4" w:space="0" w:color="auto"/>
            </w:tcBorders>
          </w:tcPr>
          <w:p w:rsidR="003A2D89" w:rsidRPr="008A383A" w:rsidRDefault="003A2D89">
            <w:pPr>
              <w:ind w:left="-57" w:right="-57"/>
              <w:rPr>
                <w:sz w:val="22"/>
                <w:szCs w:val="22"/>
                <w:lang w:eastAsia="en-US"/>
              </w:rPr>
            </w:pPr>
            <w:proofErr w:type="spellStart"/>
            <w:r w:rsidRPr="008A383A">
              <w:t>Зашейковское</w:t>
            </w:r>
            <w:proofErr w:type="spellEnd"/>
          </w:p>
        </w:tc>
        <w:tc>
          <w:tcPr>
            <w:tcW w:w="716" w:type="dxa"/>
            <w:tcBorders>
              <w:top w:val="double" w:sz="4" w:space="0" w:color="auto"/>
            </w:tcBorders>
          </w:tcPr>
          <w:p w:rsidR="003A2D89" w:rsidRPr="008A383A" w:rsidRDefault="003A2D89">
            <w:pPr>
              <w:ind w:left="-57" w:right="-57"/>
              <w:jc w:val="center"/>
              <w:rPr>
                <w:sz w:val="22"/>
                <w:szCs w:val="22"/>
                <w:lang w:eastAsia="en-US"/>
              </w:rPr>
            </w:pPr>
            <w:r w:rsidRPr="008A383A">
              <w:t>129,0</w:t>
            </w:r>
          </w:p>
        </w:tc>
        <w:tc>
          <w:tcPr>
            <w:tcW w:w="1671" w:type="dxa"/>
            <w:tcBorders>
              <w:top w:val="double" w:sz="4" w:space="0" w:color="auto"/>
            </w:tcBorders>
          </w:tcPr>
          <w:p w:rsidR="003A2D89" w:rsidRPr="008A383A" w:rsidRDefault="003A2D89">
            <w:pPr>
              <w:ind w:left="-57" w:right="-57"/>
              <w:jc w:val="center"/>
              <w:rPr>
                <w:sz w:val="22"/>
                <w:szCs w:val="22"/>
                <w:lang w:eastAsia="en-US"/>
              </w:rPr>
            </w:pPr>
            <w:r w:rsidRPr="008A383A">
              <w:t>-</w:t>
            </w:r>
          </w:p>
        </w:tc>
        <w:tc>
          <w:tcPr>
            <w:tcW w:w="716" w:type="dxa"/>
            <w:tcBorders>
              <w:top w:val="double" w:sz="4" w:space="0" w:color="auto"/>
            </w:tcBorders>
          </w:tcPr>
          <w:p w:rsidR="003A2D89" w:rsidRPr="008A383A" w:rsidRDefault="003A2D89">
            <w:pPr>
              <w:ind w:left="-57" w:right="-57"/>
              <w:jc w:val="center"/>
              <w:rPr>
                <w:sz w:val="22"/>
                <w:szCs w:val="22"/>
                <w:lang w:eastAsia="en-US"/>
              </w:rPr>
            </w:pPr>
            <w:r w:rsidRPr="008A383A">
              <w:t>12,0</w:t>
            </w:r>
          </w:p>
        </w:tc>
        <w:tc>
          <w:tcPr>
            <w:tcW w:w="1255" w:type="dxa"/>
            <w:tcBorders>
              <w:top w:val="double" w:sz="4" w:space="0" w:color="auto"/>
            </w:tcBorders>
          </w:tcPr>
          <w:p w:rsidR="003A2D89" w:rsidRPr="008A383A" w:rsidRDefault="003A2D89">
            <w:pPr>
              <w:ind w:left="-57" w:right="-57"/>
              <w:jc w:val="center"/>
              <w:rPr>
                <w:sz w:val="22"/>
                <w:szCs w:val="22"/>
                <w:lang w:eastAsia="en-US"/>
              </w:rPr>
            </w:pPr>
            <w:r w:rsidRPr="008A383A">
              <w:t>12,0</w:t>
            </w:r>
          </w:p>
        </w:tc>
        <w:tc>
          <w:tcPr>
            <w:tcW w:w="624" w:type="dxa"/>
            <w:tcBorders>
              <w:top w:val="double" w:sz="4" w:space="0" w:color="auto"/>
            </w:tcBorders>
          </w:tcPr>
          <w:p w:rsidR="003A2D89" w:rsidRPr="008A383A" w:rsidRDefault="003A2D89">
            <w:pPr>
              <w:ind w:left="-57" w:right="-57"/>
              <w:jc w:val="center"/>
              <w:rPr>
                <w:sz w:val="22"/>
                <w:szCs w:val="22"/>
                <w:lang w:eastAsia="en-US"/>
              </w:rPr>
            </w:pPr>
            <w:r w:rsidRPr="008A383A">
              <w:t>-</w:t>
            </w:r>
          </w:p>
        </w:tc>
        <w:tc>
          <w:tcPr>
            <w:tcW w:w="574" w:type="dxa"/>
            <w:tcBorders>
              <w:top w:val="double" w:sz="4" w:space="0" w:color="auto"/>
            </w:tcBorders>
          </w:tcPr>
          <w:p w:rsidR="003A2D89" w:rsidRPr="008A383A" w:rsidRDefault="003A2D89">
            <w:pPr>
              <w:ind w:left="-57" w:right="-57"/>
              <w:jc w:val="center"/>
              <w:rPr>
                <w:sz w:val="22"/>
                <w:szCs w:val="22"/>
                <w:lang w:eastAsia="en-US"/>
              </w:rPr>
            </w:pPr>
            <w:r w:rsidRPr="008A383A">
              <w:t>-</w:t>
            </w:r>
          </w:p>
        </w:tc>
        <w:tc>
          <w:tcPr>
            <w:tcW w:w="716" w:type="dxa"/>
            <w:tcBorders>
              <w:top w:val="double" w:sz="4" w:space="0" w:color="auto"/>
            </w:tcBorders>
          </w:tcPr>
          <w:p w:rsidR="003A2D89" w:rsidRPr="008A383A" w:rsidRDefault="003A2D89">
            <w:pPr>
              <w:ind w:left="-57" w:right="-57"/>
              <w:jc w:val="center"/>
              <w:rPr>
                <w:sz w:val="22"/>
                <w:szCs w:val="22"/>
                <w:lang w:eastAsia="en-US"/>
              </w:rPr>
            </w:pPr>
            <w:r w:rsidRPr="008A383A">
              <w:t>-</w:t>
            </w:r>
          </w:p>
        </w:tc>
        <w:tc>
          <w:tcPr>
            <w:tcW w:w="1346" w:type="dxa"/>
            <w:tcBorders>
              <w:top w:val="double" w:sz="4" w:space="0" w:color="auto"/>
            </w:tcBorders>
          </w:tcPr>
          <w:p w:rsidR="003A2D89" w:rsidRPr="008A383A" w:rsidRDefault="003A2D89">
            <w:pPr>
              <w:ind w:left="-57" w:right="-57"/>
              <w:jc w:val="center"/>
              <w:rPr>
                <w:sz w:val="22"/>
                <w:szCs w:val="22"/>
                <w:lang w:eastAsia="en-US"/>
              </w:rPr>
            </w:pPr>
            <w:r w:rsidRPr="008A383A">
              <w:t>-</w:t>
            </w:r>
          </w:p>
        </w:tc>
        <w:tc>
          <w:tcPr>
            <w:tcW w:w="1099" w:type="dxa"/>
            <w:tcBorders>
              <w:top w:val="double" w:sz="4" w:space="0" w:color="auto"/>
            </w:tcBorders>
          </w:tcPr>
          <w:p w:rsidR="003A2D89" w:rsidRPr="008A383A" w:rsidRDefault="003A2D89">
            <w:pPr>
              <w:ind w:left="-57" w:right="-57"/>
              <w:jc w:val="center"/>
              <w:rPr>
                <w:sz w:val="22"/>
                <w:szCs w:val="22"/>
                <w:lang w:eastAsia="en-US"/>
              </w:rPr>
            </w:pPr>
            <w:r w:rsidRPr="008A383A">
              <w:t>141,0</w:t>
            </w:r>
          </w:p>
        </w:tc>
      </w:tr>
      <w:tr w:rsidR="003A2D89" w:rsidRPr="008A383A" w:rsidTr="00C70F56">
        <w:trPr>
          <w:trHeight w:val="283"/>
          <w:jc w:val="center"/>
        </w:trPr>
        <w:tc>
          <w:tcPr>
            <w:tcW w:w="1704" w:type="dxa"/>
          </w:tcPr>
          <w:p w:rsidR="003A2D89" w:rsidRPr="008A383A" w:rsidRDefault="003A2D89">
            <w:pPr>
              <w:ind w:left="-57" w:right="-57"/>
              <w:rPr>
                <w:sz w:val="22"/>
                <w:szCs w:val="22"/>
                <w:lang w:eastAsia="en-US"/>
              </w:rPr>
            </w:pPr>
            <w:r w:rsidRPr="008A383A">
              <w:t>Кандалакшское</w:t>
            </w:r>
          </w:p>
        </w:tc>
        <w:tc>
          <w:tcPr>
            <w:tcW w:w="716" w:type="dxa"/>
          </w:tcPr>
          <w:p w:rsidR="003A2D89" w:rsidRPr="008A383A" w:rsidRDefault="003A2D89">
            <w:pPr>
              <w:ind w:left="-57" w:right="-57"/>
              <w:jc w:val="center"/>
              <w:rPr>
                <w:sz w:val="22"/>
                <w:szCs w:val="22"/>
                <w:lang w:eastAsia="en-US"/>
              </w:rPr>
            </w:pPr>
            <w:r w:rsidRPr="008A383A">
              <w:t>-</w:t>
            </w:r>
          </w:p>
        </w:tc>
        <w:tc>
          <w:tcPr>
            <w:tcW w:w="1671" w:type="dxa"/>
          </w:tcPr>
          <w:p w:rsidR="003A2D89" w:rsidRPr="008A383A" w:rsidRDefault="003A2D89">
            <w:pPr>
              <w:ind w:left="-57" w:right="-57"/>
              <w:jc w:val="center"/>
              <w:rPr>
                <w:sz w:val="22"/>
                <w:szCs w:val="22"/>
                <w:lang w:eastAsia="en-US"/>
              </w:rPr>
            </w:pPr>
            <w:r w:rsidRPr="008A383A">
              <w:t>-</w:t>
            </w:r>
          </w:p>
        </w:tc>
        <w:tc>
          <w:tcPr>
            <w:tcW w:w="716" w:type="dxa"/>
          </w:tcPr>
          <w:p w:rsidR="003A2D89" w:rsidRPr="008A383A" w:rsidRDefault="003A2D89">
            <w:pPr>
              <w:ind w:left="-57" w:right="-57"/>
              <w:jc w:val="center"/>
              <w:rPr>
                <w:sz w:val="22"/>
                <w:szCs w:val="22"/>
                <w:lang w:eastAsia="en-US"/>
              </w:rPr>
            </w:pPr>
            <w:r w:rsidRPr="008A383A">
              <w:t>142,0</w:t>
            </w:r>
          </w:p>
        </w:tc>
        <w:tc>
          <w:tcPr>
            <w:tcW w:w="1255" w:type="dxa"/>
          </w:tcPr>
          <w:p w:rsidR="003A2D89" w:rsidRPr="008A383A" w:rsidRDefault="003A2D89">
            <w:pPr>
              <w:ind w:left="-57" w:right="-57"/>
              <w:jc w:val="center"/>
              <w:rPr>
                <w:sz w:val="22"/>
                <w:szCs w:val="22"/>
                <w:lang w:eastAsia="en-US"/>
              </w:rPr>
            </w:pPr>
            <w:r w:rsidRPr="008A383A">
              <w:t>-</w:t>
            </w:r>
          </w:p>
        </w:tc>
        <w:tc>
          <w:tcPr>
            <w:tcW w:w="624" w:type="dxa"/>
          </w:tcPr>
          <w:p w:rsidR="003A2D89" w:rsidRPr="008A383A" w:rsidRDefault="003A2D89">
            <w:pPr>
              <w:ind w:left="-57" w:right="-57"/>
              <w:jc w:val="center"/>
              <w:rPr>
                <w:sz w:val="22"/>
                <w:szCs w:val="22"/>
                <w:lang w:eastAsia="en-US"/>
              </w:rPr>
            </w:pPr>
            <w:r w:rsidRPr="008A383A">
              <w:t>-</w:t>
            </w:r>
          </w:p>
        </w:tc>
        <w:tc>
          <w:tcPr>
            <w:tcW w:w="574" w:type="dxa"/>
          </w:tcPr>
          <w:p w:rsidR="003A2D89" w:rsidRPr="008A383A" w:rsidRDefault="003A2D89">
            <w:pPr>
              <w:ind w:left="-57" w:right="-57"/>
              <w:jc w:val="center"/>
              <w:rPr>
                <w:sz w:val="22"/>
                <w:szCs w:val="22"/>
                <w:lang w:eastAsia="en-US"/>
              </w:rPr>
            </w:pPr>
            <w:r w:rsidRPr="008A383A">
              <w:t>-</w:t>
            </w:r>
          </w:p>
        </w:tc>
        <w:tc>
          <w:tcPr>
            <w:tcW w:w="716" w:type="dxa"/>
          </w:tcPr>
          <w:p w:rsidR="003A2D89" w:rsidRPr="008A383A" w:rsidRDefault="003A2D89">
            <w:pPr>
              <w:ind w:left="-57" w:right="-57"/>
              <w:jc w:val="center"/>
              <w:rPr>
                <w:sz w:val="22"/>
                <w:szCs w:val="22"/>
                <w:lang w:eastAsia="en-US"/>
              </w:rPr>
            </w:pPr>
            <w:r w:rsidRPr="008A383A">
              <w:t>-</w:t>
            </w:r>
          </w:p>
        </w:tc>
        <w:tc>
          <w:tcPr>
            <w:tcW w:w="1346" w:type="dxa"/>
          </w:tcPr>
          <w:p w:rsidR="003A2D89" w:rsidRPr="008A383A" w:rsidRDefault="003A2D89">
            <w:pPr>
              <w:ind w:left="-57" w:right="-57"/>
              <w:jc w:val="center"/>
              <w:rPr>
                <w:sz w:val="22"/>
                <w:szCs w:val="22"/>
                <w:lang w:eastAsia="en-US"/>
              </w:rPr>
            </w:pPr>
            <w:r w:rsidRPr="008A383A">
              <w:t>-</w:t>
            </w:r>
          </w:p>
        </w:tc>
        <w:tc>
          <w:tcPr>
            <w:tcW w:w="1099" w:type="dxa"/>
          </w:tcPr>
          <w:p w:rsidR="003A2D89" w:rsidRPr="008A383A" w:rsidRDefault="003A2D89">
            <w:pPr>
              <w:ind w:left="-57" w:right="-57"/>
              <w:jc w:val="center"/>
              <w:rPr>
                <w:sz w:val="22"/>
                <w:szCs w:val="22"/>
                <w:lang w:eastAsia="en-US"/>
              </w:rPr>
            </w:pPr>
            <w:r w:rsidRPr="008A383A">
              <w:t>142,0</w:t>
            </w:r>
          </w:p>
        </w:tc>
      </w:tr>
      <w:tr w:rsidR="003A2D89" w:rsidRPr="008A383A" w:rsidTr="00C70F56">
        <w:trPr>
          <w:trHeight w:val="283"/>
          <w:jc w:val="center"/>
        </w:trPr>
        <w:tc>
          <w:tcPr>
            <w:tcW w:w="1704" w:type="dxa"/>
          </w:tcPr>
          <w:p w:rsidR="003A2D89" w:rsidRPr="008A383A" w:rsidRDefault="003A2D89">
            <w:pPr>
              <w:ind w:left="-57" w:right="-57"/>
              <w:rPr>
                <w:sz w:val="22"/>
                <w:szCs w:val="22"/>
                <w:lang w:eastAsia="en-US"/>
              </w:rPr>
            </w:pPr>
            <w:r w:rsidRPr="008A383A">
              <w:t>Кольское</w:t>
            </w:r>
          </w:p>
        </w:tc>
        <w:tc>
          <w:tcPr>
            <w:tcW w:w="716" w:type="dxa"/>
          </w:tcPr>
          <w:p w:rsidR="003A2D89" w:rsidRPr="008A383A" w:rsidRDefault="003A2D89">
            <w:pPr>
              <w:ind w:left="-57" w:right="-57"/>
              <w:jc w:val="center"/>
              <w:rPr>
                <w:sz w:val="22"/>
                <w:szCs w:val="22"/>
                <w:lang w:eastAsia="en-US"/>
              </w:rPr>
            </w:pPr>
            <w:r w:rsidRPr="008A383A">
              <w:t>238,5</w:t>
            </w:r>
          </w:p>
        </w:tc>
        <w:tc>
          <w:tcPr>
            <w:tcW w:w="1671" w:type="dxa"/>
          </w:tcPr>
          <w:p w:rsidR="003A2D89" w:rsidRPr="008A383A" w:rsidRDefault="003A2D89">
            <w:pPr>
              <w:ind w:left="-57" w:right="-57"/>
              <w:jc w:val="center"/>
              <w:rPr>
                <w:sz w:val="22"/>
                <w:szCs w:val="22"/>
                <w:lang w:eastAsia="en-US"/>
              </w:rPr>
            </w:pPr>
            <w:r w:rsidRPr="008A383A">
              <w:t>-</w:t>
            </w:r>
          </w:p>
        </w:tc>
        <w:tc>
          <w:tcPr>
            <w:tcW w:w="716" w:type="dxa"/>
          </w:tcPr>
          <w:p w:rsidR="003A2D89" w:rsidRPr="008A383A" w:rsidRDefault="003A2D89">
            <w:pPr>
              <w:ind w:left="-57" w:right="-57"/>
              <w:jc w:val="center"/>
              <w:rPr>
                <w:sz w:val="22"/>
                <w:szCs w:val="22"/>
                <w:lang w:eastAsia="en-US"/>
              </w:rPr>
            </w:pPr>
            <w:r w:rsidRPr="008A383A">
              <w:t>28,0</w:t>
            </w:r>
          </w:p>
        </w:tc>
        <w:tc>
          <w:tcPr>
            <w:tcW w:w="1255" w:type="dxa"/>
          </w:tcPr>
          <w:p w:rsidR="003A2D89" w:rsidRPr="008A383A" w:rsidRDefault="003A2D89">
            <w:pPr>
              <w:ind w:left="-57" w:right="-57"/>
              <w:jc w:val="center"/>
              <w:rPr>
                <w:sz w:val="22"/>
                <w:szCs w:val="22"/>
                <w:lang w:eastAsia="en-US"/>
              </w:rPr>
            </w:pPr>
            <w:r w:rsidRPr="008A383A">
              <w:t>28,0</w:t>
            </w:r>
          </w:p>
        </w:tc>
        <w:tc>
          <w:tcPr>
            <w:tcW w:w="624" w:type="dxa"/>
          </w:tcPr>
          <w:p w:rsidR="003A2D89" w:rsidRPr="008A383A" w:rsidRDefault="003A2D89">
            <w:pPr>
              <w:ind w:left="-57" w:right="-57"/>
              <w:jc w:val="center"/>
              <w:rPr>
                <w:sz w:val="22"/>
                <w:szCs w:val="22"/>
                <w:lang w:eastAsia="en-US"/>
              </w:rPr>
            </w:pPr>
            <w:r w:rsidRPr="008A383A">
              <w:t>-</w:t>
            </w:r>
          </w:p>
        </w:tc>
        <w:tc>
          <w:tcPr>
            <w:tcW w:w="574" w:type="dxa"/>
          </w:tcPr>
          <w:p w:rsidR="003A2D89" w:rsidRPr="008A383A" w:rsidRDefault="003A2D89">
            <w:pPr>
              <w:ind w:left="-57" w:right="-57"/>
              <w:jc w:val="center"/>
              <w:rPr>
                <w:sz w:val="22"/>
                <w:szCs w:val="22"/>
                <w:lang w:eastAsia="en-US"/>
              </w:rPr>
            </w:pPr>
            <w:r w:rsidRPr="008A383A">
              <w:t>-</w:t>
            </w:r>
          </w:p>
        </w:tc>
        <w:tc>
          <w:tcPr>
            <w:tcW w:w="716" w:type="dxa"/>
          </w:tcPr>
          <w:p w:rsidR="003A2D89" w:rsidRPr="008A383A" w:rsidRDefault="003A2D89">
            <w:pPr>
              <w:ind w:left="-57" w:right="-57"/>
              <w:jc w:val="center"/>
              <w:rPr>
                <w:sz w:val="22"/>
                <w:szCs w:val="22"/>
                <w:lang w:eastAsia="en-US"/>
              </w:rPr>
            </w:pPr>
            <w:r w:rsidRPr="008A383A">
              <w:t>-</w:t>
            </w:r>
          </w:p>
        </w:tc>
        <w:tc>
          <w:tcPr>
            <w:tcW w:w="1346" w:type="dxa"/>
          </w:tcPr>
          <w:p w:rsidR="003A2D89" w:rsidRPr="008A383A" w:rsidRDefault="003A2D89">
            <w:pPr>
              <w:ind w:left="-57" w:right="-57"/>
              <w:jc w:val="center"/>
              <w:rPr>
                <w:sz w:val="22"/>
                <w:szCs w:val="22"/>
                <w:lang w:eastAsia="en-US"/>
              </w:rPr>
            </w:pPr>
            <w:r w:rsidRPr="008A383A">
              <w:t>-</w:t>
            </w:r>
          </w:p>
        </w:tc>
        <w:tc>
          <w:tcPr>
            <w:tcW w:w="1099" w:type="dxa"/>
          </w:tcPr>
          <w:p w:rsidR="003A2D89" w:rsidRPr="008A383A" w:rsidRDefault="003A2D89">
            <w:pPr>
              <w:ind w:left="-57" w:right="-57"/>
              <w:jc w:val="center"/>
              <w:rPr>
                <w:sz w:val="22"/>
                <w:szCs w:val="22"/>
                <w:lang w:eastAsia="en-US"/>
              </w:rPr>
            </w:pPr>
            <w:r w:rsidRPr="008A383A">
              <w:t>266,5</w:t>
            </w:r>
          </w:p>
        </w:tc>
      </w:tr>
      <w:tr w:rsidR="003A2D89" w:rsidRPr="008A383A" w:rsidTr="00C70F56">
        <w:trPr>
          <w:trHeight w:val="283"/>
          <w:jc w:val="center"/>
        </w:trPr>
        <w:tc>
          <w:tcPr>
            <w:tcW w:w="1704" w:type="dxa"/>
          </w:tcPr>
          <w:p w:rsidR="003A2D89" w:rsidRPr="008A383A" w:rsidRDefault="003A2D89">
            <w:pPr>
              <w:ind w:left="-57" w:right="-57"/>
              <w:rPr>
                <w:sz w:val="22"/>
                <w:szCs w:val="22"/>
                <w:lang w:eastAsia="en-US"/>
              </w:rPr>
            </w:pPr>
            <w:proofErr w:type="spellStart"/>
            <w:r w:rsidRPr="008A383A">
              <w:t>Ловозерское</w:t>
            </w:r>
            <w:proofErr w:type="spellEnd"/>
          </w:p>
        </w:tc>
        <w:tc>
          <w:tcPr>
            <w:tcW w:w="716" w:type="dxa"/>
          </w:tcPr>
          <w:p w:rsidR="003A2D89" w:rsidRPr="008A383A" w:rsidRDefault="003A2D89">
            <w:pPr>
              <w:ind w:left="-57" w:right="-57"/>
              <w:jc w:val="center"/>
              <w:rPr>
                <w:sz w:val="22"/>
                <w:szCs w:val="22"/>
                <w:lang w:eastAsia="en-US"/>
              </w:rPr>
            </w:pPr>
            <w:r w:rsidRPr="008A383A">
              <w:t>20,2</w:t>
            </w:r>
          </w:p>
        </w:tc>
        <w:tc>
          <w:tcPr>
            <w:tcW w:w="1671" w:type="dxa"/>
          </w:tcPr>
          <w:p w:rsidR="003A2D89" w:rsidRPr="008A383A" w:rsidRDefault="003A2D89">
            <w:pPr>
              <w:ind w:left="-57" w:right="-57"/>
              <w:jc w:val="center"/>
              <w:rPr>
                <w:sz w:val="22"/>
                <w:szCs w:val="22"/>
                <w:lang w:eastAsia="en-US"/>
              </w:rPr>
            </w:pPr>
            <w:r w:rsidRPr="008A383A">
              <w:t>-</w:t>
            </w:r>
          </w:p>
        </w:tc>
        <w:tc>
          <w:tcPr>
            <w:tcW w:w="716" w:type="dxa"/>
          </w:tcPr>
          <w:p w:rsidR="003A2D89" w:rsidRPr="008A383A" w:rsidRDefault="003A2D89">
            <w:pPr>
              <w:ind w:left="-57" w:right="-57"/>
              <w:jc w:val="center"/>
              <w:rPr>
                <w:sz w:val="22"/>
                <w:szCs w:val="22"/>
                <w:lang w:eastAsia="en-US"/>
              </w:rPr>
            </w:pPr>
            <w:r w:rsidRPr="008A383A">
              <w:t>-</w:t>
            </w:r>
          </w:p>
        </w:tc>
        <w:tc>
          <w:tcPr>
            <w:tcW w:w="1255" w:type="dxa"/>
          </w:tcPr>
          <w:p w:rsidR="003A2D89" w:rsidRPr="008A383A" w:rsidRDefault="003A2D89">
            <w:pPr>
              <w:ind w:left="-57" w:right="-57"/>
              <w:jc w:val="center"/>
              <w:rPr>
                <w:sz w:val="22"/>
                <w:szCs w:val="22"/>
                <w:lang w:eastAsia="en-US"/>
              </w:rPr>
            </w:pPr>
            <w:r w:rsidRPr="008A383A">
              <w:t>-</w:t>
            </w:r>
          </w:p>
        </w:tc>
        <w:tc>
          <w:tcPr>
            <w:tcW w:w="624" w:type="dxa"/>
          </w:tcPr>
          <w:p w:rsidR="003A2D89" w:rsidRPr="008A383A" w:rsidRDefault="003A2D89">
            <w:pPr>
              <w:ind w:left="-57" w:right="-57"/>
              <w:jc w:val="center"/>
              <w:rPr>
                <w:sz w:val="22"/>
                <w:szCs w:val="22"/>
                <w:lang w:eastAsia="en-US"/>
              </w:rPr>
            </w:pPr>
            <w:r w:rsidRPr="008A383A">
              <w:t>-</w:t>
            </w:r>
          </w:p>
        </w:tc>
        <w:tc>
          <w:tcPr>
            <w:tcW w:w="574" w:type="dxa"/>
          </w:tcPr>
          <w:p w:rsidR="003A2D89" w:rsidRPr="008A383A" w:rsidRDefault="003A2D89">
            <w:pPr>
              <w:ind w:left="-57" w:right="-57"/>
              <w:jc w:val="center"/>
              <w:rPr>
                <w:sz w:val="22"/>
                <w:szCs w:val="22"/>
                <w:lang w:eastAsia="en-US"/>
              </w:rPr>
            </w:pPr>
            <w:r w:rsidRPr="008A383A">
              <w:t>-</w:t>
            </w:r>
          </w:p>
        </w:tc>
        <w:tc>
          <w:tcPr>
            <w:tcW w:w="716" w:type="dxa"/>
          </w:tcPr>
          <w:p w:rsidR="003A2D89" w:rsidRPr="008A383A" w:rsidRDefault="003A2D89">
            <w:pPr>
              <w:ind w:left="-57" w:right="-57"/>
              <w:jc w:val="center"/>
              <w:rPr>
                <w:sz w:val="22"/>
                <w:szCs w:val="22"/>
                <w:lang w:eastAsia="en-US"/>
              </w:rPr>
            </w:pPr>
            <w:r w:rsidRPr="008A383A">
              <w:t>-</w:t>
            </w:r>
          </w:p>
        </w:tc>
        <w:tc>
          <w:tcPr>
            <w:tcW w:w="1346" w:type="dxa"/>
          </w:tcPr>
          <w:p w:rsidR="003A2D89" w:rsidRPr="008A383A" w:rsidRDefault="003A2D89">
            <w:pPr>
              <w:ind w:left="-57" w:right="-57"/>
              <w:jc w:val="center"/>
              <w:rPr>
                <w:sz w:val="22"/>
                <w:szCs w:val="22"/>
                <w:lang w:eastAsia="en-US"/>
              </w:rPr>
            </w:pPr>
            <w:r w:rsidRPr="008A383A">
              <w:t>-</w:t>
            </w:r>
          </w:p>
        </w:tc>
        <w:tc>
          <w:tcPr>
            <w:tcW w:w="1099" w:type="dxa"/>
          </w:tcPr>
          <w:p w:rsidR="003A2D89" w:rsidRPr="008A383A" w:rsidRDefault="003A2D89">
            <w:pPr>
              <w:ind w:left="-57" w:right="-57"/>
              <w:jc w:val="center"/>
              <w:rPr>
                <w:sz w:val="22"/>
                <w:szCs w:val="22"/>
                <w:lang w:eastAsia="en-US"/>
              </w:rPr>
            </w:pPr>
            <w:r w:rsidRPr="008A383A">
              <w:t>20,2</w:t>
            </w:r>
          </w:p>
        </w:tc>
      </w:tr>
      <w:tr w:rsidR="003A2D89" w:rsidRPr="008A383A" w:rsidTr="00C70F56">
        <w:trPr>
          <w:trHeight w:val="283"/>
          <w:jc w:val="center"/>
        </w:trPr>
        <w:tc>
          <w:tcPr>
            <w:tcW w:w="1704" w:type="dxa"/>
          </w:tcPr>
          <w:p w:rsidR="003A2D89" w:rsidRPr="008A383A" w:rsidRDefault="003A2D89">
            <w:pPr>
              <w:ind w:left="-57" w:right="-57"/>
              <w:rPr>
                <w:sz w:val="22"/>
                <w:szCs w:val="22"/>
                <w:lang w:eastAsia="en-US"/>
              </w:rPr>
            </w:pPr>
            <w:r w:rsidRPr="008A383A">
              <w:t>Мурманское</w:t>
            </w:r>
          </w:p>
        </w:tc>
        <w:tc>
          <w:tcPr>
            <w:tcW w:w="716" w:type="dxa"/>
          </w:tcPr>
          <w:p w:rsidR="003A2D89" w:rsidRPr="008A383A" w:rsidRDefault="003A2D89">
            <w:pPr>
              <w:ind w:left="-57" w:right="-57"/>
              <w:jc w:val="center"/>
              <w:rPr>
                <w:sz w:val="22"/>
                <w:szCs w:val="22"/>
                <w:lang w:eastAsia="en-US"/>
              </w:rPr>
            </w:pPr>
            <w:r w:rsidRPr="008A383A">
              <w:t>38,0</w:t>
            </w:r>
          </w:p>
        </w:tc>
        <w:tc>
          <w:tcPr>
            <w:tcW w:w="1671" w:type="dxa"/>
          </w:tcPr>
          <w:p w:rsidR="003A2D89" w:rsidRPr="008A383A" w:rsidRDefault="003A2D89">
            <w:pPr>
              <w:ind w:left="-57" w:right="-57"/>
              <w:jc w:val="center"/>
              <w:rPr>
                <w:sz w:val="22"/>
                <w:szCs w:val="22"/>
                <w:lang w:eastAsia="en-US"/>
              </w:rPr>
            </w:pPr>
            <w:r w:rsidRPr="008A383A">
              <w:t>-</w:t>
            </w:r>
          </w:p>
        </w:tc>
        <w:tc>
          <w:tcPr>
            <w:tcW w:w="716" w:type="dxa"/>
          </w:tcPr>
          <w:p w:rsidR="003A2D89" w:rsidRPr="008A383A" w:rsidRDefault="003A2D89">
            <w:pPr>
              <w:ind w:left="-57" w:right="-57"/>
              <w:jc w:val="center"/>
              <w:rPr>
                <w:sz w:val="22"/>
                <w:szCs w:val="22"/>
                <w:lang w:eastAsia="en-US"/>
              </w:rPr>
            </w:pPr>
            <w:r w:rsidRPr="008A383A">
              <w:t>5,5</w:t>
            </w:r>
          </w:p>
        </w:tc>
        <w:tc>
          <w:tcPr>
            <w:tcW w:w="1255" w:type="dxa"/>
          </w:tcPr>
          <w:p w:rsidR="003A2D89" w:rsidRPr="008A383A" w:rsidRDefault="003A2D89">
            <w:pPr>
              <w:ind w:left="-57" w:right="-57"/>
              <w:jc w:val="center"/>
              <w:rPr>
                <w:sz w:val="22"/>
                <w:szCs w:val="22"/>
                <w:lang w:eastAsia="en-US"/>
              </w:rPr>
            </w:pPr>
            <w:r w:rsidRPr="008A383A">
              <w:t>-</w:t>
            </w:r>
          </w:p>
        </w:tc>
        <w:tc>
          <w:tcPr>
            <w:tcW w:w="624" w:type="dxa"/>
          </w:tcPr>
          <w:p w:rsidR="003A2D89" w:rsidRPr="008A383A" w:rsidRDefault="003A2D89">
            <w:pPr>
              <w:ind w:left="-57" w:right="-57"/>
              <w:jc w:val="center"/>
              <w:rPr>
                <w:sz w:val="22"/>
                <w:szCs w:val="22"/>
                <w:lang w:eastAsia="en-US"/>
              </w:rPr>
            </w:pPr>
            <w:r w:rsidRPr="008A383A">
              <w:t>-</w:t>
            </w:r>
          </w:p>
        </w:tc>
        <w:tc>
          <w:tcPr>
            <w:tcW w:w="574" w:type="dxa"/>
          </w:tcPr>
          <w:p w:rsidR="003A2D89" w:rsidRPr="008A383A" w:rsidRDefault="003A2D89">
            <w:pPr>
              <w:ind w:left="-57" w:right="-57"/>
              <w:jc w:val="center"/>
              <w:rPr>
                <w:sz w:val="22"/>
                <w:szCs w:val="22"/>
                <w:lang w:eastAsia="en-US"/>
              </w:rPr>
            </w:pPr>
            <w:r w:rsidRPr="008A383A">
              <w:t>-</w:t>
            </w:r>
          </w:p>
        </w:tc>
        <w:tc>
          <w:tcPr>
            <w:tcW w:w="716" w:type="dxa"/>
          </w:tcPr>
          <w:p w:rsidR="003A2D89" w:rsidRPr="008A383A" w:rsidRDefault="003A2D89">
            <w:pPr>
              <w:ind w:left="-57" w:right="-57"/>
              <w:jc w:val="center"/>
              <w:rPr>
                <w:sz w:val="22"/>
                <w:szCs w:val="22"/>
                <w:lang w:eastAsia="en-US"/>
              </w:rPr>
            </w:pPr>
            <w:r w:rsidRPr="008A383A">
              <w:t>-</w:t>
            </w:r>
          </w:p>
        </w:tc>
        <w:tc>
          <w:tcPr>
            <w:tcW w:w="1346" w:type="dxa"/>
          </w:tcPr>
          <w:p w:rsidR="003A2D89" w:rsidRPr="008A383A" w:rsidRDefault="003A2D89">
            <w:pPr>
              <w:ind w:left="-57" w:right="-57"/>
              <w:jc w:val="center"/>
              <w:rPr>
                <w:sz w:val="22"/>
                <w:szCs w:val="22"/>
                <w:lang w:eastAsia="en-US"/>
              </w:rPr>
            </w:pPr>
            <w:r w:rsidRPr="008A383A">
              <w:t>-</w:t>
            </w:r>
          </w:p>
        </w:tc>
        <w:tc>
          <w:tcPr>
            <w:tcW w:w="1099" w:type="dxa"/>
          </w:tcPr>
          <w:p w:rsidR="003A2D89" w:rsidRPr="008A383A" w:rsidRDefault="003A2D89">
            <w:pPr>
              <w:ind w:left="-57" w:right="-57"/>
              <w:jc w:val="center"/>
              <w:rPr>
                <w:sz w:val="22"/>
                <w:szCs w:val="22"/>
                <w:lang w:eastAsia="en-US"/>
              </w:rPr>
            </w:pPr>
            <w:r w:rsidRPr="008A383A">
              <w:t>43,5</w:t>
            </w:r>
          </w:p>
        </w:tc>
      </w:tr>
      <w:tr w:rsidR="003A2D89" w:rsidRPr="008A383A" w:rsidTr="00C70F56">
        <w:trPr>
          <w:trHeight w:val="283"/>
          <w:jc w:val="center"/>
        </w:trPr>
        <w:tc>
          <w:tcPr>
            <w:tcW w:w="1704" w:type="dxa"/>
          </w:tcPr>
          <w:p w:rsidR="003A2D89" w:rsidRPr="008A383A" w:rsidRDefault="003A2D89">
            <w:pPr>
              <w:ind w:left="-57" w:right="-57"/>
              <w:rPr>
                <w:sz w:val="22"/>
                <w:szCs w:val="22"/>
                <w:lang w:eastAsia="en-US"/>
              </w:rPr>
            </w:pPr>
            <w:r w:rsidRPr="008A383A">
              <w:t>Терское</w:t>
            </w:r>
          </w:p>
        </w:tc>
        <w:tc>
          <w:tcPr>
            <w:tcW w:w="716" w:type="dxa"/>
          </w:tcPr>
          <w:p w:rsidR="003A2D89" w:rsidRPr="008A383A" w:rsidRDefault="003A2D89">
            <w:pPr>
              <w:ind w:left="-57" w:right="-57"/>
              <w:jc w:val="center"/>
              <w:rPr>
                <w:sz w:val="22"/>
                <w:szCs w:val="22"/>
                <w:lang w:eastAsia="en-US"/>
              </w:rPr>
            </w:pPr>
            <w:r w:rsidRPr="008A383A">
              <w:t>61,3</w:t>
            </w:r>
          </w:p>
        </w:tc>
        <w:tc>
          <w:tcPr>
            <w:tcW w:w="1671" w:type="dxa"/>
          </w:tcPr>
          <w:p w:rsidR="003A2D89" w:rsidRPr="008A383A" w:rsidRDefault="003A2D89">
            <w:pPr>
              <w:ind w:left="-57" w:right="-57"/>
              <w:jc w:val="center"/>
              <w:rPr>
                <w:sz w:val="22"/>
                <w:szCs w:val="22"/>
                <w:lang w:eastAsia="en-US"/>
              </w:rPr>
            </w:pPr>
            <w:r w:rsidRPr="008A383A">
              <w:t>-</w:t>
            </w:r>
          </w:p>
        </w:tc>
        <w:tc>
          <w:tcPr>
            <w:tcW w:w="716" w:type="dxa"/>
          </w:tcPr>
          <w:p w:rsidR="003A2D89" w:rsidRPr="008A383A" w:rsidRDefault="003A2D89">
            <w:pPr>
              <w:ind w:left="-57" w:right="-57"/>
              <w:jc w:val="center"/>
              <w:rPr>
                <w:sz w:val="22"/>
                <w:szCs w:val="22"/>
                <w:lang w:eastAsia="en-US"/>
              </w:rPr>
            </w:pPr>
            <w:r w:rsidRPr="008A383A">
              <w:t>-</w:t>
            </w:r>
          </w:p>
        </w:tc>
        <w:tc>
          <w:tcPr>
            <w:tcW w:w="1255" w:type="dxa"/>
          </w:tcPr>
          <w:p w:rsidR="003A2D89" w:rsidRPr="008A383A" w:rsidRDefault="003A2D89">
            <w:pPr>
              <w:ind w:left="-57" w:right="-57"/>
              <w:jc w:val="center"/>
              <w:rPr>
                <w:sz w:val="22"/>
                <w:szCs w:val="22"/>
                <w:lang w:eastAsia="en-US"/>
              </w:rPr>
            </w:pPr>
            <w:r w:rsidRPr="008A383A">
              <w:t>-</w:t>
            </w:r>
          </w:p>
        </w:tc>
        <w:tc>
          <w:tcPr>
            <w:tcW w:w="624" w:type="dxa"/>
          </w:tcPr>
          <w:p w:rsidR="003A2D89" w:rsidRPr="008A383A" w:rsidRDefault="003A2D89">
            <w:pPr>
              <w:ind w:left="-57" w:right="-57"/>
              <w:jc w:val="center"/>
              <w:rPr>
                <w:sz w:val="22"/>
                <w:szCs w:val="22"/>
                <w:lang w:eastAsia="en-US"/>
              </w:rPr>
            </w:pPr>
            <w:r w:rsidRPr="008A383A">
              <w:t>-</w:t>
            </w:r>
          </w:p>
        </w:tc>
        <w:tc>
          <w:tcPr>
            <w:tcW w:w="574" w:type="dxa"/>
          </w:tcPr>
          <w:p w:rsidR="003A2D89" w:rsidRPr="008A383A" w:rsidRDefault="003A2D89">
            <w:pPr>
              <w:ind w:left="-57" w:right="-57"/>
              <w:jc w:val="center"/>
              <w:rPr>
                <w:sz w:val="22"/>
                <w:szCs w:val="22"/>
                <w:lang w:eastAsia="en-US"/>
              </w:rPr>
            </w:pPr>
            <w:r w:rsidRPr="008A383A">
              <w:t>-</w:t>
            </w:r>
          </w:p>
        </w:tc>
        <w:tc>
          <w:tcPr>
            <w:tcW w:w="716" w:type="dxa"/>
          </w:tcPr>
          <w:p w:rsidR="003A2D89" w:rsidRPr="008A383A" w:rsidRDefault="003A2D89">
            <w:pPr>
              <w:ind w:left="-57" w:right="-57"/>
              <w:jc w:val="center"/>
              <w:rPr>
                <w:sz w:val="22"/>
                <w:szCs w:val="22"/>
                <w:lang w:eastAsia="en-US"/>
              </w:rPr>
            </w:pPr>
            <w:r w:rsidRPr="008A383A">
              <w:t>-</w:t>
            </w:r>
          </w:p>
        </w:tc>
        <w:tc>
          <w:tcPr>
            <w:tcW w:w="1346" w:type="dxa"/>
          </w:tcPr>
          <w:p w:rsidR="003A2D89" w:rsidRPr="008A383A" w:rsidRDefault="003A2D89">
            <w:pPr>
              <w:ind w:left="-57" w:right="-57"/>
              <w:jc w:val="center"/>
              <w:rPr>
                <w:sz w:val="22"/>
                <w:szCs w:val="22"/>
                <w:lang w:eastAsia="en-US"/>
              </w:rPr>
            </w:pPr>
            <w:r w:rsidRPr="008A383A">
              <w:t>-</w:t>
            </w:r>
          </w:p>
        </w:tc>
        <w:tc>
          <w:tcPr>
            <w:tcW w:w="1099" w:type="dxa"/>
          </w:tcPr>
          <w:p w:rsidR="003A2D89" w:rsidRPr="008A383A" w:rsidRDefault="003A2D89">
            <w:pPr>
              <w:ind w:left="-57" w:right="-57"/>
              <w:jc w:val="center"/>
              <w:rPr>
                <w:sz w:val="22"/>
                <w:szCs w:val="22"/>
                <w:lang w:eastAsia="en-US"/>
              </w:rPr>
            </w:pPr>
            <w:r w:rsidRPr="008A383A">
              <w:t>61,3</w:t>
            </w:r>
          </w:p>
        </w:tc>
      </w:tr>
      <w:tr w:rsidR="003A2D89" w:rsidRPr="008A383A" w:rsidTr="00C70F56">
        <w:trPr>
          <w:trHeight w:val="283"/>
          <w:jc w:val="center"/>
        </w:trPr>
        <w:tc>
          <w:tcPr>
            <w:tcW w:w="1704" w:type="dxa"/>
          </w:tcPr>
          <w:p w:rsidR="003A2D89" w:rsidRPr="008A383A" w:rsidRDefault="003A2D89">
            <w:pPr>
              <w:ind w:left="-57" w:right="-57"/>
              <w:rPr>
                <w:b/>
                <w:sz w:val="22"/>
                <w:szCs w:val="22"/>
                <w:lang w:eastAsia="en-US"/>
              </w:rPr>
            </w:pPr>
            <w:r w:rsidRPr="008A383A">
              <w:rPr>
                <w:b/>
              </w:rPr>
              <w:t>Всего</w:t>
            </w:r>
          </w:p>
        </w:tc>
        <w:tc>
          <w:tcPr>
            <w:tcW w:w="716" w:type="dxa"/>
          </w:tcPr>
          <w:p w:rsidR="003A2D89" w:rsidRPr="008A383A" w:rsidRDefault="003A2D89">
            <w:pPr>
              <w:ind w:left="-57" w:right="-57"/>
              <w:jc w:val="center"/>
              <w:rPr>
                <w:b/>
                <w:sz w:val="22"/>
                <w:szCs w:val="22"/>
                <w:lang w:eastAsia="en-US"/>
              </w:rPr>
            </w:pPr>
            <w:r w:rsidRPr="008A383A">
              <w:rPr>
                <w:b/>
              </w:rPr>
              <w:t>487,0</w:t>
            </w:r>
          </w:p>
        </w:tc>
        <w:tc>
          <w:tcPr>
            <w:tcW w:w="1671" w:type="dxa"/>
          </w:tcPr>
          <w:p w:rsidR="003A2D89" w:rsidRPr="008A383A" w:rsidRDefault="003A2D89">
            <w:pPr>
              <w:ind w:left="-57" w:right="-57"/>
              <w:jc w:val="center"/>
              <w:rPr>
                <w:b/>
                <w:sz w:val="22"/>
                <w:szCs w:val="22"/>
                <w:lang w:eastAsia="en-US"/>
              </w:rPr>
            </w:pPr>
            <w:r w:rsidRPr="008A383A">
              <w:rPr>
                <w:b/>
              </w:rPr>
              <w:t>-</w:t>
            </w:r>
          </w:p>
        </w:tc>
        <w:tc>
          <w:tcPr>
            <w:tcW w:w="716" w:type="dxa"/>
          </w:tcPr>
          <w:p w:rsidR="003A2D89" w:rsidRPr="008A383A" w:rsidRDefault="003A2D89">
            <w:pPr>
              <w:ind w:left="-57" w:right="-57"/>
              <w:jc w:val="center"/>
              <w:rPr>
                <w:b/>
                <w:sz w:val="22"/>
                <w:szCs w:val="22"/>
                <w:lang w:eastAsia="en-US"/>
              </w:rPr>
            </w:pPr>
            <w:r w:rsidRPr="008A383A">
              <w:rPr>
                <w:b/>
              </w:rPr>
              <w:t>187,5</w:t>
            </w:r>
          </w:p>
        </w:tc>
        <w:tc>
          <w:tcPr>
            <w:tcW w:w="1255" w:type="dxa"/>
          </w:tcPr>
          <w:p w:rsidR="003A2D89" w:rsidRPr="008A383A" w:rsidRDefault="003A2D89">
            <w:pPr>
              <w:ind w:left="-57" w:right="-57"/>
              <w:jc w:val="center"/>
              <w:rPr>
                <w:b/>
                <w:sz w:val="22"/>
                <w:szCs w:val="22"/>
                <w:lang w:eastAsia="en-US"/>
              </w:rPr>
            </w:pPr>
            <w:r w:rsidRPr="008A383A">
              <w:rPr>
                <w:b/>
              </w:rPr>
              <w:t>40,0</w:t>
            </w:r>
          </w:p>
        </w:tc>
        <w:tc>
          <w:tcPr>
            <w:tcW w:w="624" w:type="dxa"/>
          </w:tcPr>
          <w:p w:rsidR="003A2D89" w:rsidRPr="008A383A" w:rsidRDefault="003A2D89">
            <w:pPr>
              <w:ind w:left="-57" w:right="-57"/>
              <w:jc w:val="center"/>
              <w:rPr>
                <w:b/>
                <w:sz w:val="22"/>
                <w:szCs w:val="22"/>
                <w:lang w:eastAsia="en-US"/>
              </w:rPr>
            </w:pPr>
            <w:r w:rsidRPr="008A383A">
              <w:rPr>
                <w:b/>
              </w:rPr>
              <w:t>-</w:t>
            </w:r>
          </w:p>
        </w:tc>
        <w:tc>
          <w:tcPr>
            <w:tcW w:w="574" w:type="dxa"/>
          </w:tcPr>
          <w:p w:rsidR="003A2D89" w:rsidRPr="008A383A" w:rsidRDefault="003A2D89">
            <w:pPr>
              <w:ind w:left="-57" w:right="-57"/>
              <w:jc w:val="center"/>
              <w:rPr>
                <w:b/>
                <w:sz w:val="22"/>
                <w:szCs w:val="22"/>
                <w:lang w:eastAsia="en-US"/>
              </w:rPr>
            </w:pPr>
            <w:r w:rsidRPr="008A383A">
              <w:rPr>
                <w:b/>
              </w:rPr>
              <w:t>-</w:t>
            </w:r>
          </w:p>
        </w:tc>
        <w:tc>
          <w:tcPr>
            <w:tcW w:w="716" w:type="dxa"/>
          </w:tcPr>
          <w:p w:rsidR="003A2D89" w:rsidRPr="008A383A" w:rsidRDefault="003A2D89">
            <w:pPr>
              <w:ind w:left="-57" w:right="-57"/>
              <w:jc w:val="center"/>
              <w:rPr>
                <w:b/>
                <w:sz w:val="22"/>
                <w:szCs w:val="22"/>
                <w:lang w:eastAsia="en-US"/>
              </w:rPr>
            </w:pPr>
            <w:r w:rsidRPr="008A383A">
              <w:rPr>
                <w:b/>
              </w:rPr>
              <w:t>-</w:t>
            </w:r>
          </w:p>
        </w:tc>
        <w:tc>
          <w:tcPr>
            <w:tcW w:w="1346" w:type="dxa"/>
          </w:tcPr>
          <w:p w:rsidR="003A2D89" w:rsidRPr="008A383A" w:rsidRDefault="003A2D89">
            <w:pPr>
              <w:ind w:left="-57" w:right="-57"/>
              <w:jc w:val="center"/>
              <w:rPr>
                <w:b/>
                <w:sz w:val="22"/>
                <w:szCs w:val="22"/>
                <w:lang w:eastAsia="en-US"/>
              </w:rPr>
            </w:pPr>
            <w:r w:rsidRPr="008A383A">
              <w:rPr>
                <w:b/>
              </w:rPr>
              <w:t>-</w:t>
            </w:r>
          </w:p>
        </w:tc>
        <w:tc>
          <w:tcPr>
            <w:tcW w:w="1099" w:type="dxa"/>
          </w:tcPr>
          <w:p w:rsidR="003A2D89" w:rsidRPr="008A383A" w:rsidRDefault="003A2D89">
            <w:pPr>
              <w:ind w:left="-57" w:right="-57"/>
              <w:jc w:val="center"/>
              <w:rPr>
                <w:b/>
                <w:sz w:val="22"/>
                <w:szCs w:val="22"/>
                <w:lang w:eastAsia="en-US"/>
              </w:rPr>
            </w:pPr>
            <w:r w:rsidRPr="008A383A">
              <w:rPr>
                <w:b/>
              </w:rPr>
              <w:t>674,5</w:t>
            </w:r>
          </w:p>
        </w:tc>
      </w:tr>
    </w:tbl>
    <w:p w:rsidR="003A2D89" w:rsidRPr="008A383A" w:rsidRDefault="003A2D89" w:rsidP="003A2D89">
      <w:pPr>
        <w:autoSpaceDE w:val="0"/>
        <w:autoSpaceDN w:val="0"/>
        <w:adjustRightInd w:val="0"/>
        <w:ind w:firstLine="709"/>
        <w:jc w:val="both"/>
        <w:rPr>
          <w:sz w:val="28"/>
        </w:rPr>
      </w:pPr>
    </w:p>
    <w:p w:rsidR="003A2D89" w:rsidRPr="008A383A" w:rsidRDefault="003A2D89" w:rsidP="00C70F56">
      <w:pPr>
        <w:autoSpaceDE w:val="0"/>
        <w:autoSpaceDN w:val="0"/>
        <w:adjustRightInd w:val="0"/>
        <w:spacing w:line="360" w:lineRule="auto"/>
        <w:ind w:firstLine="709"/>
        <w:jc w:val="both"/>
        <w:rPr>
          <w:sz w:val="28"/>
        </w:rPr>
      </w:pPr>
      <w:r w:rsidRPr="008A383A">
        <w:rPr>
          <w:sz w:val="28"/>
        </w:rPr>
        <w:t xml:space="preserve">Наибольшие по площади очаги болезней леса числятся в насаждениях Кольского лесничества на площади 266,5 га (39,5 %), а также Кандалакшского – 142,0 га (21,1 %) и </w:t>
      </w:r>
      <w:proofErr w:type="spellStart"/>
      <w:r w:rsidRPr="008A383A">
        <w:rPr>
          <w:sz w:val="28"/>
        </w:rPr>
        <w:t>Зашейковского</w:t>
      </w:r>
      <w:proofErr w:type="spellEnd"/>
      <w:r w:rsidRPr="008A383A">
        <w:rPr>
          <w:sz w:val="28"/>
        </w:rPr>
        <w:t xml:space="preserve"> – 141,0 га (20,9 %) лесничеств, что в сумме составляет 549,5 га (81,5 % от общей площади очагов болезней леса, действующих в </w:t>
      </w:r>
      <w:r w:rsidR="00C70F56">
        <w:rPr>
          <w:sz w:val="28"/>
        </w:rPr>
        <w:t>насаждениях Мурманской области).</w:t>
      </w:r>
    </w:p>
    <w:p w:rsidR="003A2D89" w:rsidRPr="008A383A" w:rsidRDefault="003A2D89" w:rsidP="00C70F56">
      <w:pPr>
        <w:spacing w:line="360" w:lineRule="auto"/>
        <w:ind w:firstLine="709"/>
        <w:jc w:val="both"/>
        <w:rPr>
          <w:sz w:val="28"/>
        </w:rPr>
      </w:pPr>
      <w:r w:rsidRPr="008A383A">
        <w:rPr>
          <w:sz w:val="28"/>
        </w:rPr>
        <w:t xml:space="preserve">Среди возбудителей стволовых и комлевых </w:t>
      </w:r>
      <w:proofErr w:type="spellStart"/>
      <w:r w:rsidRPr="008A383A">
        <w:rPr>
          <w:sz w:val="28"/>
        </w:rPr>
        <w:t>гнилей</w:t>
      </w:r>
      <w:proofErr w:type="spellEnd"/>
      <w:r w:rsidRPr="008A383A">
        <w:rPr>
          <w:sz w:val="28"/>
        </w:rPr>
        <w:t xml:space="preserve"> хвойных пород в 2022 году, как и в предыдущие годы, доминирует губка сосновая, действующая на общей площади 425,7 га. В </w:t>
      </w:r>
      <w:proofErr w:type="spellStart"/>
      <w:r w:rsidRPr="008A383A">
        <w:rPr>
          <w:sz w:val="28"/>
        </w:rPr>
        <w:t>Зашейковском</w:t>
      </w:r>
      <w:proofErr w:type="spellEnd"/>
      <w:r w:rsidRPr="008A383A">
        <w:rPr>
          <w:sz w:val="28"/>
        </w:rPr>
        <w:t xml:space="preserve">, Кольском, </w:t>
      </w:r>
      <w:proofErr w:type="spellStart"/>
      <w:r w:rsidRPr="008A383A">
        <w:rPr>
          <w:sz w:val="28"/>
        </w:rPr>
        <w:t>Ловозерском</w:t>
      </w:r>
      <w:proofErr w:type="spellEnd"/>
      <w:r w:rsidRPr="008A383A">
        <w:rPr>
          <w:sz w:val="28"/>
        </w:rPr>
        <w:t xml:space="preserve"> и Мурманском лесничествах доля её участия в общей площади очагов стволовых и комлевых </w:t>
      </w:r>
      <w:proofErr w:type="spellStart"/>
      <w:r w:rsidRPr="008A383A">
        <w:rPr>
          <w:sz w:val="28"/>
        </w:rPr>
        <w:t>гнилей</w:t>
      </w:r>
      <w:proofErr w:type="spellEnd"/>
      <w:r w:rsidRPr="008A383A">
        <w:rPr>
          <w:sz w:val="28"/>
        </w:rPr>
        <w:t xml:space="preserve"> составляет 100%. Среди грибов-возбудителей </w:t>
      </w:r>
      <w:proofErr w:type="spellStart"/>
      <w:r w:rsidRPr="008A383A">
        <w:rPr>
          <w:sz w:val="28"/>
        </w:rPr>
        <w:t>гнилевых</w:t>
      </w:r>
      <w:proofErr w:type="spellEnd"/>
      <w:r w:rsidRPr="008A383A">
        <w:rPr>
          <w:sz w:val="28"/>
        </w:rPr>
        <w:t xml:space="preserve"> болезней лиственных пород отмечены очаги опенка осеннего в Терском </w:t>
      </w:r>
      <w:r w:rsidR="00C70F56">
        <w:rPr>
          <w:sz w:val="28"/>
        </w:rPr>
        <w:t>лесничестве  на площади 61,3 га.</w:t>
      </w:r>
    </w:p>
    <w:p w:rsidR="00EA58F6" w:rsidRPr="008A383A" w:rsidRDefault="003A2D89" w:rsidP="00C70F56">
      <w:pPr>
        <w:spacing w:line="360" w:lineRule="auto"/>
        <w:ind w:firstLine="709"/>
        <w:jc w:val="both"/>
        <w:rPr>
          <w:color w:val="FF0000"/>
          <w:sz w:val="28"/>
        </w:rPr>
      </w:pPr>
      <w:r w:rsidRPr="008A383A">
        <w:rPr>
          <w:sz w:val="28"/>
        </w:rPr>
        <w:t xml:space="preserve">Среди </w:t>
      </w:r>
      <w:proofErr w:type="spellStart"/>
      <w:r w:rsidRPr="008A383A">
        <w:rPr>
          <w:sz w:val="28"/>
        </w:rPr>
        <w:t>некрозно</w:t>
      </w:r>
      <w:proofErr w:type="spellEnd"/>
      <w:r w:rsidRPr="008A383A">
        <w:rPr>
          <w:sz w:val="28"/>
        </w:rPr>
        <w:t xml:space="preserve">-раковых заболеваний преобладают очаги рака </w:t>
      </w:r>
      <w:proofErr w:type="spellStart"/>
      <w:r w:rsidRPr="008A383A">
        <w:rPr>
          <w:sz w:val="28"/>
        </w:rPr>
        <w:t>биатореллового</w:t>
      </w:r>
      <w:proofErr w:type="spellEnd"/>
      <w:r w:rsidRPr="008A383A">
        <w:rPr>
          <w:sz w:val="28"/>
        </w:rPr>
        <w:t xml:space="preserve"> и рака смоляного (</w:t>
      </w:r>
      <w:proofErr w:type="spellStart"/>
      <w:r w:rsidRPr="008A383A">
        <w:rPr>
          <w:sz w:val="28"/>
        </w:rPr>
        <w:t>серянки</w:t>
      </w:r>
      <w:proofErr w:type="spellEnd"/>
      <w:r w:rsidRPr="008A383A">
        <w:rPr>
          <w:sz w:val="28"/>
        </w:rPr>
        <w:t xml:space="preserve">). В настоящее время они действуют на площади 182,0 га и составляют 27,0% от общей площади очагов </w:t>
      </w:r>
      <w:proofErr w:type="spellStart"/>
      <w:r w:rsidRPr="008A383A">
        <w:rPr>
          <w:sz w:val="28"/>
        </w:rPr>
        <w:t>некрозно</w:t>
      </w:r>
      <w:proofErr w:type="spellEnd"/>
      <w:r w:rsidRPr="008A383A">
        <w:rPr>
          <w:sz w:val="28"/>
        </w:rPr>
        <w:t xml:space="preserve">-раковых заболеваний. </w:t>
      </w:r>
      <w:proofErr w:type="gramStart"/>
      <w:r w:rsidRPr="008A383A">
        <w:rPr>
          <w:sz w:val="28"/>
        </w:rPr>
        <w:t xml:space="preserve">Рак </w:t>
      </w:r>
      <w:r w:rsidRPr="008A383A">
        <w:rPr>
          <w:sz w:val="28"/>
        </w:rPr>
        <w:lastRenderedPageBreak/>
        <w:t>смоляной (</w:t>
      </w:r>
      <w:proofErr w:type="spellStart"/>
      <w:r w:rsidRPr="008A383A">
        <w:rPr>
          <w:sz w:val="28"/>
        </w:rPr>
        <w:t>серянка</w:t>
      </w:r>
      <w:proofErr w:type="spellEnd"/>
      <w:r w:rsidRPr="008A383A">
        <w:rPr>
          <w:sz w:val="28"/>
        </w:rPr>
        <w:t xml:space="preserve">) зарегистрирован в 2 лесничествах области – </w:t>
      </w:r>
      <w:proofErr w:type="spellStart"/>
      <w:r w:rsidRPr="008A383A">
        <w:rPr>
          <w:sz w:val="28"/>
        </w:rPr>
        <w:t>Зашейковском</w:t>
      </w:r>
      <w:proofErr w:type="spellEnd"/>
      <w:r w:rsidRPr="008A383A">
        <w:rPr>
          <w:sz w:val="28"/>
        </w:rPr>
        <w:t xml:space="preserve"> и Кольском, рак </w:t>
      </w:r>
      <w:proofErr w:type="spellStart"/>
      <w:r w:rsidRPr="008A383A">
        <w:rPr>
          <w:sz w:val="28"/>
        </w:rPr>
        <w:t>биаторелловый</w:t>
      </w:r>
      <w:proofErr w:type="spellEnd"/>
      <w:r w:rsidRPr="008A383A">
        <w:rPr>
          <w:sz w:val="28"/>
        </w:rPr>
        <w:t xml:space="preserve"> – только в Кандалакшском лесничестве.</w:t>
      </w:r>
      <w:proofErr w:type="gramEnd"/>
      <w:r w:rsidRPr="008A383A">
        <w:rPr>
          <w:sz w:val="28"/>
        </w:rPr>
        <w:t xml:space="preserve"> Очаги рака раневого (язвенного) ели отмечены на площади 5,5 га в Мурманском лесничестве (таблица 3.3.1.3).</w:t>
      </w:r>
    </w:p>
    <w:p w:rsidR="00FF4732" w:rsidRPr="008A383A" w:rsidRDefault="00FF4732" w:rsidP="00B47398">
      <w:pPr>
        <w:pStyle w:val="25"/>
        <w:spacing w:before="240" w:after="20" w:line="240" w:lineRule="auto"/>
        <w:ind w:left="397"/>
        <w:rPr>
          <w:b/>
          <w:color w:val="000000"/>
          <w:sz w:val="26"/>
          <w:szCs w:val="26"/>
        </w:rPr>
      </w:pPr>
      <w:r w:rsidRPr="008A383A">
        <w:rPr>
          <w:b/>
          <w:color w:val="000000"/>
          <w:sz w:val="26"/>
          <w:szCs w:val="26"/>
        </w:rPr>
        <w:t xml:space="preserve">Таблица </w:t>
      </w:r>
      <w:r w:rsidR="00DF1867" w:rsidRPr="008A383A">
        <w:rPr>
          <w:b/>
          <w:color w:val="000000"/>
          <w:sz w:val="26"/>
          <w:szCs w:val="26"/>
        </w:rPr>
        <w:t>3.3.</w:t>
      </w:r>
      <w:r w:rsidRPr="008A383A">
        <w:rPr>
          <w:b/>
          <w:color w:val="000000"/>
          <w:sz w:val="26"/>
          <w:szCs w:val="26"/>
        </w:rPr>
        <w:t>1.</w:t>
      </w:r>
      <w:r w:rsidR="004D3B5E" w:rsidRPr="008A383A">
        <w:rPr>
          <w:b/>
          <w:color w:val="000000"/>
          <w:sz w:val="26"/>
          <w:szCs w:val="26"/>
        </w:rPr>
        <w:t>3</w:t>
      </w:r>
      <w:r w:rsidRPr="008A383A">
        <w:rPr>
          <w:b/>
          <w:sz w:val="26"/>
          <w:szCs w:val="26"/>
        </w:rPr>
        <w:t>–</w:t>
      </w:r>
      <w:r w:rsidRPr="008A383A">
        <w:rPr>
          <w:b/>
          <w:color w:val="000000"/>
          <w:sz w:val="26"/>
          <w:szCs w:val="26"/>
        </w:rPr>
        <w:t xml:space="preserve"> Площади очагов болезней леса по их видам </w:t>
      </w:r>
      <w:proofErr w:type="gramStart"/>
      <w:r w:rsidRPr="008A383A">
        <w:rPr>
          <w:b/>
          <w:color w:val="000000"/>
          <w:sz w:val="26"/>
          <w:szCs w:val="26"/>
        </w:rPr>
        <w:t>на конец</w:t>
      </w:r>
      <w:proofErr w:type="gramEnd"/>
      <w:r w:rsidRPr="008A383A">
        <w:rPr>
          <w:b/>
          <w:color w:val="000000"/>
          <w:sz w:val="26"/>
          <w:szCs w:val="26"/>
        </w:rPr>
        <w:t xml:space="preserve"> 20</w:t>
      </w:r>
      <w:r w:rsidR="00B94D17" w:rsidRPr="008A383A">
        <w:rPr>
          <w:b/>
          <w:color w:val="000000"/>
          <w:sz w:val="26"/>
          <w:szCs w:val="26"/>
        </w:rPr>
        <w:t>2</w:t>
      </w:r>
      <w:r w:rsidR="00D63E18" w:rsidRPr="008A383A">
        <w:rPr>
          <w:b/>
          <w:color w:val="000000"/>
          <w:sz w:val="26"/>
          <w:szCs w:val="26"/>
        </w:rPr>
        <w:t>2</w:t>
      </w:r>
      <w:r w:rsidRPr="008A383A">
        <w:rPr>
          <w:b/>
          <w:color w:val="000000"/>
          <w:sz w:val="26"/>
          <w:szCs w:val="26"/>
        </w:rPr>
        <w:t xml:space="preserve"> года</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707"/>
        <w:gridCol w:w="1540"/>
        <w:gridCol w:w="1294"/>
        <w:gridCol w:w="1540"/>
        <w:gridCol w:w="1050"/>
        <w:gridCol w:w="1290"/>
      </w:tblGrid>
      <w:tr w:rsidR="00B00EE6" w:rsidRPr="008A383A" w:rsidTr="00C70F56">
        <w:trPr>
          <w:trHeight w:val="340"/>
          <w:jc w:val="center"/>
        </w:trPr>
        <w:tc>
          <w:tcPr>
            <w:tcW w:w="1778" w:type="pct"/>
            <w:vMerge w:val="restart"/>
            <w:tcBorders>
              <w:top w:val="double" w:sz="4" w:space="0" w:color="auto"/>
              <w:bottom w:val="double" w:sz="4" w:space="0" w:color="auto"/>
            </w:tcBorders>
            <w:vAlign w:val="center"/>
          </w:tcPr>
          <w:p w:rsidR="00B00EE6" w:rsidRPr="008A383A" w:rsidRDefault="00B00EE6" w:rsidP="005038BE">
            <w:pPr>
              <w:pStyle w:val="25"/>
              <w:spacing w:after="0" w:line="240" w:lineRule="auto"/>
              <w:ind w:left="0"/>
              <w:jc w:val="center"/>
              <w:rPr>
                <w:color w:val="000000"/>
                <w:sz w:val="22"/>
                <w:szCs w:val="22"/>
              </w:rPr>
            </w:pPr>
            <w:r w:rsidRPr="008A383A">
              <w:rPr>
                <w:color w:val="000000"/>
                <w:sz w:val="22"/>
                <w:szCs w:val="22"/>
              </w:rPr>
              <w:t>Лесничество</w:t>
            </w:r>
          </w:p>
        </w:tc>
        <w:tc>
          <w:tcPr>
            <w:tcW w:w="3222" w:type="pct"/>
            <w:gridSpan w:val="5"/>
            <w:tcBorders>
              <w:bottom w:val="single" w:sz="4" w:space="0" w:color="auto"/>
            </w:tcBorders>
            <w:vAlign w:val="center"/>
          </w:tcPr>
          <w:p w:rsidR="00B00EE6" w:rsidRPr="008A383A" w:rsidRDefault="00B00EE6" w:rsidP="005038BE">
            <w:pPr>
              <w:pStyle w:val="25"/>
              <w:spacing w:after="0" w:line="240" w:lineRule="auto"/>
              <w:ind w:left="0"/>
              <w:jc w:val="center"/>
              <w:rPr>
                <w:color w:val="000000"/>
                <w:sz w:val="22"/>
                <w:szCs w:val="22"/>
              </w:rPr>
            </w:pPr>
            <w:r w:rsidRPr="008A383A">
              <w:rPr>
                <w:color w:val="000000"/>
                <w:sz w:val="22"/>
                <w:szCs w:val="22"/>
              </w:rPr>
              <w:t xml:space="preserve">Площадь очагов, </w:t>
            </w:r>
            <w:proofErr w:type="gramStart"/>
            <w:r w:rsidRPr="008A383A">
              <w:rPr>
                <w:color w:val="000000"/>
                <w:sz w:val="22"/>
                <w:szCs w:val="22"/>
              </w:rPr>
              <w:t>га</w:t>
            </w:r>
            <w:proofErr w:type="gramEnd"/>
          </w:p>
        </w:tc>
      </w:tr>
      <w:tr w:rsidR="00B00EE6" w:rsidRPr="008A383A" w:rsidTr="00C70F56">
        <w:trPr>
          <w:trHeight w:val="1328"/>
          <w:jc w:val="center"/>
        </w:trPr>
        <w:tc>
          <w:tcPr>
            <w:tcW w:w="1778" w:type="pct"/>
            <w:vMerge/>
            <w:tcBorders>
              <w:top w:val="single" w:sz="4" w:space="0" w:color="auto"/>
              <w:bottom w:val="double" w:sz="4" w:space="0" w:color="auto"/>
            </w:tcBorders>
          </w:tcPr>
          <w:p w:rsidR="00B00EE6" w:rsidRPr="008A383A" w:rsidRDefault="00B00EE6" w:rsidP="005038BE">
            <w:pPr>
              <w:pStyle w:val="25"/>
              <w:spacing w:after="0" w:line="240" w:lineRule="auto"/>
              <w:ind w:left="0"/>
              <w:jc w:val="center"/>
              <w:rPr>
                <w:color w:val="000000"/>
                <w:sz w:val="22"/>
                <w:szCs w:val="22"/>
              </w:rPr>
            </w:pPr>
          </w:p>
        </w:tc>
        <w:tc>
          <w:tcPr>
            <w:tcW w:w="739" w:type="pct"/>
            <w:tcBorders>
              <w:top w:val="single" w:sz="4" w:space="0" w:color="auto"/>
              <w:bottom w:val="double" w:sz="4" w:space="0" w:color="auto"/>
            </w:tcBorders>
            <w:textDirection w:val="btLr"/>
            <w:vAlign w:val="center"/>
          </w:tcPr>
          <w:p w:rsidR="00B00EE6" w:rsidRPr="008A383A" w:rsidRDefault="00B00EE6">
            <w:pPr>
              <w:jc w:val="center"/>
              <w:rPr>
                <w:sz w:val="22"/>
                <w:szCs w:val="22"/>
              </w:rPr>
            </w:pPr>
            <w:r w:rsidRPr="008A383A">
              <w:t>Губка сосновая</w:t>
            </w:r>
          </w:p>
        </w:tc>
        <w:tc>
          <w:tcPr>
            <w:tcW w:w="621" w:type="pct"/>
            <w:tcBorders>
              <w:top w:val="single" w:sz="4" w:space="0" w:color="auto"/>
              <w:bottom w:val="double" w:sz="4" w:space="0" w:color="auto"/>
            </w:tcBorders>
            <w:textDirection w:val="btLr"/>
            <w:vAlign w:val="center"/>
          </w:tcPr>
          <w:p w:rsidR="00B00EE6" w:rsidRPr="008A383A" w:rsidRDefault="00B00EE6">
            <w:pPr>
              <w:jc w:val="center"/>
              <w:rPr>
                <w:sz w:val="22"/>
                <w:szCs w:val="22"/>
              </w:rPr>
            </w:pPr>
            <w:r w:rsidRPr="008A383A">
              <w:t>Опенок осенний</w:t>
            </w:r>
          </w:p>
        </w:tc>
        <w:tc>
          <w:tcPr>
            <w:tcW w:w="739" w:type="pct"/>
            <w:tcBorders>
              <w:top w:val="single" w:sz="4" w:space="0" w:color="auto"/>
              <w:bottom w:val="double" w:sz="4" w:space="0" w:color="auto"/>
            </w:tcBorders>
            <w:textDirection w:val="btLr"/>
            <w:vAlign w:val="center"/>
          </w:tcPr>
          <w:p w:rsidR="00B00EE6" w:rsidRPr="008A383A" w:rsidRDefault="00B00EE6">
            <w:pPr>
              <w:jc w:val="center"/>
              <w:rPr>
                <w:sz w:val="22"/>
                <w:szCs w:val="22"/>
              </w:rPr>
            </w:pPr>
            <w:r w:rsidRPr="008A383A">
              <w:t xml:space="preserve">Рак </w:t>
            </w:r>
            <w:proofErr w:type="spellStart"/>
            <w:r w:rsidRPr="008A383A">
              <w:t>биаторел-ловый</w:t>
            </w:r>
            <w:proofErr w:type="spellEnd"/>
          </w:p>
        </w:tc>
        <w:tc>
          <w:tcPr>
            <w:tcW w:w="504" w:type="pct"/>
            <w:tcBorders>
              <w:top w:val="single" w:sz="4" w:space="0" w:color="auto"/>
              <w:bottom w:val="double" w:sz="4" w:space="0" w:color="auto"/>
            </w:tcBorders>
            <w:textDirection w:val="btLr"/>
            <w:vAlign w:val="center"/>
          </w:tcPr>
          <w:p w:rsidR="00B00EE6" w:rsidRPr="008A383A" w:rsidRDefault="00B00EE6">
            <w:pPr>
              <w:jc w:val="center"/>
              <w:rPr>
                <w:sz w:val="22"/>
                <w:szCs w:val="22"/>
              </w:rPr>
            </w:pPr>
            <w:r w:rsidRPr="008A383A">
              <w:t>Рак раневой (язвенный) ели</w:t>
            </w:r>
          </w:p>
        </w:tc>
        <w:tc>
          <w:tcPr>
            <w:tcW w:w="620" w:type="pct"/>
            <w:tcBorders>
              <w:top w:val="single" w:sz="4" w:space="0" w:color="auto"/>
              <w:bottom w:val="double" w:sz="4" w:space="0" w:color="auto"/>
            </w:tcBorders>
            <w:textDirection w:val="btLr"/>
            <w:vAlign w:val="center"/>
          </w:tcPr>
          <w:p w:rsidR="00B00EE6" w:rsidRPr="008A383A" w:rsidRDefault="00B00EE6">
            <w:pPr>
              <w:jc w:val="center"/>
              <w:rPr>
                <w:sz w:val="22"/>
                <w:szCs w:val="22"/>
              </w:rPr>
            </w:pPr>
            <w:r w:rsidRPr="008A383A">
              <w:t>Рак смоляной (</w:t>
            </w:r>
            <w:proofErr w:type="spellStart"/>
            <w:r w:rsidRPr="008A383A">
              <w:t>серянка</w:t>
            </w:r>
            <w:proofErr w:type="spellEnd"/>
            <w:r w:rsidRPr="008A383A">
              <w:t>)</w:t>
            </w:r>
          </w:p>
        </w:tc>
      </w:tr>
      <w:tr w:rsidR="00B00EE6" w:rsidRPr="008A383A" w:rsidTr="00C70F56">
        <w:trPr>
          <w:trHeight w:val="283"/>
          <w:jc w:val="center"/>
        </w:trPr>
        <w:tc>
          <w:tcPr>
            <w:tcW w:w="1778" w:type="pct"/>
            <w:tcBorders>
              <w:top w:val="double" w:sz="4" w:space="0" w:color="auto"/>
            </w:tcBorders>
            <w:vAlign w:val="center"/>
          </w:tcPr>
          <w:p w:rsidR="00B00EE6" w:rsidRPr="008A383A" w:rsidRDefault="00B00EE6">
            <w:pPr>
              <w:rPr>
                <w:sz w:val="22"/>
                <w:szCs w:val="22"/>
              </w:rPr>
            </w:pPr>
            <w:proofErr w:type="spellStart"/>
            <w:r w:rsidRPr="008A383A">
              <w:t>Зашейковское</w:t>
            </w:r>
            <w:proofErr w:type="spellEnd"/>
          </w:p>
        </w:tc>
        <w:tc>
          <w:tcPr>
            <w:tcW w:w="739" w:type="pct"/>
            <w:tcBorders>
              <w:top w:val="double" w:sz="4" w:space="0" w:color="auto"/>
            </w:tcBorders>
            <w:vAlign w:val="center"/>
          </w:tcPr>
          <w:p w:rsidR="00B00EE6" w:rsidRPr="008A383A" w:rsidRDefault="00B00EE6">
            <w:pPr>
              <w:jc w:val="center"/>
              <w:rPr>
                <w:sz w:val="22"/>
                <w:szCs w:val="22"/>
              </w:rPr>
            </w:pPr>
            <w:r w:rsidRPr="008A383A">
              <w:t>129,0</w:t>
            </w:r>
          </w:p>
        </w:tc>
        <w:tc>
          <w:tcPr>
            <w:tcW w:w="621" w:type="pct"/>
            <w:tcBorders>
              <w:top w:val="double" w:sz="4" w:space="0" w:color="auto"/>
            </w:tcBorders>
            <w:vAlign w:val="center"/>
          </w:tcPr>
          <w:p w:rsidR="00B00EE6" w:rsidRPr="008A383A" w:rsidRDefault="00B00EE6">
            <w:pPr>
              <w:jc w:val="center"/>
              <w:rPr>
                <w:sz w:val="22"/>
                <w:szCs w:val="22"/>
              </w:rPr>
            </w:pPr>
            <w:r w:rsidRPr="008A383A">
              <w:t>-</w:t>
            </w:r>
          </w:p>
        </w:tc>
        <w:tc>
          <w:tcPr>
            <w:tcW w:w="739" w:type="pct"/>
            <w:tcBorders>
              <w:top w:val="double" w:sz="4" w:space="0" w:color="auto"/>
            </w:tcBorders>
            <w:vAlign w:val="center"/>
          </w:tcPr>
          <w:p w:rsidR="00B00EE6" w:rsidRPr="008A383A" w:rsidRDefault="00B00EE6">
            <w:pPr>
              <w:jc w:val="center"/>
              <w:rPr>
                <w:sz w:val="22"/>
                <w:szCs w:val="22"/>
              </w:rPr>
            </w:pPr>
            <w:r w:rsidRPr="008A383A">
              <w:t>-</w:t>
            </w:r>
          </w:p>
        </w:tc>
        <w:tc>
          <w:tcPr>
            <w:tcW w:w="504" w:type="pct"/>
            <w:tcBorders>
              <w:top w:val="double" w:sz="4" w:space="0" w:color="auto"/>
            </w:tcBorders>
            <w:vAlign w:val="center"/>
          </w:tcPr>
          <w:p w:rsidR="00B00EE6" w:rsidRPr="008A383A" w:rsidRDefault="00B00EE6">
            <w:pPr>
              <w:jc w:val="center"/>
              <w:rPr>
                <w:sz w:val="22"/>
                <w:szCs w:val="22"/>
              </w:rPr>
            </w:pPr>
            <w:r w:rsidRPr="008A383A">
              <w:t>-</w:t>
            </w:r>
          </w:p>
        </w:tc>
        <w:tc>
          <w:tcPr>
            <w:tcW w:w="620" w:type="pct"/>
            <w:tcBorders>
              <w:top w:val="double" w:sz="4" w:space="0" w:color="auto"/>
            </w:tcBorders>
            <w:vAlign w:val="center"/>
          </w:tcPr>
          <w:p w:rsidR="00B00EE6" w:rsidRPr="008A383A" w:rsidRDefault="00B00EE6">
            <w:pPr>
              <w:jc w:val="center"/>
              <w:rPr>
                <w:sz w:val="22"/>
                <w:szCs w:val="22"/>
              </w:rPr>
            </w:pPr>
            <w:r w:rsidRPr="008A383A">
              <w:t>12,0</w:t>
            </w:r>
          </w:p>
        </w:tc>
      </w:tr>
      <w:tr w:rsidR="00B00EE6" w:rsidRPr="008A383A" w:rsidTr="00C70F56">
        <w:trPr>
          <w:trHeight w:val="283"/>
          <w:jc w:val="center"/>
        </w:trPr>
        <w:tc>
          <w:tcPr>
            <w:tcW w:w="1778" w:type="pct"/>
            <w:vAlign w:val="center"/>
          </w:tcPr>
          <w:p w:rsidR="00B00EE6" w:rsidRPr="008A383A" w:rsidRDefault="00B00EE6">
            <w:pPr>
              <w:rPr>
                <w:sz w:val="22"/>
                <w:szCs w:val="22"/>
              </w:rPr>
            </w:pPr>
            <w:r w:rsidRPr="008A383A">
              <w:t>Кандалакшское</w:t>
            </w:r>
          </w:p>
        </w:tc>
        <w:tc>
          <w:tcPr>
            <w:tcW w:w="739" w:type="pct"/>
            <w:vAlign w:val="center"/>
          </w:tcPr>
          <w:p w:rsidR="00B00EE6" w:rsidRPr="008A383A" w:rsidRDefault="00B00EE6">
            <w:pPr>
              <w:jc w:val="center"/>
              <w:rPr>
                <w:sz w:val="22"/>
                <w:szCs w:val="22"/>
              </w:rPr>
            </w:pPr>
            <w:r w:rsidRPr="008A383A">
              <w:t>-</w:t>
            </w:r>
          </w:p>
        </w:tc>
        <w:tc>
          <w:tcPr>
            <w:tcW w:w="621" w:type="pct"/>
            <w:vAlign w:val="center"/>
          </w:tcPr>
          <w:p w:rsidR="00B00EE6" w:rsidRPr="008A383A" w:rsidRDefault="00B00EE6">
            <w:pPr>
              <w:jc w:val="center"/>
              <w:rPr>
                <w:sz w:val="22"/>
                <w:szCs w:val="22"/>
              </w:rPr>
            </w:pPr>
            <w:r w:rsidRPr="008A383A">
              <w:t>-</w:t>
            </w:r>
          </w:p>
        </w:tc>
        <w:tc>
          <w:tcPr>
            <w:tcW w:w="739" w:type="pct"/>
            <w:vAlign w:val="center"/>
          </w:tcPr>
          <w:p w:rsidR="00B00EE6" w:rsidRPr="008A383A" w:rsidRDefault="00B00EE6">
            <w:pPr>
              <w:jc w:val="center"/>
              <w:rPr>
                <w:sz w:val="22"/>
                <w:szCs w:val="22"/>
              </w:rPr>
            </w:pPr>
            <w:r w:rsidRPr="008A383A">
              <w:t>142,0</w:t>
            </w:r>
          </w:p>
        </w:tc>
        <w:tc>
          <w:tcPr>
            <w:tcW w:w="504" w:type="pct"/>
            <w:vAlign w:val="center"/>
          </w:tcPr>
          <w:p w:rsidR="00B00EE6" w:rsidRPr="008A383A" w:rsidRDefault="00B00EE6">
            <w:pPr>
              <w:jc w:val="center"/>
              <w:rPr>
                <w:sz w:val="22"/>
                <w:szCs w:val="22"/>
              </w:rPr>
            </w:pPr>
            <w:r w:rsidRPr="008A383A">
              <w:t>-</w:t>
            </w:r>
          </w:p>
        </w:tc>
        <w:tc>
          <w:tcPr>
            <w:tcW w:w="620" w:type="pct"/>
            <w:vAlign w:val="center"/>
          </w:tcPr>
          <w:p w:rsidR="00B00EE6" w:rsidRPr="008A383A" w:rsidRDefault="00B00EE6">
            <w:pPr>
              <w:jc w:val="center"/>
              <w:rPr>
                <w:sz w:val="22"/>
                <w:szCs w:val="22"/>
              </w:rPr>
            </w:pPr>
            <w:r w:rsidRPr="008A383A">
              <w:t>-</w:t>
            </w:r>
          </w:p>
        </w:tc>
      </w:tr>
      <w:tr w:rsidR="00B00EE6" w:rsidRPr="008A383A" w:rsidTr="00C70F56">
        <w:trPr>
          <w:trHeight w:val="283"/>
          <w:jc w:val="center"/>
        </w:trPr>
        <w:tc>
          <w:tcPr>
            <w:tcW w:w="1778" w:type="pct"/>
            <w:vAlign w:val="center"/>
          </w:tcPr>
          <w:p w:rsidR="00B00EE6" w:rsidRPr="008A383A" w:rsidRDefault="00B00EE6">
            <w:pPr>
              <w:rPr>
                <w:sz w:val="22"/>
                <w:szCs w:val="22"/>
              </w:rPr>
            </w:pPr>
            <w:r w:rsidRPr="008A383A">
              <w:t>Кольское</w:t>
            </w:r>
          </w:p>
        </w:tc>
        <w:tc>
          <w:tcPr>
            <w:tcW w:w="739" w:type="pct"/>
            <w:vAlign w:val="center"/>
          </w:tcPr>
          <w:p w:rsidR="00B00EE6" w:rsidRPr="008A383A" w:rsidRDefault="00B00EE6">
            <w:pPr>
              <w:jc w:val="center"/>
              <w:rPr>
                <w:sz w:val="22"/>
                <w:szCs w:val="22"/>
              </w:rPr>
            </w:pPr>
            <w:r w:rsidRPr="008A383A">
              <w:t>238,5</w:t>
            </w:r>
          </w:p>
        </w:tc>
        <w:tc>
          <w:tcPr>
            <w:tcW w:w="621" w:type="pct"/>
            <w:vAlign w:val="center"/>
          </w:tcPr>
          <w:p w:rsidR="00B00EE6" w:rsidRPr="008A383A" w:rsidRDefault="00B00EE6">
            <w:pPr>
              <w:jc w:val="center"/>
              <w:rPr>
                <w:sz w:val="22"/>
                <w:szCs w:val="22"/>
              </w:rPr>
            </w:pPr>
            <w:r w:rsidRPr="008A383A">
              <w:t>-</w:t>
            </w:r>
          </w:p>
        </w:tc>
        <w:tc>
          <w:tcPr>
            <w:tcW w:w="739" w:type="pct"/>
            <w:vAlign w:val="center"/>
          </w:tcPr>
          <w:p w:rsidR="00B00EE6" w:rsidRPr="008A383A" w:rsidRDefault="00B00EE6">
            <w:pPr>
              <w:jc w:val="center"/>
              <w:rPr>
                <w:sz w:val="22"/>
                <w:szCs w:val="22"/>
              </w:rPr>
            </w:pPr>
            <w:r w:rsidRPr="008A383A">
              <w:t>-</w:t>
            </w:r>
          </w:p>
        </w:tc>
        <w:tc>
          <w:tcPr>
            <w:tcW w:w="504" w:type="pct"/>
            <w:vAlign w:val="center"/>
          </w:tcPr>
          <w:p w:rsidR="00B00EE6" w:rsidRPr="008A383A" w:rsidRDefault="00B00EE6">
            <w:pPr>
              <w:jc w:val="center"/>
              <w:rPr>
                <w:sz w:val="22"/>
                <w:szCs w:val="22"/>
              </w:rPr>
            </w:pPr>
            <w:r w:rsidRPr="008A383A">
              <w:t>-</w:t>
            </w:r>
          </w:p>
        </w:tc>
        <w:tc>
          <w:tcPr>
            <w:tcW w:w="620" w:type="pct"/>
            <w:vAlign w:val="center"/>
          </w:tcPr>
          <w:p w:rsidR="00B00EE6" w:rsidRPr="008A383A" w:rsidRDefault="00B00EE6">
            <w:pPr>
              <w:jc w:val="center"/>
              <w:rPr>
                <w:sz w:val="22"/>
                <w:szCs w:val="22"/>
              </w:rPr>
            </w:pPr>
            <w:r w:rsidRPr="008A383A">
              <w:t>28,0</w:t>
            </w:r>
          </w:p>
        </w:tc>
      </w:tr>
      <w:tr w:rsidR="00B00EE6" w:rsidRPr="008A383A" w:rsidTr="00C70F56">
        <w:trPr>
          <w:trHeight w:val="283"/>
          <w:jc w:val="center"/>
        </w:trPr>
        <w:tc>
          <w:tcPr>
            <w:tcW w:w="1778" w:type="pct"/>
            <w:vAlign w:val="center"/>
          </w:tcPr>
          <w:p w:rsidR="00B00EE6" w:rsidRPr="008A383A" w:rsidRDefault="00B00EE6">
            <w:pPr>
              <w:rPr>
                <w:sz w:val="22"/>
                <w:szCs w:val="22"/>
              </w:rPr>
            </w:pPr>
            <w:proofErr w:type="spellStart"/>
            <w:r w:rsidRPr="008A383A">
              <w:t>Ловозерское</w:t>
            </w:r>
            <w:proofErr w:type="spellEnd"/>
          </w:p>
        </w:tc>
        <w:tc>
          <w:tcPr>
            <w:tcW w:w="739" w:type="pct"/>
            <w:vAlign w:val="center"/>
          </w:tcPr>
          <w:p w:rsidR="00B00EE6" w:rsidRPr="008A383A" w:rsidRDefault="00B00EE6">
            <w:pPr>
              <w:jc w:val="center"/>
              <w:rPr>
                <w:sz w:val="22"/>
                <w:szCs w:val="22"/>
              </w:rPr>
            </w:pPr>
            <w:r w:rsidRPr="008A383A">
              <w:t>20,2</w:t>
            </w:r>
          </w:p>
        </w:tc>
        <w:tc>
          <w:tcPr>
            <w:tcW w:w="621" w:type="pct"/>
            <w:vAlign w:val="center"/>
          </w:tcPr>
          <w:p w:rsidR="00B00EE6" w:rsidRPr="008A383A" w:rsidRDefault="00B00EE6">
            <w:pPr>
              <w:jc w:val="center"/>
              <w:rPr>
                <w:sz w:val="22"/>
                <w:szCs w:val="22"/>
              </w:rPr>
            </w:pPr>
            <w:r w:rsidRPr="008A383A">
              <w:t>-</w:t>
            </w:r>
          </w:p>
        </w:tc>
        <w:tc>
          <w:tcPr>
            <w:tcW w:w="739" w:type="pct"/>
            <w:vAlign w:val="center"/>
          </w:tcPr>
          <w:p w:rsidR="00B00EE6" w:rsidRPr="008A383A" w:rsidRDefault="00B00EE6">
            <w:pPr>
              <w:jc w:val="center"/>
              <w:rPr>
                <w:sz w:val="22"/>
                <w:szCs w:val="22"/>
              </w:rPr>
            </w:pPr>
            <w:r w:rsidRPr="008A383A">
              <w:t>-</w:t>
            </w:r>
          </w:p>
        </w:tc>
        <w:tc>
          <w:tcPr>
            <w:tcW w:w="504" w:type="pct"/>
            <w:vAlign w:val="center"/>
          </w:tcPr>
          <w:p w:rsidR="00B00EE6" w:rsidRPr="008A383A" w:rsidRDefault="00B00EE6">
            <w:pPr>
              <w:jc w:val="center"/>
              <w:rPr>
                <w:sz w:val="22"/>
                <w:szCs w:val="22"/>
              </w:rPr>
            </w:pPr>
            <w:r w:rsidRPr="008A383A">
              <w:t>-</w:t>
            </w:r>
          </w:p>
        </w:tc>
        <w:tc>
          <w:tcPr>
            <w:tcW w:w="620" w:type="pct"/>
            <w:vAlign w:val="center"/>
          </w:tcPr>
          <w:p w:rsidR="00B00EE6" w:rsidRPr="008A383A" w:rsidRDefault="00B00EE6">
            <w:pPr>
              <w:jc w:val="center"/>
              <w:rPr>
                <w:sz w:val="22"/>
                <w:szCs w:val="22"/>
              </w:rPr>
            </w:pPr>
            <w:r w:rsidRPr="008A383A">
              <w:t>-</w:t>
            </w:r>
          </w:p>
        </w:tc>
      </w:tr>
      <w:tr w:rsidR="00B00EE6" w:rsidRPr="008A383A" w:rsidTr="00C70F56">
        <w:trPr>
          <w:trHeight w:val="283"/>
          <w:jc w:val="center"/>
        </w:trPr>
        <w:tc>
          <w:tcPr>
            <w:tcW w:w="1778" w:type="pct"/>
            <w:vAlign w:val="center"/>
          </w:tcPr>
          <w:p w:rsidR="00B00EE6" w:rsidRPr="008A383A" w:rsidRDefault="00B00EE6">
            <w:pPr>
              <w:rPr>
                <w:sz w:val="22"/>
                <w:szCs w:val="22"/>
              </w:rPr>
            </w:pPr>
            <w:r w:rsidRPr="008A383A">
              <w:t>Мурманское</w:t>
            </w:r>
          </w:p>
        </w:tc>
        <w:tc>
          <w:tcPr>
            <w:tcW w:w="739" w:type="pct"/>
            <w:vAlign w:val="center"/>
          </w:tcPr>
          <w:p w:rsidR="00B00EE6" w:rsidRPr="008A383A" w:rsidRDefault="00B00EE6">
            <w:pPr>
              <w:jc w:val="center"/>
              <w:rPr>
                <w:sz w:val="22"/>
                <w:szCs w:val="22"/>
              </w:rPr>
            </w:pPr>
            <w:r w:rsidRPr="008A383A">
              <w:t>38,0</w:t>
            </w:r>
          </w:p>
        </w:tc>
        <w:tc>
          <w:tcPr>
            <w:tcW w:w="621" w:type="pct"/>
            <w:vAlign w:val="center"/>
          </w:tcPr>
          <w:p w:rsidR="00B00EE6" w:rsidRPr="008A383A" w:rsidRDefault="00B00EE6">
            <w:pPr>
              <w:jc w:val="center"/>
              <w:rPr>
                <w:sz w:val="22"/>
                <w:szCs w:val="22"/>
              </w:rPr>
            </w:pPr>
            <w:r w:rsidRPr="008A383A">
              <w:t>-</w:t>
            </w:r>
          </w:p>
        </w:tc>
        <w:tc>
          <w:tcPr>
            <w:tcW w:w="739" w:type="pct"/>
            <w:vAlign w:val="center"/>
          </w:tcPr>
          <w:p w:rsidR="00B00EE6" w:rsidRPr="008A383A" w:rsidRDefault="00B00EE6">
            <w:pPr>
              <w:jc w:val="center"/>
              <w:rPr>
                <w:sz w:val="22"/>
                <w:szCs w:val="22"/>
              </w:rPr>
            </w:pPr>
            <w:r w:rsidRPr="008A383A">
              <w:t>-</w:t>
            </w:r>
          </w:p>
        </w:tc>
        <w:tc>
          <w:tcPr>
            <w:tcW w:w="504" w:type="pct"/>
            <w:vAlign w:val="center"/>
          </w:tcPr>
          <w:p w:rsidR="00B00EE6" w:rsidRPr="008A383A" w:rsidRDefault="00B00EE6">
            <w:pPr>
              <w:jc w:val="center"/>
              <w:rPr>
                <w:sz w:val="22"/>
                <w:szCs w:val="22"/>
              </w:rPr>
            </w:pPr>
            <w:r w:rsidRPr="008A383A">
              <w:t>5,5</w:t>
            </w:r>
          </w:p>
        </w:tc>
        <w:tc>
          <w:tcPr>
            <w:tcW w:w="620" w:type="pct"/>
            <w:vAlign w:val="center"/>
          </w:tcPr>
          <w:p w:rsidR="00B00EE6" w:rsidRPr="008A383A" w:rsidRDefault="00B00EE6">
            <w:pPr>
              <w:jc w:val="center"/>
              <w:rPr>
                <w:sz w:val="22"/>
                <w:szCs w:val="22"/>
              </w:rPr>
            </w:pPr>
            <w:r w:rsidRPr="008A383A">
              <w:t>-</w:t>
            </w:r>
          </w:p>
        </w:tc>
      </w:tr>
      <w:tr w:rsidR="00B00EE6" w:rsidRPr="008A383A" w:rsidTr="00C70F56">
        <w:trPr>
          <w:trHeight w:val="283"/>
          <w:jc w:val="center"/>
        </w:trPr>
        <w:tc>
          <w:tcPr>
            <w:tcW w:w="1778" w:type="pct"/>
            <w:vAlign w:val="center"/>
          </w:tcPr>
          <w:p w:rsidR="00B00EE6" w:rsidRPr="008A383A" w:rsidRDefault="00B00EE6">
            <w:pPr>
              <w:rPr>
                <w:sz w:val="22"/>
                <w:szCs w:val="22"/>
              </w:rPr>
            </w:pPr>
            <w:r w:rsidRPr="008A383A">
              <w:t>Терское</w:t>
            </w:r>
          </w:p>
        </w:tc>
        <w:tc>
          <w:tcPr>
            <w:tcW w:w="739" w:type="pct"/>
            <w:vAlign w:val="center"/>
          </w:tcPr>
          <w:p w:rsidR="00B00EE6" w:rsidRPr="008A383A" w:rsidRDefault="00B00EE6">
            <w:pPr>
              <w:jc w:val="center"/>
              <w:rPr>
                <w:sz w:val="22"/>
                <w:szCs w:val="22"/>
              </w:rPr>
            </w:pPr>
            <w:r w:rsidRPr="008A383A">
              <w:t>-</w:t>
            </w:r>
          </w:p>
        </w:tc>
        <w:tc>
          <w:tcPr>
            <w:tcW w:w="621" w:type="pct"/>
            <w:vAlign w:val="center"/>
          </w:tcPr>
          <w:p w:rsidR="00B00EE6" w:rsidRPr="008A383A" w:rsidRDefault="00B00EE6">
            <w:pPr>
              <w:jc w:val="center"/>
              <w:rPr>
                <w:sz w:val="22"/>
                <w:szCs w:val="22"/>
              </w:rPr>
            </w:pPr>
            <w:r w:rsidRPr="008A383A">
              <w:t>61,3</w:t>
            </w:r>
          </w:p>
        </w:tc>
        <w:tc>
          <w:tcPr>
            <w:tcW w:w="739" w:type="pct"/>
            <w:vAlign w:val="center"/>
          </w:tcPr>
          <w:p w:rsidR="00B00EE6" w:rsidRPr="008A383A" w:rsidRDefault="00B00EE6">
            <w:pPr>
              <w:jc w:val="center"/>
              <w:rPr>
                <w:sz w:val="22"/>
                <w:szCs w:val="22"/>
              </w:rPr>
            </w:pPr>
            <w:r w:rsidRPr="008A383A">
              <w:t>-</w:t>
            </w:r>
          </w:p>
        </w:tc>
        <w:tc>
          <w:tcPr>
            <w:tcW w:w="504" w:type="pct"/>
            <w:vAlign w:val="center"/>
          </w:tcPr>
          <w:p w:rsidR="00B00EE6" w:rsidRPr="008A383A" w:rsidRDefault="00B00EE6">
            <w:pPr>
              <w:jc w:val="center"/>
              <w:rPr>
                <w:sz w:val="22"/>
                <w:szCs w:val="22"/>
              </w:rPr>
            </w:pPr>
            <w:r w:rsidRPr="008A383A">
              <w:t>-</w:t>
            </w:r>
          </w:p>
        </w:tc>
        <w:tc>
          <w:tcPr>
            <w:tcW w:w="620" w:type="pct"/>
            <w:vAlign w:val="center"/>
          </w:tcPr>
          <w:p w:rsidR="00B00EE6" w:rsidRPr="008A383A" w:rsidRDefault="00B00EE6">
            <w:pPr>
              <w:jc w:val="center"/>
              <w:rPr>
                <w:sz w:val="22"/>
                <w:szCs w:val="22"/>
              </w:rPr>
            </w:pPr>
            <w:r w:rsidRPr="008A383A">
              <w:t>-</w:t>
            </w:r>
          </w:p>
        </w:tc>
      </w:tr>
      <w:tr w:rsidR="00B00EE6" w:rsidRPr="008A383A" w:rsidTr="00C70F56">
        <w:trPr>
          <w:trHeight w:val="283"/>
          <w:jc w:val="center"/>
        </w:trPr>
        <w:tc>
          <w:tcPr>
            <w:tcW w:w="1778" w:type="pct"/>
            <w:vAlign w:val="center"/>
          </w:tcPr>
          <w:p w:rsidR="00B00EE6" w:rsidRPr="008A383A" w:rsidRDefault="00B00EE6">
            <w:pPr>
              <w:rPr>
                <w:b/>
                <w:bCs/>
                <w:sz w:val="22"/>
                <w:szCs w:val="22"/>
              </w:rPr>
            </w:pPr>
            <w:r w:rsidRPr="008A383A">
              <w:rPr>
                <w:b/>
                <w:bCs/>
              </w:rPr>
              <w:t>Всего</w:t>
            </w:r>
          </w:p>
        </w:tc>
        <w:tc>
          <w:tcPr>
            <w:tcW w:w="739" w:type="pct"/>
            <w:vAlign w:val="center"/>
          </w:tcPr>
          <w:p w:rsidR="00B00EE6" w:rsidRPr="008A383A" w:rsidRDefault="00B00EE6">
            <w:pPr>
              <w:jc w:val="center"/>
              <w:rPr>
                <w:b/>
                <w:bCs/>
                <w:sz w:val="22"/>
                <w:szCs w:val="22"/>
              </w:rPr>
            </w:pPr>
            <w:r w:rsidRPr="008A383A">
              <w:rPr>
                <w:b/>
                <w:bCs/>
              </w:rPr>
              <w:t>425,7</w:t>
            </w:r>
          </w:p>
        </w:tc>
        <w:tc>
          <w:tcPr>
            <w:tcW w:w="621" w:type="pct"/>
            <w:vAlign w:val="center"/>
          </w:tcPr>
          <w:p w:rsidR="00B00EE6" w:rsidRPr="008A383A" w:rsidRDefault="00B00EE6">
            <w:pPr>
              <w:jc w:val="center"/>
              <w:rPr>
                <w:b/>
                <w:bCs/>
                <w:sz w:val="22"/>
                <w:szCs w:val="22"/>
              </w:rPr>
            </w:pPr>
            <w:r w:rsidRPr="008A383A">
              <w:rPr>
                <w:b/>
                <w:bCs/>
              </w:rPr>
              <w:t>61,3</w:t>
            </w:r>
          </w:p>
        </w:tc>
        <w:tc>
          <w:tcPr>
            <w:tcW w:w="739" w:type="pct"/>
            <w:vAlign w:val="center"/>
          </w:tcPr>
          <w:p w:rsidR="00B00EE6" w:rsidRPr="008A383A" w:rsidRDefault="00B00EE6">
            <w:pPr>
              <w:jc w:val="center"/>
              <w:rPr>
                <w:b/>
                <w:bCs/>
                <w:sz w:val="22"/>
                <w:szCs w:val="22"/>
              </w:rPr>
            </w:pPr>
            <w:r w:rsidRPr="008A383A">
              <w:rPr>
                <w:b/>
                <w:bCs/>
              </w:rPr>
              <w:t>142,0</w:t>
            </w:r>
          </w:p>
        </w:tc>
        <w:tc>
          <w:tcPr>
            <w:tcW w:w="504" w:type="pct"/>
            <w:vAlign w:val="center"/>
          </w:tcPr>
          <w:p w:rsidR="00B00EE6" w:rsidRPr="008A383A" w:rsidRDefault="00B00EE6">
            <w:pPr>
              <w:jc w:val="center"/>
              <w:rPr>
                <w:b/>
                <w:bCs/>
                <w:sz w:val="22"/>
                <w:szCs w:val="22"/>
              </w:rPr>
            </w:pPr>
            <w:r w:rsidRPr="008A383A">
              <w:rPr>
                <w:b/>
                <w:bCs/>
              </w:rPr>
              <w:t>5,5</w:t>
            </w:r>
          </w:p>
        </w:tc>
        <w:tc>
          <w:tcPr>
            <w:tcW w:w="620" w:type="pct"/>
            <w:vAlign w:val="center"/>
          </w:tcPr>
          <w:p w:rsidR="00B00EE6" w:rsidRPr="008A383A" w:rsidRDefault="00B00EE6">
            <w:pPr>
              <w:jc w:val="center"/>
              <w:rPr>
                <w:b/>
                <w:bCs/>
                <w:sz w:val="22"/>
                <w:szCs w:val="22"/>
              </w:rPr>
            </w:pPr>
            <w:r w:rsidRPr="008A383A">
              <w:rPr>
                <w:b/>
                <w:bCs/>
              </w:rPr>
              <w:t>40,0</w:t>
            </w:r>
          </w:p>
        </w:tc>
      </w:tr>
    </w:tbl>
    <w:p w:rsidR="00C70F56" w:rsidRPr="00C70F56" w:rsidRDefault="00C70F56" w:rsidP="00B00EE6">
      <w:pPr>
        <w:autoSpaceDE w:val="0"/>
        <w:autoSpaceDN w:val="0"/>
        <w:adjustRightInd w:val="0"/>
        <w:spacing w:line="360" w:lineRule="auto"/>
        <w:ind w:firstLine="709"/>
        <w:jc w:val="both"/>
        <w:rPr>
          <w:sz w:val="28"/>
          <w:szCs w:val="28"/>
        </w:rPr>
      </w:pPr>
    </w:p>
    <w:p w:rsidR="00B00EE6" w:rsidRPr="00C70F56" w:rsidRDefault="00C70F56" w:rsidP="00B00EE6">
      <w:pPr>
        <w:autoSpaceDE w:val="0"/>
        <w:autoSpaceDN w:val="0"/>
        <w:adjustRightInd w:val="0"/>
        <w:spacing w:line="360" w:lineRule="auto"/>
        <w:ind w:firstLine="709"/>
        <w:jc w:val="both"/>
        <w:rPr>
          <w:sz w:val="28"/>
          <w:szCs w:val="28"/>
        </w:rPr>
      </w:pPr>
      <w:r w:rsidRPr="00C70F56">
        <w:rPr>
          <w:sz w:val="28"/>
          <w:szCs w:val="28"/>
        </w:rPr>
        <w:t xml:space="preserve">В 2022 году очаги стволовых и комлевых </w:t>
      </w:r>
      <w:proofErr w:type="spellStart"/>
      <w:r w:rsidRPr="00C70F56">
        <w:rPr>
          <w:sz w:val="28"/>
          <w:szCs w:val="28"/>
        </w:rPr>
        <w:t>гнилей</w:t>
      </w:r>
      <w:proofErr w:type="spellEnd"/>
      <w:r w:rsidRPr="00C70F56">
        <w:rPr>
          <w:sz w:val="28"/>
          <w:szCs w:val="28"/>
        </w:rPr>
        <w:t xml:space="preserve"> продолжают действовать в насаждениях пяти из десяти лесничеств области на общей площади 487,0 га. В хвойных насаждениях губка сосновая зарегистрирована в четырех лесничествах области и является основной причиной повреждения сосняков (70,1% от площади всех очагов в сосновых насаждениях и 87,4% от общей площади очагов стволовых и комлевых </w:t>
      </w:r>
      <w:proofErr w:type="spellStart"/>
      <w:r w:rsidRPr="00C70F56">
        <w:rPr>
          <w:sz w:val="28"/>
          <w:szCs w:val="28"/>
        </w:rPr>
        <w:t>гнилей</w:t>
      </w:r>
      <w:proofErr w:type="spellEnd"/>
      <w:r w:rsidRPr="00C70F56">
        <w:rPr>
          <w:sz w:val="28"/>
          <w:szCs w:val="28"/>
        </w:rPr>
        <w:t xml:space="preserve">). Опенок осенний отмечен на площади 61,3 га (12,6% от общей площади очагов стволовых и комлевых </w:t>
      </w:r>
      <w:proofErr w:type="spellStart"/>
      <w:r w:rsidRPr="00C70F56">
        <w:rPr>
          <w:sz w:val="28"/>
          <w:szCs w:val="28"/>
        </w:rPr>
        <w:t>гнилей</w:t>
      </w:r>
      <w:proofErr w:type="spellEnd"/>
      <w:r w:rsidRPr="00C70F56">
        <w:rPr>
          <w:sz w:val="28"/>
          <w:szCs w:val="28"/>
        </w:rPr>
        <w:t>) в березняках Терского лесничества.</w:t>
      </w:r>
    </w:p>
    <w:p w:rsidR="00B00EE6" w:rsidRPr="008A383A" w:rsidRDefault="00B00EE6" w:rsidP="00C70F56">
      <w:pPr>
        <w:autoSpaceDE w:val="0"/>
        <w:autoSpaceDN w:val="0"/>
        <w:adjustRightInd w:val="0"/>
        <w:spacing w:line="360" w:lineRule="auto"/>
        <w:ind w:firstLine="709"/>
        <w:jc w:val="both"/>
        <w:rPr>
          <w:color w:val="FF0000"/>
          <w:sz w:val="28"/>
        </w:rPr>
      </w:pPr>
      <w:r w:rsidRPr="008A383A">
        <w:rPr>
          <w:sz w:val="28"/>
        </w:rPr>
        <w:t xml:space="preserve">Площади очагов болезней леса, затухших под воздействием естественных факторов, составляют 173,3 га. В отчетный год площади очагов уменьшились в насаждениях двух лесничеств. Наибольшее сокращение площадей очагов отмечено в древостоях Кандалакшского (на 125,0 га) лесничества, что составляет 72,1% от площади всех затухших очагов под воздействием естественных факторов. В насаждениях Кировского лесничества очаги затухли полностью. В древостоях </w:t>
      </w:r>
      <w:proofErr w:type="spellStart"/>
      <w:r w:rsidRPr="008A383A">
        <w:rPr>
          <w:sz w:val="28"/>
        </w:rPr>
        <w:t>Ковдозерского</w:t>
      </w:r>
      <w:proofErr w:type="spellEnd"/>
      <w:r w:rsidRPr="008A383A">
        <w:rPr>
          <w:sz w:val="28"/>
        </w:rPr>
        <w:t xml:space="preserve">, </w:t>
      </w:r>
      <w:proofErr w:type="spellStart"/>
      <w:r w:rsidRPr="008A383A">
        <w:rPr>
          <w:sz w:val="28"/>
        </w:rPr>
        <w:t>Мончегорского</w:t>
      </w:r>
      <w:proofErr w:type="spellEnd"/>
      <w:r w:rsidRPr="008A383A">
        <w:rPr>
          <w:sz w:val="28"/>
        </w:rPr>
        <w:t xml:space="preserve"> и </w:t>
      </w:r>
      <w:proofErr w:type="spellStart"/>
      <w:r w:rsidRPr="008A383A">
        <w:rPr>
          <w:sz w:val="28"/>
        </w:rPr>
        <w:t>Печенгского</w:t>
      </w:r>
      <w:proofErr w:type="spellEnd"/>
      <w:r w:rsidRPr="008A383A">
        <w:rPr>
          <w:sz w:val="28"/>
        </w:rPr>
        <w:t xml:space="preserve"> лесничеств очаги не выявлены. В течение 2022 года новые очаги болезней леса не зарегистрирован</w:t>
      </w:r>
      <w:proofErr w:type="gramStart"/>
      <w:r w:rsidRPr="008A383A">
        <w:rPr>
          <w:sz w:val="28"/>
        </w:rPr>
        <w:t>ы</w:t>
      </w:r>
      <w:r w:rsidRPr="00C70F56">
        <w:rPr>
          <w:color w:val="000000" w:themeColor="text1"/>
          <w:sz w:val="28"/>
        </w:rPr>
        <w:t>(</w:t>
      </w:r>
      <w:proofErr w:type="gramEnd"/>
      <w:r w:rsidRPr="00C70F56">
        <w:rPr>
          <w:color w:val="000000" w:themeColor="text1"/>
          <w:sz w:val="28"/>
        </w:rPr>
        <w:t>таблица 3.3.1.4).</w:t>
      </w:r>
    </w:p>
    <w:p w:rsidR="00FF4732" w:rsidRPr="008A383A" w:rsidRDefault="00FF4732" w:rsidP="00FF4732">
      <w:pPr>
        <w:pStyle w:val="25"/>
        <w:spacing w:before="240" w:after="20" w:line="240" w:lineRule="auto"/>
        <w:ind w:left="227"/>
        <w:rPr>
          <w:b/>
          <w:color w:val="000000"/>
          <w:sz w:val="26"/>
          <w:szCs w:val="26"/>
        </w:rPr>
      </w:pPr>
      <w:r w:rsidRPr="008A383A">
        <w:rPr>
          <w:b/>
          <w:color w:val="000000"/>
          <w:sz w:val="26"/>
          <w:szCs w:val="26"/>
        </w:rPr>
        <w:lastRenderedPageBreak/>
        <w:t xml:space="preserve">Таблица </w:t>
      </w:r>
      <w:r w:rsidR="00DF1867" w:rsidRPr="008A383A">
        <w:rPr>
          <w:b/>
          <w:color w:val="000000"/>
          <w:sz w:val="26"/>
          <w:szCs w:val="26"/>
        </w:rPr>
        <w:t>3.3.</w:t>
      </w:r>
      <w:r w:rsidRPr="008A383A">
        <w:rPr>
          <w:b/>
          <w:color w:val="000000"/>
          <w:sz w:val="26"/>
          <w:szCs w:val="26"/>
        </w:rPr>
        <w:t>1.4</w:t>
      </w:r>
      <w:r w:rsidRPr="008A383A">
        <w:rPr>
          <w:b/>
          <w:sz w:val="26"/>
          <w:szCs w:val="26"/>
        </w:rPr>
        <w:t>–</w:t>
      </w:r>
      <w:r w:rsidRPr="008A383A">
        <w:rPr>
          <w:b/>
          <w:color w:val="000000"/>
          <w:sz w:val="26"/>
          <w:szCs w:val="26"/>
        </w:rPr>
        <w:t xml:space="preserve"> Динамика площадей очагов болезней леса за 20</w:t>
      </w:r>
      <w:r w:rsidR="00B94D17" w:rsidRPr="008A383A">
        <w:rPr>
          <w:b/>
          <w:color w:val="000000"/>
          <w:sz w:val="26"/>
          <w:szCs w:val="26"/>
        </w:rPr>
        <w:t>2</w:t>
      </w:r>
      <w:r w:rsidR="00D63E18" w:rsidRPr="008A383A">
        <w:rPr>
          <w:b/>
          <w:color w:val="000000"/>
          <w:sz w:val="26"/>
          <w:szCs w:val="26"/>
        </w:rPr>
        <w:t>2</w:t>
      </w:r>
      <w:r w:rsidRPr="008A383A">
        <w:rPr>
          <w:b/>
          <w:color w:val="000000"/>
          <w:sz w:val="26"/>
          <w:szCs w:val="26"/>
        </w:rPr>
        <w:t xml:space="preserve"> год</w:t>
      </w:r>
    </w:p>
    <w:tbl>
      <w:tblPr>
        <w:tblW w:w="98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28"/>
        <w:gridCol w:w="850"/>
        <w:gridCol w:w="850"/>
        <w:gridCol w:w="850"/>
        <w:gridCol w:w="1020"/>
        <w:gridCol w:w="1191"/>
        <w:gridCol w:w="850"/>
        <w:gridCol w:w="1304"/>
        <w:gridCol w:w="1022"/>
      </w:tblGrid>
      <w:tr w:rsidR="00FF4732" w:rsidRPr="008A383A" w:rsidTr="005038BE">
        <w:trPr>
          <w:trHeight w:val="340"/>
          <w:jc w:val="center"/>
        </w:trPr>
        <w:tc>
          <w:tcPr>
            <w:tcW w:w="1928" w:type="dxa"/>
            <w:vMerge w:val="restart"/>
            <w:tcBorders>
              <w:top w:val="double" w:sz="4" w:space="0" w:color="auto"/>
              <w:bottom w:val="double" w:sz="4" w:space="0" w:color="auto"/>
            </w:tcBorders>
            <w:vAlign w:val="center"/>
          </w:tcPr>
          <w:p w:rsidR="00FF4732" w:rsidRPr="008A383A" w:rsidRDefault="00FF4732" w:rsidP="005038BE">
            <w:pPr>
              <w:pStyle w:val="25"/>
              <w:spacing w:line="240" w:lineRule="auto"/>
              <w:ind w:left="0"/>
              <w:jc w:val="center"/>
              <w:rPr>
                <w:color w:val="000000"/>
                <w:sz w:val="22"/>
                <w:szCs w:val="22"/>
              </w:rPr>
            </w:pPr>
            <w:r w:rsidRPr="008A383A">
              <w:rPr>
                <w:color w:val="000000"/>
                <w:sz w:val="22"/>
                <w:szCs w:val="22"/>
              </w:rPr>
              <w:t>Лесничество</w:t>
            </w:r>
          </w:p>
        </w:tc>
        <w:tc>
          <w:tcPr>
            <w:tcW w:w="7937" w:type="dxa"/>
            <w:gridSpan w:val="8"/>
            <w:tcBorders>
              <w:bottom w:val="sing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 xml:space="preserve">Площадь очагов, </w:t>
            </w:r>
            <w:proofErr w:type="gramStart"/>
            <w:r w:rsidRPr="008A383A">
              <w:rPr>
                <w:color w:val="000000"/>
                <w:sz w:val="22"/>
                <w:szCs w:val="22"/>
              </w:rPr>
              <w:t>га</w:t>
            </w:r>
            <w:proofErr w:type="gramEnd"/>
          </w:p>
        </w:tc>
      </w:tr>
      <w:tr w:rsidR="00FF4732" w:rsidRPr="008A383A" w:rsidTr="004D3B5E">
        <w:trPr>
          <w:trHeight w:val="2755"/>
          <w:jc w:val="center"/>
        </w:trPr>
        <w:tc>
          <w:tcPr>
            <w:tcW w:w="1928" w:type="dxa"/>
            <w:vMerge/>
            <w:tcBorders>
              <w:top w:val="single" w:sz="4" w:space="0" w:color="auto"/>
              <w:bottom w:val="double" w:sz="4" w:space="0" w:color="auto"/>
            </w:tcBorders>
          </w:tcPr>
          <w:p w:rsidR="00FF4732" w:rsidRPr="008A383A" w:rsidRDefault="00FF4732" w:rsidP="005038BE">
            <w:pPr>
              <w:pStyle w:val="25"/>
              <w:spacing w:line="240" w:lineRule="auto"/>
              <w:ind w:left="0"/>
              <w:jc w:val="both"/>
              <w:rPr>
                <w:color w:val="000000"/>
                <w:sz w:val="22"/>
                <w:szCs w:val="22"/>
              </w:rPr>
            </w:pPr>
          </w:p>
        </w:tc>
        <w:tc>
          <w:tcPr>
            <w:tcW w:w="850" w:type="dxa"/>
            <w:tcBorders>
              <w:top w:val="single" w:sz="4" w:space="0" w:color="auto"/>
              <w:bottom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на начало отчётного года</w:t>
            </w:r>
          </w:p>
        </w:tc>
        <w:tc>
          <w:tcPr>
            <w:tcW w:w="850" w:type="dxa"/>
            <w:tcBorders>
              <w:top w:val="single" w:sz="4" w:space="0" w:color="auto"/>
              <w:bottom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 xml:space="preserve">выявлено </w:t>
            </w:r>
          </w:p>
          <w:p w:rsidR="00FF4732" w:rsidRPr="008A383A" w:rsidRDefault="00FF4732" w:rsidP="005038BE">
            <w:pPr>
              <w:ind w:left="57"/>
              <w:rPr>
                <w:sz w:val="22"/>
                <w:szCs w:val="22"/>
              </w:rPr>
            </w:pPr>
            <w:r w:rsidRPr="008A383A">
              <w:rPr>
                <w:sz w:val="22"/>
                <w:szCs w:val="22"/>
              </w:rPr>
              <w:t>в отчётном году</w:t>
            </w:r>
          </w:p>
        </w:tc>
        <w:tc>
          <w:tcPr>
            <w:tcW w:w="850" w:type="dxa"/>
            <w:tcBorders>
              <w:top w:val="single" w:sz="4" w:space="0" w:color="auto"/>
              <w:bottom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 xml:space="preserve">проведено мероприятий </w:t>
            </w:r>
          </w:p>
        </w:tc>
        <w:tc>
          <w:tcPr>
            <w:tcW w:w="1020" w:type="dxa"/>
            <w:tcBorders>
              <w:top w:val="single" w:sz="4" w:space="0" w:color="auto"/>
              <w:bottom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 xml:space="preserve">ликвидировано проведёнными мероприятиями </w:t>
            </w:r>
          </w:p>
        </w:tc>
        <w:tc>
          <w:tcPr>
            <w:tcW w:w="1191" w:type="dxa"/>
            <w:tcBorders>
              <w:top w:val="single" w:sz="4" w:space="0" w:color="auto"/>
              <w:bottom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затухло под воздействием естественных факторов</w:t>
            </w:r>
          </w:p>
        </w:tc>
        <w:tc>
          <w:tcPr>
            <w:tcW w:w="850" w:type="dxa"/>
            <w:tcBorders>
              <w:top w:val="single" w:sz="4" w:space="0" w:color="auto"/>
              <w:bottom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на конец отчётного года</w:t>
            </w:r>
          </w:p>
        </w:tc>
        <w:tc>
          <w:tcPr>
            <w:tcW w:w="1304" w:type="dxa"/>
            <w:tcBorders>
              <w:top w:val="single" w:sz="4" w:space="0" w:color="auto"/>
              <w:bottom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 xml:space="preserve">в том числе </w:t>
            </w:r>
          </w:p>
          <w:p w:rsidR="00FF4732" w:rsidRPr="008A383A" w:rsidRDefault="00FF4732" w:rsidP="005038BE">
            <w:pPr>
              <w:ind w:left="57"/>
              <w:rPr>
                <w:sz w:val="22"/>
                <w:szCs w:val="22"/>
              </w:rPr>
            </w:pPr>
            <w:r w:rsidRPr="008A383A">
              <w:rPr>
                <w:sz w:val="22"/>
                <w:szCs w:val="22"/>
              </w:rPr>
              <w:t>требует проведения санитарно-оздоровительных мероприятий</w:t>
            </w:r>
          </w:p>
        </w:tc>
        <w:tc>
          <w:tcPr>
            <w:tcW w:w="1022" w:type="dxa"/>
            <w:tcBorders>
              <w:top w:val="single" w:sz="4" w:space="0" w:color="auto"/>
              <w:bottom w:val="double" w:sz="4" w:space="0" w:color="auto"/>
            </w:tcBorders>
            <w:textDirection w:val="btLr"/>
          </w:tcPr>
          <w:p w:rsidR="00FF4732" w:rsidRPr="008A383A" w:rsidRDefault="00FF4732" w:rsidP="005038BE">
            <w:pPr>
              <w:ind w:left="57"/>
              <w:rPr>
                <w:sz w:val="22"/>
                <w:szCs w:val="22"/>
              </w:rPr>
            </w:pPr>
            <w:r w:rsidRPr="008A383A">
              <w:rPr>
                <w:sz w:val="22"/>
                <w:szCs w:val="22"/>
              </w:rPr>
              <w:t xml:space="preserve">из них на арендованных участках </w:t>
            </w:r>
          </w:p>
        </w:tc>
      </w:tr>
      <w:tr w:rsidR="00B00EE6" w:rsidRPr="008A383A" w:rsidTr="00B00EE6">
        <w:trPr>
          <w:trHeight w:val="283"/>
          <w:jc w:val="center"/>
        </w:trPr>
        <w:tc>
          <w:tcPr>
            <w:tcW w:w="1928" w:type="dxa"/>
            <w:tcBorders>
              <w:top w:val="double" w:sz="4" w:space="0" w:color="auto"/>
            </w:tcBorders>
          </w:tcPr>
          <w:p w:rsidR="00B00EE6" w:rsidRPr="008A383A" w:rsidRDefault="00B00EE6">
            <w:pPr>
              <w:rPr>
                <w:sz w:val="22"/>
                <w:szCs w:val="22"/>
                <w:lang w:eastAsia="en-US"/>
              </w:rPr>
            </w:pPr>
            <w:proofErr w:type="spellStart"/>
            <w:r w:rsidRPr="008A383A">
              <w:t>Зашейковское</w:t>
            </w:r>
            <w:proofErr w:type="spellEnd"/>
          </w:p>
        </w:tc>
        <w:tc>
          <w:tcPr>
            <w:tcW w:w="850" w:type="dxa"/>
            <w:tcBorders>
              <w:top w:val="double" w:sz="4" w:space="0" w:color="auto"/>
            </w:tcBorders>
          </w:tcPr>
          <w:p w:rsidR="00B00EE6" w:rsidRPr="008A383A" w:rsidRDefault="00B00EE6">
            <w:pPr>
              <w:jc w:val="center"/>
              <w:rPr>
                <w:sz w:val="22"/>
                <w:szCs w:val="22"/>
                <w:lang w:eastAsia="en-US"/>
              </w:rPr>
            </w:pPr>
            <w:r w:rsidRPr="008A383A">
              <w:t>141,0</w:t>
            </w:r>
          </w:p>
        </w:tc>
        <w:tc>
          <w:tcPr>
            <w:tcW w:w="850" w:type="dxa"/>
            <w:tcBorders>
              <w:top w:val="double" w:sz="4" w:space="0" w:color="auto"/>
            </w:tcBorders>
          </w:tcPr>
          <w:p w:rsidR="00B00EE6" w:rsidRPr="008A383A" w:rsidRDefault="00B00EE6">
            <w:pPr>
              <w:jc w:val="center"/>
              <w:rPr>
                <w:sz w:val="22"/>
                <w:szCs w:val="22"/>
                <w:lang w:eastAsia="en-US"/>
              </w:rPr>
            </w:pPr>
            <w:r w:rsidRPr="008A383A">
              <w:t>-</w:t>
            </w:r>
          </w:p>
        </w:tc>
        <w:tc>
          <w:tcPr>
            <w:tcW w:w="850" w:type="dxa"/>
            <w:tcBorders>
              <w:top w:val="double" w:sz="4" w:space="0" w:color="auto"/>
            </w:tcBorders>
          </w:tcPr>
          <w:p w:rsidR="00B00EE6" w:rsidRPr="008A383A" w:rsidRDefault="00B00EE6">
            <w:pPr>
              <w:jc w:val="center"/>
              <w:rPr>
                <w:sz w:val="22"/>
                <w:szCs w:val="22"/>
                <w:lang w:eastAsia="en-US"/>
              </w:rPr>
            </w:pPr>
            <w:r w:rsidRPr="008A383A">
              <w:t>-</w:t>
            </w:r>
          </w:p>
        </w:tc>
        <w:tc>
          <w:tcPr>
            <w:tcW w:w="1020" w:type="dxa"/>
            <w:tcBorders>
              <w:top w:val="double" w:sz="4" w:space="0" w:color="auto"/>
            </w:tcBorders>
          </w:tcPr>
          <w:p w:rsidR="00B00EE6" w:rsidRPr="008A383A" w:rsidRDefault="00B00EE6">
            <w:pPr>
              <w:jc w:val="center"/>
              <w:rPr>
                <w:sz w:val="22"/>
                <w:szCs w:val="22"/>
                <w:lang w:eastAsia="en-US"/>
              </w:rPr>
            </w:pPr>
            <w:r w:rsidRPr="008A383A">
              <w:t>-</w:t>
            </w:r>
          </w:p>
        </w:tc>
        <w:tc>
          <w:tcPr>
            <w:tcW w:w="1191" w:type="dxa"/>
            <w:tcBorders>
              <w:top w:val="double" w:sz="4" w:space="0" w:color="auto"/>
            </w:tcBorders>
          </w:tcPr>
          <w:p w:rsidR="00B00EE6" w:rsidRPr="008A383A" w:rsidRDefault="00B00EE6">
            <w:pPr>
              <w:jc w:val="center"/>
              <w:rPr>
                <w:sz w:val="22"/>
                <w:szCs w:val="22"/>
                <w:lang w:eastAsia="en-US"/>
              </w:rPr>
            </w:pPr>
            <w:r w:rsidRPr="008A383A">
              <w:t>-</w:t>
            </w:r>
          </w:p>
        </w:tc>
        <w:tc>
          <w:tcPr>
            <w:tcW w:w="850" w:type="dxa"/>
            <w:tcBorders>
              <w:top w:val="double" w:sz="4" w:space="0" w:color="auto"/>
            </w:tcBorders>
          </w:tcPr>
          <w:p w:rsidR="00B00EE6" w:rsidRPr="008A383A" w:rsidRDefault="00B00EE6">
            <w:pPr>
              <w:jc w:val="center"/>
              <w:rPr>
                <w:sz w:val="22"/>
                <w:szCs w:val="22"/>
                <w:lang w:eastAsia="en-US"/>
              </w:rPr>
            </w:pPr>
            <w:r w:rsidRPr="008A383A">
              <w:t>141,0</w:t>
            </w:r>
          </w:p>
        </w:tc>
        <w:tc>
          <w:tcPr>
            <w:tcW w:w="1304" w:type="dxa"/>
            <w:tcBorders>
              <w:top w:val="double" w:sz="4" w:space="0" w:color="auto"/>
            </w:tcBorders>
          </w:tcPr>
          <w:p w:rsidR="00B00EE6" w:rsidRPr="008A383A" w:rsidRDefault="00B00EE6">
            <w:pPr>
              <w:jc w:val="center"/>
              <w:rPr>
                <w:sz w:val="22"/>
                <w:szCs w:val="22"/>
                <w:lang w:eastAsia="en-US"/>
              </w:rPr>
            </w:pPr>
            <w:r w:rsidRPr="008A383A">
              <w:t>141,0</w:t>
            </w:r>
          </w:p>
        </w:tc>
        <w:tc>
          <w:tcPr>
            <w:tcW w:w="1022" w:type="dxa"/>
            <w:tcBorders>
              <w:top w:val="double" w:sz="4" w:space="0" w:color="auto"/>
            </w:tcBorders>
          </w:tcPr>
          <w:p w:rsidR="00B00EE6" w:rsidRPr="008A383A" w:rsidRDefault="00B00EE6">
            <w:pPr>
              <w:jc w:val="center"/>
              <w:rPr>
                <w:sz w:val="22"/>
                <w:szCs w:val="22"/>
                <w:lang w:eastAsia="en-US"/>
              </w:rPr>
            </w:pPr>
            <w:r w:rsidRPr="008A383A">
              <w:t>-</w:t>
            </w:r>
          </w:p>
        </w:tc>
      </w:tr>
      <w:tr w:rsidR="00B00EE6" w:rsidRPr="008A383A" w:rsidTr="00B00EE6">
        <w:trPr>
          <w:trHeight w:val="283"/>
          <w:jc w:val="center"/>
        </w:trPr>
        <w:tc>
          <w:tcPr>
            <w:tcW w:w="1928" w:type="dxa"/>
          </w:tcPr>
          <w:p w:rsidR="00B00EE6" w:rsidRPr="008A383A" w:rsidRDefault="00B00EE6">
            <w:pPr>
              <w:rPr>
                <w:sz w:val="22"/>
                <w:szCs w:val="22"/>
                <w:lang w:eastAsia="en-US"/>
              </w:rPr>
            </w:pPr>
            <w:r w:rsidRPr="008A383A">
              <w:t>Кандалакшское</w:t>
            </w:r>
          </w:p>
        </w:tc>
        <w:tc>
          <w:tcPr>
            <w:tcW w:w="850" w:type="dxa"/>
          </w:tcPr>
          <w:p w:rsidR="00B00EE6" w:rsidRPr="008A383A" w:rsidRDefault="00B00EE6">
            <w:pPr>
              <w:jc w:val="center"/>
              <w:rPr>
                <w:sz w:val="22"/>
                <w:szCs w:val="22"/>
                <w:lang w:eastAsia="en-US"/>
              </w:rPr>
            </w:pPr>
            <w:r w:rsidRPr="008A383A">
              <w:t>267,0</w:t>
            </w:r>
          </w:p>
        </w:tc>
        <w:tc>
          <w:tcPr>
            <w:tcW w:w="850" w:type="dxa"/>
          </w:tcPr>
          <w:p w:rsidR="00B00EE6" w:rsidRPr="008A383A" w:rsidRDefault="00B00EE6">
            <w:pPr>
              <w:jc w:val="center"/>
              <w:rPr>
                <w:sz w:val="22"/>
                <w:szCs w:val="22"/>
                <w:lang w:eastAsia="en-US"/>
              </w:rPr>
            </w:pPr>
            <w:r w:rsidRPr="008A383A">
              <w:t>-</w:t>
            </w:r>
          </w:p>
        </w:tc>
        <w:tc>
          <w:tcPr>
            <w:tcW w:w="850" w:type="dxa"/>
          </w:tcPr>
          <w:p w:rsidR="00B00EE6" w:rsidRPr="008A383A" w:rsidRDefault="00B00EE6">
            <w:pPr>
              <w:jc w:val="center"/>
              <w:rPr>
                <w:sz w:val="22"/>
                <w:szCs w:val="22"/>
                <w:lang w:eastAsia="en-US"/>
              </w:rPr>
            </w:pPr>
            <w:r w:rsidRPr="008A383A">
              <w:t>-</w:t>
            </w:r>
          </w:p>
        </w:tc>
        <w:tc>
          <w:tcPr>
            <w:tcW w:w="1020" w:type="dxa"/>
          </w:tcPr>
          <w:p w:rsidR="00B00EE6" w:rsidRPr="008A383A" w:rsidRDefault="00B00EE6">
            <w:pPr>
              <w:jc w:val="center"/>
              <w:rPr>
                <w:sz w:val="22"/>
                <w:szCs w:val="22"/>
                <w:lang w:eastAsia="en-US"/>
              </w:rPr>
            </w:pPr>
            <w:r w:rsidRPr="008A383A">
              <w:t>-</w:t>
            </w:r>
          </w:p>
        </w:tc>
        <w:tc>
          <w:tcPr>
            <w:tcW w:w="1191" w:type="dxa"/>
          </w:tcPr>
          <w:p w:rsidR="00B00EE6" w:rsidRPr="008A383A" w:rsidRDefault="00B00EE6">
            <w:pPr>
              <w:jc w:val="center"/>
              <w:rPr>
                <w:sz w:val="22"/>
                <w:szCs w:val="22"/>
                <w:lang w:eastAsia="en-US"/>
              </w:rPr>
            </w:pPr>
            <w:r w:rsidRPr="008A383A">
              <w:t>125,0</w:t>
            </w:r>
          </w:p>
        </w:tc>
        <w:tc>
          <w:tcPr>
            <w:tcW w:w="850" w:type="dxa"/>
          </w:tcPr>
          <w:p w:rsidR="00B00EE6" w:rsidRPr="008A383A" w:rsidRDefault="00B00EE6">
            <w:pPr>
              <w:jc w:val="center"/>
              <w:rPr>
                <w:sz w:val="22"/>
                <w:szCs w:val="22"/>
                <w:lang w:eastAsia="en-US"/>
              </w:rPr>
            </w:pPr>
            <w:r w:rsidRPr="008A383A">
              <w:t>142,0</w:t>
            </w:r>
          </w:p>
        </w:tc>
        <w:tc>
          <w:tcPr>
            <w:tcW w:w="1304" w:type="dxa"/>
          </w:tcPr>
          <w:p w:rsidR="00B00EE6" w:rsidRPr="008A383A" w:rsidRDefault="00B00EE6">
            <w:pPr>
              <w:jc w:val="center"/>
              <w:rPr>
                <w:sz w:val="22"/>
                <w:szCs w:val="22"/>
                <w:lang w:eastAsia="en-US"/>
              </w:rPr>
            </w:pPr>
            <w:r w:rsidRPr="008A383A">
              <w:t>-</w:t>
            </w:r>
          </w:p>
        </w:tc>
        <w:tc>
          <w:tcPr>
            <w:tcW w:w="1022" w:type="dxa"/>
          </w:tcPr>
          <w:p w:rsidR="00B00EE6" w:rsidRPr="008A383A" w:rsidRDefault="00B00EE6">
            <w:pPr>
              <w:jc w:val="center"/>
              <w:rPr>
                <w:sz w:val="22"/>
                <w:szCs w:val="22"/>
                <w:lang w:eastAsia="en-US"/>
              </w:rPr>
            </w:pPr>
            <w:r w:rsidRPr="008A383A">
              <w:t>-</w:t>
            </w:r>
          </w:p>
        </w:tc>
      </w:tr>
      <w:tr w:rsidR="00B00EE6" w:rsidRPr="008A383A" w:rsidTr="00B00EE6">
        <w:trPr>
          <w:trHeight w:val="283"/>
          <w:jc w:val="center"/>
        </w:trPr>
        <w:tc>
          <w:tcPr>
            <w:tcW w:w="1928" w:type="dxa"/>
          </w:tcPr>
          <w:p w:rsidR="00B00EE6" w:rsidRPr="008A383A" w:rsidRDefault="00B00EE6">
            <w:pPr>
              <w:rPr>
                <w:sz w:val="22"/>
                <w:szCs w:val="22"/>
                <w:lang w:eastAsia="en-US"/>
              </w:rPr>
            </w:pPr>
            <w:r w:rsidRPr="008A383A">
              <w:t>Кировское</w:t>
            </w:r>
          </w:p>
        </w:tc>
        <w:tc>
          <w:tcPr>
            <w:tcW w:w="850" w:type="dxa"/>
          </w:tcPr>
          <w:p w:rsidR="00B00EE6" w:rsidRPr="008A383A" w:rsidRDefault="00B00EE6">
            <w:pPr>
              <w:jc w:val="center"/>
              <w:rPr>
                <w:sz w:val="22"/>
                <w:szCs w:val="22"/>
                <w:lang w:eastAsia="en-US"/>
              </w:rPr>
            </w:pPr>
            <w:r w:rsidRPr="008A383A">
              <w:t>25,3</w:t>
            </w:r>
          </w:p>
        </w:tc>
        <w:tc>
          <w:tcPr>
            <w:tcW w:w="850" w:type="dxa"/>
          </w:tcPr>
          <w:p w:rsidR="00B00EE6" w:rsidRPr="008A383A" w:rsidRDefault="00B00EE6">
            <w:pPr>
              <w:jc w:val="center"/>
              <w:rPr>
                <w:sz w:val="22"/>
                <w:szCs w:val="22"/>
                <w:lang w:eastAsia="en-US"/>
              </w:rPr>
            </w:pPr>
            <w:r w:rsidRPr="008A383A">
              <w:t>-</w:t>
            </w:r>
          </w:p>
        </w:tc>
        <w:tc>
          <w:tcPr>
            <w:tcW w:w="850" w:type="dxa"/>
          </w:tcPr>
          <w:p w:rsidR="00B00EE6" w:rsidRPr="008A383A" w:rsidRDefault="00B00EE6">
            <w:pPr>
              <w:jc w:val="center"/>
              <w:rPr>
                <w:sz w:val="22"/>
                <w:szCs w:val="22"/>
                <w:lang w:eastAsia="en-US"/>
              </w:rPr>
            </w:pPr>
            <w:r w:rsidRPr="008A383A">
              <w:t>-</w:t>
            </w:r>
          </w:p>
        </w:tc>
        <w:tc>
          <w:tcPr>
            <w:tcW w:w="1020" w:type="dxa"/>
          </w:tcPr>
          <w:p w:rsidR="00B00EE6" w:rsidRPr="008A383A" w:rsidRDefault="00B00EE6">
            <w:pPr>
              <w:jc w:val="center"/>
              <w:rPr>
                <w:sz w:val="22"/>
                <w:szCs w:val="22"/>
                <w:lang w:eastAsia="en-US"/>
              </w:rPr>
            </w:pPr>
            <w:r w:rsidRPr="008A383A">
              <w:t>-</w:t>
            </w:r>
          </w:p>
        </w:tc>
        <w:tc>
          <w:tcPr>
            <w:tcW w:w="1191" w:type="dxa"/>
          </w:tcPr>
          <w:p w:rsidR="00B00EE6" w:rsidRPr="008A383A" w:rsidRDefault="00B00EE6">
            <w:pPr>
              <w:jc w:val="center"/>
              <w:rPr>
                <w:sz w:val="22"/>
                <w:szCs w:val="22"/>
                <w:lang w:eastAsia="en-US"/>
              </w:rPr>
            </w:pPr>
            <w:r w:rsidRPr="008A383A">
              <w:t>-</w:t>
            </w:r>
          </w:p>
        </w:tc>
        <w:tc>
          <w:tcPr>
            <w:tcW w:w="850" w:type="dxa"/>
          </w:tcPr>
          <w:p w:rsidR="00B00EE6" w:rsidRPr="008A383A" w:rsidRDefault="00B00EE6">
            <w:pPr>
              <w:jc w:val="center"/>
              <w:rPr>
                <w:sz w:val="22"/>
                <w:szCs w:val="22"/>
                <w:lang w:eastAsia="en-US"/>
              </w:rPr>
            </w:pPr>
            <w:r w:rsidRPr="008A383A">
              <w:t>-</w:t>
            </w:r>
          </w:p>
        </w:tc>
        <w:tc>
          <w:tcPr>
            <w:tcW w:w="1304" w:type="dxa"/>
          </w:tcPr>
          <w:p w:rsidR="00B00EE6" w:rsidRPr="008A383A" w:rsidRDefault="00B00EE6">
            <w:pPr>
              <w:jc w:val="center"/>
              <w:rPr>
                <w:sz w:val="22"/>
                <w:szCs w:val="22"/>
                <w:lang w:eastAsia="en-US"/>
              </w:rPr>
            </w:pPr>
            <w:r w:rsidRPr="008A383A">
              <w:t>-</w:t>
            </w:r>
          </w:p>
        </w:tc>
        <w:tc>
          <w:tcPr>
            <w:tcW w:w="1022" w:type="dxa"/>
          </w:tcPr>
          <w:p w:rsidR="00B00EE6" w:rsidRPr="008A383A" w:rsidRDefault="00B00EE6">
            <w:pPr>
              <w:jc w:val="center"/>
              <w:rPr>
                <w:sz w:val="22"/>
                <w:szCs w:val="22"/>
                <w:lang w:eastAsia="en-US"/>
              </w:rPr>
            </w:pPr>
            <w:r w:rsidRPr="008A383A">
              <w:t>-</w:t>
            </w:r>
          </w:p>
        </w:tc>
      </w:tr>
      <w:tr w:rsidR="00B00EE6" w:rsidRPr="008A383A" w:rsidTr="00B00EE6">
        <w:trPr>
          <w:trHeight w:val="283"/>
          <w:jc w:val="center"/>
        </w:trPr>
        <w:tc>
          <w:tcPr>
            <w:tcW w:w="1928" w:type="dxa"/>
          </w:tcPr>
          <w:p w:rsidR="00B00EE6" w:rsidRPr="008A383A" w:rsidRDefault="00B00EE6">
            <w:pPr>
              <w:rPr>
                <w:sz w:val="22"/>
                <w:szCs w:val="22"/>
                <w:lang w:eastAsia="en-US"/>
              </w:rPr>
            </w:pPr>
            <w:r w:rsidRPr="008A383A">
              <w:t>Кольское</w:t>
            </w:r>
          </w:p>
        </w:tc>
        <w:tc>
          <w:tcPr>
            <w:tcW w:w="850" w:type="dxa"/>
          </w:tcPr>
          <w:p w:rsidR="00B00EE6" w:rsidRPr="008A383A" w:rsidRDefault="00B00EE6">
            <w:pPr>
              <w:jc w:val="center"/>
              <w:rPr>
                <w:sz w:val="22"/>
                <w:szCs w:val="22"/>
                <w:lang w:eastAsia="en-US"/>
              </w:rPr>
            </w:pPr>
            <w:r w:rsidRPr="008A383A">
              <w:t>289,5</w:t>
            </w:r>
          </w:p>
        </w:tc>
        <w:tc>
          <w:tcPr>
            <w:tcW w:w="850" w:type="dxa"/>
          </w:tcPr>
          <w:p w:rsidR="00B00EE6" w:rsidRPr="008A383A" w:rsidRDefault="00B00EE6">
            <w:pPr>
              <w:jc w:val="center"/>
              <w:rPr>
                <w:sz w:val="22"/>
                <w:szCs w:val="22"/>
                <w:lang w:eastAsia="en-US"/>
              </w:rPr>
            </w:pPr>
            <w:r w:rsidRPr="008A383A">
              <w:t>-</w:t>
            </w:r>
          </w:p>
        </w:tc>
        <w:tc>
          <w:tcPr>
            <w:tcW w:w="850" w:type="dxa"/>
          </w:tcPr>
          <w:p w:rsidR="00B00EE6" w:rsidRPr="008A383A" w:rsidRDefault="00B00EE6">
            <w:pPr>
              <w:jc w:val="center"/>
              <w:rPr>
                <w:sz w:val="22"/>
                <w:szCs w:val="22"/>
                <w:lang w:eastAsia="en-US"/>
              </w:rPr>
            </w:pPr>
            <w:r w:rsidRPr="008A383A">
              <w:t>-</w:t>
            </w:r>
          </w:p>
        </w:tc>
        <w:tc>
          <w:tcPr>
            <w:tcW w:w="1020" w:type="dxa"/>
          </w:tcPr>
          <w:p w:rsidR="00B00EE6" w:rsidRPr="008A383A" w:rsidRDefault="00B00EE6">
            <w:pPr>
              <w:jc w:val="center"/>
              <w:rPr>
                <w:sz w:val="22"/>
                <w:szCs w:val="22"/>
                <w:lang w:eastAsia="en-US"/>
              </w:rPr>
            </w:pPr>
            <w:r w:rsidRPr="008A383A">
              <w:t>-</w:t>
            </w:r>
          </w:p>
        </w:tc>
        <w:tc>
          <w:tcPr>
            <w:tcW w:w="1191" w:type="dxa"/>
          </w:tcPr>
          <w:p w:rsidR="00B00EE6" w:rsidRPr="008A383A" w:rsidRDefault="00B00EE6">
            <w:pPr>
              <w:jc w:val="center"/>
              <w:rPr>
                <w:sz w:val="22"/>
                <w:szCs w:val="22"/>
                <w:lang w:eastAsia="en-US"/>
              </w:rPr>
            </w:pPr>
            <w:r w:rsidRPr="008A383A">
              <w:t>23,0</w:t>
            </w:r>
          </w:p>
        </w:tc>
        <w:tc>
          <w:tcPr>
            <w:tcW w:w="850" w:type="dxa"/>
          </w:tcPr>
          <w:p w:rsidR="00B00EE6" w:rsidRPr="008A383A" w:rsidRDefault="00B00EE6">
            <w:pPr>
              <w:jc w:val="center"/>
              <w:rPr>
                <w:sz w:val="22"/>
                <w:szCs w:val="22"/>
                <w:lang w:eastAsia="en-US"/>
              </w:rPr>
            </w:pPr>
            <w:r w:rsidRPr="008A383A">
              <w:t>266,5</w:t>
            </w:r>
          </w:p>
        </w:tc>
        <w:tc>
          <w:tcPr>
            <w:tcW w:w="1304" w:type="dxa"/>
          </w:tcPr>
          <w:p w:rsidR="00B00EE6" w:rsidRPr="008A383A" w:rsidRDefault="00B00EE6">
            <w:pPr>
              <w:jc w:val="center"/>
              <w:rPr>
                <w:sz w:val="22"/>
                <w:szCs w:val="22"/>
                <w:lang w:eastAsia="en-US"/>
              </w:rPr>
            </w:pPr>
            <w:r w:rsidRPr="008A383A">
              <w:t>266,5</w:t>
            </w:r>
          </w:p>
        </w:tc>
        <w:tc>
          <w:tcPr>
            <w:tcW w:w="1022" w:type="dxa"/>
          </w:tcPr>
          <w:p w:rsidR="00B00EE6" w:rsidRPr="008A383A" w:rsidRDefault="00B00EE6">
            <w:pPr>
              <w:jc w:val="center"/>
              <w:rPr>
                <w:sz w:val="22"/>
                <w:szCs w:val="22"/>
                <w:lang w:eastAsia="en-US"/>
              </w:rPr>
            </w:pPr>
            <w:r w:rsidRPr="008A383A">
              <w:t>-</w:t>
            </w:r>
          </w:p>
        </w:tc>
      </w:tr>
      <w:tr w:rsidR="00B00EE6" w:rsidRPr="008A383A" w:rsidTr="00B00EE6">
        <w:trPr>
          <w:trHeight w:val="283"/>
          <w:jc w:val="center"/>
        </w:trPr>
        <w:tc>
          <w:tcPr>
            <w:tcW w:w="1928" w:type="dxa"/>
          </w:tcPr>
          <w:p w:rsidR="00B00EE6" w:rsidRPr="008A383A" w:rsidRDefault="00B00EE6">
            <w:pPr>
              <w:rPr>
                <w:sz w:val="22"/>
                <w:szCs w:val="22"/>
                <w:lang w:eastAsia="en-US"/>
              </w:rPr>
            </w:pPr>
            <w:proofErr w:type="spellStart"/>
            <w:r w:rsidRPr="008A383A">
              <w:t>Ловозерское</w:t>
            </w:r>
            <w:proofErr w:type="spellEnd"/>
          </w:p>
        </w:tc>
        <w:tc>
          <w:tcPr>
            <w:tcW w:w="850" w:type="dxa"/>
          </w:tcPr>
          <w:p w:rsidR="00B00EE6" w:rsidRPr="008A383A" w:rsidRDefault="00B00EE6">
            <w:pPr>
              <w:jc w:val="center"/>
              <w:rPr>
                <w:sz w:val="22"/>
                <w:szCs w:val="22"/>
                <w:lang w:eastAsia="en-US"/>
              </w:rPr>
            </w:pPr>
            <w:r w:rsidRPr="008A383A">
              <w:t>20,2</w:t>
            </w:r>
          </w:p>
        </w:tc>
        <w:tc>
          <w:tcPr>
            <w:tcW w:w="850" w:type="dxa"/>
          </w:tcPr>
          <w:p w:rsidR="00B00EE6" w:rsidRPr="008A383A" w:rsidRDefault="00B00EE6">
            <w:pPr>
              <w:jc w:val="center"/>
              <w:rPr>
                <w:sz w:val="22"/>
                <w:szCs w:val="22"/>
                <w:lang w:eastAsia="en-US"/>
              </w:rPr>
            </w:pPr>
            <w:r w:rsidRPr="008A383A">
              <w:t>-</w:t>
            </w:r>
          </w:p>
        </w:tc>
        <w:tc>
          <w:tcPr>
            <w:tcW w:w="850" w:type="dxa"/>
          </w:tcPr>
          <w:p w:rsidR="00B00EE6" w:rsidRPr="008A383A" w:rsidRDefault="00B00EE6">
            <w:pPr>
              <w:jc w:val="center"/>
              <w:rPr>
                <w:sz w:val="22"/>
                <w:szCs w:val="22"/>
                <w:lang w:eastAsia="en-US"/>
              </w:rPr>
            </w:pPr>
            <w:r w:rsidRPr="008A383A">
              <w:t>-</w:t>
            </w:r>
          </w:p>
        </w:tc>
        <w:tc>
          <w:tcPr>
            <w:tcW w:w="1020" w:type="dxa"/>
          </w:tcPr>
          <w:p w:rsidR="00B00EE6" w:rsidRPr="008A383A" w:rsidRDefault="00B00EE6">
            <w:pPr>
              <w:jc w:val="center"/>
              <w:rPr>
                <w:sz w:val="22"/>
                <w:szCs w:val="22"/>
                <w:lang w:eastAsia="en-US"/>
              </w:rPr>
            </w:pPr>
            <w:r w:rsidRPr="008A383A">
              <w:t>-</w:t>
            </w:r>
          </w:p>
        </w:tc>
        <w:tc>
          <w:tcPr>
            <w:tcW w:w="1191" w:type="dxa"/>
          </w:tcPr>
          <w:p w:rsidR="00B00EE6" w:rsidRPr="008A383A" w:rsidRDefault="00B00EE6">
            <w:pPr>
              <w:jc w:val="center"/>
              <w:rPr>
                <w:sz w:val="22"/>
                <w:szCs w:val="22"/>
                <w:lang w:eastAsia="en-US"/>
              </w:rPr>
            </w:pPr>
            <w:r w:rsidRPr="008A383A">
              <w:t>-</w:t>
            </w:r>
          </w:p>
        </w:tc>
        <w:tc>
          <w:tcPr>
            <w:tcW w:w="850" w:type="dxa"/>
          </w:tcPr>
          <w:p w:rsidR="00B00EE6" w:rsidRPr="008A383A" w:rsidRDefault="00B00EE6">
            <w:pPr>
              <w:jc w:val="center"/>
              <w:rPr>
                <w:sz w:val="22"/>
                <w:szCs w:val="22"/>
                <w:lang w:eastAsia="en-US"/>
              </w:rPr>
            </w:pPr>
            <w:r w:rsidRPr="008A383A">
              <w:t>20,2</w:t>
            </w:r>
          </w:p>
        </w:tc>
        <w:tc>
          <w:tcPr>
            <w:tcW w:w="1304" w:type="dxa"/>
          </w:tcPr>
          <w:p w:rsidR="00B00EE6" w:rsidRPr="008A383A" w:rsidRDefault="00B00EE6">
            <w:pPr>
              <w:jc w:val="center"/>
              <w:rPr>
                <w:sz w:val="22"/>
                <w:szCs w:val="22"/>
                <w:lang w:eastAsia="en-US"/>
              </w:rPr>
            </w:pPr>
            <w:r w:rsidRPr="008A383A">
              <w:t>20,2</w:t>
            </w:r>
          </w:p>
        </w:tc>
        <w:tc>
          <w:tcPr>
            <w:tcW w:w="1022" w:type="dxa"/>
          </w:tcPr>
          <w:p w:rsidR="00B00EE6" w:rsidRPr="008A383A" w:rsidRDefault="00B00EE6">
            <w:pPr>
              <w:jc w:val="center"/>
              <w:rPr>
                <w:sz w:val="22"/>
                <w:szCs w:val="22"/>
                <w:lang w:eastAsia="en-US"/>
              </w:rPr>
            </w:pPr>
            <w:r w:rsidRPr="008A383A">
              <w:t>-</w:t>
            </w:r>
          </w:p>
        </w:tc>
      </w:tr>
      <w:tr w:rsidR="00B00EE6" w:rsidRPr="008A383A" w:rsidTr="00B00EE6">
        <w:trPr>
          <w:trHeight w:val="283"/>
          <w:jc w:val="center"/>
        </w:trPr>
        <w:tc>
          <w:tcPr>
            <w:tcW w:w="1928" w:type="dxa"/>
          </w:tcPr>
          <w:p w:rsidR="00B00EE6" w:rsidRPr="008A383A" w:rsidRDefault="00B00EE6">
            <w:pPr>
              <w:rPr>
                <w:sz w:val="22"/>
                <w:szCs w:val="22"/>
                <w:lang w:eastAsia="en-US"/>
              </w:rPr>
            </w:pPr>
            <w:r w:rsidRPr="008A383A">
              <w:t>Мурманское</w:t>
            </w:r>
          </w:p>
        </w:tc>
        <w:tc>
          <w:tcPr>
            <w:tcW w:w="850" w:type="dxa"/>
          </w:tcPr>
          <w:p w:rsidR="00B00EE6" w:rsidRPr="008A383A" w:rsidRDefault="00B00EE6">
            <w:pPr>
              <w:jc w:val="center"/>
              <w:rPr>
                <w:sz w:val="22"/>
                <w:szCs w:val="22"/>
                <w:lang w:eastAsia="en-US"/>
              </w:rPr>
            </w:pPr>
            <w:r w:rsidRPr="008A383A">
              <w:t>43,5</w:t>
            </w:r>
          </w:p>
        </w:tc>
        <w:tc>
          <w:tcPr>
            <w:tcW w:w="850" w:type="dxa"/>
          </w:tcPr>
          <w:p w:rsidR="00B00EE6" w:rsidRPr="008A383A" w:rsidRDefault="00B00EE6">
            <w:pPr>
              <w:jc w:val="center"/>
              <w:rPr>
                <w:sz w:val="22"/>
                <w:szCs w:val="22"/>
                <w:lang w:eastAsia="en-US"/>
              </w:rPr>
            </w:pPr>
            <w:r w:rsidRPr="008A383A">
              <w:t>-</w:t>
            </w:r>
          </w:p>
        </w:tc>
        <w:tc>
          <w:tcPr>
            <w:tcW w:w="850" w:type="dxa"/>
          </w:tcPr>
          <w:p w:rsidR="00B00EE6" w:rsidRPr="008A383A" w:rsidRDefault="00B00EE6">
            <w:pPr>
              <w:jc w:val="center"/>
              <w:rPr>
                <w:sz w:val="22"/>
                <w:szCs w:val="22"/>
                <w:lang w:eastAsia="en-US"/>
              </w:rPr>
            </w:pPr>
            <w:r w:rsidRPr="008A383A">
              <w:t>-</w:t>
            </w:r>
          </w:p>
        </w:tc>
        <w:tc>
          <w:tcPr>
            <w:tcW w:w="1020" w:type="dxa"/>
          </w:tcPr>
          <w:p w:rsidR="00B00EE6" w:rsidRPr="008A383A" w:rsidRDefault="00B00EE6">
            <w:pPr>
              <w:jc w:val="center"/>
              <w:rPr>
                <w:sz w:val="22"/>
                <w:szCs w:val="22"/>
                <w:lang w:eastAsia="en-US"/>
              </w:rPr>
            </w:pPr>
            <w:r w:rsidRPr="008A383A">
              <w:t>-</w:t>
            </w:r>
          </w:p>
        </w:tc>
        <w:tc>
          <w:tcPr>
            <w:tcW w:w="1191" w:type="dxa"/>
          </w:tcPr>
          <w:p w:rsidR="00B00EE6" w:rsidRPr="008A383A" w:rsidRDefault="00B00EE6">
            <w:pPr>
              <w:jc w:val="center"/>
              <w:rPr>
                <w:sz w:val="22"/>
                <w:szCs w:val="22"/>
                <w:lang w:eastAsia="en-US"/>
              </w:rPr>
            </w:pPr>
            <w:r w:rsidRPr="008A383A">
              <w:t>-</w:t>
            </w:r>
          </w:p>
        </w:tc>
        <w:tc>
          <w:tcPr>
            <w:tcW w:w="850" w:type="dxa"/>
          </w:tcPr>
          <w:p w:rsidR="00B00EE6" w:rsidRPr="008A383A" w:rsidRDefault="00B00EE6">
            <w:pPr>
              <w:jc w:val="center"/>
              <w:rPr>
                <w:sz w:val="22"/>
                <w:szCs w:val="22"/>
                <w:lang w:eastAsia="en-US"/>
              </w:rPr>
            </w:pPr>
            <w:r w:rsidRPr="008A383A">
              <w:t>43,5</w:t>
            </w:r>
          </w:p>
        </w:tc>
        <w:tc>
          <w:tcPr>
            <w:tcW w:w="1304" w:type="dxa"/>
          </w:tcPr>
          <w:p w:rsidR="00B00EE6" w:rsidRPr="008A383A" w:rsidRDefault="00B00EE6">
            <w:pPr>
              <w:jc w:val="center"/>
              <w:rPr>
                <w:sz w:val="22"/>
                <w:szCs w:val="22"/>
                <w:lang w:eastAsia="en-US"/>
              </w:rPr>
            </w:pPr>
            <w:r w:rsidRPr="008A383A">
              <w:t>43,5</w:t>
            </w:r>
          </w:p>
        </w:tc>
        <w:tc>
          <w:tcPr>
            <w:tcW w:w="1022" w:type="dxa"/>
          </w:tcPr>
          <w:p w:rsidR="00B00EE6" w:rsidRPr="008A383A" w:rsidRDefault="00B00EE6">
            <w:pPr>
              <w:jc w:val="center"/>
              <w:rPr>
                <w:sz w:val="22"/>
                <w:szCs w:val="22"/>
                <w:lang w:eastAsia="en-US"/>
              </w:rPr>
            </w:pPr>
            <w:r w:rsidRPr="008A383A">
              <w:t>-</w:t>
            </w:r>
          </w:p>
        </w:tc>
      </w:tr>
      <w:tr w:rsidR="00B00EE6" w:rsidRPr="008A383A" w:rsidTr="00B00EE6">
        <w:trPr>
          <w:trHeight w:val="283"/>
          <w:jc w:val="center"/>
        </w:trPr>
        <w:tc>
          <w:tcPr>
            <w:tcW w:w="1928" w:type="dxa"/>
          </w:tcPr>
          <w:p w:rsidR="00B00EE6" w:rsidRPr="008A383A" w:rsidRDefault="00B00EE6">
            <w:pPr>
              <w:rPr>
                <w:sz w:val="22"/>
                <w:szCs w:val="22"/>
                <w:lang w:eastAsia="en-US"/>
              </w:rPr>
            </w:pPr>
            <w:r w:rsidRPr="008A383A">
              <w:t>Терское</w:t>
            </w:r>
          </w:p>
        </w:tc>
        <w:tc>
          <w:tcPr>
            <w:tcW w:w="850" w:type="dxa"/>
          </w:tcPr>
          <w:p w:rsidR="00B00EE6" w:rsidRPr="008A383A" w:rsidRDefault="00B00EE6">
            <w:pPr>
              <w:jc w:val="center"/>
              <w:rPr>
                <w:sz w:val="22"/>
                <w:szCs w:val="22"/>
                <w:lang w:eastAsia="en-US"/>
              </w:rPr>
            </w:pPr>
            <w:r w:rsidRPr="008A383A">
              <w:t>61,3</w:t>
            </w:r>
          </w:p>
        </w:tc>
        <w:tc>
          <w:tcPr>
            <w:tcW w:w="850" w:type="dxa"/>
          </w:tcPr>
          <w:p w:rsidR="00B00EE6" w:rsidRPr="008A383A" w:rsidRDefault="00B00EE6">
            <w:pPr>
              <w:jc w:val="center"/>
              <w:rPr>
                <w:sz w:val="22"/>
                <w:szCs w:val="22"/>
                <w:lang w:eastAsia="en-US"/>
              </w:rPr>
            </w:pPr>
            <w:r w:rsidRPr="008A383A">
              <w:t>-</w:t>
            </w:r>
          </w:p>
        </w:tc>
        <w:tc>
          <w:tcPr>
            <w:tcW w:w="850" w:type="dxa"/>
          </w:tcPr>
          <w:p w:rsidR="00B00EE6" w:rsidRPr="008A383A" w:rsidRDefault="00B00EE6">
            <w:pPr>
              <w:jc w:val="center"/>
              <w:rPr>
                <w:sz w:val="22"/>
                <w:szCs w:val="22"/>
                <w:lang w:eastAsia="en-US"/>
              </w:rPr>
            </w:pPr>
            <w:r w:rsidRPr="008A383A">
              <w:t>-</w:t>
            </w:r>
          </w:p>
        </w:tc>
        <w:tc>
          <w:tcPr>
            <w:tcW w:w="1020" w:type="dxa"/>
          </w:tcPr>
          <w:p w:rsidR="00B00EE6" w:rsidRPr="008A383A" w:rsidRDefault="00B00EE6">
            <w:pPr>
              <w:jc w:val="center"/>
              <w:rPr>
                <w:sz w:val="22"/>
                <w:szCs w:val="22"/>
                <w:lang w:eastAsia="en-US"/>
              </w:rPr>
            </w:pPr>
            <w:r w:rsidRPr="008A383A">
              <w:t>-</w:t>
            </w:r>
          </w:p>
        </w:tc>
        <w:tc>
          <w:tcPr>
            <w:tcW w:w="1191" w:type="dxa"/>
          </w:tcPr>
          <w:p w:rsidR="00B00EE6" w:rsidRPr="008A383A" w:rsidRDefault="00B00EE6">
            <w:pPr>
              <w:jc w:val="center"/>
              <w:rPr>
                <w:sz w:val="22"/>
                <w:szCs w:val="22"/>
                <w:lang w:eastAsia="en-US"/>
              </w:rPr>
            </w:pPr>
            <w:r w:rsidRPr="008A383A">
              <w:t>-</w:t>
            </w:r>
          </w:p>
        </w:tc>
        <w:tc>
          <w:tcPr>
            <w:tcW w:w="850" w:type="dxa"/>
          </w:tcPr>
          <w:p w:rsidR="00B00EE6" w:rsidRPr="008A383A" w:rsidRDefault="00B00EE6">
            <w:pPr>
              <w:jc w:val="center"/>
              <w:rPr>
                <w:sz w:val="22"/>
                <w:szCs w:val="22"/>
                <w:lang w:eastAsia="en-US"/>
              </w:rPr>
            </w:pPr>
            <w:r w:rsidRPr="008A383A">
              <w:t>61,3</w:t>
            </w:r>
          </w:p>
        </w:tc>
        <w:tc>
          <w:tcPr>
            <w:tcW w:w="1304" w:type="dxa"/>
          </w:tcPr>
          <w:p w:rsidR="00B00EE6" w:rsidRPr="008A383A" w:rsidRDefault="00B00EE6">
            <w:pPr>
              <w:jc w:val="center"/>
              <w:rPr>
                <w:sz w:val="22"/>
                <w:szCs w:val="22"/>
                <w:lang w:eastAsia="en-US"/>
              </w:rPr>
            </w:pPr>
            <w:r w:rsidRPr="008A383A">
              <w:t>61,3</w:t>
            </w:r>
          </w:p>
        </w:tc>
        <w:tc>
          <w:tcPr>
            <w:tcW w:w="1022" w:type="dxa"/>
          </w:tcPr>
          <w:p w:rsidR="00B00EE6" w:rsidRPr="008A383A" w:rsidRDefault="00B00EE6">
            <w:pPr>
              <w:jc w:val="center"/>
              <w:rPr>
                <w:sz w:val="22"/>
                <w:szCs w:val="22"/>
                <w:lang w:eastAsia="en-US"/>
              </w:rPr>
            </w:pPr>
            <w:r w:rsidRPr="008A383A">
              <w:t>-</w:t>
            </w:r>
          </w:p>
        </w:tc>
      </w:tr>
      <w:tr w:rsidR="00B00EE6" w:rsidRPr="008A383A" w:rsidTr="00B00EE6">
        <w:trPr>
          <w:jc w:val="center"/>
        </w:trPr>
        <w:tc>
          <w:tcPr>
            <w:tcW w:w="1928" w:type="dxa"/>
          </w:tcPr>
          <w:p w:rsidR="00B00EE6" w:rsidRPr="008A383A" w:rsidRDefault="00B00EE6">
            <w:pPr>
              <w:rPr>
                <w:b/>
                <w:sz w:val="22"/>
                <w:szCs w:val="22"/>
                <w:lang w:eastAsia="en-US"/>
              </w:rPr>
            </w:pPr>
            <w:r w:rsidRPr="008A383A">
              <w:rPr>
                <w:b/>
              </w:rPr>
              <w:t>Всего</w:t>
            </w:r>
          </w:p>
        </w:tc>
        <w:tc>
          <w:tcPr>
            <w:tcW w:w="850" w:type="dxa"/>
          </w:tcPr>
          <w:p w:rsidR="00B00EE6" w:rsidRPr="008A383A" w:rsidRDefault="00B00EE6">
            <w:pPr>
              <w:jc w:val="center"/>
              <w:rPr>
                <w:b/>
                <w:sz w:val="22"/>
                <w:szCs w:val="22"/>
                <w:lang w:eastAsia="en-US"/>
              </w:rPr>
            </w:pPr>
            <w:r w:rsidRPr="008A383A">
              <w:rPr>
                <w:b/>
              </w:rPr>
              <w:t>847,8</w:t>
            </w:r>
          </w:p>
        </w:tc>
        <w:tc>
          <w:tcPr>
            <w:tcW w:w="850" w:type="dxa"/>
          </w:tcPr>
          <w:p w:rsidR="00B00EE6" w:rsidRPr="008A383A" w:rsidRDefault="00B00EE6">
            <w:pPr>
              <w:jc w:val="center"/>
              <w:rPr>
                <w:b/>
                <w:sz w:val="22"/>
                <w:szCs w:val="22"/>
                <w:lang w:eastAsia="en-US"/>
              </w:rPr>
            </w:pPr>
            <w:r w:rsidRPr="008A383A">
              <w:rPr>
                <w:b/>
              </w:rPr>
              <w:t>-</w:t>
            </w:r>
          </w:p>
        </w:tc>
        <w:tc>
          <w:tcPr>
            <w:tcW w:w="850" w:type="dxa"/>
          </w:tcPr>
          <w:p w:rsidR="00B00EE6" w:rsidRPr="008A383A" w:rsidRDefault="00B00EE6">
            <w:pPr>
              <w:jc w:val="center"/>
              <w:rPr>
                <w:b/>
                <w:sz w:val="22"/>
                <w:szCs w:val="22"/>
                <w:lang w:eastAsia="en-US"/>
              </w:rPr>
            </w:pPr>
            <w:r w:rsidRPr="008A383A">
              <w:rPr>
                <w:b/>
              </w:rPr>
              <w:t>-</w:t>
            </w:r>
          </w:p>
        </w:tc>
        <w:tc>
          <w:tcPr>
            <w:tcW w:w="1020" w:type="dxa"/>
          </w:tcPr>
          <w:p w:rsidR="00B00EE6" w:rsidRPr="008A383A" w:rsidRDefault="00B00EE6">
            <w:pPr>
              <w:jc w:val="center"/>
              <w:rPr>
                <w:b/>
                <w:sz w:val="22"/>
                <w:szCs w:val="22"/>
                <w:lang w:eastAsia="en-US"/>
              </w:rPr>
            </w:pPr>
            <w:r w:rsidRPr="008A383A">
              <w:rPr>
                <w:b/>
              </w:rPr>
              <w:t>-</w:t>
            </w:r>
          </w:p>
        </w:tc>
        <w:tc>
          <w:tcPr>
            <w:tcW w:w="1191" w:type="dxa"/>
          </w:tcPr>
          <w:p w:rsidR="00B00EE6" w:rsidRPr="008A383A" w:rsidRDefault="00B00EE6">
            <w:pPr>
              <w:jc w:val="center"/>
              <w:rPr>
                <w:b/>
                <w:sz w:val="22"/>
                <w:szCs w:val="22"/>
                <w:lang w:eastAsia="en-US"/>
              </w:rPr>
            </w:pPr>
            <w:r w:rsidRPr="008A383A">
              <w:rPr>
                <w:b/>
              </w:rPr>
              <w:t>173,3</w:t>
            </w:r>
          </w:p>
        </w:tc>
        <w:tc>
          <w:tcPr>
            <w:tcW w:w="850" w:type="dxa"/>
          </w:tcPr>
          <w:p w:rsidR="00B00EE6" w:rsidRPr="008A383A" w:rsidRDefault="00B00EE6">
            <w:pPr>
              <w:jc w:val="center"/>
              <w:rPr>
                <w:b/>
                <w:sz w:val="22"/>
                <w:szCs w:val="22"/>
                <w:lang w:eastAsia="en-US"/>
              </w:rPr>
            </w:pPr>
            <w:r w:rsidRPr="008A383A">
              <w:rPr>
                <w:b/>
              </w:rPr>
              <w:t>674,5</w:t>
            </w:r>
          </w:p>
        </w:tc>
        <w:tc>
          <w:tcPr>
            <w:tcW w:w="1304" w:type="dxa"/>
          </w:tcPr>
          <w:p w:rsidR="00B00EE6" w:rsidRPr="008A383A" w:rsidRDefault="00B00EE6">
            <w:pPr>
              <w:jc w:val="center"/>
              <w:rPr>
                <w:b/>
                <w:sz w:val="22"/>
                <w:szCs w:val="22"/>
                <w:lang w:eastAsia="en-US"/>
              </w:rPr>
            </w:pPr>
            <w:r w:rsidRPr="008A383A">
              <w:rPr>
                <w:b/>
              </w:rPr>
              <w:t>532,5</w:t>
            </w:r>
          </w:p>
        </w:tc>
        <w:tc>
          <w:tcPr>
            <w:tcW w:w="1022" w:type="dxa"/>
          </w:tcPr>
          <w:p w:rsidR="00B00EE6" w:rsidRPr="008A383A" w:rsidRDefault="00B00EE6">
            <w:pPr>
              <w:jc w:val="center"/>
              <w:rPr>
                <w:b/>
                <w:sz w:val="22"/>
                <w:szCs w:val="22"/>
                <w:lang w:eastAsia="en-US"/>
              </w:rPr>
            </w:pPr>
            <w:r w:rsidRPr="008A383A">
              <w:rPr>
                <w:b/>
              </w:rPr>
              <w:t>-</w:t>
            </w:r>
          </w:p>
        </w:tc>
      </w:tr>
    </w:tbl>
    <w:p w:rsidR="00C70F56" w:rsidRPr="00C70F56" w:rsidRDefault="00C70F56" w:rsidP="00C70F56">
      <w:pPr>
        <w:pStyle w:val="25"/>
        <w:spacing w:before="240" w:line="360" w:lineRule="auto"/>
        <w:ind w:left="0"/>
        <w:jc w:val="both"/>
        <w:rPr>
          <w:sz w:val="28"/>
        </w:rPr>
      </w:pPr>
      <w:r>
        <w:rPr>
          <w:sz w:val="28"/>
        </w:rPr>
        <w:tab/>
      </w:r>
      <w:r w:rsidRPr="00C70F56">
        <w:rPr>
          <w:sz w:val="28"/>
        </w:rPr>
        <w:t xml:space="preserve">На конец отчетного года требуется проведение санитарно-оздоровительных мероприятий в очагах болезней леса на площади 532,5 га (78,9% от всей площади насаждений, поражённых болезнями леса). В </w:t>
      </w:r>
      <w:proofErr w:type="spellStart"/>
      <w:r w:rsidRPr="00C70F56">
        <w:rPr>
          <w:sz w:val="28"/>
        </w:rPr>
        <w:t>Зашейковском</w:t>
      </w:r>
      <w:proofErr w:type="spellEnd"/>
      <w:r w:rsidRPr="00C70F56">
        <w:rPr>
          <w:sz w:val="28"/>
        </w:rPr>
        <w:t xml:space="preserve">, Кольском, </w:t>
      </w:r>
      <w:proofErr w:type="spellStart"/>
      <w:r w:rsidRPr="00C70F56">
        <w:rPr>
          <w:sz w:val="28"/>
        </w:rPr>
        <w:t>Ловозерском</w:t>
      </w:r>
      <w:proofErr w:type="spellEnd"/>
      <w:r w:rsidRPr="00C70F56">
        <w:rPr>
          <w:sz w:val="28"/>
        </w:rPr>
        <w:t>, Мурманском и Терском лесничествах требуют проведения санитарно-оздоровительных мероприятий 100% пораженных болезнями насаждений. В Кандалакшском лесничестве проведение мероприятий не требуется.</w:t>
      </w:r>
    </w:p>
    <w:p w:rsidR="00FF4732" w:rsidRPr="008A383A" w:rsidRDefault="00FF4732" w:rsidP="00FF4732">
      <w:pPr>
        <w:pStyle w:val="25"/>
        <w:spacing w:before="240" w:after="0" w:line="240" w:lineRule="auto"/>
        <w:ind w:left="0" w:firstLine="709"/>
        <w:jc w:val="both"/>
        <w:rPr>
          <w:b/>
          <w:color w:val="000000"/>
          <w:sz w:val="28"/>
          <w:szCs w:val="28"/>
        </w:rPr>
      </w:pPr>
      <w:r w:rsidRPr="008A383A">
        <w:rPr>
          <w:b/>
          <w:color w:val="000000"/>
          <w:sz w:val="28"/>
          <w:szCs w:val="28"/>
        </w:rPr>
        <w:t>Характеристика очагов болезней леса</w:t>
      </w:r>
    </w:p>
    <w:p w:rsidR="00C70F56" w:rsidRDefault="00C70F56" w:rsidP="00B00EE6">
      <w:pPr>
        <w:keepNext/>
        <w:ind w:firstLine="709"/>
        <w:jc w:val="both"/>
        <w:rPr>
          <w:sz w:val="28"/>
          <w:szCs w:val="28"/>
        </w:rPr>
      </w:pPr>
    </w:p>
    <w:p w:rsidR="00C70F56" w:rsidRDefault="00B00EE6" w:rsidP="009465F8">
      <w:pPr>
        <w:keepNext/>
        <w:spacing w:line="360" w:lineRule="auto"/>
        <w:ind w:firstLine="709"/>
        <w:jc w:val="both"/>
        <w:rPr>
          <w:sz w:val="28"/>
          <w:szCs w:val="28"/>
        </w:rPr>
      </w:pPr>
      <w:r w:rsidRPr="008A383A">
        <w:rPr>
          <w:sz w:val="28"/>
          <w:szCs w:val="28"/>
        </w:rPr>
        <w:t>К наиболее распространенным видам болезней леса в Мурманской области относятся губка сосновая, рак смоляной (</w:t>
      </w:r>
      <w:proofErr w:type="spellStart"/>
      <w:r w:rsidRPr="008A383A">
        <w:rPr>
          <w:sz w:val="28"/>
          <w:szCs w:val="28"/>
        </w:rPr>
        <w:t>серянка</w:t>
      </w:r>
      <w:proofErr w:type="spellEnd"/>
      <w:r w:rsidRPr="008A383A">
        <w:rPr>
          <w:sz w:val="28"/>
          <w:szCs w:val="28"/>
        </w:rPr>
        <w:t xml:space="preserve">) и рак </w:t>
      </w:r>
      <w:proofErr w:type="spellStart"/>
      <w:r w:rsidRPr="008A383A">
        <w:rPr>
          <w:sz w:val="28"/>
          <w:szCs w:val="28"/>
        </w:rPr>
        <w:t>биаторелловый</w:t>
      </w:r>
      <w:proofErr w:type="spellEnd"/>
      <w:r w:rsidRPr="008A383A">
        <w:rPr>
          <w:sz w:val="28"/>
          <w:szCs w:val="28"/>
        </w:rPr>
        <w:t>.</w:t>
      </w:r>
    </w:p>
    <w:p w:rsidR="009465F8" w:rsidRPr="009465F8" w:rsidRDefault="009465F8" w:rsidP="009465F8">
      <w:pPr>
        <w:keepNext/>
        <w:spacing w:line="360" w:lineRule="auto"/>
        <w:ind w:firstLine="709"/>
        <w:jc w:val="both"/>
        <w:rPr>
          <w:sz w:val="28"/>
          <w:szCs w:val="28"/>
        </w:rPr>
      </w:pPr>
    </w:p>
    <w:p w:rsidR="00B00EE6" w:rsidRDefault="00B00EE6" w:rsidP="00B00EE6">
      <w:pPr>
        <w:ind w:firstLine="709"/>
        <w:jc w:val="center"/>
        <w:rPr>
          <w:b/>
          <w:i/>
          <w:sz w:val="28"/>
          <w:szCs w:val="28"/>
        </w:rPr>
      </w:pPr>
      <w:r w:rsidRPr="008A383A">
        <w:rPr>
          <w:b/>
          <w:sz w:val="28"/>
          <w:szCs w:val="28"/>
        </w:rPr>
        <w:t xml:space="preserve">Губка сосновая – </w:t>
      </w:r>
      <w:proofErr w:type="spellStart"/>
      <w:r w:rsidRPr="008A383A">
        <w:rPr>
          <w:b/>
          <w:i/>
          <w:sz w:val="28"/>
          <w:szCs w:val="28"/>
          <w:lang w:val="en-US"/>
        </w:rPr>
        <w:t>Porodaedaleapini</w:t>
      </w:r>
      <w:proofErr w:type="spellEnd"/>
    </w:p>
    <w:p w:rsidR="00C70F56" w:rsidRPr="008A383A" w:rsidRDefault="00C70F56" w:rsidP="00B00EE6">
      <w:pPr>
        <w:ind w:firstLine="709"/>
        <w:jc w:val="center"/>
        <w:rPr>
          <w:b/>
          <w:sz w:val="28"/>
          <w:szCs w:val="28"/>
        </w:rPr>
      </w:pPr>
    </w:p>
    <w:p w:rsidR="00B00EE6" w:rsidRPr="008A383A" w:rsidRDefault="00B00EE6" w:rsidP="00C70F56">
      <w:pPr>
        <w:spacing w:line="360" w:lineRule="auto"/>
        <w:ind w:firstLine="709"/>
        <w:jc w:val="both"/>
        <w:rPr>
          <w:sz w:val="28"/>
          <w:szCs w:val="28"/>
        </w:rPr>
      </w:pPr>
      <w:r w:rsidRPr="008A383A">
        <w:rPr>
          <w:sz w:val="28"/>
          <w:szCs w:val="28"/>
        </w:rPr>
        <w:t xml:space="preserve">Опасный паразит сосны, поражающий особо ценную нижнюю часть ствола, наносит большой ущерб естественным и искусственным насаждениям сосны. Заражение деревьев сосны происходит </w:t>
      </w:r>
      <w:proofErr w:type="spellStart"/>
      <w:r w:rsidRPr="008A383A">
        <w:rPr>
          <w:sz w:val="28"/>
          <w:szCs w:val="28"/>
        </w:rPr>
        <w:t>базидиоспорами</w:t>
      </w:r>
      <w:proofErr w:type="spellEnd"/>
      <w:r w:rsidRPr="008A383A">
        <w:rPr>
          <w:sz w:val="28"/>
          <w:szCs w:val="28"/>
        </w:rPr>
        <w:t xml:space="preserve"> через места обломов сучьев и другие механические повреждения. Мицелий гриба проникает в ядровую древесину, не повреждая заболони, приводя к развитию пестрой ядровой гнили. </w:t>
      </w:r>
      <w:r w:rsidRPr="008A383A">
        <w:rPr>
          <w:sz w:val="28"/>
          <w:szCs w:val="28"/>
        </w:rPr>
        <w:lastRenderedPageBreak/>
        <w:t xml:space="preserve">Длительное время гниение ствола происходит в скрытой форме, плодовые тела появляются в среднем через 10 лет после начала заражения. </w:t>
      </w:r>
    </w:p>
    <w:p w:rsidR="00B00EE6" w:rsidRPr="008A383A" w:rsidRDefault="00B00EE6" w:rsidP="00C70F56">
      <w:pPr>
        <w:spacing w:line="360" w:lineRule="auto"/>
        <w:ind w:firstLine="709"/>
        <w:jc w:val="both"/>
        <w:rPr>
          <w:sz w:val="28"/>
          <w:szCs w:val="28"/>
        </w:rPr>
      </w:pPr>
      <w:r w:rsidRPr="008A383A">
        <w:rPr>
          <w:sz w:val="28"/>
          <w:szCs w:val="28"/>
        </w:rPr>
        <w:t xml:space="preserve">Сосновая губка встречается преимущественно в спелых и перестойных насаждениях. </w:t>
      </w:r>
    </w:p>
    <w:p w:rsidR="00B00EE6" w:rsidRPr="008A383A" w:rsidRDefault="00B00EE6" w:rsidP="00C70F56">
      <w:pPr>
        <w:spacing w:line="360" w:lineRule="auto"/>
        <w:ind w:firstLine="709"/>
        <w:jc w:val="both"/>
        <w:rPr>
          <w:sz w:val="28"/>
          <w:szCs w:val="28"/>
        </w:rPr>
      </w:pPr>
      <w:r w:rsidRPr="008A383A">
        <w:rPr>
          <w:sz w:val="28"/>
          <w:szCs w:val="28"/>
        </w:rPr>
        <w:t>В 2022 году, по сравнению с 2021 годом, очаги губки сосновой сократились на 23,0 га в сосняках одного из четырех лесничеств и, на конец отчетного периода, их площадь составила 425,7 га. Доля ее участия в общей площади очагов болезней леса составила 63,1%.</w:t>
      </w:r>
    </w:p>
    <w:p w:rsidR="00B00EE6" w:rsidRPr="008A383A" w:rsidRDefault="00B00EE6" w:rsidP="00C70F56">
      <w:pPr>
        <w:autoSpaceDE w:val="0"/>
        <w:autoSpaceDN w:val="0"/>
        <w:adjustRightInd w:val="0"/>
        <w:spacing w:line="360" w:lineRule="auto"/>
        <w:ind w:firstLine="709"/>
        <w:jc w:val="both"/>
        <w:rPr>
          <w:sz w:val="28"/>
          <w:szCs w:val="28"/>
        </w:rPr>
      </w:pPr>
      <w:r w:rsidRPr="008A383A">
        <w:rPr>
          <w:sz w:val="28"/>
          <w:szCs w:val="28"/>
        </w:rPr>
        <w:t xml:space="preserve">В течение 2022 года очаги губки сосновой действовали в 4 лесничествах области.  Новые очаги не выявлены. </w:t>
      </w:r>
    </w:p>
    <w:p w:rsidR="00B00EE6" w:rsidRPr="008A383A" w:rsidRDefault="00B00EE6" w:rsidP="00C70F56">
      <w:pPr>
        <w:autoSpaceDE w:val="0"/>
        <w:autoSpaceDN w:val="0"/>
        <w:adjustRightInd w:val="0"/>
        <w:spacing w:line="360" w:lineRule="auto"/>
        <w:ind w:firstLine="709"/>
        <w:jc w:val="both"/>
        <w:rPr>
          <w:sz w:val="28"/>
          <w:szCs w:val="28"/>
        </w:rPr>
      </w:pPr>
      <w:r w:rsidRPr="008A383A">
        <w:rPr>
          <w:sz w:val="28"/>
          <w:szCs w:val="28"/>
        </w:rPr>
        <w:t>Все насаждения с очагами губки сосновой по своему состоянию требуют проведения санитарно-оздоровительных мероприятий.</w:t>
      </w:r>
    </w:p>
    <w:p w:rsidR="00C70F56" w:rsidRPr="00EA32CD" w:rsidRDefault="00B00EE6" w:rsidP="00EA32CD">
      <w:pPr>
        <w:spacing w:line="360" w:lineRule="auto"/>
        <w:ind w:firstLine="709"/>
        <w:jc w:val="both"/>
        <w:rPr>
          <w:color w:val="FF0000"/>
          <w:sz w:val="28"/>
          <w:szCs w:val="28"/>
        </w:rPr>
      </w:pPr>
      <w:r w:rsidRPr="008A383A">
        <w:rPr>
          <w:sz w:val="28"/>
          <w:szCs w:val="28"/>
        </w:rPr>
        <w:t xml:space="preserve">Наибольшие площади очагов губки сосновой сосредоточены в Кольском (238,5 га) лесничестве, что составляет 50,0% от общей площади очагов данной болезни </w:t>
      </w:r>
      <w:proofErr w:type="spellStart"/>
      <w:r w:rsidRPr="008A383A">
        <w:rPr>
          <w:sz w:val="28"/>
          <w:szCs w:val="28"/>
        </w:rPr>
        <w:t>леса</w:t>
      </w:r>
      <w:proofErr w:type="gramStart"/>
      <w:r w:rsidRPr="008A383A">
        <w:rPr>
          <w:sz w:val="28"/>
          <w:szCs w:val="28"/>
        </w:rPr>
        <w:t>.Н</w:t>
      </w:r>
      <w:proofErr w:type="gramEnd"/>
      <w:r w:rsidRPr="008A383A">
        <w:rPr>
          <w:sz w:val="28"/>
          <w:szCs w:val="28"/>
        </w:rPr>
        <w:t>аименьшая</w:t>
      </w:r>
      <w:proofErr w:type="spellEnd"/>
      <w:r w:rsidRPr="008A383A">
        <w:rPr>
          <w:sz w:val="28"/>
          <w:szCs w:val="28"/>
        </w:rPr>
        <w:t xml:space="preserve"> площадь очагов наблюдается в </w:t>
      </w:r>
      <w:proofErr w:type="spellStart"/>
      <w:r w:rsidRPr="008A383A">
        <w:rPr>
          <w:sz w:val="28"/>
          <w:szCs w:val="28"/>
        </w:rPr>
        <w:t>Ловозерском</w:t>
      </w:r>
      <w:proofErr w:type="spellEnd"/>
      <w:r w:rsidRPr="008A383A">
        <w:rPr>
          <w:sz w:val="28"/>
          <w:szCs w:val="28"/>
        </w:rPr>
        <w:t xml:space="preserve"> лесничестве (20,2 га) </w:t>
      </w:r>
      <w:r w:rsidRPr="00C70F56">
        <w:rPr>
          <w:color w:val="000000" w:themeColor="text1"/>
          <w:sz w:val="28"/>
          <w:szCs w:val="28"/>
        </w:rPr>
        <w:t>(таблица 3.3.1.5).</w:t>
      </w:r>
    </w:p>
    <w:p w:rsidR="00FF4732" w:rsidRPr="008A383A" w:rsidRDefault="00FF4732" w:rsidP="00B00EE6">
      <w:pPr>
        <w:pStyle w:val="25"/>
        <w:spacing w:before="180" w:after="20" w:line="240" w:lineRule="auto"/>
        <w:ind w:left="170"/>
        <w:rPr>
          <w:b/>
          <w:color w:val="000000"/>
          <w:sz w:val="26"/>
          <w:szCs w:val="26"/>
        </w:rPr>
      </w:pPr>
      <w:r w:rsidRPr="008A383A">
        <w:rPr>
          <w:b/>
          <w:color w:val="000000"/>
          <w:sz w:val="26"/>
          <w:szCs w:val="26"/>
        </w:rPr>
        <w:t xml:space="preserve">Таблица </w:t>
      </w:r>
      <w:r w:rsidR="00DF1867" w:rsidRPr="008A383A">
        <w:rPr>
          <w:b/>
          <w:color w:val="000000"/>
          <w:sz w:val="26"/>
          <w:szCs w:val="26"/>
        </w:rPr>
        <w:t>3.3.</w:t>
      </w:r>
      <w:r w:rsidRPr="008A383A">
        <w:rPr>
          <w:b/>
          <w:color w:val="000000"/>
          <w:sz w:val="26"/>
          <w:szCs w:val="26"/>
        </w:rPr>
        <w:t xml:space="preserve">1.5 </w:t>
      </w:r>
      <w:r w:rsidRPr="008A383A">
        <w:rPr>
          <w:b/>
          <w:sz w:val="26"/>
          <w:szCs w:val="26"/>
        </w:rPr>
        <w:t>–</w:t>
      </w:r>
      <w:r w:rsidRPr="008A383A">
        <w:rPr>
          <w:b/>
          <w:color w:val="000000"/>
          <w:sz w:val="26"/>
          <w:szCs w:val="26"/>
        </w:rPr>
        <w:t xml:space="preserve"> Динамика </w:t>
      </w:r>
      <w:r w:rsidRPr="008A383A">
        <w:rPr>
          <w:b/>
          <w:sz w:val="26"/>
          <w:szCs w:val="26"/>
        </w:rPr>
        <w:t>площадей</w:t>
      </w:r>
      <w:r w:rsidRPr="008A383A">
        <w:rPr>
          <w:b/>
          <w:color w:val="000000"/>
          <w:sz w:val="26"/>
          <w:szCs w:val="26"/>
        </w:rPr>
        <w:t xml:space="preserve"> очагов </w:t>
      </w:r>
      <w:r w:rsidR="00B00EE6" w:rsidRPr="00C70F56">
        <w:rPr>
          <w:b/>
          <w:color w:val="000000"/>
          <w:sz w:val="26"/>
          <w:szCs w:val="26"/>
        </w:rPr>
        <w:t xml:space="preserve">губки </w:t>
      </w:r>
      <w:proofErr w:type="spellStart"/>
      <w:r w:rsidR="00B00EE6" w:rsidRPr="00C70F56">
        <w:rPr>
          <w:b/>
          <w:color w:val="000000"/>
          <w:sz w:val="26"/>
          <w:szCs w:val="26"/>
        </w:rPr>
        <w:t>сосновой</w:t>
      </w:r>
      <w:r w:rsidRPr="008A383A">
        <w:rPr>
          <w:b/>
          <w:color w:val="000000"/>
          <w:sz w:val="26"/>
          <w:szCs w:val="26"/>
        </w:rPr>
        <w:t>за</w:t>
      </w:r>
      <w:proofErr w:type="spellEnd"/>
      <w:r w:rsidRPr="008A383A">
        <w:rPr>
          <w:b/>
          <w:color w:val="000000"/>
          <w:sz w:val="26"/>
          <w:szCs w:val="26"/>
        </w:rPr>
        <w:t xml:space="preserve"> 20</w:t>
      </w:r>
      <w:r w:rsidR="00B94D17" w:rsidRPr="008A383A">
        <w:rPr>
          <w:b/>
          <w:color w:val="000000"/>
          <w:sz w:val="26"/>
          <w:szCs w:val="26"/>
        </w:rPr>
        <w:t>2</w:t>
      </w:r>
      <w:r w:rsidR="00D63E18" w:rsidRPr="008A383A">
        <w:rPr>
          <w:b/>
          <w:color w:val="000000"/>
          <w:sz w:val="26"/>
          <w:szCs w:val="26"/>
        </w:rPr>
        <w:t>2</w:t>
      </w:r>
      <w:r w:rsidRPr="008A383A">
        <w:rPr>
          <w:b/>
          <w:color w:val="000000"/>
          <w:sz w:val="26"/>
          <w:szCs w:val="26"/>
        </w:rPr>
        <w:t xml:space="preserve"> год</w:t>
      </w: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28"/>
        <w:gridCol w:w="850"/>
        <w:gridCol w:w="850"/>
        <w:gridCol w:w="850"/>
        <w:gridCol w:w="1020"/>
        <w:gridCol w:w="1191"/>
        <w:gridCol w:w="850"/>
        <w:gridCol w:w="1518"/>
        <w:gridCol w:w="993"/>
      </w:tblGrid>
      <w:tr w:rsidR="00FF4732" w:rsidRPr="008A383A" w:rsidTr="004D3B5E">
        <w:trPr>
          <w:trHeight w:val="340"/>
          <w:jc w:val="center"/>
        </w:trPr>
        <w:tc>
          <w:tcPr>
            <w:tcW w:w="1928" w:type="dxa"/>
            <w:vMerge w:val="restart"/>
            <w:tcBorders>
              <w:top w:val="double" w:sz="4" w:space="0" w:color="auto"/>
              <w:bottom w:val="double" w:sz="4" w:space="0" w:color="auto"/>
            </w:tcBorders>
            <w:vAlign w:val="center"/>
          </w:tcPr>
          <w:p w:rsidR="00FF4732" w:rsidRPr="008A383A" w:rsidRDefault="00FF4732" w:rsidP="005038BE">
            <w:pPr>
              <w:pStyle w:val="25"/>
              <w:spacing w:line="240" w:lineRule="auto"/>
              <w:ind w:left="0"/>
              <w:jc w:val="center"/>
              <w:rPr>
                <w:color w:val="000000"/>
                <w:sz w:val="22"/>
                <w:szCs w:val="22"/>
              </w:rPr>
            </w:pPr>
            <w:r w:rsidRPr="008A383A">
              <w:rPr>
                <w:color w:val="000000"/>
                <w:sz w:val="22"/>
                <w:szCs w:val="22"/>
              </w:rPr>
              <w:t>Лесничество</w:t>
            </w:r>
          </w:p>
        </w:tc>
        <w:tc>
          <w:tcPr>
            <w:tcW w:w="8122" w:type="dxa"/>
            <w:gridSpan w:val="8"/>
            <w:tcBorders>
              <w:bottom w:val="single" w:sz="4" w:space="0" w:color="auto"/>
            </w:tcBorders>
            <w:vAlign w:val="center"/>
          </w:tcPr>
          <w:p w:rsidR="00FF4732" w:rsidRPr="008A383A" w:rsidRDefault="00FF4732" w:rsidP="005038BE">
            <w:pPr>
              <w:pStyle w:val="25"/>
              <w:spacing w:after="0" w:line="240" w:lineRule="auto"/>
              <w:ind w:left="0"/>
              <w:jc w:val="center"/>
              <w:rPr>
                <w:color w:val="000000"/>
                <w:sz w:val="22"/>
                <w:szCs w:val="22"/>
              </w:rPr>
            </w:pPr>
            <w:r w:rsidRPr="008A383A">
              <w:rPr>
                <w:color w:val="000000"/>
                <w:sz w:val="22"/>
                <w:szCs w:val="22"/>
              </w:rPr>
              <w:t xml:space="preserve">Площадь очагов, </w:t>
            </w:r>
            <w:proofErr w:type="gramStart"/>
            <w:r w:rsidRPr="008A383A">
              <w:rPr>
                <w:color w:val="000000"/>
                <w:sz w:val="22"/>
                <w:szCs w:val="22"/>
              </w:rPr>
              <w:t>га</w:t>
            </w:r>
            <w:proofErr w:type="gramEnd"/>
          </w:p>
        </w:tc>
      </w:tr>
      <w:tr w:rsidR="00FF4732" w:rsidRPr="008A383A" w:rsidTr="004D3B5E">
        <w:trPr>
          <w:trHeight w:val="2041"/>
          <w:jc w:val="center"/>
        </w:trPr>
        <w:tc>
          <w:tcPr>
            <w:tcW w:w="1928" w:type="dxa"/>
            <w:vMerge/>
            <w:tcBorders>
              <w:top w:val="single" w:sz="4" w:space="0" w:color="auto"/>
              <w:bottom w:val="double" w:sz="4" w:space="0" w:color="auto"/>
            </w:tcBorders>
          </w:tcPr>
          <w:p w:rsidR="00FF4732" w:rsidRPr="008A383A" w:rsidRDefault="00FF4732" w:rsidP="005038BE">
            <w:pPr>
              <w:pStyle w:val="25"/>
              <w:spacing w:line="240" w:lineRule="auto"/>
              <w:ind w:left="0"/>
              <w:jc w:val="both"/>
              <w:rPr>
                <w:color w:val="000000"/>
                <w:sz w:val="22"/>
                <w:szCs w:val="22"/>
              </w:rPr>
            </w:pPr>
          </w:p>
        </w:tc>
        <w:tc>
          <w:tcPr>
            <w:tcW w:w="850" w:type="dxa"/>
            <w:tcBorders>
              <w:top w:val="single" w:sz="4" w:space="0" w:color="auto"/>
              <w:bottom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на начало отчётного года</w:t>
            </w:r>
          </w:p>
        </w:tc>
        <w:tc>
          <w:tcPr>
            <w:tcW w:w="850" w:type="dxa"/>
            <w:tcBorders>
              <w:top w:val="single" w:sz="4" w:space="0" w:color="auto"/>
              <w:bottom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 xml:space="preserve">выявлено </w:t>
            </w:r>
          </w:p>
          <w:p w:rsidR="00FF4732" w:rsidRPr="008A383A" w:rsidRDefault="00FF4732" w:rsidP="005038BE">
            <w:pPr>
              <w:ind w:left="57"/>
              <w:rPr>
                <w:sz w:val="22"/>
                <w:szCs w:val="22"/>
              </w:rPr>
            </w:pPr>
            <w:r w:rsidRPr="008A383A">
              <w:rPr>
                <w:sz w:val="22"/>
                <w:szCs w:val="22"/>
              </w:rPr>
              <w:t>в отчётном году</w:t>
            </w:r>
          </w:p>
        </w:tc>
        <w:tc>
          <w:tcPr>
            <w:tcW w:w="850" w:type="dxa"/>
            <w:tcBorders>
              <w:top w:val="single" w:sz="4" w:space="0" w:color="auto"/>
              <w:bottom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 xml:space="preserve">проведено мероприятий </w:t>
            </w:r>
          </w:p>
        </w:tc>
        <w:tc>
          <w:tcPr>
            <w:tcW w:w="1020" w:type="dxa"/>
            <w:tcBorders>
              <w:top w:val="single" w:sz="4" w:space="0" w:color="auto"/>
              <w:bottom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 xml:space="preserve">ликвидировано проведёнными мероприятиями </w:t>
            </w:r>
          </w:p>
        </w:tc>
        <w:tc>
          <w:tcPr>
            <w:tcW w:w="1191" w:type="dxa"/>
            <w:tcBorders>
              <w:top w:val="single" w:sz="4" w:space="0" w:color="auto"/>
              <w:bottom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затухло под воздействием естественных факторов</w:t>
            </w:r>
          </w:p>
        </w:tc>
        <w:tc>
          <w:tcPr>
            <w:tcW w:w="850" w:type="dxa"/>
            <w:tcBorders>
              <w:top w:val="single" w:sz="4" w:space="0" w:color="auto"/>
              <w:bottom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на конец отчётного года</w:t>
            </w:r>
          </w:p>
        </w:tc>
        <w:tc>
          <w:tcPr>
            <w:tcW w:w="1518" w:type="dxa"/>
            <w:tcBorders>
              <w:top w:val="single" w:sz="4" w:space="0" w:color="auto"/>
              <w:bottom w:val="double" w:sz="4" w:space="0" w:color="auto"/>
            </w:tcBorders>
            <w:textDirection w:val="btLr"/>
            <w:vAlign w:val="center"/>
          </w:tcPr>
          <w:p w:rsidR="00FF4732" w:rsidRPr="008A383A" w:rsidRDefault="00FF4732" w:rsidP="005038BE">
            <w:pPr>
              <w:ind w:left="57"/>
              <w:rPr>
                <w:sz w:val="22"/>
                <w:szCs w:val="22"/>
              </w:rPr>
            </w:pPr>
            <w:r w:rsidRPr="008A383A">
              <w:rPr>
                <w:sz w:val="22"/>
                <w:szCs w:val="22"/>
              </w:rPr>
              <w:t xml:space="preserve">в том числе </w:t>
            </w:r>
          </w:p>
          <w:p w:rsidR="00FF4732" w:rsidRPr="008A383A" w:rsidRDefault="00FF4732" w:rsidP="005038BE">
            <w:pPr>
              <w:ind w:left="57"/>
              <w:rPr>
                <w:sz w:val="22"/>
                <w:szCs w:val="22"/>
              </w:rPr>
            </w:pPr>
            <w:r w:rsidRPr="008A383A">
              <w:rPr>
                <w:sz w:val="22"/>
                <w:szCs w:val="22"/>
              </w:rPr>
              <w:t>требует проведения санитарно-оздоровительных мероприятий</w:t>
            </w:r>
          </w:p>
        </w:tc>
        <w:tc>
          <w:tcPr>
            <w:tcW w:w="993" w:type="dxa"/>
            <w:tcBorders>
              <w:top w:val="single" w:sz="4" w:space="0" w:color="auto"/>
              <w:bottom w:val="double" w:sz="4" w:space="0" w:color="auto"/>
            </w:tcBorders>
            <w:textDirection w:val="btLr"/>
          </w:tcPr>
          <w:p w:rsidR="00FF4732" w:rsidRPr="008A383A" w:rsidRDefault="00FF4732" w:rsidP="005038BE">
            <w:pPr>
              <w:ind w:left="57"/>
              <w:rPr>
                <w:sz w:val="22"/>
                <w:szCs w:val="22"/>
              </w:rPr>
            </w:pPr>
            <w:r w:rsidRPr="008A383A">
              <w:rPr>
                <w:sz w:val="22"/>
                <w:szCs w:val="22"/>
              </w:rPr>
              <w:t xml:space="preserve">из них на арендованных участках </w:t>
            </w:r>
          </w:p>
        </w:tc>
      </w:tr>
      <w:tr w:rsidR="00B00EE6" w:rsidRPr="008A383A" w:rsidTr="00B00EE6">
        <w:trPr>
          <w:trHeight w:val="283"/>
          <w:jc w:val="center"/>
        </w:trPr>
        <w:tc>
          <w:tcPr>
            <w:tcW w:w="1928" w:type="dxa"/>
            <w:tcBorders>
              <w:top w:val="double" w:sz="4" w:space="0" w:color="auto"/>
            </w:tcBorders>
            <w:vAlign w:val="center"/>
          </w:tcPr>
          <w:p w:rsidR="00B00EE6" w:rsidRPr="008A383A" w:rsidRDefault="00B00EE6">
            <w:pPr>
              <w:rPr>
                <w:sz w:val="22"/>
                <w:szCs w:val="22"/>
                <w:lang w:eastAsia="en-US"/>
              </w:rPr>
            </w:pPr>
            <w:proofErr w:type="spellStart"/>
            <w:r w:rsidRPr="008A383A">
              <w:t>Зашейковское</w:t>
            </w:r>
            <w:proofErr w:type="spellEnd"/>
          </w:p>
        </w:tc>
        <w:tc>
          <w:tcPr>
            <w:tcW w:w="850" w:type="dxa"/>
            <w:tcBorders>
              <w:top w:val="double" w:sz="4" w:space="0" w:color="auto"/>
            </w:tcBorders>
            <w:vAlign w:val="center"/>
          </w:tcPr>
          <w:p w:rsidR="00B00EE6" w:rsidRPr="008A383A" w:rsidRDefault="00B00EE6">
            <w:pPr>
              <w:jc w:val="center"/>
              <w:rPr>
                <w:sz w:val="22"/>
                <w:szCs w:val="22"/>
                <w:lang w:eastAsia="en-US"/>
              </w:rPr>
            </w:pPr>
            <w:r w:rsidRPr="008A383A">
              <w:t>129,0</w:t>
            </w:r>
          </w:p>
        </w:tc>
        <w:tc>
          <w:tcPr>
            <w:tcW w:w="850" w:type="dxa"/>
            <w:tcBorders>
              <w:top w:val="double" w:sz="4" w:space="0" w:color="auto"/>
            </w:tcBorders>
            <w:vAlign w:val="center"/>
          </w:tcPr>
          <w:p w:rsidR="00B00EE6" w:rsidRPr="008A383A" w:rsidRDefault="00B00EE6">
            <w:pPr>
              <w:jc w:val="center"/>
              <w:rPr>
                <w:sz w:val="22"/>
                <w:szCs w:val="22"/>
                <w:lang w:eastAsia="en-US"/>
              </w:rPr>
            </w:pPr>
            <w:r w:rsidRPr="008A383A">
              <w:t>-</w:t>
            </w:r>
          </w:p>
        </w:tc>
        <w:tc>
          <w:tcPr>
            <w:tcW w:w="850" w:type="dxa"/>
            <w:tcBorders>
              <w:top w:val="double" w:sz="4" w:space="0" w:color="auto"/>
            </w:tcBorders>
            <w:vAlign w:val="center"/>
          </w:tcPr>
          <w:p w:rsidR="00B00EE6" w:rsidRPr="008A383A" w:rsidRDefault="00B00EE6">
            <w:pPr>
              <w:jc w:val="center"/>
              <w:rPr>
                <w:sz w:val="22"/>
                <w:szCs w:val="22"/>
                <w:lang w:eastAsia="en-US"/>
              </w:rPr>
            </w:pPr>
            <w:r w:rsidRPr="008A383A">
              <w:t>-</w:t>
            </w:r>
          </w:p>
        </w:tc>
        <w:tc>
          <w:tcPr>
            <w:tcW w:w="1020" w:type="dxa"/>
            <w:tcBorders>
              <w:top w:val="double" w:sz="4" w:space="0" w:color="auto"/>
            </w:tcBorders>
            <w:vAlign w:val="center"/>
          </w:tcPr>
          <w:p w:rsidR="00B00EE6" w:rsidRPr="008A383A" w:rsidRDefault="00B00EE6">
            <w:pPr>
              <w:jc w:val="center"/>
              <w:rPr>
                <w:sz w:val="22"/>
                <w:szCs w:val="22"/>
                <w:lang w:eastAsia="en-US"/>
              </w:rPr>
            </w:pPr>
            <w:r w:rsidRPr="008A383A">
              <w:t>-</w:t>
            </w:r>
          </w:p>
        </w:tc>
        <w:tc>
          <w:tcPr>
            <w:tcW w:w="1191" w:type="dxa"/>
            <w:tcBorders>
              <w:top w:val="double" w:sz="4" w:space="0" w:color="auto"/>
            </w:tcBorders>
            <w:vAlign w:val="center"/>
          </w:tcPr>
          <w:p w:rsidR="00B00EE6" w:rsidRPr="008A383A" w:rsidRDefault="00B00EE6">
            <w:pPr>
              <w:jc w:val="center"/>
              <w:rPr>
                <w:sz w:val="22"/>
                <w:szCs w:val="22"/>
                <w:lang w:eastAsia="en-US"/>
              </w:rPr>
            </w:pPr>
            <w:r w:rsidRPr="008A383A">
              <w:t>-</w:t>
            </w:r>
          </w:p>
        </w:tc>
        <w:tc>
          <w:tcPr>
            <w:tcW w:w="850" w:type="dxa"/>
            <w:tcBorders>
              <w:top w:val="double" w:sz="4" w:space="0" w:color="auto"/>
            </w:tcBorders>
            <w:vAlign w:val="center"/>
          </w:tcPr>
          <w:p w:rsidR="00B00EE6" w:rsidRPr="008A383A" w:rsidRDefault="00B00EE6">
            <w:pPr>
              <w:jc w:val="center"/>
              <w:rPr>
                <w:sz w:val="22"/>
                <w:szCs w:val="22"/>
                <w:lang w:eastAsia="en-US"/>
              </w:rPr>
            </w:pPr>
            <w:r w:rsidRPr="008A383A">
              <w:t>129,0</w:t>
            </w:r>
          </w:p>
        </w:tc>
        <w:tc>
          <w:tcPr>
            <w:tcW w:w="1518" w:type="dxa"/>
            <w:tcBorders>
              <w:top w:val="double" w:sz="4" w:space="0" w:color="auto"/>
            </w:tcBorders>
            <w:vAlign w:val="center"/>
          </w:tcPr>
          <w:p w:rsidR="00B00EE6" w:rsidRPr="008A383A" w:rsidRDefault="00B00EE6">
            <w:pPr>
              <w:jc w:val="center"/>
              <w:rPr>
                <w:sz w:val="22"/>
                <w:szCs w:val="22"/>
                <w:lang w:eastAsia="en-US"/>
              </w:rPr>
            </w:pPr>
            <w:r w:rsidRPr="008A383A">
              <w:t>129,0</w:t>
            </w:r>
          </w:p>
        </w:tc>
        <w:tc>
          <w:tcPr>
            <w:tcW w:w="993" w:type="dxa"/>
            <w:tcBorders>
              <w:top w:val="double" w:sz="4" w:space="0" w:color="auto"/>
            </w:tcBorders>
            <w:textDirection w:val="btLr"/>
            <w:vAlign w:val="center"/>
          </w:tcPr>
          <w:p w:rsidR="00B00EE6" w:rsidRPr="008A383A" w:rsidRDefault="00B00EE6">
            <w:pPr>
              <w:rPr>
                <w:sz w:val="20"/>
                <w:szCs w:val="20"/>
              </w:rPr>
            </w:pPr>
          </w:p>
        </w:tc>
      </w:tr>
      <w:tr w:rsidR="00B00EE6" w:rsidRPr="008A383A" w:rsidTr="00B00EE6">
        <w:trPr>
          <w:trHeight w:val="283"/>
          <w:jc w:val="center"/>
        </w:trPr>
        <w:tc>
          <w:tcPr>
            <w:tcW w:w="1928" w:type="dxa"/>
            <w:vAlign w:val="center"/>
          </w:tcPr>
          <w:p w:rsidR="00B00EE6" w:rsidRPr="008A383A" w:rsidRDefault="00B00EE6">
            <w:pPr>
              <w:rPr>
                <w:sz w:val="22"/>
                <w:szCs w:val="22"/>
                <w:lang w:eastAsia="en-US"/>
              </w:rPr>
            </w:pPr>
            <w:r w:rsidRPr="008A383A">
              <w:t>Кольское</w:t>
            </w:r>
          </w:p>
        </w:tc>
        <w:tc>
          <w:tcPr>
            <w:tcW w:w="850" w:type="dxa"/>
            <w:vAlign w:val="center"/>
          </w:tcPr>
          <w:p w:rsidR="00B00EE6" w:rsidRPr="008A383A" w:rsidRDefault="00B00EE6">
            <w:pPr>
              <w:jc w:val="center"/>
              <w:rPr>
                <w:sz w:val="22"/>
                <w:szCs w:val="22"/>
                <w:lang w:eastAsia="en-US"/>
              </w:rPr>
            </w:pPr>
            <w:r w:rsidRPr="008A383A">
              <w:t>261,5</w:t>
            </w:r>
          </w:p>
        </w:tc>
        <w:tc>
          <w:tcPr>
            <w:tcW w:w="850" w:type="dxa"/>
            <w:vAlign w:val="center"/>
          </w:tcPr>
          <w:p w:rsidR="00B00EE6" w:rsidRPr="008A383A" w:rsidRDefault="00B00EE6">
            <w:pPr>
              <w:jc w:val="center"/>
              <w:rPr>
                <w:sz w:val="22"/>
                <w:szCs w:val="22"/>
                <w:lang w:eastAsia="en-US"/>
              </w:rPr>
            </w:pPr>
            <w:r w:rsidRPr="008A383A">
              <w:t>-</w:t>
            </w:r>
          </w:p>
        </w:tc>
        <w:tc>
          <w:tcPr>
            <w:tcW w:w="850" w:type="dxa"/>
            <w:vAlign w:val="center"/>
          </w:tcPr>
          <w:p w:rsidR="00B00EE6" w:rsidRPr="008A383A" w:rsidRDefault="00B00EE6">
            <w:pPr>
              <w:jc w:val="center"/>
              <w:rPr>
                <w:sz w:val="22"/>
                <w:szCs w:val="22"/>
                <w:lang w:eastAsia="en-US"/>
              </w:rPr>
            </w:pPr>
            <w:r w:rsidRPr="008A383A">
              <w:t>-</w:t>
            </w:r>
          </w:p>
        </w:tc>
        <w:tc>
          <w:tcPr>
            <w:tcW w:w="1020" w:type="dxa"/>
            <w:vAlign w:val="center"/>
          </w:tcPr>
          <w:p w:rsidR="00B00EE6" w:rsidRPr="008A383A" w:rsidRDefault="00B00EE6">
            <w:pPr>
              <w:jc w:val="center"/>
              <w:rPr>
                <w:sz w:val="22"/>
                <w:szCs w:val="22"/>
                <w:lang w:eastAsia="en-US"/>
              </w:rPr>
            </w:pPr>
            <w:r w:rsidRPr="008A383A">
              <w:t>-</w:t>
            </w:r>
          </w:p>
        </w:tc>
        <w:tc>
          <w:tcPr>
            <w:tcW w:w="1191" w:type="dxa"/>
            <w:vAlign w:val="center"/>
          </w:tcPr>
          <w:p w:rsidR="00B00EE6" w:rsidRPr="008A383A" w:rsidRDefault="00B00EE6">
            <w:pPr>
              <w:jc w:val="center"/>
              <w:rPr>
                <w:sz w:val="22"/>
                <w:szCs w:val="22"/>
                <w:lang w:eastAsia="en-US"/>
              </w:rPr>
            </w:pPr>
            <w:r w:rsidRPr="008A383A">
              <w:t>23,0*</w:t>
            </w:r>
          </w:p>
        </w:tc>
        <w:tc>
          <w:tcPr>
            <w:tcW w:w="850" w:type="dxa"/>
            <w:vAlign w:val="center"/>
          </w:tcPr>
          <w:p w:rsidR="00B00EE6" w:rsidRPr="008A383A" w:rsidRDefault="00B00EE6">
            <w:pPr>
              <w:jc w:val="center"/>
              <w:rPr>
                <w:sz w:val="22"/>
                <w:szCs w:val="22"/>
                <w:lang w:eastAsia="en-US"/>
              </w:rPr>
            </w:pPr>
            <w:r w:rsidRPr="008A383A">
              <w:t>238,5</w:t>
            </w:r>
          </w:p>
        </w:tc>
        <w:tc>
          <w:tcPr>
            <w:tcW w:w="1518" w:type="dxa"/>
            <w:vAlign w:val="center"/>
          </w:tcPr>
          <w:p w:rsidR="00B00EE6" w:rsidRPr="008A383A" w:rsidRDefault="00B00EE6">
            <w:pPr>
              <w:jc w:val="center"/>
              <w:rPr>
                <w:sz w:val="22"/>
                <w:szCs w:val="22"/>
                <w:lang w:eastAsia="en-US"/>
              </w:rPr>
            </w:pPr>
            <w:r w:rsidRPr="008A383A">
              <w:t>238,5</w:t>
            </w:r>
          </w:p>
        </w:tc>
        <w:tc>
          <w:tcPr>
            <w:tcW w:w="993" w:type="dxa"/>
            <w:vAlign w:val="center"/>
          </w:tcPr>
          <w:p w:rsidR="00B00EE6" w:rsidRPr="008A383A" w:rsidRDefault="00B00EE6">
            <w:pPr>
              <w:jc w:val="center"/>
              <w:rPr>
                <w:sz w:val="22"/>
                <w:szCs w:val="22"/>
                <w:lang w:eastAsia="en-US"/>
              </w:rPr>
            </w:pPr>
            <w:r w:rsidRPr="008A383A">
              <w:t>-</w:t>
            </w:r>
          </w:p>
        </w:tc>
      </w:tr>
      <w:tr w:rsidR="00B00EE6" w:rsidRPr="008A383A" w:rsidTr="00B00EE6">
        <w:trPr>
          <w:trHeight w:val="283"/>
          <w:jc w:val="center"/>
        </w:trPr>
        <w:tc>
          <w:tcPr>
            <w:tcW w:w="1928" w:type="dxa"/>
            <w:vAlign w:val="center"/>
          </w:tcPr>
          <w:p w:rsidR="00B00EE6" w:rsidRPr="008A383A" w:rsidRDefault="00B00EE6">
            <w:pPr>
              <w:rPr>
                <w:sz w:val="22"/>
                <w:szCs w:val="22"/>
                <w:lang w:eastAsia="en-US"/>
              </w:rPr>
            </w:pPr>
            <w:proofErr w:type="spellStart"/>
            <w:r w:rsidRPr="008A383A">
              <w:t>Ловозерское</w:t>
            </w:r>
            <w:proofErr w:type="spellEnd"/>
          </w:p>
        </w:tc>
        <w:tc>
          <w:tcPr>
            <w:tcW w:w="850" w:type="dxa"/>
            <w:vAlign w:val="center"/>
          </w:tcPr>
          <w:p w:rsidR="00B00EE6" w:rsidRPr="008A383A" w:rsidRDefault="00B00EE6">
            <w:pPr>
              <w:jc w:val="center"/>
              <w:rPr>
                <w:sz w:val="22"/>
                <w:szCs w:val="22"/>
                <w:lang w:eastAsia="en-US"/>
              </w:rPr>
            </w:pPr>
            <w:r w:rsidRPr="008A383A">
              <w:t>20,2</w:t>
            </w:r>
          </w:p>
        </w:tc>
        <w:tc>
          <w:tcPr>
            <w:tcW w:w="850" w:type="dxa"/>
            <w:vAlign w:val="center"/>
          </w:tcPr>
          <w:p w:rsidR="00B00EE6" w:rsidRPr="008A383A" w:rsidRDefault="00B00EE6">
            <w:pPr>
              <w:jc w:val="center"/>
              <w:rPr>
                <w:sz w:val="22"/>
                <w:szCs w:val="22"/>
                <w:lang w:eastAsia="en-US"/>
              </w:rPr>
            </w:pPr>
            <w:r w:rsidRPr="008A383A">
              <w:t>-</w:t>
            </w:r>
          </w:p>
        </w:tc>
        <w:tc>
          <w:tcPr>
            <w:tcW w:w="850" w:type="dxa"/>
            <w:vAlign w:val="center"/>
          </w:tcPr>
          <w:p w:rsidR="00B00EE6" w:rsidRPr="008A383A" w:rsidRDefault="00B00EE6">
            <w:pPr>
              <w:jc w:val="center"/>
              <w:rPr>
                <w:sz w:val="22"/>
                <w:szCs w:val="22"/>
                <w:lang w:eastAsia="en-US"/>
              </w:rPr>
            </w:pPr>
            <w:r w:rsidRPr="008A383A">
              <w:t>-</w:t>
            </w:r>
          </w:p>
        </w:tc>
        <w:tc>
          <w:tcPr>
            <w:tcW w:w="1020" w:type="dxa"/>
            <w:vAlign w:val="center"/>
          </w:tcPr>
          <w:p w:rsidR="00B00EE6" w:rsidRPr="008A383A" w:rsidRDefault="00B00EE6">
            <w:pPr>
              <w:jc w:val="center"/>
              <w:rPr>
                <w:sz w:val="22"/>
                <w:szCs w:val="22"/>
                <w:lang w:eastAsia="en-US"/>
              </w:rPr>
            </w:pPr>
            <w:r w:rsidRPr="008A383A">
              <w:t>-</w:t>
            </w:r>
          </w:p>
        </w:tc>
        <w:tc>
          <w:tcPr>
            <w:tcW w:w="1191" w:type="dxa"/>
            <w:vAlign w:val="center"/>
          </w:tcPr>
          <w:p w:rsidR="00B00EE6" w:rsidRPr="008A383A" w:rsidRDefault="00B00EE6">
            <w:pPr>
              <w:jc w:val="center"/>
              <w:rPr>
                <w:sz w:val="22"/>
                <w:szCs w:val="22"/>
                <w:lang w:eastAsia="en-US"/>
              </w:rPr>
            </w:pPr>
            <w:r w:rsidRPr="008A383A">
              <w:t>-</w:t>
            </w:r>
          </w:p>
        </w:tc>
        <w:tc>
          <w:tcPr>
            <w:tcW w:w="850" w:type="dxa"/>
            <w:vAlign w:val="center"/>
          </w:tcPr>
          <w:p w:rsidR="00B00EE6" w:rsidRPr="008A383A" w:rsidRDefault="00B00EE6">
            <w:pPr>
              <w:jc w:val="center"/>
              <w:rPr>
                <w:sz w:val="22"/>
                <w:szCs w:val="22"/>
                <w:lang w:eastAsia="en-US"/>
              </w:rPr>
            </w:pPr>
            <w:r w:rsidRPr="008A383A">
              <w:t>20,2</w:t>
            </w:r>
          </w:p>
        </w:tc>
        <w:tc>
          <w:tcPr>
            <w:tcW w:w="1518" w:type="dxa"/>
            <w:vAlign w:val="center"/>
          </w:tcPr>
          <w:p w:rsidR="00B00EE6" w:rsidRPr="008A383A" w:rsidRDefault="00B00EE6">
            <w:pPr>
              <w:jc w:val="center"/>
              <w:rPr>
                <w:sz w:val="22"/>
                <w:szCs w:val="22"/>
                <w:lang w:eastAsia="en-US"/>
              </w:rPr>
            </w:pPr>
            <w:r w:rsidRPr="008A383A">
              <w:t>20,2</w:t>
            </w:r>
          </w:p>
        </w:tc>
        <w:tc>
          <w:tcPr>
            <w:tcW w:w="993" w:type="dxa"/>
            <w:vAlign w:val="center"/>
          </w:tcPr>
          <w:p w:rsidR="00B00EE6" w:rsidRPr="008A383A" w:rsidRDefault="00B00EE6">
            <w:pPr>
              <w:jc w:val="center"/>
              <w:rPr>
                <w:sz w:val="22"/>
                <w:szCs w:val="22"/>
                <w:lang w:eastAsia="en-US"/>
              </w:rPr>
            </w:pPr>
            <w:r w:rsidRPr="008A383A">
              <w:t>-</w:t>
            </w:r>
          </w:p>
        </w:tc>
      </w:tr>
      <w:tr w:rsidR="00B00EE6" w:rsidRPr="008A383A" w:rsidTr="00B00EE6">
        <w:trPr>
          <w:trHeight w:val="283"/>
          <w:jc w:val="center"/>
        </w:trPr>
        <w:tc>
          <w:tcPr>
            <w:tcW w:w="1928" w:type="dxa"/>
            <w:vAlign w:val="center"/>
          </w:tcPr>
          <w:p w:rsidR="00B00EE6" w:rsidRPr="008A383A" w:rsidRDefault="00B00EE6">
            <w:pPr>
              <w:rPr>
                <w:sz w:val="22"/>
                <w:szCs w:val="22"/>
                <w:lang w:eastAsia="en-US"/>
              </w:rPr>
            </w:pPr>
            <w:r w:rsidRPr="008A383A">
              <w:t>Мурманское</w:t>
            </w:r>
          </w:p>
        </w:tc>
        <w:tc>
          <w:tcPr>
            <w:tcW w:w="850" w:type="dxa"/>
            <w:vAlign w:val="center"/>
          </w:tcPr>
          <w:p w:rsidR="00B00EE6" w:rsidRPr="008A383A" w:rsidRDefault="00B00EE6">
            <w:pPr>
              <w:jc w:val="center"/>
              <w:rPr>
                <w:sz w:val="22"/>
                <w:szCs w:val="22"/>
                <w:lang w:eastAsia="en-US"/>
              </w:rPr>
            </w:pPr>
            <w:r w:rsidRPr="008A383A">
              <w:t>38,0</w:t>
            </w:r>
          </w:p>
        </w:tc>
        <w:tc>
          <w:tcPr>
            <w:tcW w:w="850" w:type="dxa"/>
            <w:vAlign w:val="center"/>
          </w:tcPr>
          <w:p w:rsidR="00B00EE6" w:rsidRPr="008A383A" w:rsidRDefault="00B00EE6">
            <w:pPr>
              <w:jc w:val="center"/>
              <w:rPr>
                <w:sz w:val="22"/>
                <w:szCs w:val="22"/>
                <w:lang w:eastAsia="en-US"/>
              </w:rPr>
            </w:pPr>
            <w:r w:rsidRPr="008A383A">
              <w:t>-</w:t>
            </w:r>
          </w:p>
        </w:tc>
        <w:tc>
          <w:tcPr>
            <w:tcW w:w="850" w:type="dxa"/>
            <w:vAlign w:val="center"/>
          </w:tcPr>
          <w:p w:rsidR="00B00EE6" w:rsidRPr="008A383A" w:rsidRDefault="00B00EE6">
            <w:pPr>
              <w:jc w:val="center"/>
              <w:rPr>
                <w:sz w:val="22"/>
                <w:szCs w:val="22"/>
                <w:lang w:eastAsia="en-US"/>
              </w:rPr>
            </w:pPr>
            <w:r w:rsidRPr="008A383A">
              <w:t>-</w:t>
            </w:r>
          </w:p>
        </w:tc>
        <w:tc>
          <w:tcPr>
            <w:tcW w:w="1020" w:type="dxa"/>
            <w:vAlign w:val="center"/>
          </w:tcPr>
          <w:p w:rsidR="00B00EE6" w:rsidRPr="008A383A" w:rsidRDefault="00B00EE6">
            <w:pPr>
              <w:jc w:val="center"/>
              <w:rPr>
                <w:sz w:val="22"/>
                <w:szCs w:val="22"/>
                <w:lang w:eastAsia="en-US"/>
              </w:rPr>
            </w:pPr>
            <w:r w:rsidRPr="008A383A">
              <w:t>-</w:t>
            </w:r>
          </w:p>
        </w:tc>
        <w:tc>
          <w:tcPr>
            <w:tcW w:w="1191" w:type="dxa"/>
            <w:vAlign w:val="center"/>
          </w:tcPr>
          <w:p w:rsidR="00B00EE6" w:rsidRPr="008A383A" w:rsidRDefault="00B00EE6">
            <w:pPr>
              <w:jc w:val="center"/>
              <w:rPr>
                <w:sz w:val="22"/>
                <w:szCs w:val="22"/>
                <w:lang w:eastAsia="en-US"/>
              </w:rPr>
            </w:pPr>
            <w:r w:rsidRPr="008A383A">
              <w:t>-</w:t>
            </w:r>
          </w:p>
        </w:tc>
        <w:tc>
          <w:tcPr>
            <w:tcW w:w="850" w:type="dxa"/>
            <w:vAlign w:val="center"/>
          </w:tcPr>
          <w:p w:rsidR="00B00EE6" w:rsidRPr="008A383A" w:rsidRDefault="00B00EE6">
            <w:pPr>
              <w:jc w:val="center"/>
              <w:rPr>
                <w:sz w:val="22"/>
                <w:szCs w:val="22"/>
                <w:lang w:eastAsia="en-US"/>
              </w:rPr>
            </w:pPr>
            <w:r w:rsidRPr="008A383A">
              <w:t>38,0</w:t>
            </w:r>
          </w:p>
        </w:tc>
        <w:tc>
          <w:tcPr>
            <w:tcW w:w="1518" w:type="dxa"/>
            <w:vAlign w:val="center"/>
          </w:tcPr>
          <w:p w:rsidR="00B00EE6" w:rsidRPr="008A383A" w:rsidRDefault="00B00EE6">
            <w:pPr>
              <w:jc w:val="center"/>
              <w:rPr>
                <w:sz w:val="22"/>
                <w:szCs w:val="22"/>
                <w:lang w:eastAsia="en-US"/>
              </w:rPr>
            </w:pPr>
            <w:r w:rsidRPr="008A383A">
              <w:t>38,0</w:t>
            </w:r>
          </w:p>
        </w:tc>
        <w:tc>
          <w:tcPr>
            <w:tcW w:w="993" w:type="dxa"/>
            <w:vAlign w:val="center"/>
          </w:tcPr>
          <w:p w:rsidR="00B00EE6" w:rsidRPr="008A383A" w:rsidRDefault="00B00EE6">
            <w:pPr>
              <w:jc w:val="center"/>
              <w:rPr>
                <w:sz w:val="22"/>
                <w:szCs w:val="22"/>
                <w:lang w:eastAsia="en-US"/>
              </w:rPr>
            </w:pPr>
            <w:r w:rsidRPr="008A383A">
              <w:t>-</w:t>
            </w:r>
          </w:p>
        </w:tc>
      </w:tr>
      <w:tr w:rsidR="00B00EE6" w:rsidRPr="008A383A" w:rsidTr="00B00EE6">
        <w:trPr>
          <w:jc w:val="center"/>
        </w:trPr>
        <w:tc>
          <w:tcPr>
            <w:tcW w:w="1928" w:type="dxa"/>
            <w:vAlign w:val="center"/>
          </w:tcPr>
          <w:p w:rsidR="00B00EE6" w:rsidRPr="008A383A" w:rsidRDefault="00B00EE6">
            <w:pPr>
              <w:rPr>
                <w:b/>
                <w:sz w:val="22"/>
                <w:szCs w:val="22"/>
                <w:lang w:eastAsia="en-US"/>
              </w:rPr>
            </w:pPr>
            <w:r w:rsidRPr="008A383A">
              <w:rPr>
                <w:b/>
              </w:rPr>
              <w:t>Всего</w:t>
            </w:r>
          </w:p>
        </w:tc>
        <w:tc>
          <w:tcPr>
            <w:tcW w:w="850" w:type="dxa"/>
            <w:vAlign w:val="center"/>
          </w:tcPr>
          <w:p w:rsidR="00B00EE6" w:rsidRPr="008A383A" w:rsidRDefault="00B00EE6">
            <w:pPr>
              <w:jc w:val="center"/>
              <w:rPr>
                <w:b/>
                <w:sz w:val="22"/>
                <w:szCs w:val="22"/>
                <w:lang w:eastAsia="en-US"/>
              </w:rPr>
            </w:pPr>
            <w:r w:rsidRPr="008A383A">
              <w:rPr>
                <w:b/>
              </w:rPr>
              <w:t>448,7</w:t>
            </w:r>
          </w:p>
        </w:tc>
        <w:tc>
          <w:tcPr>
            <w:tcW w:w="850" w:type="dxa"/>
            <w:vAlign w:val="center"/>
          </w:tcPr>
          <w:p w:rsidR="00B00EE6" w:rsidRPr="008A383A" w:rsidRDefault="00B00EE6">
            <w:pPr>
              <w:jc w:val="center"/>
              <w:rPr>
                <w:b/>
                <w:sz w:val="22"/>
                <w:szCs w:val="22"/>
                <w:lang w:eastAsia="en-US"/>
              </w:rPr>
            </w:pPr>
            <w:r w:rsidRPr="008A383A">
              <w:rPr>
                <w:b/>
              </w:rPr>
              <w:t>-</w:t>
            </w:r>
          </w:p>
        </w:tc>
        <w:tc>
          <w:tcPr>
            <w:tcW w:w="850" w:type="dxa"/>
            <w:vAlign w:val="center"/>
          </w:tcPr>
          <w:p w:rsidR="00B00EE6" w:rsidRPr="008A383A" w:rsidRDefault="00B00EE6">
            <w:pPr>
              <w:jc w:val="center"/>
              <w:rPr>
                <w:b/>
                <w:sz w:val="22"/>
                <w:szCs w:val="22"/>
                <w:lang w:eastAsia="en-US"/>
              </w:rPr>
            </w:pPr>
            <w:r w:rsidRPr="008A383A">
              <w:rPr>
                <w:b/>
              </w:rPr>
              <w:t>-</w:t>
            </w:r>
          </w:p>
        </w:tc>
        <w:tc>
          <w:tcPr>
            <w:tcW w:w="1020" w:type="dxa"/>
            <w:vAlign w:val="center"/>
          </w:tcPr>
          <w:p w:rsidR="00B00EE6" w:rsidRPr="008A383A" w:rsidRDefault="00B00EE6">
            <w:pPr>
              <w:jc w:val="center"/>
              <w:rPr>
                <w:b/>
                <w:sz w:val="22"/>
                <w:szCs w:val="22"/>
                <w:lang w:eastAsia="en-US"/>
              </w:rPr>
            </w:pPr>
            <w:r w:rsidRPr="008A383A">
              <w:rPr>
                <w:b/>
              </w:rPr>
              <w:t>-</w:t>
            </w:r>
          </w:p>
        </w:tc>
        <w:tc>
          <w:tcPr>
            <w:tcW w:w="1191" w:type="dxa"/>
            <w:vAlign w:val="center"/>
          </w:tcPr>
          <w:p w:rsidR="00B00EE6" w:rsidRPr="008A383A" w:rsidRDefault="00B00EE6">
            <w:pPr>
              <w:jc w:val="center"/>
              <w:rPr>
                <w:b/>
                <w:sz w:val="22"/>
                <w:szCs w:val="22"/>
                <w:lang w:eastAsia="en-US"/>
              </w:rPr>
            </w:pPr>
            <w:r w:rsidRPr="008A383A">
              <w:rPr>
                <w:b/>
              </w:rPr>
              <w:t>23,0</w:t>
            </w:r>
          </w:p>
        </w:tc>
        <w:tc>
          <w:tcPr>
            <w:tcW w:w="850" w:type="dxa"/>
            <w:vAlign w:val="center"/>
          </w:tcPr>
          <w:p w:rsidR="00B00EE6" w:rsidRPr="008A383A" w:rsidRDefault="00B00EE6">
            <w:pPr>
              <w:jc w:val="center"/>
              <w:rPr>
                <w:b/>
                <w:sz w:val="22"/>
                <w:szCs w:val="22"/>
                <w:lang w:eastAsia="en-US"/>
              </w:rPr>
            </w:pPr>
            <w:r w:rsidRPr="008A383A">
              <w:rPr>
                <w:b/>
              </w:rPr>
              <w:t>425,7</w:t>
            </w:r>
          </w:p>
        </w:tc>
        <w:tc>
          <w:tcPr>
            <w:tcW w:w="1518" w:type="dxa"/>
            <w:vAlign w:val="center"/>
          </w:tcPr>
          <w:p w:rsidR="00B00EE6" w:rsidRPr="008A383A" w:rsidRDefault="00B00EE6">
            <w:pPr>
              <w:jc w:val="center"/>
              <w:rPr>
                <w:b/>
                <w:sz w:val="22"/>
                <w:szCs w:val="22"/>
                <w:lang w:eastAsia="en-US"/>
              </w:rPr>
            </w:pPr>
            <w:r w:rsidRPr="008A383A">
              <w:rPr>
                <w:b/>
              </w:rPr>
              <w:t>425,7</w:t>
            </w:r>
          </w:p>
        </w:tc>
        <w:tc>
          <w:tcPr>
            <w:tcW w:w="993" w:type="dxa"/>
            <w:vAlign w:val="center"/>
          </w:tcPr>
          <w:p w:rsidR="00B00EE6" w:rsidRPr="008A383A" w:rsidRDefault="00B00EE6">
            <w:pPr>
              <w:jc w:val="center"/>
              <w:rPr>
                <w:b/>
                <w:sz w:val="22"/>
                <w:szCs w:val="22"/>
                <w:lang w:eastAsia="en-US"/>
              </w:rPr>
            </w:pPr>
            <w:r w:rsidRPr="008A383A">
              <w:rPr>
                <w:b/>
              </w:rPr>
              <w:t>-</w:t>
            </w:r>
          </w:p>
        </w:tc>
      </w:tr>
    </w:tbl>
    <w:p w:rsidR="00C70F56" w:rsidRDefault="00C70F56" w:rsidP="00B00EE6">
      <w:pPr>
        <w:ind w:firstLine="709"/>
        <w:jc w:val="both"/>
        <w:rPr>
          <w:sz w:val="28"/>
          <w:szCs w:val="28"/>
        </w:rPr>
      </w:pPr>
    </w:p>
    <w:p w:rsidR="00B00EE6" w:rsidRPr="008A383A" w:rsidRDefault="00B00EE6" w:rsidP="00C70F56">
      <w:pPr>
        <w:spacing w:line="360" w:lineRule="auto"/>
        <w:ind w:firstLine="709"/>
        <w:jc w:val="both"/>
        <w:rPr>
          <w:sz w:val="28"/>
          <w:szCs w:val="28"/>
        </w:rPr>
      </w:pPr>
      <w:r w:rsidRPr="008A383A">
        <w:rPr>
          <w:sz w:val="28"/>
          <w:szCs w:val="28"/>
        </w:rPr>
        <w:t xml:space="preserve">В насаждениях 4-х лесничеств сосредоточено 90,6% площади очагов губки сосновой в средней степени поражения. Наибольшая площадь очагов с этой степенью поражения расположена в насаждениях Кольского и </w:t>
      </w:r>
      <w:proofErr w:type="spellStart"/>
      <w:r w:rsidRPr="008A383A">
        <w:rPr>
          <w:sz w:val="28"/>
          <w:szCs w:val="28"/>
        </w:rPr>
        <w:t>Зашейковского</w:t>
      </w:r>
      <w:proofErr w:type="spellEnd"/>
      <w:r w:rsidRPr="008A383A">
        <w:rPr>
          <w:sz w:val="28"/>
          <w:szCs w:val="28"/>
        </w:rPr>
        <w:t xml:space="preserve"> лесничеств (198,3 га и 129,0 га соответственно). Доля очагов данной болезни в </w:t>
      </w:r>
      <w:r w:rsidRPr="008A383A">
        <w:rPr>
          <w:sz w:val="28"/>
          <w:szCs w:val="28"/>
        </w:rPr>
        <w:lastRenderedPageBreak/>
        <w:t>слабой степени поражения насаждений составляет 8,2%, в сильной степени – 1,2% (таблица 3.3.1.6).</w:t>
      </w:r>
    </w:p>
    <w:p w:rsidR="00FF4732" w:rsidRPr="00C70F56" w:rsidRDefault="00FF4732" w:rsidP="00C70F56">
      <w:pPr>
        <w:pStyle w:val="25"/>
        <w:spacing w:before="240" w:after="0" w:line="240" w:lineRule="auto"/>
        <w:ind w:left="0"/>
        <w:rPr>
          <w:b/>
          <w:color w:val="000000"/>
          <w:sz w:val="26"/>
          <w:szCs w:val="26"/>
        </w:rPr>
      </w:pPr>
      <w:r w:rsidRPr="00C70F56">
        <w:rPr>
          <w:b/>
          <w:color w:val="000000"/>
          <w:sz w:val="26"/>
          <w:szCs w:val="26"/>
        </w:rPr>
        <w:t xml:space="preserve">Таблица </w:t>
      </w:r>
      <w:r w:rsidR="00DF1867" w:rsidRPr="00C70F56">
        <w:rPr>
          <w:b/>
          <w:color w:val="000000"/>
          <w:sz w:val="26"/>
          <w:szCs w:val="26"/>
        </w:rPr>
        <w:t>3.3.</w:t>
      </w:r>
      <w:r w:rsidRPr="00C70F56">
        <w:rPr>
          <w:b/>
          <w:color w:val="000000"/>
          <w:sz w:val="26"/>
          <w:szCs w:val="26"/>
        </w:rPr>
        <w:t xml:space="preserve">1.6 </w:t>
      </w:r>
      <w:r w:rsidRPr="00C70F56">
        <w:rPr>
          <w:b/>
          <w:sz w:val="26"/>
          <w:szCs w:val="26"/>
        </w:rPr>
        <w:t>–</w:t>
      </w:r>
      <w:r w:rsidRPr="00C70F56">
        <w:rPr>
          <w:b/>
          <w:color w:val="000000"/>
          <w:sz w:val="26"/>
          <w:szCs w:val="26"/>
        </w:rPr>
        <w:t xml:space="preserve"> Распределение </w:t>
      </w:r>
      <w:r w:rsidRPr="00C70F56">
        <w:rPr>
          <w:b/>
          <w:sz w:val="26"/>
          <w:szCs w:val="26"/>
        </w:rPr>
        <w:t xml:space="preserve">участков лесных насаждений в очагах </w:t>
      </w:r>
      <w:r w:rsidR="00C70F56">
        <w:rPr>
          <w:b/>
          <w:sz w:val="26"/>
          <w:szCs w:val="26"/>
        </w:rPr>
        <w:t xml:space="preserve">губки </w:t>
      </w:r>
      <w:proofErr w:type="spellStart"/>
      <w:r w:rsidR="0038242C" w:rsidRPr="00C70F56">
        <w:rPr>
          <w:b/>
          <w:sz w:val="26"/>
          <w:szCs w:val="26"/>
        </w:rPr>
        <w:t>сосновой</w:t>
      </w:r>
      <w:r w:rsidRPr="00C70F56">
        <w:rPr>
          <w:b/>
          <w:color w:val="000000"/>
          <w:sz w:val="26"/>
          <w:szCs w:val="26"/>
        </w:rPr>
        <w:t>по</w:t>
      </w:r>
      <w:proofErr w:type="spellEnd"/>
      <w:r w:rsidRPr="00C70F56">
        <w:rPr>
          <w:b/>
          <w:color w:val="000000"/>
          <w:sz w:val="26"/>
          <w:szCs w:val="26"/>
        </w:rPr>
        <w:t xml:space="preserve"> степени поражения насаждений в 2</w:t>
      </w:r>
      <w:r w:rsidR="00B94D17" w:rsidRPr="00C70F56">
        <w:rPr>
          <w:b/>
          <w:color w:val="000000"/>
          <w:sz w:val="26"/>
          <w:szCs w:val="26"/>
        </w:rPr>
        <w:t>02</w:t>
      </w:r>
      <w:r w:rsidR="00D63E18" w:rsidRPr="00C70F56">
        <w:rPr>
          <w:b/>
          <w:color w:val="000000"/>
          <w:sz w:val="26"/>
          <w:szCs w:val="26"/>
        </w:rPr>
        <w:t>2</w:t>
      </w:r>
      <w:r w:rsidRPr="00C70F56">
        <w:rPr>
          <w:b/>
          <w:color w:val="000000"/>
          <w:sz w:val="26"/>
          <w:szCs w:val="26"/>
        </w:rPr>
        <w:t xml:space="preserve"> году</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893"/>
        <w:gridCol w:w="1859"/>
        <w:gridCol w:w="1859"/>
        <w:gridCol w:w="2449"/>
        <w:gridCol w:w="1361"/>
      </w:tblGrid>
      <w:tr w:rsidR="00FF4732" w:rsidRPr="008A383A" w:rsidTr="00C70F56">
        <w:trPr>
          <w:trHeight w:val="340"/>
          <w:jc w:val="center"/>
        </w:trPr>
        <w:tc>
          <w:tcPr>
            <w:tcW w:w="1388" w:type="pct"/>
            <w:vMerge w:val="restart"/>
            <w:tcBorders>
              <w:top w:val="double" w:sz="4" w:space="0" w:color="auto"/>
              <w:bottom w:val="double" w:sz="4" w:space="0" w:color="auto"/>
            </w:tcBorders>
            <w:vAlign w:val="center"/>
          </w:tcPr>
          <w:p w:rsidR="00FF4732" w:rsidRPr="008A383A" w:rsidRDefault="00FF4732" w:rsidP="005038BE">
            <w:pPr>
              <w:pStyle w:val="25"/>
              <w:spacing w:after="0" w:line="220" w:lineRule="exact"/>
              <w:ind w:left="0"/>
              <w:jc w:val="center"/>
              <w:rPr>
                <w:color w:val="000000"/>
                <w:sz w:val="22"/>
                <w:szCs w:val="22"/>
              </w:rPr>
            </w:pPr>
            <w:r w:rsidRPr="008A383A">
              <w:rPr>
                <w:color w:val="000000"/>
                <w:sz w:val="22"/>
                <w:szCs w:val="22"/>
              </w:rPr>
              <w:t>Лесничество</w:t>
            </w:r>
          </w:p>
        </w:tc>
        <w:tc>
          <w:tcPr>
            <w:tcW w:w="2959" w:type="pct"/>
            <w:gridSpan w:val="3"/>
            <w:tcBorders>
              <w:bottom w:val="single" w:sz="4" w:space="0" w:color="auto"/>
            </w:tcBorders>
            <w:vAlign w:val="center"/>
          </w:tcPr>
          <w:p w:rsidR="00FF4732" w:rsidRPr="008A383A" w:rsidRDefault="00FF4732" w:rsidP="005038BE">
            <w:pPr>
              <w:pStyle w:val="25"/>
              <w:spacing w:after="0" w:line="220" w:lineRule="exact"/>
              <w:ind w:left="0"/>
              <w:jc w:val="center"/>
              <w:rPr>
                <w:color w:val="000000"/>
                <w:sz w:val="22"/>
                <w:szCs w:val="22"/>
              </w:rPr>
            </w:pPr>
            <w:r w:rsidRPr="008A383A">
              <w:rPr>
                <w:color w:val="000000"/>
                <w:sz w:val="22"/>
                <w:szCs w:val="22"/>
              </w:rPr>
              <w:t xml:space="preserve">Степень поражения насаждений, </w:t>
            </w:r>
            <w:proofErr w:type="gramStart"/>
            <w:r w:rsidRPr="008A383A">
              <w:rPr>
                <w:color w:val="000000"/>
                <w:sz w:val="22"/>
                <w:szCs w:val="22"/>
              </w:rPr>
              <w:t>га</w:t>
            </w:r>
            <w:proofErr w:type="gramEnd"/>
          </w:p>
        </w:tc>
        <w:tc>
          <w:tcPr>
            <w:tcW w:w="653" w:type="pct"/>
            <w:vMerge w:val="restart"/>
            <w:vAlign w:val="center"/>
          </w:tcPr>
          <w:p w:rsidR="00FF4732" w:rsidRPr="008A383A" w:rsidRDefault="00FF4732" w:rsidP="005038BE">
            <w:pPr>
              <w:pStyle w:val="25"/>
              <w:spacing w:line="220" w:lineRule="exact"/>
              <w:ind w:left="0"/>
              <w:jc w:val="center"/>
              <w:rPr>
                <w:color w:val="000000"/>
                <w:sz w:val="22"/>
                <w:szCs w:val="22"/>
              </w:rPr>
            </w:pPr>
            <w:r w:rsidRPr="008A383A">
              <w:rPr>
                <w:color w:val="000000"/>
                <w:sz w:val="22"/>
                <w:szCs w:val="22"/>
              </w:rPr>
              <w:t>Итого</w:t>
            </w:r>
          </w:p>
        </w:tc>
      </w:tr>
      <w:tr w:rsidR="00FF4732" w:rsidRPr="008A383A" w:rsidTr="00C70F56">
        <w:trPr>
          <w:trHeight w:val="340"/>
          <w:jc w:val="center"/>
        </w:trPr>
        <w:tc>
          <w:tcPr>
            <w:tcW w:w="1388" w:type="pct"/>
            <w:vMerge/>
            <w:tcBorders>
              <w:top w:val="single" w:sz="4" w:space="0" w:color="auto"/>
              <w:bottom w:val="double" w:sz="4" w:space="0" w:color="auto"/>
            </w:tcBorders>
          </w:tcPr>
          <w:p w:rsidR="00FF4732" w:rsidRPr="008A383A" w:rsidRDefault="00FF4732" w:rsidP="005038BE">
            <w:pPr>
              <w:pStyle w:val="25"/>
              <w:spacing w:after="0" w:line="220" w:lineRule="exact"/>
              <w:ind w:left="0"/>
              <w:jc w:val="both"/>
              <w:rPr>
                <w:color w:val="000000"/>
                <w:sz w:val="22"/>
                <w:szCs w:val="22"/>
              </w:rPr>
            </w:pPr>
          </w:p>
        </w:tc>
        <w:tc>
          <w:tcPr>
            <w:tcW w:w="892" w:type="pct"/>
            <w:tcBorders>
              <w:top w:val="single" w:sz="4" w:space="0" w:color="auto"/>
              <w:bottom w:val="double" w:sz="4" w:space="0" w:color="auto"/>
            </w:tcBorders>
            <w:vAlign w:val="center"/>
          </w:tcPr>
          <w:p w:rsidR="00FF4732" w:rsidRPr="008A383A" w:rsidRDefault="00FF4732" w:rsidP="005038BE">
            <w:pPr>
              <w:pStyle w:val="25"/>
              <w:spacing w:after="0" w:line="220" w:lineRule="exact"/>
              <w:ind w:left="0"/>
              <w:jc w:val="center"/>
              <w:rPr>
                <w:color w:val="000000"/>
                <w:sz w:val="22"/>
                <w:szCs w:val="22"/>
              </w:rPr>
            </w:pPr>
            <w:r w:rsidRPr="008A383A">
              <w:rPr>
                <w:color w:val="000000"/>
                <w:sz w:val="22"/>
                <w:szCs w:val="22"/>
              </w:rPr>
              <w:t>11</w:t>
            </w:r>
            <w:r w:rsidRPr="008A383A">
              <w:rPr>
                <w:color w:val="000000"/>
                <w:sz w:val="22"/>
                <w:szCs w:val="22"/>
              </w:rPr>
              <w:noBreakHyphen/>
              <w:t>20%</w:t>
            </w:r>
          </w:p>
        </w:tc>
        <w:tc>
          <w:tcPr>
            <w:tcW w:w="892" w:type="pct"/>
            <w:tcBorders>
              <w:top w:val="single" w:sz="4" w:space="0" w:color="auto"/>
              <w:bottom w:val="double" w:sz="4" w:space="0" w:color="auto"/>
            </w:tcBorders>
            <w:vAlign w:val="center"/>
          </w:tcPr>
          <w:p w:rsidR="00FF4732" w:rsidRPr="008A383A" w:rsidRDefault="00FF4732" w:rsidP="00B94D17">
            <w:pPr>
              <w:pStyle w:val="25"/>
              <w:spacing w:after="0" w:line="220" w:lineRule="exact"/>
              <w:ind w:left="0"/>
              <w:jc w:val="center"/>
              <w:rPr>
                <w:color w:val="000000"/>
                <w:sz w:val="22"/>
                <w:szCs w:val="22"/>
              </w:rPr>
            </w:pPr>
            <w:r w:rsidRPr="008A383A">
              <w:rPr>
                <w:color w:val="000000"/>
                <w:sz w:val="22"/>
                <w:szCs w:val="22"/>
              </w:rPr>
              <w:t>21</w:t>
            </w:r>
            <w:r w:rsidRPr="008A383A">
              <w:rPr>
                <w:color w:val="000000"/>
                <w:sz w:val="22"/>
                <w:szCs w:val="22"/>
              </w:rPr>
              <w:noBreakHyphen/>
            </w:r>
            <w:r w:rsidR="00B94D17" w:rsidRPr="008A383A">
              <w:rPr>
                <w:color w:val="000000"/>
                <w:sz w:val="22"/>
                <w:szCs w:val="22"/>
              </w:rPr>
              <w:t>3</w:t>
            </w:r>
            <w:r w:rsidRPr="008A383A">
              <w:rPr>
                <w:color w:val="000000"/>
                <w:sz w:val="22"/>
                <w:szCs w:val="22"/>
              </w:rPr>
              <w:t>0%</w:t>
            </w:r>
          </w:p>
        </w:tc>
        <w:tc>
          <w:tcPr>
            <w:tcW w:w="1175" w:type="pct"/>
            <w:tcBorders>
              <w:top w:val="single" w:sz="4" w:space="0" w:color="auto"/>
              <w:bottom w:val="double" w:sz="4" w:space="0" w:color="auto"/>
            </w:tcBorders>
            <w:vAlign w:val="center"/>
          </w:tcPr>
          <w:p w:rsidR="00FF4732" w:rsidRPr="008A383A" w:rsidRDefault="00FF4732" w:rsidP="00EA58F6">
            <w:pPr>
              <w:pStyle w:val="25"/>
              <w:spacing w:after="0" w:line="220" w:lineRule="exact"/>
              <w:ind w:left="0"/>
              <w:jc w:val="center"/>
              <w:rPr>
                <w:color w:val="000000"/>
                <w:sz w:val="22"/>
                <w:szCs w:val="22"/>
              </w:rPr>
            </w:pPr>
            <w:r w:rsidRPr="008A383A">
              <w:rPr>
                <w:color w:val="000000"/>
                <w:sz w:val="22"/>
                <w:szCs w:val="22"/>
              </w:rPr>
              <w:t xml:space="preserve">более </w:t>
            </w:r>
            <w:r w:rsidR="00EA58F6" w:rsidRPr="008A383A">
              <w:rPr>
                <w:color w:val="000000"/>
                <w:sz w:val="22"/>
                <w:szCs w:val="22"/>
              </w:rPr>
              <w:t>3</w:t>
            </w:r>
            <w:r w:rsidRPr="008A383A">
              <w:rPr>
                <w:color w:val="000000"/>
                <w:sz w:val="22"/>
                <w:szCs w:val="22"/>
              </w:rPr>
              <w:t>0%</w:t>
            </w:r>
          </w:p>
        </w:tc>
        <w:tc>
          <w:tcPr>
            <w:tcW w:w="653" w:type="pct"/>
            <w:vMerge/>
            <w:tcBorders>
              <w:bottom w:val="double" w:sz="4" w:space="0" w:color="auto"/>
            </w:tcBorders>
            <w:vAlign w:val="center"/>
          </w:tcPr>
          <w:p w:rsidR="00FF4732" w:rsidRPr="008A383A" w:rsidRDefault="00FF4732" w:rsidP="005038BE">
            <w:pPr>
              <w:pStyle w:val="25"/>
              <w:spacing w:after="0" w:line="220" w:lineRule="exact"/>
              <w:ind w:left="0"/>
              <w:jc w:val="center"/>
              <w:rPr>
                <w:color w:val="000000"/>
                <w:sz w:val="22"/>
                <w:szCs w:val="22"/>
              </w:rPr>
            </w:pPr>
          </w:p>
        </w:tc>
      </w:tr>
      <w:tr w:rsidR="00B00EE6" w:rsidRPr="008A383A" w:rsidTr="00C70F56">
        <w:trPr>
          <w:trHeight w:val="283"/>
          <w:jc w:val="center"/>
        </w:trPr>
        <w:tc>
          <w:tcPr>
            <w:tcW w:w="1388" w:type="pct"/>
            <w:tcBorders>
              <w:top w:val="double" w:sz="4" w:space="0" w:color="auto"/>
            </w:tcBorders>
            <w:vAlign w:val="center"/>
          </w:tcPr>
          <w:p w:rsidR="00B00EE6" w:rsidRPr="008A383A" w:rsidRDefault="00B00EE6">
            <w:pPr>
              <w:rPr>
                <w:sz w:val="22"/>
                <w:szCs w:val="22"/>
              </w:rPr>
            </w:pPr>
            <w:proofErr w:type="spellStart"/>
            <w:r w:rsidRPr="008A383A">
              <w:t>Зашейковское</w:t>
            </w:r>
            <w:proofErr w:type="spellEnd"/>
          </w:p>
        </w:tc>
        <w:tc>
          <w:tcPr>
            <w:tcW w:w="892" w:type="pct"/>
            <w:tcBorders>
              <w:top w:val="double" w:sz="4" w:space="0" w:color="auto"/>
            </w:tcBorders>
            <w:vAlign w:val="center"/>
          </w:tcPr>
          <w:p w:rsidR="00B00EE6" w:rsidRPr="008A383A" w:rsidRDefault="00B00EE6">
            <w:pPr>
              <w:jc w:val="center"/>
              <w:rPr>
                <w:sz w:val="22"/>
                <w:szCs w:val="22"/>
              </w:rPr>
            </w:pPr>
            <w:r w:rsidRPr="008A383A">
              <w:t>-</w:t>
            </w:r>
          </w:p>
        </w:tc>
        <w:tc>
          <w:tcPr>
            <w:tcW w:w="892" w:type="pct"/>
            <w:tcBorders>
              <w:top w:val="double" w:sz="4" w:space="0" w:color="auto"/>
            </w:tcBorders>
            <w:vAlign w:val="center"/>
          </w:tcPr>
          <w:p w:rsidR="00B00EE6" w:rsidRPr="008A383A" w:rsidRDefault="00B00EE6">
            <w:pPr>
              <w:jc w:val="center"/>
              <w:rPr>
                <w:sz w:val="22"/>
                <w:szCs w:val="22"/>
              </w:rPr>
            </w:pPr>
            <w:r w:rsidRPr="008A383A">
              <w:t>129,0</w:t>
            </w:r>
          </w:p>
        </w:tc>
        <w:tc>
          <w:tcPr>
            <w:tcW w:w="1175" w:type="pct"/>
            <w:tcBorders>
              <w:top w:val="double" w:sz="4" w:space="0" w:color="auto"/>
            </w:tcBorders>
            <w:vAlign w:val="center"/>
          </w:tcPr>
          <w:p w:rsidR="00B00EE6" w:rsidRPr="008A383A" w:rsidRDefault="00B00EE6">
            <w:pPr>
              <w:jc w:val="center"/>
              <w:rPr>
                <w:sz w:val="22"/>
                <w:szCs w:val="22"/>
              </w:rPr>
            </w:pPr>
            <w:r w:rsidRPr="008A383A">
              <w:t>-</w:t>
            </w:r>
          </w:p>
        </w:tc>
        <w:tc>
          <w:tcPr>
            <w:tcW w:w="653" w:type="pct"/>
            <w:tcBorders>
              <w:top w:val="double" w:sz="4" w:space="0" w:color="auto"/>
            </w:tcBorders>
            <w:vAlign w:val="center"/>
          </w:tcPr>
          <w:p w:rsidR="00B00EE6" w:rsidRPr="008A383A" w:rsidRDefault="00B00EE6">
            <w:pPr>
              <w:jc w:val="center"/>
              <w:rPr>
                <w:sz w:val="22"/>
                <w:szCs w:val="22"/>
              </w:rPr>
            </w:pPr>
            <w:r w:rsidRPr="008A383A">
              <w:t>129,0</w:t>
            </w:r>
          </w:p>
        </w:tc>
      </w:tr>
      <w:tr w:rsidR="00B00EE6" w:rsidRPr="008A383A" w:rsidTr="00C70F56">
        <w:trPr>
          <w:trHeight w:val="283"/>
          <w:jc w:val="center"/>
        </w:trPr>
        <w:tc>
          <w:tcPr>
            <w:tcW w:w="1388" w:type="pct"/>
            <w:vAlign w:val="center"/>
          </w:tcPr>
          <w:p w:rsidR="00B00EE6" w:rsidRPr="008A383A" w:rsidRDefault="00B00EE6">
            <w:pPr>
              <w:rPr>
                <w:sz w:val="22"/>
                <w:szCs w:val="22"/>
              </w:rPr>
            </w:pPr>
            <w:r w:rsidRPr="008A383A">
              <w:t>Кольское</w:t>
            </w:r>
          </w:p>
        </w:tc>
        <w:tc>
          <w:tcPr>
            <w:tcW w:w="892" w:type="pct"/>
            <w:vAlign w:val="center"/>
          </w:tcPr>
          <w:p w:rsidR="00B00EE6" w:rsidRPr="008A383A" w:rsidRDefault="00B00EE6">
            <w:pPr>
              <w:jc w:val="center"/>
              <w:rPr>
                <w:sz w:val="22"/>
                <w:szCs w:val="22"/>
              </w:rPr>
            </w:pPr>
            <w:r w:rsidRPr="008A383A">
              <w:t>35,0</w:t>
            </w:r>
          </w:p>
        </w:tc>
        <w:tc>
          <w:tcPr>
            <w:tcW w:w="892" w:type="pct"/>
            <w:vAlign w:val="center"/>
          </w:tcPr>
          <w:p w:rsidR="00B00EE6" w:rsidRPr="008A383A" w:rsidRDefault="00B00EE6">
            <w:pPr>
              <w:jc w:val="center"/>
              <w:rPr>
                <w:sz w:val="22"/>
                <w:szCs w:val="22"/>
              </w:rPr>
            </w:pPr>
            <w:r w:rsidRPr="008A383A">
              <w:t>198,3</w:t>
            </w:r>
          </w:p>
        </w:tc>
        <w:tc>
          <w:tcPr>
            <w:tcW w:w="1175" w:type="pct"/>
            <w:vAlign w:val="center"/>
          </w:tcPr>
          <w:p w:rsidR="00B00EE6" w:rsidRPr="008A383A" w:rsidRDefault="00B00EE6">
            <w:pPr>
              <w:jc w:val="center"/>
              <w:rPr>
                <w:sz w:val="22"/>
                <w:szCs w:val="22"/>
              </w:rPr>
            </w:pPr>
            <w:r w:rsidRPr="008A383A">
              <w:t>5,2</w:t>
            </w:r>
          </w:p>
        </w:tc>
        <w:tc>
          <w:tcPr>
            <w:tcW w:w="653" w:type="pct"/>
            <w:vAlign w:val="center"/>
          </w:tcPr>
          <w:p w:rsidR="00B00EE6" w:rsidRPr="008A383A" w:rsidRDefault="00B00EE6">
            <w:pPr>
              <w:jc w:val="center"/>
              <w:rPr>
                <w:sz w:val="22"/>
                <w:szCs w:val="22"/>
              </w:rPr>
            </w:pPr>
            <w:r w:rsidRPr="008A383A">
              <w:t>238,5</w:t>
            </w:r>
          </w:p>
        </w:tc>
      </w:tr>
      <w:tr w:rsidR="00B00EE6" w:rsidRPr="008A383A" w:rsidTr="00C70F56">
        <w:trPr>
          <w:trHeight w:val="283"/>
          <w:jc w:val="center"/>
        </w:trPr>
        <w:tc>
          <w:tcPr>
            <w:tcW w:w="1388" w:type="pct"/>
            <w:vAlign w:val="center"/>
          </w:tcPr>
          <w:p w:rsidR="00B00EE6" w:rsidRPr="008A383A" w:rsidRDefault="00B00EE6">
            <w:pPr>
              <w:rPr>
                <w:sz w:val="22"/>
                <w:szCs w:val="22"/>
              </w:rPr>
            </w:pPr>
            <w:proofErr w:type="spellStart"/>
            <w:r w:rsidRPr="008A383A">
              <w:t>Ловозерское</w:t>
            </w:r>
            <w:proofErr w:type="spellEnd"/>
          </w:p>
        </w:tc>
        <w:tc>
          <w:tcPr>
            <w:tcW w:w="892" w:type="pct"/>
            <w:vAlign w:val="center"/>
          </w:tcPr>
          <w:p w:rsidR="00B00EE6" w:rsidRPr="008A383A" w:rsidRDefault="00B00EE6">
            <w:pPr>
              <w:jc w:val="center"/>
              <w:rPr>
                <w:sz w:val="22"/>
                <w:szCs w:val="22"/>
              </w:rPr>
            </w:pPr>
            <w:r w:rsidRPr="008A383A">
              <w:t>-</w:t>
            </w:r>
          </w:p>
        </w:tc>
        <w:tc>
          <w:tcPr>
            <w:tcW w:w="892" w:type="pct"/>
            <w:vAlign w:val="center"/>
          </w:tcPr>
          <w:p w:rsidR="00B00EE6" w:rsidRPr="008A383A" w:rsidRDefault="00B00EE6">
            <w:pPr>
              <w:jc w:val="center"/>
              <w:rPr>
                <w:sz w:val="22"/>
                <w:szCs w:val="22"/>
              </w:rPr>
            </w:pPr>
            <w:r w:rsidRPr="008A383A">
              <w:t>20,2</w:t>
            </w:r>
          </w:p>
        </w:tc>
        <w:tc>
          <w:tcPr>
            <w:tcW w:w="1175" w:type="pct"/>
            <w:vAlign w:val="center"/>
          </w:tcPr>
          <w:p w:rsidR="00B00EE6" w:rsidRPr="008A383A" w:rsidRDefault="00B00EE6">
            <w:pPr>
              <w:jc w:val="center"/>
              <w:rPr>
                <w:sz w:val="22"/>
                <w:szCs w:val="22"/>
              </w:rPr>
            </w:pPr>
            <w:r w:rsidRPr="008A383A">
              <w:t>-</w:t>
            </w:r>
          </w:p>
        </w:tc>
        <w:tc>
          <w:tcPr>
            <w:tcW w:w="653" w:type="pct"/>
            <w:vAlign w:val="center"/>
          </w:tcPr>
          <w:p w:rsidR="00B00EE6" w:rsidRPr="008A383A" w:rsidRDefault="00B00EE6">
            <w:pPr>
              <w:jc w:val="center"/>
              <w:rPr>
                <w:sz w:val="22"/>
                <w:szCs w:val="22"/>
              </w:rPr>
            </w:pPr>
            <w:r w:rsidRPr="008A383A">
              <w:t>20,2</w:t>
            </w:r>
          </w:p>
        </w:tc>
      </w:tr>
      <w:tr w:rsidR="00B00EE6" w:rsidRPr="008A383A" w:rsidTr="00C70F56">
        <w:trPr>
          <w:trHeight w:val="283"/>
          <w:jc w:val="center"/>
        </w:trPr>
        <w:tc>
          <w:tcPr>
            <w:tcW w:w="1388" w:type="pct"/>
            <w:vAlign w:val="center"/>
          </w:tcPr>
          <w:p w:rsidR="00B00EE6" w:rsidRPr="008A383A" w:rsidRDefault="00B00EE6">
            <w:pPr>
              <w:rPr>
                <w:sz w:val="22"/>
                <w:szCs w:val="22"/>
              </w:rPr>
            </w:pPr>
            <w:r w:rsidRPr="008A383A">
              <w:t>Мурманское</w:t>
            </w:r>
          </w:p>
        </w:tc>
        <w:tc>
          <w:tcPr>
            <w:tcW w:w="892" w:type="pct"/>
            <w:vAlign w:val="center"/>
          </w:tcPr>
          <w:p w:rsidR="00B00EE6" w:rsidRPr="008A383A" w:rsidRDefault="00B00EE6">
            <w:pPr>
              <w:jc w:val="center"/>
              <w:rPr>
                <w:sz w:val="22"/>
                <w:szCs w:val="22"/>
              </w:rPr>
            </w:pPr>
            <w:r w:rsidRPr="008A383A">
              <w:t>-</w:t>
            </w:r>
          </w:p>
        </w:tc>
        <w:tc>
          <w:tcPr>
            <w:tcW w:w="892" w:type="pct"/>
            <w:vAlign w:val="center"/>
          </w:tcPr>
          <w:p w:rsidR="00B00EE6" w:rsidRPr="008A383A" w:rsidRDefault="00B00EE6">
            <w:pPr>
              <w:jc w:val="center"/>
              <w:rPr>
                <w:sz w:val="22"/>
                <w:szCs w:val="22"/>
              </w:rPr>
            </w:pPr>
            <w:r w:rsidRPr="008A383A">
              <w:t>38,0</w:t>
            </w:r>
          </w:p>
        </w:tc>
        <w:tc>
          <w:tcPr>
            <w:tcW w:w="1175" w:type="pct"/>
            <w:vAlign w:val="center"/>
          </w:tcPr>
          <w:p w:rsidR="00B00EE6" w:rsidRPr="008A383A" w:rsidRDefault="00B00EE6">
            <w:pPr>
              <w:jc w:val="center"/>
              <w:rPr>
                <w:sz w:val="22"/>
                <w:szCs w:val="22"/>
              </w:rPr>
            </w:pPr>
            <w:r w:rsidRPr="008A383A">
              <w:t>-</w:t>
            </w:r>
          </w:p>
        </w:tc>
        <w:tc>
          <w:tcPr>
            <w:tcW w:w="653" w:type="pct"/>
            <w:vAlign w:val="center"/>
          </w:tcPr>
          <w:p w:rsidR="00B00EE6" w:rsidRPr="008A383A" w:rsidRDefault="00B00EE6">
            <w:pPr>
              <w:jc w:val="center"/>
              <w:rPr>
                <w:sz w:val="22"/>
                <w:szCs w:val="22"/>
              </w:rPr>
            </w:pPr>
            <w:r w:rsidRPr="008A383A">
              <w:t>38,0</w:t>
            </w:r>
          </w:p>
        </w:tc>
      </w:tr>
      <w:tr w:rsidR="00B00EE6" w:rsidRPr="008A383A" w:rsidTr="00C70F56">
        <w:trPr>
          <w:trHeight w:val="283"/>
          <w:jc w:val="center"/>
        </w:trPr>
        <w:tc>
          <w:tcPr>
            <w:tcW w:w="1388" w:type="pct"/>
            <w:vAlign w:val="center"/>
          </w:tcPr>
          <w:p w:rsidR="00B00EE6" w:rsidRPr="008A383A" w:rsidRDefault="00B00EE6">
            <w:pPr>
              <w:rPr>
                <w:b/>
                <w:bCs/>
                <w:sz w:val="22"/>
                <w:szCs w:val="22"/>
              </w:rPr>
            </w:pPr>
            <w:r w:rsidRPr="008A383A">
              <w:rPr>
                <w:b/>
                <w:bCs/>
              </w:rPr>
              <w:t>Всего</w:t>
            </w:r>
          </w:p>
        </w:tc>
        <w:tc>
          <w:tcPr>
            <w:tcW w:w="892" w:type="pct"/>
            <w:vAlign w:val="center"/>
          </w:tcPr>
          <w:p w:rsidR="00B00EE6" w:rsidRPr="008A383A" w:rsidRDefault="00B00EE6">
            <w:pPr>
              <w:jc w:val="center"/>
              <w:rPr>
                <w:b/>
                <w:bCs/>
                <w:sz w:val="22"/>
                <w:szCs w:val="22"/>
              </w:rPr>
            </w:pPr>
            <w:r w:rsidRPr="008A383A">
              <w:rPr>
                <w:b/>
                <w:bCs/>
              </w:rPr>
              <w:t>35,0</w:t>
            </w:r>
          </w:p>
        </w:tc>
        <w:tc>
          <w:tcPr>
            <w:tcW w:w="892" w:type="pct"/>
            <w:vAlign w:val="center"/>
          </w:tcPr>
          <w:p w:rsidR="00B00EE6" w:rsidRPr="008A383A" w:rsidRDefault="00B00EE6">
            <w:pPr>
              <w:jc w:val="center"/>
              <w:rPr>
                <w:b/>
                <w:bCs/>
                <w:sz w:val="22"/>
                <w:szCs w:val="22"/>
              </w:rPr>
            </w:pPr>
            <w:r w:rsidRPr="008A383A">
              <w:rPr>
                <w:b/>
                <w:bCs/>
              </w:rPr>
              <w:t>385,5</w:t>
            </w:r>
          </w:p>
        </w:tc>
        <w:tc>
          <w:tcPr>
            <w:tcW w:w="1175" w:type="pct"/>
            <w:vAlign w:val="center"/>
          </w:tcPr>
          <w:p w:rsidR="00B00EE6" w:rsidRPr="008A383A" w:rsidRDefault="00B00EE6">
            <w:pPr>
              <w:jc w:val="center"/>
              <w:rPr>
                <w:b/>
                <w:bCs/>
                <w:sz w:val="22"/>
                <w:szCs w:val="22"/>
              </w:rPr>
            </w:pPr>
            <w:r w:rsidRPr="008A383A">
              <w:rPr>
                <w:b/>
                <w:bCs/>
              </w:rPr>
              <w:t>5,2</w:t>
            </w:r>
          </w:p>
        </w:tc>
        <w:tc>
          <w:tcPr>
            <w:tcW w:w="653" w:type="pct"/>
            <w:vAlign w:val="center"/>
          </w:tcPr>
          <w:p w:rsidR="00B00EE6" w:rsidRPr="008A383A" w:rsidRDefault="00B00EE6">
            <w:pPr>
              <w:jc w:val="center"/>
              <w:rPr>
                <w:b/>
                <w:bCs/>
                <w:sz w:val="22"/>
                <w:szCs w:val="22"/>
              </w:rPr>
            </w:pPr>
            <w:r w:rsidRPr="008A383A">
              <w:rPr>
                <w:b/>
                <w:bCs/>
              </w:rPr>
              <w:t>425,7</w:t>
            </w:r>
          </w:p>
        </w:tc>
      </w:tr>
    </w:tbl>
    <w:p w:rsidR="0088729E" w:rsidRDefault="0088729E" w:rsidP="0088729E">
      <w:pPr>
        <w:spacing w:line="360" w:lineRule="auto"/>
        <w:jc w:val="both"/>
        <w:rPr>
          <w:color w:val="FF0000"/>
          <w:sz w:val="28"/>
          <w:szCs w:val="28"/>
        </w:rPr>
      </w:pPr>
    </w:p>
    <w:p w:rsidR="0088729E" w:rsidRPr="00A15FA6" w:rsidRDefault="0088729E" w:rsidP="00A15FA6">
      <w:pPr>
        <w:spacing w:line="360" w:lineRule="auto"/>
        <w:jc w:val="both"/>
        <w:rPr>
          <w:sz w:val="28"/>
          <w:szCs w:val="28"/>
        </w:rPr>
      </w:pPr>
      <w:r>
        <w:rPr>
          <w:color w:val="FF0000"/>
          <w:sz w:val="28"/>
          <w:szCs w:val="28"/>
        </w:rPr>
        <w:tab/>
      </w:r>
      <w:r w:rsidR="0038242C" w:rsidRPr="008A383A">
        <w:rPr>
          <w:sz w:val="28"/>
          <w:szCs w:val="28"/>
        </w:rPr>
        <w:t>Меры борьбы с губкой сосновой, в имеющихся очагах, не проводились. Резкого роста очагов губки сосновой в 2023</w:t>
      </w:r>
      <w:r w:rsidR="00EA32CD">
        <w:rPr>
          <w:sz w:val="28"/>
          <w:szCs w:val="28"/>
        </w:rPr>
        <w:t>-</w:t>
      </w:r>
      <w:r w:rsidR="0038242C" w:rsidRPr="008A383A">
        <w:rPr>
          <w:sz w:val="28"/>
          <w:szCs w:val="28"/>
        </w:rPr>
        <w:t xml:space="preserve">2024 гг. не ожидается. Площади очагов губки сосновой </w:t>
      </w:r>
      <w:proofErr w:type="gramStart"/>
      <w:r w:rsidR="0038242C" w:rsidRPr="008A383A">
        <w:rPr>
          <w:sz w:val="28"/>
          <w:szCs w:val="28"/>
        </w:rPr>
        <w:t>на конец</w:t>
      </w:r>
      <w:proofErr w:type="gramEnd"/>
      <w:r w:rsidR="0038242C" w:rsidRPr="008A383A">
        <w:rPr>
          <w:sz w:val="28"/>
          <w:szCs w:val="28"/>
        </w:rPr>
        <w:t xml:space="preserve"> 2022 года составляют 425,7 га, на всей площади требуется проведение санитарно-оздоровительных мероприятий.</w:t>
      </w:r>
    </w:p>
    <w:p w:rsidR="0088729E" w:rsidRPr="008A383A" w:rsidRDefault="0088729E" w:rsidP="0038242C">
      <w:pPr>
        <w:ind w:firstLine="709"/>
        <w:jc w:val="both"/>
        <w:rPr>
          <w:color w:val="FF0000"/>
          <w:sz w:val="28"/>
          <w:szCs w:val="28"/>
        </w:rPr>
      </w:pPr>
    </w:p>
    <w:p w:rsidR="0038242C" w:rsidRPr="008A383A" w:rsidRDefault="0038242C" w:rsidP="0038242C">
      <w:pPr>
        <w:ind w:firstLine="709"/>
        <w:jc w:val="center"/>
        <w:rPr>
          <w:b/>
          <w:i/>
          <w:sz w:val="28"/>
          <w:szCs w:val="28"/>
        </w:rPr>
      </w:pPr>
      <w:r w:rsidRPr="008A383A">
        <w:rPr>
          <w:b/>
          <w:sz w:val="28"/>
          <w:szCs w:val="28"/>
        </w:rPr>
        <w:t>Рак смоляной (</w:t>
      </w:r>
      <w:proofErr w:type="spellStart"/>
      <w:r w:rsidRPr="008A383A">
        <w:rPr>
          <w:b/>
          <w:sz w:val="28"/>
          <w:szCs w:val="28"/>
        </w:rPr>
        <w:t>серянка</w:t>
      </w:r>
      <w:proofErr w:type="spellEnd"/>
      <w:r w:rsidRPr="008A383A">
        <w:rPr>
          <w:b/>
          <w:sz w:val="28"/>
          <w:szCs w:val="28"/>
        </w:rPr>
        <w:t xml:space="preserve">) – </w:t>
      </w:r>
      <w:proofErr w:type="spellStart"/>
      <w:r w:rsidRPr="008A383A">
        <w:rPr>
          <w:b/>
          <w:i/>
          <w:sz w:val="28"/>
          <w:szCs w:val="28"/>
          <w:lang w:val="en-US"/>
        </w:rPr>
        <w:t>Cronartiumflaccidum</w:t>
      </w:r>
      <w:proofErr w:type="spellEnd"/>
    </w:p>
    <w:p w:rsidR="0038242C" w:rsidRPr="008A383A" w:rsidRDefault="0038242C" w:rsidP="0038242C">
      <w:pPr>
        <w:ind w:firstLine="709"/>
        <w:jc w:val="center"/>
        <w:rPr>
          <w:b/>
          <w:sz w:val="28"/>
          <w:szCs w:val="28"/>
        </w:rPr>
      </w:pPr>
    </w:p>
    <w:p w:rsidR="0038242C" w:rsidRPr="008A383A" w:rsidRDefault="0038242C" w:rsidP="0088729E">
      <w:pPr>
        <w:spacing w:line="360" w:lineRule="auto"/>
        <w:ind w:firstLine="709"/>
        <w:jc w:val="both"/>
        <w:rPr>
          <w:sz w:val="28"/>
          <w:szCs w:val="28"/>
        </w:rPr>
      </w:pPr>
      <w:r w:rsidRPr="008A383A">
        <w:rPr>
          <w:sz w:val="28"/>
          <w:szCs w:val="28"/>
        </w:rPr>
        <w:t xml:space="preserve">Поражается сосна обыкновенная в любом возрасте, чаще в 30 - 50 лет. Наиболее </w:t>
      </w:r>
      <w:proofErr w:type="gramStart"/>
      <w:r w:rsidRPr="008A383A">
        <w:rPr>
          <w:sz w:val="28"/>
          <w:szCs w:val="28"/>
        </w:rPr>
        <w:t>опасен</w:t>
      </w:r>
      <w:proofErr w:type="gramEnd"/>
      <w:r w:rsidRPr="008A383A">
        <w:rPr>
          <w:sz w:val="28"/>
          <w:szCs w:val="28"/>
        </w:rPr>
        <w:t xml:space="preserve"> рак-</w:t>
      </w:r>
      <w:proofErr w:type="spellStart"/>
      <w:r w:rsidRPr="008A383A">
        <w:rPr>
          <w:sz w:val="28"/>
          <w:szCs w:val="28"/>
        </w:rPr>
        <w:t>серянка</w:t>
      </w:r>
      <w:proofErr w:type="spellEnd"/>
      <w:r w:rsidRPr="008A383A">
        <w:rPr>
          <w:sz w:val="28"/>
          <w:szCs w:val="28"/>
        </w:rPr>
        <w:t xml:space="preserve"> для подроста. Внешние признаки болезни одинаковы при заражении обоими грибами. Заражение спорами через молодые </w:t>
      </w:r>
      <w:proofErr w:type="spellStart"/>
      <w:r w:rsidRPr="008A383A">
        <w:rPr>
          <w:sz w:val="28"/>
          <w:szCs w:val="28"/>
        </w:rPr>
        <w:t>охвоенные</w:t>
      </w:r>
      <w:proofErr w:type="spellEnd"/>
      <w:r w:rsidRPr="008A383A">
        <w:rPr>
          <w:sz w:val="28"/>
          <w:szCs w:val="28"/>
        </w:rPr>
        <w:t xml:space="preserve"> побеги, трещины коры. Мицелий первоначально развивается в лубе, камбии, проникает в заболонь, разрушая смоляные ходы. Основной признак болезни – обильное смолотечение. Кора шелушится, растрескивается, чернеет. На ветвях и стволах образуются многоступенчатые язвы длиной 2 м и более. Раны ежегодно разрастаются.  Крона </w:t>
      </w:r>
      <w:proofErr w:type="spellStart"/>
      <w:r w:rsidRPr="008A383A">
        <w:rPr>
          <w:sz w:val="28"/>
          <w:szCs w:val="28"/>
        </w:rPr>
        <w:t>изреживается</w:t>
      </w:r>
      <w:proofErr w:type="spellEnd"/>
      <w:r w:rsidRPr="008A383A">
        <w:rPr>
          <w:sz w:val="28"/>
          <w:szCs w:val="28"/>
        </w:rPr>
        <w:t xml:space="preserve">, деревья </w:t>
      </w:r>
      <w:proofErr w:type="spellStart"/>
      <w:r w:rsidRPr="008A383A">
        <w:rPr>
          <w:sz w:val="28"/>
          <w:szCs w:val="28"/>
        </w:rPr>
        <w:t>суховершинят</w:t>
      </w:r>
      <w:proofErr w:type="spellEnd"/>
      <w:r w:rsidRPr="008A383A">
        <w:rPr>
          <w:sz w:val="28"/>
          <w:szCs w:val="28"/>
        </w:rPr>
        <w:t>. Болезнь хроническая, может длиться от 2-3 до 100 лет. Сосны уменьшают прирост, постепенно усыхают. Ослабленные деревья заселяются стволовыми вредителями. Снижается выход деловой древесины.</w:t>
      </w:r>
    </w:p>
    <w:p w:rsidR="0038242C" w:rsidRPr="008A383A" w:rsidRDefault="0038242C" w:rsidP="0088729E">
      <w:pPr>
        <w:spacing w:line="360" w:lineRule="auto"/>
        <w:ind w:firstLine="709"/>
        <w:jc w:val="both"/>
        <w:rPr>
          <w:color w:val="FF0000"/>
          <w:sz w:val="28"/>
          <w:szCs w:val="28"/>
        </w:rPr>
      </w:pPr>
      <w:r w:rsidRPr="008A383A">
        <w:rPr>
          <w:sz w:val="28"/>
          <w:szCs w:val="28"/>
        </w:rPr>
        <w:t>В 2022 году, по сравнению с 2021 годом, площадь очагов рака смоляного (</w:t>
      </w:r>
      <w:proofErr w:type="spellStart"/>
      <w:r w:rsidRPr="008A383A">
        <w:rPr>
          <w:sz w:val="28"/>
          <w:szCs w:val="28"/>
        </w:rPr>
        <w:t>серянки</w:t>
      </w:r>
      <w:proofErr w:type="spellEnd"/>
      <w:r w:rsidRPr="008A383A">
        <w:rPr>
          <w:sz w:val="28"/>
          <w:szCs w:val="28"/>
        </w:rPr>
        <w:t>) сократилась и составила 40,0 га.</w:t>
      </w:r>
      <w:r w:rsidRPr="0088729E">
        <w:rPr>
          <w:color w:val="000000" w:themeColor="text1"/>
          <w:sz w:val="28"/>
          <w:szCs w:val="28"/>
        </w:rPr>
        <w:t xml:space="preserve"> Доля ее участия в общей площади очагов болезней леса составила 10,4%.</w:t>
      </w:r>
    </w:p>
    <w:p w:rsidR="0038242C" w:rsidRDefault="0038242C" w:rsidP="0088729E">
      <w:pPr>
        <w:autoSpaceDE w:val="0"/>
        <w:autoSpaceDN w:val="0"/>
        <w:adjustRightInd w:val="0"/>
        <w:spacing w:line="360" w:lineRule="auto"/>
        <w:ind w:firstLine="709"/>
        <w:jc w:val="both"/>
        <w:rPr>
          <w:color w:val="000000" w:themeColor="text1"/>
          <w:sz w:val="28"/>
          <w:szCs w:val="28"/>
        </w:rPr>
      </w:pPr>
      <w:r w:rsidRPr="008A383A">
        <w:rPr>
          <w:sz w:val="28"/>
          <w:szCs w:val="28"/>
        </w:rPr>
        <w:lastRenderedPageBreak/>
        <w:t>В течение 2022 года очаги рака смоляного (</w:t>
      </w:r>
      <w:proofErr w:type="spellStart"/>
      <w:r w:rsidRPr="008A383A">
        <w:rPr>
          <w:sz w:val="28"/>
          <w:szCs w:val="28"/>
        </w:rPr>
        <w:t>серянки</w:t>
      </w:r>
      <w:proofErr w:type="spellEnd"/>
      <w:r w:rsidRPr="008A383A">
        <w:rPr>
          <w:sz w:val="28"/>
          <w:szCs w:val="28"/>
        </w:rPr>
        <w:t xml:space="preserve">) действовали в </w:t>
      </w:r>
      <w:proofErr w:type="spellStart"/>
      <w:r w:rsidRPr="008A383A">
        <w:rPr>
          <w:sz w:val="28"/>
          <w:szCs w:val="28"/>
        </w:rPr>
        <w:t>Зашейковском</w:t>
      </w:r>
      <w:proofErr w:type="spellEnd"/>
      <w:r w:rsidRPr="008A383A">
        <w:rPr>
          <w:sz w:val="28"/>
          <w:szCs w:val="28"/>
        </w:rPr>
        <w:t xml:space="preserve"> и  </w:t>
      </w:r>
      <w:proofErr w:type="gramStart"/>
      <w:r w:rsidRPr="008A383A">
        <w:rPr>
          <w:sz w:val="28"/>
          <w:szCs w:val="28"/>
        </w:rPr>
        <w:t>Кольском</w:t>
      </w:r>
      <w:proofErr w:type="gramEnd"/>
      <w:r w:rsidRPr="008A383A">
        <w:rPr>
          <w:sz w:val="28"/>
          <w:szCs w:val="28"/>
        </w:rPr>
        <w:t xml:space="preserve"> лесничествах. Новые очаги не выявлены. Все насаждения, пораженные раком смоляным (</w:t>
      </w:r>
      <w:proofErr w:type="spellStart"/>
      <w:r w:rsidRPr="008A383A">
        <w:rPr>
          <w:sz w:val="28"/>
          <w:szCs w:val="28"/>
        </w:rPr>
        <w:t>серянкой</w:t>
      </w:r>
      <w:proofErr w:type="spellEnd"/>
      <w:r w:rsidRPr="008A383A">
        <w:rPr>
          <w:sz w:val="28"/>
          <w:szCs w:val="28"/>
        </w:rPr>
        <w:t>) по своему состоянию требуют проведения санитарно-оздоровительных мероприятий</w:t>
      </w:r>
      <w:r w:rsidR="00AF6692" w:rsidRPr="00AF6692">
        <w:rPr>
          <w:sz w:val="28"/>
          <w:szCs w:val="28"/>
        </w:rPr>
        <w:t xml:space="preserve"> </w:t>
      </w:r>
      <w:r w:rsidRPr="0088729E">
        <w:rPr>
          <w:color w:val="000000" w:themeColor="text1"/>
          <w:sz w:val="28"/>
          <w:szCs w:val="28"/>
        </w:rPr>
        <w:t>(таблица 3.3.1.7).</w:t>
      </w:r>
    </w:p>
    <w:p w:rsidR="0088729E" w:rsidRPr="008A383A" w:rsidRDefault="0088729E" w:rsidP="0088729E">
      <w:pPr>
        <w:autoSpaceDE w:val="0"/>
        <w:autoSpaceDN w:val="0"/>
        <w:adjustRightInd w:val="0"/>
        <w:spacing w:line="360" w:lineRule="auto"/>
        <w:ind w:firstLine="709"/>
        <w:jc w:val="both"/>
        <w:rPr>
          <w:color w:val="FF0000"/>
          <w:sz w:val="28"/>
          <w:szCs w:val="28"/>
        </w:rPr>
      </w:pPr>
    </w:p>
    <w:p w:rsidR="0038242C" w:rsidRPr="0088729E" w:rsidRDefault="0038242C" w:rsidP="0038242C">
      <w:pPr>
        <w:jc w:val="both"/>
        <w:rPr>
          <w:b/>
          <w:color w:val="000000" w:themeColor="text1"/>
          <w:sz w:val="26"/>
          <w:szCs w:val="26"/>
        </w:rPr>
      </w:pPr>
      <w:r w:rsidRPr="0088729E">
        <w:rPr>
          <w:b/>
          <w:color w:val="000000" w:themeColor="text1"/>
          <w:sz w:val="26"/>
          <w:szCs w:val="26"/>
        </w:rPr>
        <w:t>Таблица 3.3.1.7 – Динамика площадей очагов рака смоляного (</w:t>
      </w:r>
      <w:proofErr w:type="spellStart"/>
      <w:r w:rsidRPr="0088729E">
        <w:rPr>
          <w:b/>
          <w:color w:val="000000" w:themeColor="text1"/>
          <w:sz w:val="26"/>
          <w:szCs w:val="26"/>
        </w:rPr>
        <w:t>серянки</w:t>
      </w:r>
      <w:proofErr w:type="spellEnd"/>
      <w:r w:rsidRPr="0088729E">
        <w:rPr>
          <w:b/>
          <w:color w:val="000000" w:themeColor="text1"/>
          <w:sz w:val="26"/>
          <w:szCs w:val="26"/>
        </w:rPr>
        <w:t>) за 202</w:t>
      </w:r>
      <w:r w:rsidR="00AF6692" w:rsidRPr="00AF6692">
        <w:rPr>
          <w:b/>
          <w:color w:val="000000" w:themeColor="text1"/>
          <w:sz w:val="26"/>
          <w:szCs w:val="26"/>
        </w:rPr>
        <w:t>2</w:t>
      </w:r>
      <w:r w:rsidRPr="0088729E">
        <w:rPr>
          <w:b/>
          <w:color w:val="000000" w:themeColor="text1"/>
          <w:sz w:val="26"/>
          <w:szCs w:val="26"/>
        </w:rPr>
        <w:t xml:space="preserve"> год</w:t>
      </w:r>
    </w:p>
    <w:tbl>
      <w:tblPr>
        <w:tblW w:w="5000" w:type="pct"/>
        <w:tblLook w:val="04A0" w:firstRow="1" w:lastRow="0" w:firstColumn="1" w:lastColumn="0" w:noHBand="0" w:noVBand="1"/>
      </w:tblPr>
      <w:tblGrid>
        <w:gridCol w:w="2048"/>
        <w:gridCol w:w="1055"/>
        <w:gridCol w:w="740"/>
        <w:gridCol w:w="696"/>
        <w:gridCol w:w="1246"/>
        <w:gridCol w:w="1055"/>
        <w:gridCol w:w="1055"/>
        <w:gridCol w:w="1471"/>
        <w:gridCol w:w="1055"/>
      </w:tblGrid>
      <w:tr w:rsidR="0038242C" w:rsidRPr="008A383A" w:rsidTr="0088729E">
        <w:trPr>
          <w:trHeight w:val="315"/>
        </w:trPr>
        <w:tc>
          <w:tcPr>
            <w:tcW w:w="983" w:type="pct"/>
            <w:vMerge w:val="restart"/>
            <w:tcBorders>
              <w:top w:val="double" w:sz="6" w:space="0" w:color="auto"/>
              <w:left w:val="double" w:sz="6" w:space="0" w:color="auto"/>
              <w:bottom w:val="double" w:sz="6" w:space="0" w:color="000000"/>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Лесничество</w:t>
            </w:r>
          </w:p>
        </w:tc>
        <w:tc>
          <w:tcPr>
            <w:tcW w:w="4017" w:type="pct"/>
            <w:gridSpan w:val="8"/>
            <w:tcBorders>
              <w:top w:val="double" w:sz="6" w:space="0" w:color="auto"/>
              <w:left w:val="nil"/>
              <w:bottom w:val="single" w:sz="4" w:space="0" w:color="auto"/>
              <w:right w:val="double" w:sz="6" w:space="0" w:color="000000"/>
            </w:tcBorders>
            <w:vAlign w:val="bottom"/>
            <w:hideMark/>
          </w:tcPr>
          <w:p w:rsidR="0038242C" w:rsidRPr="008A383A" w:rsidRDefault="0038242C" w:rsidP="0038242C">
            <w:pPr>
              <w:jc w:val="center"/>
              <w:rPr>
                <w:sz w:val="22"/>
                <w:szCs w:val="22"/>
                <w:lang w:eastAsia="en-US"/>
              </w:rPr>
            </w:pPr>
            <w:r w:rsidRPr="008A383A">
              <w:rPr>
                <w:sz w:val="22"/>
                <w:szCs w:val="22"/>
              </w:rPr>
              <w:t xml:space="preserve">Площадь очагов, </w:t>
            </w:r>
            <w:proofErr w:type="gramStart"/>
            <w:r w:rsidRPr="008A383A">
              <w:rPr>
                <w:sz w:val="22"/>
                <w:szCs w:val="22"/>
              </w:rPr>
              <w:t>га</w:t>
            </w:r>
            <w:proofErr w:type="gramEnd"/>
          </w:p>
        </w:tc>
      </w:tr>
      <w:tr w:rsidR="0038242C" w:rsidRPr="008A383A" w:rsidTr="0088729E">
        <w:trPr>
          <w:trHeight w:val="509"/>
        </w:trPr>
        <w:tc>
          <w:tcPr>
            <w:tcW w:w="983" w:type="pct"/>
            <w:vMerge/>
            <w:tcBorders>
              <w:top w:val="double" w:sz="6" w:space="0" w:color="auto"/>
              <w:left w:val="double" w:sz="6"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506" w:type="pct"/>
            <w:vMerge w:val="restart"/>
            <w:tcBorders>
              <w:top w:val="nil"/>
              <w:left w:val="single" w:sz="4" w:space="0" w:color="auto"/>
              <w:bottom w:val="double" w:sz="6" w:space="0" w:color="000000"/>
              <w:right w:val="single" w:sz="4"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на начало отчётного</w:t>
            </w:r>
            <w:r w:rsidRPr="008A383A">
              <w:rPr>
                <w:sz w:val="22"/>
                <w:szCs w:val="22"/>
              </w:rPr>
              <w:br/>
              <w:t>года</w:t>
            </w:r>
          </w:p>
        </w:tc>
        <w:tc>
          <w:tcPr>
            <w:tcW w:w="355" w:type="pct"/>
            <w:vMerge w:val="restart"/>
            <w:tcBorders>
              <w:top w:val="nil"/>
              <w:left w:val="single" w:sz="4" w:space="0" w:color="auto"/>
              <w:bottom w:val="double" w:sz="6" w:space="0" w:color="000000"/>
              <w:right w:val="single" w:sz="4"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выявлено в отчётном году</w:t>
            </w:r>
          </w:p>
        </w:tc>
        <w:tc>
          <w:tcPr>
            <w:tcW w:w="334" w:type="pct"/>
            <w:vMerge w:val="restart"/>
            <w:tcBorders>
              <w:top w:val="nil"/>
              <w:left w:val="single" w:sz="4" w:space="0" w:color="auto"/>
              <w:bottom w:val="double" w:sz="6" w:space="0" w:color="000000"/>
              <w:right w:val="single" w:sz="4"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 xml:space="preserve">проведено мероприятий </w:t>
            </w:r>
          </w:p>
        </w:tc>
        <w:tc>
          <w:tcPr>
            <w:tcW w:w="598" w:type="pct"/>
            <w:vMerge w:val="restart"/>
            <w:tcBorders>
              <w:top w:val="nil"/>
              <w:left w:val="single" w:sz="4" w:space="0" w:color="auto"/>
              <w:bottom w:val="double" w:sz="6" w:space="0" w:color="000000"/>
              <w:right w:val="single" w:sz="4"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 xml:space="preserve">ликвидировано проведёнными мероприятиями </w:t>
            </w:r>
          </w:p>
        </w:tc>
        <w:tc>
          <w:tcPr>
            <w:tcW w:w="506" w:type="pct"/>
            <w:vMerge w:val="restart"/>
            <w:tcBorders>
              <w:top w:val="nil"/>
              <w:left w:val="single" w:sz="4" w:space="0" w:color="auto"/>
              <w:bottom w:val="double" w:sz="6" w:space="0" w:color="000000"/>
              <w:right w:val="single" w:sz="4"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затухло под воздействием естественных факторов</w:t>
            </w:r>
          </w:p>
        </w:tc>
        <w:tc>
          <w:tcPr>
            <w:tcW w:w="506" w:type="pct"/>
            <w:vMerge w:val="restart"/>
            <w:tcBorders>
              <w:top w:val="nil"/>
              <w:left w:val="single" w:sz="4" w:space="0" w:color="auto"/>
              <w:bottom w:val="double" w:sz="6" w:space="0" w:color="000000"/>
              <w:right w:val="single" w:sz="4"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на конец отчётного года</w:t>
            </w:r>
          </w:p>
        </w:tc>
        <w:tc>
          <w:tcPr>
            <w:tcW w:w="706" w:type="pct"/>
            <w:vMerge w:val="restart"/>
            <w:tcBorders>
              <w:top w:val="nil"/>
              <w:left w:val="single" w:sz="4" w:space="0" w:color="auto"/>
              <w:bottom w:val="double" w:sz="6" w:space="0" w:color="000000"/>
              <w:right w:val="single" w:sz="4"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в том числе требует проведения санитарно-оздоровительных мероприятий</w:t>
            </w:r>
          </w:p>
        </w:tc>
        <w:tc>
          <w:tcPr>
            <w:tcW w:w="506" w:type="pct"/>
            <w:vMerge w:val="restart"/>
            <w:tcBorders>
              <w:top w:val="nil"/>
              <w:left w:val="single" w:sz="4" w:space="0" w:color="auto"/>
              <w:bottom w:val="double" w:sz="6" w:space="0" w:color="000000"/>
              <w:right w:val="double" w:sz="6"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 xml:space="preserve">из них на арендованных участках </w:t>
            </w:r>
          </w:p>
        </w:tc>
      </w:tr>
      <w:tr w:rsidR="0038242C" w:rsidRPr="008A383A" w:rsidTr="0088729E">
        <w:trPr>
          <w:trHeight w:val="1826"/>
        </w:trPr>
        <w:tc>
          <w:tcPr>
            <w:tcW w:w="983" w:type="pct"/>
            <w:vMerge/>
            <w:tcBorders>
              <w:top w:val="double" w:sz="6" w:space="0" w:color="auto"/>
              <w:left w:val="double" w:sz="6"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506" w:type="pct"/>
            <w:vMerge/>
            <w:tcBorders>
              <w:top w:val="nil"/>
              <w:left w:val="single" w:sz="4"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355" w:type="pct"/>
            <w:vMerge/>
            <w:tcBorders>
              <w:top w:val="nil"/>
              <w:left w:val="single" w:sz="4"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334" w:type="pct"/>
            <w:vMerge/>
            <w:tcBorders>
              <w:top w:val="nil"/>
              <w:left w:val="single" w:sz="4"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598" w:type="pct"/>
            <w:vMerge/>
            <w:tcBorders>
              <w:top w:val="nil"/>
              <w:left w:val="single" w:sz="4"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506" w:type="pct"/>
            <w:vMerge/>
            <w:tcBorders>
              <w:top w:val="nil"/>
              <w:left w:val="single" w:sz="4"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506" w:type="pct"/>
            <w:vMerge/>
            <w:tcBorders>
              <w:top w:val="nil"/>
              <w:left w:val="single" w:sz="4"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706" w:type="pct"/>
            <w:vMerge/>
            <w:tcBorders>
              <w:top w:val="nil"/>
              <w:left w:val="single" w:sz="4"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506" w:type="pct"/>
            <w:vMerge/>
            <w:tcBorders>
              <w:top w:val="nil"/>
              <w:left w:val="single" w:sz="4" w:space="0" w:color="auto"/>
              <w:bottom w:val="double" w:sz="6" w:space="0" w:color="000000"/>
              <w:right w:val="double" w:sz="6" w:space="0" w:color="auto"/>
            </w:tcBorders>
            <w:vAlign w:val="center"/>
            <w:hideMark/>
          </w:tcPr>
          <w:p w:rsidR="0038242C" w:rsidRPr="008A383A" w:rsidRDefault="0038242C" w:rsidP="0038242C">
            <w:pPr>
              <w:rPr>
                <w:sz w:val="22"/>
                <w:szCs w:val="22"/>
                <w:lang w:eastAsia="en-US"/>
              </w:rPr>
            </w:pPr>
          </w:p>
        </w:tc>
      </w:tr>
      <w:tr w:rsidR="0038242C" w:rsidRPr="008A383A" w:rsidTr="0088729E">
        <w:trPr>
          <w:trHeight w:val="20"/>
        </w:trPr>
        <w:tc>
          <w:tcPr>
            <w:tcW w:w="983" w:type="pct"/>
            <w:tcBorders>
              <w:top w:val="nil"/>
              <w:left w:val="double" w:sz="6" w:space="0" w:color="auto"/>
              <w:bottom w:val="single" w:sz="4" w:space="0" w:color="auto"/>
              <w:right w:val="single" w:sz="4" w:space="0" w:color="auto"/>
            </w:tcBorders>
            <w:vAlign w:val="center"/>
            <w:hideMark/>
          </w:tcPr>
          <w:p w:rsidR="0038242C" w:rsidRPr="008A383A" w:rsidRDefault="0038242C" w:rsidP="0038242C">
            <w:pPr>
              <w:rPr>
                <w:sz w:val="22"/>
                <w:szCs w:val="22"/>
                <w:lang w:eastAsia="en-US"/>
              </w:rPr>
            </w:pPr>
            <w:proofErr w:type="spellStart"/>
            <w:r w:rsidRPr="008A383A">
              <w:rPr>
                <w:sz w:val="22"/>
                <w:szCs w:val="22"/>
              </w:rPr>
              <w:t>Зашейковское</w:t>
            </w:r>
            <w:proofErr w:type="spellEnd"/>
          </w:p>
        </w:tc>
        <w:tc>
          <w:tcPr>
            <w:tcW w:w="506" w:type="pct"/>
            <w:tcBorders>
              <w:top w:val="nil"/>
              <w:left w:val="nil"/>
              <w:bottom w:val="single" w:sz="4" w:space="0" w:color="auto"/>
              <w:right w:val="single" w:sz="4" w:space="0" w:color="auto"/>
            </w:tcBorders>
            <w:vAlign w:val="bottom"/>
            <w:hideMark/>
          </w:tcPr>
          <w:p w:rsidR="0038242C" w:rsidRPr="008A383A" w:rsidRDefault="0038242C" w:rsidP="0038242C">
            <w:pPr>
              <w:jc w:val="center"/>
              <w:rPr>
                <w:sz w:val="22"/>
                <w:szCs w:val="22"/>
                <w:lang w:eastAsia="en-US"/>
              </w:rPr>
            </w:pPr>
            <w:r w:rsidRPr="008A383A">
              <w:rPr>
                <w:sz w:val="22"/>
                <w:szCs w:val="22"/>
              </w:rPr>
              <w:t>12,0</w:t>
            </w:r>
          </w:p>
        </w:tc>
        <w:tc>
          <w:tcPr>
            <w:tcW w:w="355"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334"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98"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06"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06" w:type="pct"/>
            <w:tcBorders>
              <w:top w:val="nil"/>
              <w:left w:val="nil"/>
              <w:bottom w:val="single" w:sz="4" w:space="0" w:color="auto"/>
              <w:right w:val="single" w:sz="4" w:space="0" w:color="auto"/>
            </w:tcBorders>
            <w:vAlign w:val="bottom"/>
            <w:hideMark/>
          </w:tcPr>
          <w:p w:rsidR="0038242C" w:rsidRPr="008A383A" w:rsidRDefault="0038242C" w:rsidP="0038242C">
            <w:pPr>
              <w:jc w:val="center"/>
              <w:rPr>
                <w:sz w:val="22"/>
                <w:szCs w:val="22"/>
                <w:lang w:eastAsia="en-US"/>
              </w:rPr>
            </w:pPr>
            <w:r w:rsidRPr="008A383A">
              <w:rPr>
                <w:sz w:val="22"/>
                <w:szCs w:val="22"/>
              </w:rPr>
              <w:t>-</w:t>
            </w:r>
          </w:p>
        </w:tc>
        <w:tc>
          <w:tcPr>
            <w:tcW w:w="706" w:type="pct"/>
            <w:tcBorders>
              <w:top w:val="nil"/>
              <w:left w:val="nil"/>
              <w:bottom w:val="single" w:sz="4" w:space="0" w:color="auto"/>
              <w:right w:val="single" w:sz="4" w:space="0" w:color="auto"/>
            </w:tcBorders>
            <w:vAlign w:val="bottom"/>
            <w:hideMark/>
          </w:tcPr>
          <w:p w:rsidR="0038242C" w:rsidRPr="008A383A" w:rsidRDefault="0038242C" w:rsidP="0038242C">
            <w:pPr>
              <w:jc w:val="center"/>
              <w:rPr>
                <w:sz w:val="22"/>
                <w:szCs w:val="22"/>
                <w:lang w:eastAsia="en-US"/>
              </w:rPr>
            </w:pPr>
            <w:r w:rsidRPr="008A383A">
              <w:rPr>
                <w:sz w:val="22"/>
                <w:szCs w:val="22"/>
              </w:rPr>
              <w:t>12,0</w:t>
            </w:r>
          </w:p>
        </w:tc>
        <w:tc>
          <w:tcPr>
            <w:tcW w:w="506" w:type="pct"/>
            <w:tcBorders>
              <w:top w:val="nil"/>
              <w:left w:val="nil"/>
              <w:bottom w:val="single" w:sz="4" w:space="0" w:color="auto"/>
              <w:right w:val="double" w:sz="6" w:space="0" w:color="auto"/>
            </w:tcBorders>
            <w:vAlign w:val="bottom"/>
            <w:hideMark/>
          </w:tcPr>
          <w:p w:rsidR="0038242C" w:rsidRPr="008A383A" w:rsidRDefault="0038242C" w:rsidP="0038242C">
            <w:pPr>
              <w:jc w:val="center"/>
              <w:rPr>
                <w:sz w:val="22"/>
                <w:szCs w:val="22"/>
                <w:lang w:eastAsia="en-US"/>
              </w:rPr>
            </w:pPr>
            <w:r w:rsidRPr="008A383A">
              <w:rPr>
                <w:sz w:val="22"/>
                <w:szCs w:val="22"/>
              </w:rPr>
              <w:t>-</w:t>
            </w:r>
          </w:p>
        </w:tc>
      </w:tr>
      <w:tr w:rsidR="0038242C" w:rsidRPr="008A383A" w:rsidTr="0088729E">
        <w:trPr>
          <w:trHeight w:val="20"/>
        </w:trPr>
        <w:tc>
          <w:tcPr>
            <w:tcW w:w="983" w:type="pct"/>
            <w:tcBorders>
              <w:top w:val="nil"/>
              <w:left w:val="double" w:sz="6" w:space="0" w:color="auto"/>
              <w:bottom w:val="single" w:sz="4" w:space="0" w:color="auto"/>
              <w:right w:val="single" w:sz="4" w:space="0" w:color="auto"/>
            </w:tcBorders>
            <w:vAlign w:val="bottom"/>
            <w:hideMark/>
          </w:tcPr>
          <w:p w:rsidR="0038242C" w:rsidRPr="008A383A" w:rsidRDefault="0038242C" w:rsidP="0038242C">
            <w:pPr>
              <w:rPr>
                <w:sz w:val="22"/>
                <w:szCs w:val="22"/>
                <w:lang w:eastAsia="en-US"/>
              </w:rPr>
            </w:pPr>
            <w:r w:rsidRPr="008A383A">
              <w:rPr>
                <w:sz w:val="22"/>
                <w:szCs w:val="22"/>
              </w:rPr>
              <w:t>Кандалакшское</w:t>
            </w:r>
          </w:p>
        </w:tc>
        <w:tc>
          <w:tcPr>
            <w:tcW w:w="506" w:type="pct"/>
            <w:tcBorders>
              <w:top w:val="nil"/>
              <w:left w:val="nil"/>
              <w:bottom w:val="single" w:sz="4" w:space="0" w:color="auto"/>
              <w:right w:val="single" w:sz="4" w:space="0" w:color="auto"/>
            </w:tcBorders>
            <w:vAlign w:val="bottom"/>
            <w:hideMark/>
          </w:tcPr>
          <w:p w:rsidR="0038242C" w:rsidRPr="008A383A" w:rsidRDefault="0038242C" w:rsidP="0038242C">
            <w:pPr>
              <w:jc w:val="center"/>
              <w:rPr>
                <w:sz w:val="22"/>
                <w:szCs w:val="22"/>
                <w:lang w:eastAsia="en-US"/>
              </w:rPr>
            </w:pPr>
            <w:r w:rsidRPr="008A383A">
              <w:rPr>
                <w:sz w:val="22"/>
                <w:szCs w:val="22"/>
              </w:rPr>
              <w:t>48,0</w:t>
            </w:r>
          </w:p>
        </w:tc>
        <w:tc>
          <w:tcPr>
            <w:tcW w:w="355"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334"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98"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06"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06" w:type="pct"/>
            <w:tcBorders>
              <w:top w:val="nil"/>
              <w:left w:val="nil"/>
              <w:bottom w:val="single" w:sz="4" w:space="0" w:color="auto"/>
              <w:right w:val="single" w:sz="4" w:space="0" w:color="auto"/>
            </w:tcBorders>
            <w:vAlign w:val="bottom"/>
            <w:hideMark/>
          </w:tcPr>
          <w:p w:rsidR="0038242C" w:rsidRPr="008A383A" w:rsidRDefault="0038242C" w:rsidP="0038242C">
            <w:pPr>
              <w:jc w:val="center"/>
              <w:rPr>
                <w:sz w:val="22"/>
                <w:szCs w:val="22"/>
                <w:lang w:eastAsia="en-US"/>
              </w:rPr>
            </w:pPr>
            <w:r w:rsidRPr="008A383A">
              <w:rPr>
                <w:sz w:val="22"/>
                <w:szCs w:val="22"/>
              </w:rPr>
              <w:t>48,0</w:t>
            </w:r>
          </w:p>
        </w:tc>
        <w:tc>
          <w:tcPr>
            <w:tcW w:w="706" w:type="pct"/>
            <w:tcBorders>
              <w:top w:val="nil"/>
              <w:left w:val="nil"/>
              <w:bottom w:val="single" w:sz="4" w:space="0" w:color="auto"/>
              <w:right w:val="single" w:sz="4" w:space="0" w:color="auto"/>
            </w:tcBorders>
            <w:vAlign w:val="bottom"/>
            <w:hideMark/>
          </w:tcPr>
          <w:p w:rsidR="0038242C" w:rsidRPr="008A383A" w:rsidRDefault="0038242C" w:rsidP="0038242C">
            <w:pPr>
              <w:jc w:val="center"/>
              <w:rPr>
                <w:sz w:val="22"/>
                <w:szCs w:val="22"/>
                <w:lang w:eastAsia="en-US"/>
              </w:rPr>
            </w:pPr>
            <w:r w:rsidRPr="008A383A">
              <w:rPr>
                <w:sz w:val="22"/>
                <w:szCs w:val="22"/>
              </w:rPr>
              <w:t>-</w:t>
            </w:r>
          </w:p>
        </w:tc>
        <w:tc>
          <w:tcPr>
            <w:tcW w:w="506" w:type="pct"/>
            <w:tcBorders>
              <w:top w:val="nil"/>
              <w:left w:val="nil"/>
              <w:bottom w:val="single" w:sz="4" w:space="0" w:color="auto"/>
              <w:right w:val="double" w:sz="6" w:space="0" w:color="auto"/>
            </w:tcBorders>
            <w:vAlign w:val="bottom"/>
            <w:hideMark/>
          </w:tcPr>
          <w:p w:rsidR="0038242C" w:rsidRPr="008A383A" w:rsidRDefault="0038242C" w:rsidP="0038242C">
            <w:pPr>
              <w:jc w:val="center"/>
              <w:rPr>
                <w:sz w:val="22"/>
                <w:szCs w:val="22"/>
                <w:lang w:eastAsia="en-US"/>
              </w:rPr>
            </w:pPr>
            <w:r w:rsidRPr="008A383A">
              <w:rPr>
                <w:sz w:val="22"/>
                <w:szCs w:val="22"/>
              </w:rPr>
              <w:t>-</w:t>
            </w:r>
          </w:p>
        </w:tc>
      </w:tr>
      <w:tr w:rsidR="0038242C" w:rsidRPr="008A383A" w:rsidTr="0088729E">
        <w:trPr>
          <w:trHeight w:val="20"/>
        </w:trPr>
        <w:tc>
          <w:tcPr>
            <w:tcW w:w="983" w:type="pct"/>
            <w:tcBorders>
              <w:top w:val="nil"/>
              <w:left w:val="double" w:sz="6" w:space="0" w:color="auto"/>
              <w:bottom w:val="single" w:sz="4" w:space="0" w:color="auto"/>
              <w:right w:val="single" w:sz="4" w:space="0" w:color="auto"/>
            </w:tcBorders>
            <w:vAlign w:val="bottom"/>
            <w:hideMark/>
          </w:tcPr>
          <w:p w:rsidR="0038242C" w:rsidRPr="008A383A" w:rsidRDefault="0038242C" w:rsidP="0038242C">
            <w:pPr>
              <w:rPr>
                <w:sz w:val="22"/>
                <w:szCs w:val="22"/>
                <w:lang w:eastAsia="en-US"/>
              </w:rPr>
            </w:pPr>
            <w:r w:rsidRPr="008A383A">
              <w:rPr>
                <w:sz w:val="22"/>
                <w:szCs w:val="22"/>
              </w:rPr>
              <w:t>Кольское</w:t>
            </w:r>
          </w:p>
        </w:tc>
        <w:tc>
          <w:tcPr>
            <w:tcW w:w="506"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28,0</w:t>
            </w:r>
          </w:p>
        </w:tc>
        <w:tc>
          <w:tcPr>
            <w:tcW w:w="355"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334"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98"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06"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06"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706"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28,0</w:t>
            </w:r>
          </w:p>
        </w:tc>
        <w:tc>
          <w:tcPr>
            <w:tcW w:w="506" w:type="pct"/>
            <w:tcBorders>
              <w:top w:val="nil"/>
              <w:left w:val="nil"/>
              <w:bottom w:val="single" w:sz="4" w:space="0" w:color="auto"/>
              <w:right w:val="double" w:sz="6"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r>
      <w:tr w:rsidR="0038242C" w:rsidRPr="008A383A" w:rsidTr="0088729E">
        <w:trPr>
          <w:trHeight w:val="20"/>
        </w:trPr>
        <w:tc>
          <w:tcPr>
            <w:tcW w:w="983" w:type="pct"/>
            <w:tcBorders>
              <w:top w:val="nil"/>
              <w:left w:val="double" w:sz="6" w:space="0" w:color="auto"/>
              <w:bottom w:val="double" w:sz="6" w:space="0" w:color="auto"/>
              <w:right w:val="single" w:sz="4" w:space="0" w:color="auto"/>
            </w:tcBorders>
            <w:vAlign w:val="bottom"/>
            <w:hideMark/>
          </w:tcPr>
          <w:p w:rsidR="0038242C" w:rsidRPr="008A383A" w:rsidRDefault="0038242C" w:rsidP="0038242C">
            <w:pPr>
              <w:rPr>
                <w:b/>
                <w:bCs/>
                <w:sz w:val="22"/>
                <w:szCs w:val="22"/>
                <w:lang w:eastAsia="en-US"/>
              </w:rPr>
            </w:pPr>
            <w:r w:rsidRPr="008A383A">
              <w:rPr>
                <w:b/>
                <w:bCs/>
                <w:sz w:val="22"/>
                <w:szCs w:val="22"/>
              </w:rPr>
              <w:t>Всего</w:t>
            </w:r>
          </w:p>
        </w:tc>
        <w:tc>
          <w:tcPr>
            <w:tcW w:w="506" w:type="pct"/>
            <w:tcBorders>
              <w:top w:val="nil"/>
              <w:left w:val="nil"/>
              <w:bottom w:val="double" w:sz="6" w:space="0" w:color="auto"/>
              <w:right w:val="single" w:sz="4" w:space="0" w:color="auto"/>
            </w:tcBorders>
            <w:vAlign w:val="center"/>
            <w:hideMark/>
          </w:tcPr>
          <w:p w:rsidR="0038242C" w:rsidRPr="008A383A" w:rsidRDefault="0038242C" w:rsidP="0038242C">
            <w:pPr>
              <w:jc w:val="center"/>
              <w:rPr>
                <w:b/>
                <w:bCs/>
                <w:sz w:val="22"/>
                <w:szCs w:val="22"/>
                <w:lang w:eastAsia="en-US"/>
              </w:rPr>
            </w:pPr>
            <w:r w:rsidRPr="008A383A">
              <w:rPr>
                <w:b/>
                <w:bCs/>
                <w:sz w:val="22"/>
                <w:szCs w:val="22"/>
              </w:rPr>
              <w:t>88,0</w:t>
            </w:r>
          </w:p>
        </w:tc>
        <w:tc>
          <w:tcPr>
            <w:tcW w:w="355" w:type="pct"/>
            <w:tcBorders>
              <w:top w:val="nil"/>
              <w:left w:val="nil"/>
              <w:bottom w:val="double" w:sz="6"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334" w:type="pct"/>
            <w:tcBorders>
              <w:top w:val="nil"/>
              <w:left w:val="nil"/>
              <w:bottom w:val="double" w:sz="6"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98" w:type="pct"/>
            <w:tcBorders>
              <w:top w:val="nil"/>
              <w:left w:val="nil"/>
              <w:bottom w:val="double" w:sz="6"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06" w:type="pct"/>
            <w:tcBorders>
              <w:top w:val="nil"/>
              <w:left w:val="nil"/>
              <w:bottom w:val="double" w:sz="6"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06" w:type="pct"/>
            <w:tcBorders>
              <w:top w:val="nil"/>
              <w:left w:val="nil"/>
              <w:bottom w:val="double" w:sz="6" w:space="0" w:color="auto"/>
              <w:right w:val="single" w:sz="4" w:space="0" w:color="auto"/>
            </w:tcBorders>
            <w:vAlign w:val="center"/>
            <w:hideMark/>
          </w:tcPr>
          <w:p w:rsidR="0038242C" w:rsidRPr="008A383A" w:rsidRDefault="0038242C" w:rsidP="0038242C">
            <w:pPr>
              <w:jc w:val="center"/>
              <w:rPr>
                <w:b/>
                <w:bCs/>
                <w:sz w:val="22"/>
                <w:szCs w:val="22"/>
                <w:lang w:eastAsia="en-US"/>
              </w:rPr>
            </w:pPr>
            <w:r w:rsidRPr="008A383A">
              <w:rPr>
                <w:b/>
                <w:bCs/>
                <w:sz w:val="22"/>
                <w:szCs w:val="22"/>
              </w:rPr>
              <w:t>48,0</w:t>
            </w:r>
          </w:p>
        </w:tc>
        <w:tc>
          <w:tcPr>
            <w:tcW w:w="706" w:type="pct"/>
            <w:tcBorders>
              <w:top w:val="nil"/>
              <w:left w:val="nil"/>
              <w:bottom w:val="double" w:sz="6" w:space="0" w:color="auto"/>
              <w:right w:val="single" w:sz="4" w:space="0" w:color="auto"/>
            </w:tcBorders>
            <w:vAlign w:val="center"/>
            <w:hideMark/>
          </w:tcPr>
          <w:p w:rsidR="0038242C" w:rsidRPr="008A383A" w:rsidRDefault="0038242C" w:rsidP="0038242C">
            <w:pPr>
              <w:jc w:val="center"/>
              <w:rPr>
                <w:b/>
                <w:bCs/>
                <w:sz w:val="22"/>
                <w:szCs w:val="22"/>
                <w:lang w:eastAsia="en-US"/>
              </w:rPr>
            </w:pPr>
            <w:r w:rsidRPr="008A383A">
              <w:rPr>
                <w:b/>
                <w:bCs/>
                <w:sz w:val="22"/>
                <w:szCs w:val="22"/>
              </w:rPr>
              <w:t>40,0</w:t>
            </w:r>
          </w:p>
        </w:tc>
        <w:tc>
          <w:tcPr>
            <w:tcW w:w="506" w:type="pct"/>
            <w:tcBorders>
              <w:top w:val="nil"/>
              <w:left w:val="nil"/>
              <w:bottom w:val="double" w:sz="6" w:space="0" w:color="auto"/>
              <w:right w:val="double" w:sz="6"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r>
    </w:tbl>
    <w:p w:rsidR="0038242C" w:rsidRDefault="0038242C" w:rsidP="0088729E">
      <w:pPr>
        <w:spacing w:line="360" w:lineRule="auto"/>
        <w:ind w:firstLine="709"/>
        <w:jc w:val="both"/>
        <w:rPr>
          <w:sz w:val="28"/>
          <w:szCs w:val="28"/>
        </w:rPr>
      </w:pPr>
      <w:r w:rsidRPr="008A383A">
        <w:rPr>
          <w:sz w:val="28"/>
          <w:szCs w:val="28"/>
        </w:rPr>
        <w:t>Все очаги рака смоляного (</w:t>
      </w:r>
      <w:proofErr w:type="spellStart"/>
      <w:r w:rsidRPr="008A383A">
        <w:rPr>
          <w:sz w:val="28"/>
          <w:szCs w:val="28"/>
        </w:rPr>
        <w:t>серянки</w:t>
      </w:r>
      <w:proofErr w:type="spellEnd"/>
      <w:r w:rsidRPr="008A383A">
        <w:rPr>
          <w:sz w:val="28"/>
          <w:szCs w:val="28"/>
        </w:rPr>
        <w:t>) сосредоточены в насаждениях двух лесничеств</w:t>
      </w:r>
      <w:r w:rsidR="00EA32CD">
        <w:rPr>
          <w:sz w:val="28"/>
          <w:szCs w:val="28"/>
        </w:rPr>
        <w:t>,</w:t>
      </w:r>
      <w:r w:rsidRPr="008A383A">
        <w:rPr>
          <w:sz w:val="28"/>
          <w:szCs w:val="28"/>
        </w:rPr>
        <w:t xml:space="preserve"> в средней степени поражения (таблица 3.3.1.8).</w:t>
      </w:r>
    </w:p>
    <w:p w:rsidR="0088729E" w:rsidRPr="008A383A" w:rsidRDefault="0088729E" w:rsidP="0088729E">
      <w:pPr>
        <w:spacing w:line="360" w:lineRule="auto"/>
        <w:ind w:firstLine="709"/>
        <w:jc w:val="both"/>
        <w:rPr>
          <w:sz w:val="28"/>
          <w:szCs w:val="28"/>
          <w:lang w:eastAsia="en-US"/>
        </w:rPr>
      </w:pPr>
    </w:p>
    <w:p w:rsidR="0038242C" w:rsidRPr="0088729E" w:rsidRDefault="0038242C" w:rsidP="0038242C">
      <w:pPr>
        <w:jc w:val="both"/>
        <w:rPr>
          <w:b/>
          <w:color w:val="000000" w:themeColor="text1"/>
          <w:sz w:val="26"/>
          <w:szCs w:val="26"/>
        </w:rPr>
      </w:pPr>
      <w:r w:rsidRPr="0088729E">
        <w:rPr>
          <w:b/>
          <w:color w:val="000000" w:themeColor="text1"/>
          <w:sz w:val="26"/>
          <w:szCs w:val="26"/>
        </w:rPr>
        <w:t>Таблица 3.3.1.8 – Распределение участков лесных насаждений в очагах рака смоляного (</w:t>
      </w:r>
      <w:proofErr w:type="spellStart"/>
      <w:r w:rsidRPr="0088729E">
        <w:rPr>
          <w:b/>
          <w:color w:val="000000" w:themeColor="text1"/>
          <w:sz w:val="26"/>
          <w:szCs w:val="26"/>
        </w:rPr>
        <w:t>серянки</w:t>
      </w:r>
      <w:proofErr w:type="spellEnd"/>
      <w:r w:rsidRPr="0088729E">
        <w:rPr>
          <w:b/>
          <w:color w:val="000000" w:themeColor="text1"/>
          <w:sz w:val="26"/>
          <w:szCs w:val="26"/>
        </w:rPr>
        <w:t>) по степени поражения насаждений в 2022 году</w:t>
      </w:r>
    </w:p>
    <w:tbl>
      <w:tblPr>
        <w:tblW w:w="5000" w:type="pct"/>
        <w:tblLook w:val="04A0" w:firstRow="1" w:lastRow="0" w:firstColumn="1" w:lastColumn="0" w:noHBand="0" w:noVBand="1"/>
      </w:tblPr>
      <w:tblGrid>
        <w:gridCol w:w="2394"/>
        <w:gridCol w:w="2184"/>
        <w:gridCol w:w="2368"/>
        <w:gridCol w:w="1895"/>
        <w:gridCol w:w="1580"/>
      </w:tblGrid>
      <w:tr w:rsidR="0038242C" w:rsidRPr="008A383A" w:rsidTr="0088729E">
        <w:trPr>
          <w:trHeight w:val="20"/>
        </w:trPr>
        <w:tc>
          <w:tcPr>
            <w:tcW w:w="1149" w:type="pct"/>
            <w:vMerge w:val="restart"/>
            <w:tcBorders>
              <w:top w:val="double" w:sz="6" w:space="0" w:color="auto"/>
              <w:left w:val="double" w:sz="6" w:space="0" w:color="auto"/>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Лесничество</w:t>
            </w:r>
          </w:p>
        </w:tc>
        <w:tc>
          <w:tcPr>
            <w:tcW w:w="3093" w:type="pct"/>
            <w:gridSpan w:val="3"/>
            <w:tcBorders>
              <w:top w:val="double" w:sz="6" w:space="0" w:color="auto"/>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 xml:space="preserve">Степень поражения насаждений, </w:t>
            </w:r>
            <w:proofErr w:type="gramStart"/>
            <w:r w:rsidRPr="008A383A">
              <w:rPr>
                <w:sz w:val="22"/>
                <w:szCs w:val="22"/>
              </w:rPr>
              <w:t>га</w:t>
            </w:r>
            <w:proofErr w:type="gramEnd"/>
          </w:p>
        </w:tc>
        <w:tc>
          <w:tcPr>
            <w:tcW w:w="758" w:type="pct"/>
            <w:vMerge w:val="restart"/>
            <w:tcBorders>
              <w:top w:val="double" w:sz="6" w:space="0" w:color="auto"/>
              <w:left w:val="single" w:sz="4" w:space="0" w:color="auto"/>
              <w:bottom w:val="single" w:sz="4" w:space="0" w:color="auto"/>
              <w:right w:val="double" w:sz="6" w:space="0" w:color="auto"/>
            </w:tcBorders>
            <w:vAlign w:val="center"/>
            <w:hideMark/>
          </w:tcPr>
          <w:p w:rsidR="0038242C" w:rsidRPr="008A383A" w:rsidRDefault="0038242C" w:rsidP="0038242C">
            <w:pPr>
              <w:jc w:val="center"/>
              <w:rPr>
                <w:sz w:val="22"/>
                <w:szCs w:val="22"/>
                <w:lang w:eastAsia="en-US"/>
              </w:rPr>
            </w:pPr>
            <w:r w:rsidRPr="008A383A">
              <w:rPr>
                <w:sz w:val="22"/>
                <w:szCs w:val="22"/>
              </w:rPr>
              <w:t>Итого</w:t>
            </w:r>
          </w:p>
        </w:tc>
      </w:tr>
      <w:tr w:rsidR="0038242C" w:rsidRPr="008A383A" w:rsidTr="0088729E">
        <w:trPr>
          <w:trHeight w:val="20"/>
        </w:trPr>
        <w:tc>
          <w:tcPr>
            <w:tcW w:w="1149" w:type="pct"/>
            <w:vMerge/>
            <w:tcBorders>
              <w:top w:val="double" w:sz="6" w:space="0" w:color="auto"/>
              <w:left w:val="double" w:sz="6" w:space="0" w:color="auto"/>
              <w:bottom w:val="single" w:sz="4" w:space="0" w:color="auto"/>
              <w:right w:val="single" w:sz="4" w:space="0" w:color="auto"/>
            </w:tcBorders>
            <w:vAlign w:val="center"/>
            <w:hideMark/>
          </w:tcPr>
          <w:p w:rsidR="0038242C" w:rsidRPr="008A383A" w:rsidRDefault="0038242C" w:rsidP="0038242C">
            <w:pPr>
              <w:rPr>
                <w:sz w:val="22"/>
                <w:szCs w:val="22"/>
                <w:lang w:eastAsia="en-US"/>
              </w:rPr>
            </w:pPr>
          </w:p>
        </w:tc>
        <w:tc>
          <w:tcPr>
            <w:tcW w:w="1048" w:type="pct"/>
            <w:tcBorders>
              <w:top w:val="nil"/>
              <w:left w:val="nil"/>
              <w:bottom w:val="nil"/>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11</w:t>
            </w:r>
            <w:r w:rsidRPr="008A383A">
              <w:rPr>
                <w:sz w:val="22"/>
                <w:szCs w:val="22"/>
              </w:rPr>
              <w:noBreakHyphen/>
              <w:t>20%</w:t>
            </w:r>
          </w:p>
        </w:tc>
        <w:tc>
          <w:tcPr>
            <w:tcW w:w="1136" w:type="pct"/>
            <w:tcBorders>
              <w:top w:val="nil"/>
              <w:left w:val="nil"/>
              <w:bottom w:val="nil"/>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21</w:t>
            </w:r>
            <w:r w:rsidRPr="008A383A">
              <w:rPr>
                <w:sz w:val="22"/>
                <w:szCs w:val="22"/>
              </w:rPr>
              <w:noBreakHyphen/>
              <w:t>30%</w:t>
            </w:r>
          </w:p>
        </w:tc>
        <w:tc>
          <w:tcPr>
            <w:tcW w:w="909" w:type="pct"/>
            <w:tcBorders>
              <w:top w:val="nil"/>
              <w:left w:val="nil"/>
              <w:bottom w:val="nil"/>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более 30%</w:t>
            </w:r>
          </w:p>
        </w:tc>
        <w:tc>
          <w:tcPr>
            <w:tcW w:w="758" w:type="pct"/>
            <w:vMerge/>
            <w:tcBorders>
              <w:top w:val="double" w:sz="6" w:space="0" w:color="auto"/>
              <w:left w:val="single" w:sz="4" w:space="0" w:color="auto"/>
              <w:bottom w:val="single" w:sz="4" w:space="0" w:color="auto"/>
              <w:right w:val="double" w:sz="6" w:space="0" w:color="auto"/>
            </w:tcBorders>
            <w:vAlign w:val="center"/>
            <w:hideMark/>
          </w:tcPr>
          <w:p w:rsidR="0038242C" w:rsidRPr="008A383A" w:rsidRDefault="0038242C" w:rsidP="0038242C">
            <w:pPr>
              <w:rPr>
                <w:sz w:val="22"/>
                <w:szCs w:val="22"/>
                <w:lang w:eastAsia="en-US"/>
              </w:rPr>
            </w:pPr>
          </w:p>
        </w:tc>
      </w:tr>
      <w:tr w:rsidR="0038242C" w:rsidRPr="008A383A" w:rsidTr="0088729E">
        <w:trPr>
          <w:trHeight w:val="20"/>
        </w:trPr>
        <w:tc>
          <w:tcPr>
            <w:tcW w:w="1149" w:type="pct"/>
            <w:tcBorders>
              <w:top w:val="double" w:sz="6" w:space="0" w:color="auto"/>
              <w:left w:val="double" w:sz="6" w:space="0" w:color="auto"/>
              <w:bottom w:val="single" w:sz="4" w:space="0" w:color="auto"/>
              <w:right w:val="single" w:sz="4" w:space="0" w:color="auto"/>
            </w:tcBorders>
            <w:vAlign w:val="center"/>
            <w:hideMark/>
          </w:tcPr>
          <w:p w:rsidR="0038242C" w:rsidRPr="008A383A" w:rsidRDefault="0038242C" w:rsidP="0038242C">
            <w:pPr>
              <w:rPr>
                <w:sz w:val="22"/>
                <w:szCs w:val="22"/>
                <w:lang w:eastAsia="en-US"/>
              </w:rPr>
            </w:pPr>
            <w:proofErr w:type="spellStart"/>
            <w:r w:rsidRPr="008A383A">
              <w:rPr>
                <w:sz w:val="22"/>
                <w:szCs w:val="22"/>
              </w:rPr>
              <w:t>Зашейковское</w:t>
            </w:r>
            <w:proofErr w:type="spellEnd"/>
          </w:p>
        </w:tc>
        <w:tc>
          <w:tcPr>
            <w:tcW w:w="1048" w:type="pct"/>
            <w:tcBorders>
              <w:top w:val="double" w:sz="6" w:space="0" w:color="auto"/>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1136" w:type="pct"/>
            <w:tcBorders>
              <w:top w:val="double" w:sz="6" w:space="0" w:color="auto"/>
              <w:left w:val="nil"/>
              <w:bottom w:val="single" w:sz="4" w:space="0" w:color="auto"/>
              <w:right w:val="single" w:sz="4" w:space="0" w:color="auto"/>
            </w:tcBorders>
            <w:noWrap/>
            <w:vAlign w:val="center"/>
            <w:hideMark/>
          </w:tcPr>
          <w:p w:rsidR="0038242C" w:rsidRPr="008A383A" w:rsidRDefault="0038242C" w:rsidP="0038242C">
            <w:pPr>
              <w:jc w:val="center"/>
              <w:rPr>
                <w:sz w:val="22"/>
                <w:szCs w:val="22"/>
                <w:lang w:eastAsia="en-US"/>
              </w:rPr>
            </w:pPr>
            <w:r w:rsidRPr="008A383A">
              <w:rPr>
                <w:sz w:val="22"/>
                <w:szCs w:val="22"/>
              </w:rPr>
              <w:t>12,0</w:t>
            </w:r>
          </w:p>
        </w:tc>
        <w:tc>
          <w:tcPr>
            <w:tcW w:w="909" w:type="pct"/>
            <w:tcBorders>
              <w:top w:val="double" w:sz="6" w:space="0" w:color="auto"/>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758" w:type="pct"/>
            <w:tcBorders>
              <w:top w:val="double" w:sz="6" w:space="0" w:color="auto"/>
              <w:left w:val="nil"/>
              <w:bottom w:val="single" w:sz="4" w:space="0" w:color="auto"/>
              <w:right w:val="double" w:sz="6" w:space="0" w:color="auto"/>
            </w:tcBorders>
            <w:vAlign w:val="center"/>
            <w:hideMark/>
          </w:tcPr>
          <w:p w:rsidR="0038242C" w:rsidRPr="008A383A" w:rsidRDefault="0038242C" w:rsidP="0038242C">
            <w:pPr>
              <w:jc w:val="center"/>
              <w:rPr>
                <w:sz w:val="22"/>
                <w:szCs w:val="22"/>
                <w:lang w:eastAsia="en-US"/>
              </w:rPr>
            </w:pPr>
            <w:r w:rsidRPr="008A383A">
              <w:rPr>
                <w:sz w:val="22"/>
                <w:szCs w:val="22"/>
              </w:rPr>
              <w:t>12,0</w:t>
            </w:r>
          </w:p>
        </w:tc>
      </w:tr>
      <w:tr w:rsidR="0038242C" w:rsidRPr="008A383A" w:rsidTr="0088729E">
        <w:trPr>
          <w:trHeight w:val="20"/>
        </w:trPr>
        <w:tc>
          <w:tcPr>
            <w:tcW w:w="1149" w:type="pct"/>
            <w:tcBorders>
              <w:top w:val="nil"/>
              <w:left w:val="double" w:sz="6" w:space="0" w:color="auto"/>
              <w:bottom w:val="single" w:sz="4" w:space="0" w:color="auto"/>
              <w:right w:val="single" w:sz="4" w:space="0" w:color="auto"/>
            </w:tcBorders>
            <w:vAlign w:val="bottom"/>
            <w:hideMark/>
          </w:tcPr>
          <w:p w:rsidR="0038242C" w:rsidRPr="008A383A" w:rsidRDefault="0038242C" w:rsidP="0038242C">
            <w:pPr>
              <w:rPr>
                <w:sz w:val="22"/>
                <w:szCs w:val="22"/>
                <w:lang w:eastAsia="en-US"/>
              </w:rPr>
            </w:pPr>
            <w:r w:rsidRPr="008A383A">
              <w:rPr>
                <w:sz w:val="22"/>
                <w:szCs w:val="22"/>
              </w:rPr>
              <w:t>Кольское</w:t>
            </w:r>
          </w:p>
        </w:tc>
        <w:tc>
          <w:tcPr>
            <w:tcW w:w="1048"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1136"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28,0</w:t>
            </w:r>
          </w:p>
        </w:tc>
        <w:tc>
          <w:tcPr>
            <w:tcW w:w="909"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 -</w:t>
            </w:r>
          </w:p>
        </w:tc>
        <w:tc>
          <w:tcPr>
            <w:tcW w:w="758" w:type="pct"/>
            <w:tcBorders>
              <w:top w:val="nil"/>
              <w:left w:val="nil"/>
              <w:bottom w:val="single" w:sz="4" w:space="0" w:color="auto"/>
              <w:right w:val="double" w:sz="6" w:space="0" w:color="auto"/>
            </w:tcBorders>
            <w:vAlign w:val="center"/>
            <w:hideMark/>
          </w:tcPr>
          <w:p w:rsidR="0038242C" w:rsidRPr="008A383A" w:rsidRDefault="0038242C" w:rsidP="0038242C">
            <w:pPr>
              <w:jc w:val="center"/>
              <w:rPr>
                <w:sz w:val="22"/>
                <w:szCs w:val="22"/>
                <w:lang w:eastAsia="en-US"/>
              </w:rPr>
            </w:pPr>
            <w:r w:rsidRPr="008A383A">
              <w:rPr>
                <w:sz w:val="22"/>
                <w:szCs w:val="22"/>
              </w:rPr>
              <w:t>28,0</w:t>
            </w:r>
          </w:p>
        </w:tc>
      </w:tr>
      <w:tr w:rsidR="0038242C" w:rsidRPr="008A383A" w:rsidTr="0088729E">
        <w:trPr>
          <w:trHeight w:val="20"/>
        </w:trPr>
        <w:tc>
          <w:tcPr>
            <w:tcW w:w="1149" w:type="pct"/>
            <w:tcBorders>
              <w:top w:val="nil"/>
              <w:left w:val="double" w:sz="6" w:space="0" w:color="auto"/>
              <w:bottom w:val="double" w:sz="6" w:space="0" w:color="auto"/>
              <w:right w:val="single" w:sz="4" w:space="0" w:color="auto"/>
            </w:tcBorders>
            <w:vAlign w:val="center"/>
            <w:hideMark/>
          </w:tcPr>
          <w:p w:rsidR="0038242C" w:rsidRPr="008A383A" w:rsidRDefault="0038242C" w:rsidP="0038242C">
            <w:pPr>
              <w:rPr>
                <w:b/>
                <w:bCs/>
                <w:sz w:val="22"/>
                <w:szCs w:val="22"/>
                <w:lang w:eastAsia="en-US"/>
              </w:rPr>
            </w:pPr>
            <w:r w:rsidRPr="008A383A">
              <w:rPr>
                <w:b/>
                <w:bCs/>
                <w:sz w:val="22"/>
                <w:szCs w:val="22"/>
              </w:rPr>
              <w:t>Всего</w:t>
            </w:r>
          </w:p>
        </w:tc>
        <w:tc>
          <w:tcPr>
            <w:tcW w:w="1048" w:type="pct"/>
            <w:tcBorders>
              <w:top w:val="nil"/>
              <w:left w:val="nil"/>
              <w:bottom w:val="double" w:sz="6" w:space="0" w:color="auto"/>
              <w:right w:val="single" w:sz="4" w:space="0" w:color="auto"/>
            </w:tcBorders>
            <w:noWrap/>
            <w:vAlign w:val="center"/>
            <w:hideMark/>
          </w:tcPr>
          <w:p w:rsidR="0038242C" w:rsidRPr="008A383A" w:rsidRDefault="0038242C" w:rsidP="0038242C">
            <w:pPr>
              <w:jc w:val="center"/>
              <w:rPr>
                <w:b/>
                <w:bCs/>
                <w:sz w:val="22"/>
                <w:szCs w:val="22"/>
                <w:lang w:eastAsia="en-US"/>
              </w:rPr>
            </w:pPr>
            <w:r w:rsidRPr="008A383A">
              <w:rPr>
                <w:b/>
                <w:bCs/>
                <w:sz w:val="22"/>
                <w:szCs w:val="22"/>
              </w:rPr>
              <w:t>-</w:t>
            </w:r>
          </w:p>
        </w:tc>
        <w:tc>
          <w:tcPr>
            <w:tcW w:w="1136" w:type="pct"/>
            <w:tcBorders>
              <w:top w:val="nil"/>
              <w:left w:val="nil"/>
              <w:bottom w:val="double" w:sz="6" w:space="0" w:color="auto"/>
              <w:right w:val="single" w:sz="4" w:space="0" w:color="auto"/>
            </w:tcBorders>
            <w:noWrap/>
            <w:vAlign w:val="center"/>
            <w:hideMark/>
          </w:tcPr>
          <w:p w:rsidR="0038242C" w:rsidRPr="008A383A" w:rsidRDefault="0038242C" w:rsidP="0038242C">
            <w:pPr>
              <w:jc w:val="center"/>
              <w:rPr>
                <w:b/>
                <w:bCs/>
                <w:sz w:val="22"/>
                <w:szCs w:val="22"/>
                <w:lang w:eastAsia="en-US"/>
              </w:rPr>
            </w:pPr>
            <w:r w:rsidRPr="008A383A">
              <w:rPr>
                <w:b/>
                <w:bCs/>
                <w:sz w:val="22"/>
                <w:szCs w:val="22"/>
              </w:rPr>
              <w:t>40,0</w:t>
            </w:r>
          </w:p>
        </w:tc>
        <w:tc>
          <w:tcPr>
            <w:tcW w:w="909" w:type="pct"/>
            <w:tcBorders>
              <w:top w:val="nil"/>
              <w:left w:val="nil"/>
              <w:bottom w:val="double" w:sz="6" w:space="0" w:color="auto"/>
              <w:right w:val="single" w:sz="4" w:space="0" w:color="auto"/>
            </w:tcBorders>
            <w:vAlign w:val="center"/>
            <w:hideMark/>
          </w:tcPr>
          <w:p w:rsidR="0038242C" w:rsidRPr="008A383A" w:rsidRDefault="0038242C" w:rsidP="0038242C">
            <w:pPr>
              <w:jc w:val="center"/>
              <w:rPr>
                <w:b/>
                <w:bCs/>
                <w:sz w:val="22"/>
                <w:szCs w:val="22"/>
                <w:lang w:eastAsia="en-US"/>
              </w:rPr>
            </w:pPr>
            <w:r w:rsidRPr="008A383A">
              <w:rPr>
                <w:b/>
                <w:bCs/>
                <w:sz w:val="22"/>
                <w:szCs w:val="22"/>
              </w:rPr>
              <w:t>-</w:t>
            </w:r>
          </w:p>
        </w:tc>
        <w:tc>
          <w:tcPr>
            <w:tcW w:w="758" w:type="pct"/>
            <w:tcBorders>
              <w:top w:val="nil"/>
              <w:left w:val="nil"/>
              <w:bottom w:val="double" w:sz="6" w:space="0" w:color="auto"/>
              <w:right w:val="double" w:sz="6" w:space="0" w:color="auto"/>
            </w:tcBorders>
            <w:vAlign w:val="center"/>
            <w:hideMark/>
          </w:tcPr>
          <w:p w:rsidR="0038242C" w:rsidRPr="008A383A" w:rsidRDefault="0038242C" w:rsidP="0038242C">
            <w:pPr>
              <w:jc w:val="center"/>
              <w:rPr>
                <w:b/>
                <w:bCs/>
                <w:sz w:val="22"/>
                <w:szCs w:val="22"/>
                <w:lang w:eastAsia="en-US"/>
              </w:rPr>
            </w:pPr>
            <w:r w:rsidRPr="008A383A">
              <w:rPr>
                <w:b/>
                <w:bCs/>
                <w:sz w:val="22"/>
                <w:szCs w:val="22"/>
              </w:rPr>
              <w:t>40,0</w:t>
            </w:r>
          </w:p>
        </w:tc>
      </w:tr>
    </w:tbl>
    <w:p w:rsidR="0038242C" w:rsidRPr="008A383A" w:rsidRDefault="0038242C" w:rsidP="0038242C">
      <w:pPr>
        <w:ind w:firstLine="709"/>
        <w:jc w:val="both"/>
        <w:rPr>
          <w:color w:val="FF0000"/>
          <w:sz w:val="28"/>
          <w:szCs w:val="28"/>
          <w:lang w:eastAsia="en-US"/>
        </w:rPr>
      </w:pPr>
    </w:p>
    <w:p w:rsidR="0038242C" w:rsidRPr="008A383A" w:rsidRDefault="0038242C" w:rsidP="0088729E">
      <w:pPr>
        <w:spacing w:line="360" w:lineRule="auto"/>
        <w:ind w:firstLine="709"/>
        <w:jc w:val="both"/>
        <w:rPr>
          <w:sz w:val="28"/>
          <w:szCs w:val="28"/>
        </w:rPr>
      </w:pPr>
      <w:r w:rsidRPr="008A383A">
        <w:rPr>
          <w:sz w:val="28"/>
          <w:szCs w:val="28"/>
        </w:rPr>
        <w:t>Меры борьбы с раком смоляным (</w:t>
      </w:r>
      <w:proofErr w:type="spellStart"/>
      <w:r w:rsidRPr="008A383A">
        <w:rPr>
          <w:sz w:val="28"/>
          <w:szCs w:val="28"/>
        </w:rPr>
        <w:t>серянкой</w:t>
      </w:r>
      <w:proofErr w:type="spellEnd"/>
      <w:r w:rsidRPr="008A383A">
        <w:rPr>
          <w:sz w:val="28"/>
          <w:szCs w:val="28"/>
        </w:rPr>
        <w:t>), в имеющихся очагах, не проводились. Резкого роста очагов в 2023</w:t>
      </w:r>
      <w:r w:rsidR="0088729E">
        <w:rPr>
          <w:sz w:val="28"/>
          <w:szCs w:val="28"/>
        </w:rPr>
        <w:t>-</w:t>
      </w:r>
      <w:r w:rsidRPr="008A383A">
        <w:rPr>
          <w:sz w:val="28"/>
          <w:szCs w:val="28"/>
        </w:rPr>
        <w:t xml:space="preserve">2024 гг. не ожидается. Площади очагов этой болезни </w:t>
      </w:r>
      <w:proofErr w:type="gramStart"/>
      <w:r w:rsidRPr="008A383A">
        <w:rPr>
          <w:sz w:val="28"/>
          <w:szCs w:val="28"/>
        </w:rPr>
        <w:t>на конец</w:t>
      </w:r>
      <w:proofErr w:type="gramEnd"/>
      <w:r w:rsidRPr="008A383A">
        <w:rPr>
          <w:sz w:val="28"/>
          <w:szCs w:val="28"/>
        </w:rPr>
        <w:t xml:space="preserve"> 2022 года составляют 40,0 га, на всей площади требуется проведение санитарно-оздоровительных мероприятий.</w:t>
      </w:r>
    </w:p>
    <w:p w:rsidR="0038242C" w:rsidRPr="008A383A" w:rsidRDefault="0038242C" w:rsidP="0038242C">
      <w:pPr>
        <w:ind w:firstLine="709"/>
        <w:jc w:val="both"/>
        <w:rPr>
          <w:color w:val="FF0000"/>
          <w:sz w:val="28"/>
          <w:szCs w:val="28"/>
        </w:rPr>
      </w:pPr>
    </w:p>
    <w:p w:rsidR="0038242C" w:rsidRDefault="0038242C" w:rsidP="0038242C">
      <w:pPr>
        <w:ind w:firstLine="709"/>
        <w:jc w:val="center"/>
        <w:rPr>
          <w:b/>
          <w:i/>
          <w:sz w:val="28"/>
          <w:szCs w:val="28"/>
        </w:rPr>
      </w:pPr>
      <w:r w:rsidRPr="008A383A">
        <w:rPr>
          <w:b/>
          <w:sz w:val="28"/>
          <w:szCs w:val="28"/>
        </w:rPr>
        <w:t xml:space="preserve">Рак </w:t>
      </w:r>
      <w:proofErr w:type="spellStart"/>
      <w:r w:rsidRPr="008A383A">
        <w:rPr>
          <w:b/>
          <w:sz w:val="28"/>
          <w:szCs w:val="28"/>
        </w:rPr>
        <w:t>биаторелловый</w:t>
      </w:r>
      <w:proofErr w:type="spellEnd"/>
      <w:r w:rsidRPr="008A383A">
        <w:rPr>
          <w:b/>
          <w:sz w:val="28"/>
          <w:szCs w:val="28"/>
        </w:rPr>
        <w:t xml:space="preserve"> - </w:t>
      </w:r>
      <w:proofErr w:type="spellStart"/>
      <w:r w:rsidRPr="008A383A">
        <w:rPr>
          <w:b/>
          <w:i/>
          <w:sz w:val="28"/>
          <w:szCs w:val="28"/>
          <w:lang w:val="en-US"/>
        </w:rPr>
        <w:t>Sareadifformis</w:t>
      </w:r>
      <w:proofErr w:type="spellEnd"/>
    </w:p>
    <w:p w:rsidR="0088729E" w:rsidRPr="0088729E" w:rsidRDefault="0088729E" w:rsidP="0038242C">
      <w:pPr>
        <w:ind w:firstLine="709"/>
        <w:jc w:val="center"/>
        <w:rPr>
          <w:b/>
          <w:i/>
          <w:sz w:val="28"/>
          <w:szCs w:val="28"/>
        </w:rPr>
      </w:pPr>
    </w:p>
    <w:p w:rsidR="0038242C" w:rsidRPr="008A383A" w:rsidRDefault="0038242C" w:rsidP="0088729E">
      <w:pPr>
        <w:spacing w:line="360" w:lineRule="auto"/>
        <w:ind w:firstLine="709"/>
        <w:jc w:val="both"/>
        <w:rPr>
          <w:sz w:val="28"/>
          <w:szCs w:val="28"/>
        </w:rPr>
      </w:pPr>
      <w:r w:rsidRPr="008A383A">
        <w:rPr>
          <w:sz w:val="28"/>
          <w:szCs w:val="28"/>
        </w:rPr>
        <w:t>Поражается сосна обыкновенная в возрасте от 10 до 80 лет, но наиболее опасна болезнь для подроста и культур. Гриб пора</w:t>
      </w:r>
      <w:r w:rsidR="00EA32CD">
        <w:rPr>
          <w:sz w:val="28"/>
          <w:szCs w:val="28"/>
        </w:rPr>
        <w:t xml:space="preserve">жает кору, камбий, древесину. </w:t>
      </w:r>
      <w:r w:rsidR="00EA32CD">
        <w:rPr>
          <w:sz w:val="28"/>
          <w:szCs w:val="28"/>
        </w:rPr>
        <w:lastRenderedPageBreak/>
        <w:t>В</w:t>
      </w:r>
      <w:r w:rsidRPr="008A383A">
        <w:rPr>
          <w:sz w:val="28"/>
          <w:szCs w:val="28"/>
        </w:rPr>
        <w:t xml:space="preserve">начале на стволах и ветвях образуются засмоленные, вдавленные язвы. По мере развития они превращаются в глубокие, ступенчатые раны широкоовальной, почти ромбовидной формы с сильно засмоленными краями. На одном стволике у молодых деревьев образуется от 3 до 10, иногда до 20 ран. Они разрастаются очень медленно, некоторые со временем зарастают, поэтому на взрослых деревьях количество ран не превышает 2-4. </w:t>
      </w:r>
      <w:proofErr w:type="gramStart"/>
      <w:r w:rsidRPr="008A383A">
        <w:rPr>
          <w:sz w:val="28"/>
          <w:szCs w:val="28"/>
        </w:rPr>
        <w:t>Раны возникают по всей длине ствола, но большее их количество сосредоточено в средней и нижней частях стволов, иногда у корневой шейки.</w:t>
      </w:r>
      <w:proofErr w:type="gramEnd"/>
      <w:r w:rsidRPr="008A383A">
        <w:rPr>
          <w:sz w:val="28"/>
          <w:szCs w:val="28"/>
        </w:rPr>
        <w:t xml:space="preserve"> Преобладающее количество ран приурочено к северной стороне стволов. На поверхности ран образуются пикниды, имеющие вид мелких черных бугорков величиной до 0,2 мм и черные восковидные апотеции размером 0,5-0,8 мм, расположенные одиночно или группами. Возбудитель проникает в ткани через трещины коры, а также через повреждения, наносимые насекомыми.</w:t>
      </w:r>
    </w:p>
    <w:p w:rsidR="0038242C" w:rsidRPr="008A383A" w:rsidRDefault="0038242C" w:rsidP="0088729E">
      <w:pPr>
        <w:spacing w:line="360" w:lineRule="auto"/>
        <w:ind w:firstLine="709"/>
        <w:jc w:val="both"/>
        <w:rPr>
          <w:sz w:val="28"/>
          <w:szCs w:val="28"/>
        </w:rPr>
      </w:pPr>
      <w:r w:rsidRPr="008A383A">
        <w:rPr>
          <w:sz w:val="28"/>
          <w:szCs w:val="28"/>
        </w:rPr>
        <w:t xml:space="preserve">В 2022 году, по сравнению с 2021 годом, площадь очагов рака </w:t>
      </w:r>
      <w:proofErr w:type="spellStart"/>
      <w:r w:rsidRPr="008A383A">
        <w:rPr>
          <w:sz w:val="28"/>
          <w:szCs w:val="28"/>
        </w:rPr>
        <w:t>биатореллового</w:t>
      </w:r>
      <w:proofErr w:type="spellEnd"/>
      <w:r w:rsidRPr="008A383A">
        <w:rPr>
          <w:sz w:val="28"/>
          <w:szCs w:val="28"/>
        </w:rPr>
        <w:t xml:space="preserve"> сократилась и составила 77,0 га. Доля ее участия в общей площади очагов болезней леса составила 21,1%.</w:t>
      </w:r>
    </w:p>
    <w:p w:rsidR="0038242C" w:rsidRDefault="0038242C" w:rsidP="0088729E">
      <w:pPr>
        <w:autoSpaceDE w:val="0"/>
        <w:autoSpaceDN w:val="0"/>
        <w:adjustRightInd w:val="0"/>
        <w:spacing w:line="360" w:lineRule="auto"/>
        <w:ind w:firstLine="709"/>
        <w:jc w:val="both"/>
        <w:rPr>
          <w:color w:val="000000" w:themeColor="text1"/>
          <w:sz w:val="28"/>
          <w:szCs w:val="28"/>
        </w:rPr>
      </w:pPr>
      <w:r w:rsidRPr="008A383A">
        <w:rPr>
          <w:sz w:val="28"/>
          <w:szCs w:val="28"/>
        </w:rPr>
        <w:t xml:space="preserve">В течение 2022 года очаги рака </w:t>
      </w:r>
      <w:proofErr w:type="spellStart"/>
      <w:r w:rsidRPr="008A383A">
        <w:rPr>
          <w:sz w:val="28"/>
          <w:szCs w:val="28"/>
        </w:rPr>
        <w:t>биатореллового</w:t>
      </w:r>
      <w:proofErr w:type="spellEnd"/>
      <w:r w:rsidRPr="008A383A">
        <w:rPr>
          <w:sz w:val="28"/>
          <w:szCs w:val="28"/>
        </w:rPr>
        <w:t xml:space="preserve"> действовали в Кандалакшском лесничестве. Новые очаги не выявлены. Все насаждения, пораженные раком </w:t>
      </w:r>
      <w:proofErr w:type="spellStart"/>
      <w:r w:rsidRPr="008A383A">
        <w:rPr>
          <w:sz w:val="28"/>
          <w:szCs w:val="28"/>
        </w:rPr>
        <w:t>биаторелловым</w:t>
      </w:r>
      <w:proofErr w:type="spellEnd"/>
      <w:r w:rsidRPr="008A383A">
        <w:rPr>
          <w:sz w:val="28"/>
          <w:szCs w:val="28"/>
        </w:rPr>
        <w:t>, по своему состоянию не требуют проведения санитарно-оздоровительных мероприяти</w:t>
      </w:r>
      <w:proofErr w:type="gramStart"/>
      <w:r w:rsidRPr="008A383A">
        <w:rPr>
          <w:sz w:val="28"/>
          <w:szCs w:val="28"/>
        </w:rPr>
        <w:t>й</w:t>
      </w:r>
      <w:r w:rsidR="0088729E" w:rsidRPr="0088729E">
        <w:rPr>
          <w:color w:val="000000" w:themeColor="text1"/>
          <w:sz w:val="28"/>
          <w:szCs w:val="28"/>
        </w:rPr>
        <w:t>(</w:t>
      </w:r>
      <w:proofErr w:type="gramEnd"/>
      <w:r w:rsidR="0088729E" w:rsidRPr="0088729E">
        <w:rPr>
          <w:color w:val="000000" w:themeColor="text1"/>
          <w:sz w:val="28"/>
          <w:szCs w:val="28"/>
        </w:rPr>
        <w:t>таблица 3.3.1.9</w:t>
      </w:r>
      <w:r w:rsidRPr="0088729E">
        <w:rPr>
          <w:color w:val="000000" w:themeColor="text1"/>
          <w:sz w:val="28"/>
          <w:szCs w:val="28"/>
        </w:rPr>
        <w:t>).</w:t>
      </w:r>
    </w:p>
    <w:p w:rsidR="00A15FA6" w:rsidRDefault="00A15FA6" w:rsidP="0088729E">
      <w:pPr>
        <w:autoSpaceDE w:val="0"/>
        <w:autoSpaceDN w:val="0"/>
        <w:adjustRightInd w:val="0"/>
        <w:spacing w:line="360" w:lineRule="auto"/>
        <w:ind w:firstLine="709"/>
        <w:jc w:val="both"/>
        <w:rPr>
          <w:color w:val="000000" w:themeColor="text1"/>
          <w:sz w:val="28"/>
          <w:szCs w:val="28"/>
        </w:rPr>
      </w:pPr>
    </w:p>
    <w:p w:rsidR="0038242C" w:rsidRPr="0088729E" w:rsidRDefault="0088729E" w:rsidP="0038242C">
      <w:pPr>
        <w:jc w:val="both"/>
        <w:rPr>
          <w:b/>
          <w:color w:val="000000" w:themeColor="text1"/>
          <w:sz w:val="26"/>
          <w:szCs w:val="26"/>
        </w:rPr>
      </w:pPr>
      <w:r w:rsidRPr="0088729E">
        <w:rPr>
          <w:b/>
          <w:color w:val="000000" w:themeColor="text1"/>
          <w:sz w:val="26"/>
          <w:szCs w:val="26"/>
        </w:rPr>
        <w:t>Таблица 3.3.1.9</w:t>
      </w:r>
      <w:r w:rsidR="0038242C" w:rsidRPr="0088729E">
        <w:rPr>
          <w:b/>
          <w:color w:val="000000" w:themeColor="text1"/>
          <w:sz w:val="26"/>
          <w:szCs w:val="26"/>
        </w:rPr>
        <w:t xml:space="preserve"> – Динамика площадей очагов рака </w:t>
      </w:r>
      <w:proofErr w:type="spellStart"/>
      <w:r w:rsidR="0038242C" w:rsidRPr="0088729E">
        <w:rPr>
          <w:b/>
          <w:color w:val="000000" w:themeColor="text1"/>
          <w:sz w:val="26"/>
          <w:szCs w:val="26"/>
        </w:rPr>
        <w:t>биатореллового</w:t>
      </w:r>
      <w:proofErr w:type="spellEnd"/>
      <w:r w:rsidR="0038242C" w:rsidRPr="0088729E">
        <w:rPr>
          <w:b/>
          <w:color w:val="000000" w:themeColor="text1"/>
          <w:sz w:val="26"/>
          <w:szCs w:val="26"/>
        </w:rPr>
        <w:t xml:space="preserve"> за 2022 год</w:t>
      </w:r>
    </w:p>
    <w:tbl>
      <w:tblPr>
        <w:tblW w:w="5000" w:type="pct"/>
        <w:tblLook w:val="04A0" w:firstRow="1" w:lastRow="0" w:firstColumn="1" w:lastColumn="0" w:noHBand="0" w:noVBand="1"/>
      </w:tblPr>
      <w:tblGrid>
        <w:gridCol w:w="2048"/>
        <w:gridCol w:w="1055"/>
        <w:gridCol w:w="740"/>
        <w:gridCol w:w="696"/>
        <w:gridCol w:w="1246"/>
        <w:gridCol w:w="1055"/>
        <w:gridCol w:w="1055"/>
        <w:gridCol w:w="1471"/>
        <w:gridCol w:w="1055"/>
      </w:tblGrid>
      <w:tr w:rsidR="0038242C" w:rsidRPr="008A383A" w:rsidTr="0088729E">
        <w:trPr>
          <w:trHeight w:val="315"/>
        </w:trPr>
        <w:tc>
          <w:tcPr>
            <w:tcW w:w="983" w:type="pct"/>
            <w:vMerge w:val="restart"/>
            <w:tcBorders>
              <w:top w:val="double" w:sz="6" w:space="0" w:color="auto"/>
              <w:left w:val="double" w:sz="6" w:space="0" w:color="auto"/>
              <w:bottom w:val="double" w:sz="6" w:space="0" w:color="000000"/>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Лесничество</w:t>
            </w:r>
          </w:p>
        </w:tc>
        <w:tc>
          <w:tcPr>
            <w:tcW w:w="4017" w:type="pct"/>
            <w:gridSpan w:val="8"/>
            <w:tcBorders>
              <w:top w:val="double" w:sz="6" w:space="0" w:color="auto"/>
              <w:left w:val="nil"/>
              <w:bottom w:val="single" w:sz="4" w:space="0" w:color="auto"/>
              <w:right w:val="double" w:sz="6" w:space="0" w:color="000000"/>
            </w:tcBorders>
            <w:vAlign w:val="bottom"/>
            <w:hideMark/>
          </w:tcPr>
          <w:p w:rsidR="0038242C" w:rsidRPr="008A383A" w:rsidRDefault="0038242C" w:rsidP="0038242C">
            <w:pPr>
              <w:jc w:val="center"/>
              <w:rPr>
                <w:sz w:val="22"/>
                <w:szCs w:val="22"/>
                <w:lang w:eastAsia="en-US"/>
              </w:rPr>
            </w:pPr>
            <w:r w:rsidRPr="008A383A">
              <w:rPr>
                <w:sz w:val="22"/>
                <w:szCs w:val="22"/>
              </w:rPr>
              <w:t xml:space="preserve">Площадь очагов, </w:t>
            </w:r>
            <w:proofErr w:type="gramStart"/>
            <w:r w:rsidRPr="008A383A">
              <w:rPr>
                <w:sz w:val="22"/>
                <w:szCs w:val="22"/>
              </w:rPr>
              <w:t>га</w:t>
            </w:r>
            <w:proofErr w:type="gramEnd"/>
          </w:p>
        </w:tc>
      </w:tr>
      <w:tr w:rsidR="0038242C" w:rsidRPr="008A383A" w:rsidTr="0088729E">
        <w:trPr>
          <w:trHeight w:val="509"/>
        </w:trPr>
        <w:tc>
          <w:tcPr>
            <w:tcW w:w="983" w:type="pct"/>
            <w:vMerge/>
            <w:tcBorders>
              <w:top w:val="double" w:sz="6" w:space="0" w:color="auto"/>
              <w:left w:val="double" w:sz="6"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506" w:type="pct"/>
            <w:vMerge w:val="restart"/>
            <w:tcBorders>
              <w:top w:val="nil"/>
              <w:left w:val="single" w:sz="4" w:space="0" w:color="auto"/>
              <w:bottom w:val="double" w:sz="6" w:space="0" w:color="000000"/>
              <w:right w:val="single" w:sz="4"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на начало отчётного</w:t>
            </w:r>
            <w:r w:rsidRPr="008A383A">
              <w:rPr>
                <w:sz w:val="22"/>
                <w:szCs w:val="22"/>
              </w:rPr>
              <w:br/>
              <w:t>года</w:t>
            </w:r>
          </w:p>
        </w:tc>
        <w:tc>
          <w:tcPr>
            <w:tcW w:w="355" w:type="pct"/>
            <w:vMerge w:val="restart"/>
            <w:tcBorders>
              <w:top w:val="nil"/>
              <w:left w:val="single" w:sz="4" w:space="0" w:color="auto"/>
              <w:bottom w:val="double" w:sz="6" w:space="0" w:color="000000"/>
              <w:right w:val="single" w:sz="4"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выявлено в отчётном году</w:t>
            </w:r>
          </w:p>
        </w:tc>
        <w:tc>
          <w:tcPr>
            <w:tcW w:w="334" w:type="pct"/>
            <w:vMerge w:val="restart"/>
            <w:tcBorders>
              <w:top w:val="nil"/>
              <w:left w:val="single" w:sz="4" w:space="0" w:color="auto"/>
              <w:bottom w:val="double" w:sz="6" w:space="0" w:color="000000"/>
              <w:right w:val="single" w:sz="4"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 xml:space="preserve">проведено мероприятий </w:t>
            </w:r>
          </w:p>
        </w:tc>
        <w:tc>
          <w:tcPr>
            <w:tcW w:w="598" w:type="pct"/>
            <w:vMerge w:val="restart"/>
            <w:tcBorders>
              <w:top w:val="nil"/>
              <w:left w:val="single" w:sz="4" w:space="0" w:color="auto"/>
              <w:bottom w:val="double" w:sz="6" w:space="0" w:color="000000"/>
              <w:right w:val="single" w:sz="4"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 xml:space="preserve">ликвидировано проведёнными мероприятиями </w:t>
            </w:r>
          </w:p>
        </w:tc>
        <w:tc>
          <w:tcPr>
            <w:tcW w:w="506" w:type="pct"/>
            <w:vMerge w:val="restart"/>
            <w:tcBorders>
              <w:top w:val="nil"/>
              <w:left w:val="single" w:sz="4" w:space="0" w:color="auto"/>
              <w:bottom w:val="double" w:sz="6" w:space="0" w:color="000000"/>
              <w:right w:val="single" w:sz="4"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затухло под воздействием естественных факторов</w:t>
            </w:r>
          </w:p>
        </w:tc>
        <w:tc>
          <w:tcPr>
            <w:tcW w:w="506" w:type="pct"/>
            <w:vMerge w:val="restart"/>
            <w:tcBorders>
              <w:top w:val="nil"/>
              <w:left w:val="single" w:sz="4" w:space="0" w:color="auto"/>
              <w:bottom w:val="double" w:sz="6" w:space="0" w:color="000000"/>
              <w:right w:val="single" w:sz="4"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на конец отчётного года</w:t>
            </w:r>
          </w:p>
        </w:tc>
        <w:tc>
          <w:tcPr>
            <w:tcW w:w="706" w:type="pct"/>
            <w:vMerge w:val="restart"/>
            <w:tcBorders>
              <w:top w:val="nil"/>
              <w:left w:val="single" w:sz="4" w:space="0" w:color="auto"/>
              <w:bottom w:val="double" w:sz="6" w:space="0" w:color="000000"/>
              <w:right w:val="single" w:sz="4"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в том числе требует проведения санитарно-оздоровительных мероприятий</w:t>
            </w:r>
          </w:p>
        </w:tc>
        <w:tc>
          <w:tcPr>
            <w:tcW w:w="506" w:type="pct"/>
            <w:vMerge w:val="restart"/>
            <w:tcBorders>
              <w:top w:val="nil"/>
              <w:left w:val="single" w:sz="4" w:space="0" w:color="auto"/>
              <w:bottom w:val="double" w:sz="6" w:space="0" w:color="000000"/>
              <w:right w:val="double" w:sz="6" w:space="0" w:color="auto"/>
            </w:tcBorders>
            <w:textDirection w:val="btLr"/>
            <w:vAlign w:val="center"/>
            <w:hideMark/>
          </w:tcPr>
          <w:p w:rsidR="0038242C" w:rsidRPr="008A383A" w:rsidRDefault="0038242C" w:rsidP="0038242C">
            <w:pPr>
              <w:rPr>
                <w:sz w:val="22"/>
                <w:szCs w:val="22"/>
                <w:lang w:eastAsia="en-US"/>
              </w:rPr>
            </w:pPr>
            <w:r w:rsidRPr="008A383A">
              <w:rPr>
                <w:sz w:val="22"/>
                <w:szCs w:val="22"/>
              </w:rPr>
              <w:t xml:space="preserve">из них на арендованных участках </w:t>
            </w:r>
          </w:p>
        </w:tc>
      </w:tr>
      <w:tr w:rsidR="0038242C" w:rsidRPr="008A383A" w:rsidTr="001207C0">
        <w:trPr>
          <w:trHeight w:val="1710"/>
        </w:trPr>
        <w:tc>
          <w:tcPr>
            <w:tcW w:w="983" w:type="pct"/>
            <w:vMerge/>
            <w:tcBorders>
              <w:top w:val="double" w:sz="6" w:space="0" w:color="auto"/>
              <w:left w:val="double" w:sz="6"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506" w:type="pct"/>
            <w:vMerge/>
            <w:tcBorders>
              <w:top w:val="nil"/>
              <w:left w:val="single" w:sz="4"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355" w:type="pct"/>
            <w:vMerge/>
            <w:tcBorders>
              <w:top w:val="nil"/>
              <w:left w:val="single" w:sz="4"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334" w:type="pct"/>
            <w:vMerge/>
            <w:tcBorders>
              <w:top w:val="nil"/>
              <w:left w:val="single" w:sz="4"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598" w:type="pct"/>
            <w:vMerge/>
            <w:tcBorders>
              <w:top w:val="nil"/>
              <w:left w:val="single" w:sz="4"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506" w:type="pct"/>
            <w:vMerge/>
            <w:tcBorders>
              <w:top w:val="nil"/>
              <w:left w:val="single" w:sz="4"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506" w:type="pct"/>
            <w:vMerge/>
            <w:tcBorders>
              <w:top w:val="nil"/>
              <w:left w:val="single" w:sz="4"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706" w:type="pct"/>
            <w:vMerge/>
            <w:tcBorders>
              <w:top w:val="nil"/>
              <w:left w:val="single" w:sz="4" w:space="0" w:color="auto"/>
              <w:bottom w:val="double" w:sz="6" w:space="0" w:color="000000"/>
              <w:right w:val="single" w:sz="4" w:space="0" w:color="auto"/>
            </w:tcBorders>
            <w:vAlign w:val="center"/>
            <w:hideMark/>
          </w:tcPr>
          <w:p w:rsidR="0038242C" w:rsidRPr="008A383A" w:rsidRDefault="0038242C" w:rsidP="0038242C">
            <w:pPr>
              <w:rPr>
                <w:sz w:val="22"/>
                <w:szCs w:val="22"/>
                <w:lang w:eastAsia="en-US"/>
              </w:rPr>
            </w:pPr>
          </w:p>
        </w:tc>
        <w:tc>
          <w:tcPr>
            <w:tcW w:w="506" w:type="pct"/>
            <w:vMerge/>
            <w:tcBorders>
              <w:top w:val="nil"/>
              <w:left w:val="single" w:sz="4" w:space="0" w:color="auto"/>
              <w:bottom w:val="double" w:sz="6" w:space="0" w:color="000000"/>
              <w:right w:val="double" w:sz="6" w:space="0" w:color="auto"/>
            </w:tcBorders>
            <w:vAlign w:val="center"/>
            <w:hideMark/>
          </w:tcPr>
          <w:p w:rsidR="0038242C" w:rsidRPr="008A383A" w:rsidRDefault="0038242C" w:rsidP="0038242C">
            <w:pPr>
              <w:rPr>
                <w:sz w:val="22"/>
                <w:szCs w:val="22"/>
                <w:lang w:eastAsia="en-US"/>
              </w:rPr>
            </w:pPr>
          </w:p>
        </w:tc>
      </w:tr>
      <w:tr w:rsidR="0038242C" w:rsidRPr="008A383A" w:rsidTr="0088729E">
        <w:trPr>
          <w:trHeight w:val="57"/>
        </w:trPr>
        <w:tc>
          <w:tcPr>
            <w:tcW w:w="983" w:type="pct"/>
            <w:tcBorders>
              <w:top w:val="nil"/>
              <w:left w:val="double" w:sz="6" w:space="0" w:color="auto"/>
              <w:bottom w:val="single" w:sz="4" w:space="0" w:color="auto"/>
              <w:right w:val="single" w:sz="4" w:space="0" w:color="auto"/>
            </w:tcBorders>
            <w:vAlign w:val="bottom"/>
            <w:hideMark/>
          </w:tcPr>
          <w:p w:rsidR="0038242C" w:rsidRPr="008A383A" w:rsidRDefault="0038242C" w:rsidP="0038242C">
            <w:pPr>
              <w:rPr>
                <w:sz w:val="22"/>
                <w:szCs w:val="22"/>
                <w:lang w:eastAsia="en-US"/>
              </w:rPr>
            </w:pPr>
            <w:r w:rsidRPr="008A383A">
              <w:rPr>
                <w:sz w:val="22"/>
                <w:szCs w:val="22"/>
              </w:rPr>
              <w:t>Кандалакшское</w:t>
            </w:r>
          </w:p>
        </w:tc>
        <w:tc>
          <w:tcPr>
            <w:tcW w:w="506" w:type="pct"/>
            <w:tcBorders>
              <w:top w:val="nil"/>
              <w:left w:val="nil"/>
              <w:bottom w:val="single" w:sz="4" w:space="0" w:color="auto"/>
              <w:right w:val="single" w:sz="4" w:space="0" w:color="auto"/>
            </w:tcBorders>
            <w:vAlign w:val="bottom"/>
            <w:hideMark/>
          </w:tcPr>
          <w:p w:rsidR="0038242C" w:rsidRPr="008A383A" w:rsidRDefault="0038242C" w:rsidP="0038242C">
            <w:pPr>
              <w:jc w:val="center"/>
              <w:rPr>
                <w:sz w:val="22"/>
                <w:szCs w:val="22"/>
                <w:lang w:eastAsia="en-US"/>
              </w:rPr>
            </w:pPr>
            <w:r w:rsidRPr="008A383A">
              <w:rPr>
                <w:sz w:val="22"/>
                <w:szCs w:val="22"/>
              </w:rPr>
              <w:t>219,0</w:t>
            </w:r>
          </w:p>
        </w:tc>
        <w:tc>
          <w:tcPr>
            <w:tcW w:w="355"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334"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98"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06" w:type="pct"/>
            <w:tcBorders>
              <w:top w:val="nil"/>
              <w:left w:val="nil"/>
              <w:bottom w:val="single" w:sz="4"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77,0</w:t>
            </w:r>
          </w:p>
        </w:tc>
        <w:tc>
          <w:tcPr>
            <w:tcW w:w="506" w:type="pct"/>
            <w:tcBorders>
              <w:top w:val="nil"/>
              <w:left w:val="nil"/>
              <w:bottom w:val="single" w:sz="4" w:space="0" w:color="auto"/>
              <w:right w:val="single" w:sz="4" w:space="0" w:color="auto"/>
            </w:tcBorders>
            <w:vAlign w:val="bottom"/>
            <w:hideMark/>
          </w:tcPr>
          <w:p w:rsidR="0038242C" w:rsidRPr="008A383A" w:rsidRDefault="0038242C" w:rsidP="0038242C">
            <w:pPr>
              <w:jc w:val="center"/>
              <w:rPr>
                <w:sz w:val="22"/>
                <w:szCs w:val="22"/>
                <w:lang w:eastAsia="en-US"/>
              </w:rPr>
            </w:pPr>
            <w:r w:rsidRPr="008A383A">
              <w:rPr>
                <w:sz w:val="22"/>
                <w:szCs w:val="22"/>
              </w:rPr>
              <w:t>142,0</w:t>
            </w:r>
          </w:p>
        </w:tc>
        <w:tc>
          <w:tcPr>
            <w:tcW w:w="706" w:type="pct"/>
            <w:tcBorders>
              <w:top w:val="nil"/>
              <w:left w:val="nil"/>
              <w:bottom w:val="single" w:sz="4" w:space="0" w:color="auto"/>
              <w:right w:val="single" w:sz="4" w:space="0" w:color="auto"/>
            </w:tcBorders>
            <w:vAlign w:val="bottom"/>
            <w:hideMark/>
          </w:tcPr>
          <w:p w:rsidR="0038242C" w:rsidRPr="008A383A" w:rsidRDefault="0038242C" w:rsidP="0038242C">
            <w:pPr>
              <w:jc w:val="center"/>
              <w:rPr>
                <w:sz w:val="22"/>
                <w:szCs w:val="22"/>
                <w:lang w:eastAsia="en-US"/>
              </w:rPr>
            </w:pPr>
            <w:r w:rsidRPr="008A383A">
              <w:rPr>
                <w:sz w:val="22"/>
                <w:szCs w:val="22"/>
              </w:rPr>
              <w:t>-</w:t>
            </w:r>
          </w:p>
        </w:tc>
        <w:tc>
          <w:tcPr>
            <w:tcW w:w="506" w:type="pct"/>
            <w:tcBorders>
              <w:top w:val="nil"/>
              <w:left w:val="nil"/>
              <w:bottom w:val="single" w:sz="4" w:space="0" w:color="auto"/>
              <w:right w:val="double" w:sz="6" w:space="0" w:color="auto"/>
            </w:tcBorders>
            <w:vAlign w:val="bottom"/>
            <w:hideMark/>
          </w:tcPr>
          <w:p w:rsidR="0038242C" w:rsidRPr="008A383A" w:rsidRDefault="0038242C" w:rsidP="0038242C">
            <w:pPr>
              <w:jc w:val="center"/>
              <w:rPr>
                <w:sz w:val="22"/>
                <w:szCs w:val="22"/>
                <w:lang w:eastAsia="en-US"/>
              </w:rPr>
            </w:pPr>
            <w:r w:rsidRPr="008A383A">
              <w:rPr>
                <w:sz w:val="22"/>
                <w:szCs w:val="22"/>
              </w:rPr>
              <w:t>-</w:t>
            </w:r>
          </w:p>
        </w:tc>
      </w:tr>
      <w:tr w:rsidR="0038242C" w:rsidRPr="008A383A" w:rsidTr="0088729E">
        <w:trPr>
          <w:trHeight w:val="57"/>
        </w:trPr>
        <w:tc>
          <w:tcPr>
            <w:tcW w:w="983" w:type="pct"/>
            <w:tcBorders>
              <w:top w:val="nil"/>
              <w:left w:val="double" w:sz="6" w:space="0" w:color="auto"/>
              <w:bottom w:val="double" w:sz="6" w:space="0" w:color="auto"/>
              <w:right w:val="single" w:sz="4" w:space="0" w:color="auto"/>
            </w:tcBorders>
            <w:vAlign w:val="bottom"/>
            <w:hideMark/>
          </w:tcPr>
          <w:p w:rsidR="0038242C" w:rsidRPr="008A383A" w:rsidRDefault="0038242C" w:rsidP="0038242C">
            <w:pPr>
              <w:rPr>
                <w:b/>
                <w:bCs/>
                <w:sz w:val="22"/>
                <w:szCs w:val="22"/>
                <w:lang w:eastAsia="en-US"/>
              </w:rPr>
            </w:pPr>
            <w:r w:rsidRPr="008A383A">
              <w:rPr>
                <w:b/>
                <w:bCs/>
                <w:sz w:val="22"/>
                <w:szCs w:val="22"/>
              </w:rPr>
              <w:t>Всего</w:t>
            </w:r>
          </w:p>
        </w:tc>
        <w:tc>
          <w:tcPr>
            <w:tcW w:w="506" w:type="pct"/>
            <w:tcBorders>
              <w:top w:val="nil"/>
              <w:left w:val="nil"/>
              <w:bottom w:val="double" w:sz="6" w:space="0" w:color="auto"/>
              <w:right w:val="single" w:sz="4" w:space="0" w:color="auto"/>
            </w:tcBorders>
            <w:vAlign w:val="center"/>
            <w:hideMark/>
          </w:tcPr>
          <w:p w:rsidR="0038242C" w:rsidRPr="008A383A" w:rsidRDefault="0038242C" w:rsidP="0038242C">
            <w:pPr>
              <w:jc w:val="center"/>
              <w:rPr>
                <w:b/>
                <w:bCs/>
                <w:sz w:val="22"/>
                <w:szCs w:val="22"/>
                <w:lang w:eastAsia="en-US"/>
              </w:rPr>
            </w:pPr>
            <w:r w:rsidRPr="008A383A">
              <w:rPr>
                <w:b/>
                <w:bCs/>
                <w:sz w:val="22"/>
                <w:szCs w:val="22"/>
              </w:rPr>
              <w:t>219,0</w:t>
            </w:r>
          </w:p>
        </w:tc>
        <w:tc>
          <w:tcPr>
            <w:tcW w:w="355" w:type="pct"/>
            <w:tcBorders>
              <w:top w:val="nil"/>
              <w:left w:val="nil"/>
              <w:bottom w:val="double" w:sz="6"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334" w:type="pct"/>
            <w:tcBorders>
              <w:top w:val="nil"/>
              <w:left w:val="nil"/>
              <w:bottom w:val="double" w:sz="6"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98" w:type="pct"/>
            <w:tcBorders>
              <w:top w:val="nil"/>
              <w:left w:val="nil"/>
              <w:bottom w:val="double" w:sz="6" w:space="0" w:color="auto"/>
              <w:right w:val="single" w:sz="4"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c>
          <w:tcPr>
            <w:tcW w:w="506" w:type="pct"/>
            <w:tcBorders>
              <w:top w:val="nil"/>
              <w:left w:val="nil"/>
              <w:bottom w:val="double" w:sz="6" w:space="0" w:color="auto"/>
              <w:right w:val="single" w:sz="4" w:space="0" w:color="auto"/>
            </w:tcBorders>
            <w:vAlign w:val="center"/>
            <w:hideMark/>
          </w:tcPr>
          <w:p w:rsidR="0038242C" w:rsidRPr="008A383A" w:rsidRDefault="0038242C" w:rsidP="0038242C">
            <w:pPr>
              <w:jc w:val="center"/>
              <w:rPr>
                <w:b/>
                <w:sz w:val="22"/>
                <w:szCs w:val="22"/>
                <w:lang w:eastAsia="en-US"/>
              </w:rPr>
            </w:pPr>
            <w:r w:rsidRPr="008A383A">
              <w:rPr>
                <w:b/>
                <w:sz w:val="22"/>
                <w:szCs w:val="22"/>
              </w:rPr>
              <w:t>77,0</w:t>
            </w:r>
          </w:p>
        </w:tc>
        <w:tc>
          <w:tcPr>
            <w:tcW w:w="506" w:type="pct"/>
            <w:tcBorders>
              <w:top w:val="nil"/>
              <w:left w:val="nil"/>
              <w:bottom w:val="double" w:sz="6" w:space="0" w:color="auto"/>
              <w:right w:val="single" w:sz="4" w:space="0" w:color="auto"/>
            </w:tcBorders>
            <w:vAlign w:val="center"/>
            <w:hideMark/>
          </w:tcPr>
          <w:p w:rsidR="0038242C" w:rsidRPr="008A383A" w:rsidRDefault="0038242C" w:rsidP="0038242C">
            <w:pPr>
              <w:jc w:val="center"/>
              <w:rPr>
                <w:b/>
                <w:bCs/>
                <w:sz w:val="22"/>
                <w:szCs w:val="22"/>
                <w:lang w:eastAsia="en-US"/>
              </w:rPr>
            </w:pPr>
            <w:r w:rsidRPr="008A383A">
              <w:rPr>
                <w:b/>
                <w:bCs/>
                <w:sz w:val="22"/>
                <w:szCs w:val="22"/>
              </w:rPr>
              <w:t>142,0</w:t>
            </w:r>
          </w:p>
        </w:tc>
        <w:tc>
          <w:tcPr>
            <w:tcW w:w="706" w:type="pct"/>
            <w:tcBorders>
              <w:top w:val="nil"/>
              <w:left w:val="nil"/>
              <w:bottom w:val="double" w:sz="6" w:space="0" w:color="auto"/>
              <w:right w:val="single" w:sz="4" w:space="0" w:color="auto"/>
            </w:tcBorders>
            <w:vAlign w:val="center"/>
            <w:hideMark/>
          </w:tcPr>
          <w:p w:rsidR="0038242C" w:rsidRPr="008A383A" w:rsidRDefault="0038242C" w:rsidP="0038242C">
            <w:pPr>
              <w:jc w:val="center"/>
              <w:rPr>
                <w:b/>
                <w:bCs/>
                <w:sz w:val="22"/>
                <w:szCs w:val="22"/>
                <w:lang w:eastAsia="en-US"/>
              </w:rPr>
            </w:pPr>
            <w:r w:rsidRPr="008A383A">
              <w:rPr>
                <w:b/>
                <w:bCs/>
                <w:sz w:val="22"/>
                <w:szCs w:val="22"/>
              </w:rPr>
              <w:t>-</w:t>
            </w:r>
          </w:p>
        </w:tc>
        <w:tc>
          <w:tcPr>
            <w:tcW w:w="506" w:type="pct"/>
            <w:tcBorders>
              <w:top w:val="nil"/>
              <w:left w:val="nil"/>
              <w:bottom w:val="double" w:sz="6" w:space="0" w:color="auto"/>
              <w:right w:val="double" w:sz="6" w:space="0" w:color="auto"/>
            </w:tcBorders>
            <w:vAlign w:val="center"/>
            <w:hideMark/>
          </w:tcPr>
          <w:p w:rsidR="0038242C" w:rsidRPr="008A383A" w:rsidRDefault="0038242C" w:rsidP="0038242C">
            <w:pPr>
              <w:jc w:val="center"/>
              <w:rPr>
                <w:sz w:val="22"/>
                <w:szCs w:val="22"/>
                <w:lang w:eastAsia="en-US"/>
              </w:rPr>
            </w:pPr>
            <w:r w:rsidRPr="008A383A">
              <w:rPr>
                <w:sz w:val="22"/>
                <w:szCs w:val="22"/>
              </w:rPr>
              <w:t>-</w:t>
            </w:r>
          </w:p>
        </w:tc>
      </w:tr>
    </w:tbl>
    <w:p w:rsidR="0088729E" w:rsidRDefault="0088729E" w:rsidP="0038242C">
      <w:pPr>
        <w:ind w:firstLine="709"/>
        <w:jc w:val="both"/>
        <w:rPr>
          <w:sz w:val="28"/>
          <w:szCs w:val="28"/>
        </w:rPr>
      </w:pPr>
    </w:p>
    <w:p w:rsidR="0088729E" w:rsidRPr="001207C0" w:rsidRDefault="0038242C" w:rsidP="001207C0">
      <w:pPr>
        <w:spacing w:line="360" w:lineRule="auto"/>
        <w:ind w:firstLine="709"/>
        <w:jc w:val="both"/>
        <w:rPr>
          <w:color w:val="000000" w:themeColor="text1"/>
          <w:sz w:val="28"/>
          <w:szCs w:val="28"/>
        </w:rPr>
      </w:pPr>
      <w:r w:rsidRPr="0088729E">
        <w:rPr>
          <w:color w:val="000000" w:themeColor="text1"/>
          <w:sz w:val="28"/>
          <w:szCs w:val="28"/>
        </w:rPr>
        <w:t xml:space="preserve">Все очаги рака </w:t>
      </w:r>
      <w:proofErr w:type="spellStart"/>
      <w:r w:rsidRPr="0088729E">
        <w:rPr>
          <w:color w:val="000000" w:themeColor="text1"/>
          <w:sz w:val="28"/>
          <w:szCs w:val="28"/>
        </w:rPr>
        <w:t>биатореллового</w:t>
      </w:r>
      <w:proofErr w:type="spellEnd"/>
      <w:r w:rsidRPr="0088729E">
        <w:rPr>
          <w:color w:val="000000" w:themeColor="text1"/>
          <w:sz w:val="28"/>
          <w:szCs w:val="28"/>
        </w:rPr>
        <w:t xml:space="preserve"> сосредоточены в насаждениях </w:t>
      </w:r>
      <w:r w:rsidR="0088729E">
        <w:rPr>
          <w:color w:val="000000" w:themeColor="text1"/>
          <w:sz w:val="28"/>
          <w:szCs w:val="28"/>
        </w:rPr>
        <w:t>одного</w:t>
      </w:r>
      <w:r w:rsidRPr="0088729E">
        <w:rPr>
          <w:color w:val="000000" w:themeColor="text1"/>
          <w:sz w:val="28"/>
          <w:szCs w:val="28"/>
        </w:rPr>
        <w:t xml:space="preserve"> лесничеств</w:t>
      </w:r>
      <w:r w:rsidR="0088729E">
        <w:rPr>
          <w:color w:val="000000" w:themeColor="text1"/>
          <w:sz w:val="28"/>
          <w:szCs w:val="28"/>
        </w:rPr>
        <w:t>а</w:t>
      </w:r>
      <w:r w:rsidRPr="0088729E">
        <w:rPr>
          <w:color w:val="000000" w:themeColor="text1"/>
          <w:sz w:val="28"/>
          <w:szCs w:val="28"/>
        </w:rPr>
        <w:t xml:space="preserve"> в слабой степени поражения (таблица 3.3.1.</w:t>
      </w:r>
      <w:r w:rsidR="0088729E" w:rsidRPr="0088729E">
        <w:rPr>
          <w:color w:val="000000" w:themeColor="text1"/>
          <w:sz w:val="28"/>
          <w:szCs w:val="28"/>
        </w:rPr>
        <w:t>10</w:t>
      </w:r>
      <w:r w:rsidRPr="0088729E">
        <w:rPr>
          <w:color w:val="000000" w:themeColor="text1"/>
          <w:sz w:val="28"/>
          <w:szCs w:val="28"/>
        </w:rPr>
        <w:t>).</w:t>
      </w:r>
    </w:p>
    <w:p w:rsidR="0038242C" w:rsidRPr="0088729E" w:rsidRDefault="0038242C" w:rsidP="0038242C">
      <w:pPr>
        <w:jc w:val="both"/>
        <w:rPr>
          <w:b/>
          <w:color w:val="000000" w:themeColor="text1"/>
          <w:sz w:val="26"/>
          <w:szCs w:val="26"/>
        </w:rPr>
      </w:pPr>
      <w:r w:rsidRPr="0088729E">
        <w:rPr>
          <w:b/>
          <w:color w:val="000000" w:themeColor="text1"/>
          <w:sz w:val="26"/>
          <w:szCs w:val="26"/>
        </w:rPr>
        <w:lastRenderedPageBreak/>
        <w:t>Таблица 3.3.1.</w:t>
      </w:r>
      <w:r w:rsidR="0088729E" w:rsidRPr="0088729E">
        <w:rPr>
          <w:b/>
          <w:color w:val="000000" w:themeColor="text1"/>
          <w:sz w:val="26"/>
          <w:szCs w:val="26"/>
        </w:rPr>
        <w:t>10</w:t>
      </w:r>
      <w:r w:rsidRPr="0088729E">
        <w:rPr>
          <w:b/>
          <w:color w:val="000000" w:themeColor="text1"/>
          <w:sz w:val="26"/>
          <w:szCs w:val="26"/>
        </w:rPr>
        <w:t xml:space="preserve"> – Распределение участков лесных насаждений в очагах рака </w:t>
      </w:r>
      <w:proofErr w:type="spellStart"/>
      <w:r w:rsidRPr="0088729E">
        <w:rPr>
          <w:b/>
          <w:color w:val="000000" w:themeColor="text1"/>
          <w:sz w:val="26"/>
          <w:szCs w:val="26"/>
        </w:rPr>
        <w:t>биатореллового</w:t>
      </w:r>
      <w:proofErr w:type="spellEnd"/>
      <w:r w:rsidRPr="0088729E">
        <w:rPr>
          <w:b/>
          <w:color w:val="000000" w:themeColor="text1"/>
          <w:sz w:val="26"/>
          <w:szCs w:val="26"/>
        </w:rPr>
        <w:t xml:space="preserve"> по степени поражения насаждений в 2022 году</w:t>
      </w:r>
    </w:p>
    <w:tbl>
      <w:tblPr>
        <w:tblW w:w="5000" w:type="pct"/>
        <w:tblLook w:val="04A0" w:firstRow="1" w:lastRow="0" w:firstColumn="1" w:lastColumn="0" w:noHBand="0" w:noVBand="1"/>
      </w:tblPr>
      <w:tblGrid>
        <w:gridCol w:w="2394"/>
        <w:gridCol w:w="2184"/>
        <w:gridCol w:w="2368"/>
        <w:gridCol w:w="1895"/>
        <w:gridCol w:w="1580"/>
      </w:tblGrid>
      <w:tr w:rsidR="0038242C" w:rsidRPr="008A383A" w:rsidTr="0088729E">
        <w:trPr>
          <w:trHeight w:val="57"/>
        </w:trPr>
        <w:tc>
          <w:tcPr>
            <w:tcW w:w="1149" w:type="pct"/>
            <w:vMerge w:val="restart"/>
            <w:tcBorders>
              <w:top w:val="double" w:sz="6" w:space="0" w:color="auto"/>
              <w:left w:val="double" w:sz="6" w:space="0" w:color="auto"/>
              <w:bottom w:val="single" w:sz="4" w:space="0" w:color="auto"/>
              <w:right w:val="single" w:sz="4" w:space="0" w:color="auto"/>
            </w:tcBorders>
            <w:vAlign w:val="center"/>
            <w:hideMark/>
          </w:tcPr>
          <w:p w:rsidR="0038242C" w:rsidRPr="00C46678" w:rsidRDefault="0038242C" w:rsidP="0038242C">
            <w:pPr>
              <w:jc w:val="center"/>
              <w:rPr>
                <w:sz w:val="22"/>
                <w:szCs w:val="22"/>
                <w:lang w:eastAsia="en-US"/>
              </w:rPr>
            </w:pPr>
            <w:r w:rsidRPr="00C46678">
              <w:rPr>
                <w:sz w:val="22"/>
                <w:szCs w:val="22"/>
              </w:rPr>
              <w:t>Лесничество</w:t>
            </w:r>
          </w:p>
        </w:tc>
        <w:tc>
          <w:tcPr>
            <w:tcW w:w="3093" w:type="pct"/>
            <w:gridSpan w:val="3"/>
            <w:tcBorders>
              <w:top w:val="double" w:sz="6" w:space="0" w:color="auto"/>
              <w:left w:val="nil"/>
              <w:bottom w:val="single" w:sz="4" w:space="0" w:color="auto"/>
              <w:right w:val="single" w:sz="4" w:space="0" w:color="auto"/>
            </w:tcBorders>
            <w:vAlign w:val="center"/>
            <w:hideMark/>
          </w:tcPr>
          <w:p w:rsidR="0038242C" w:rsidRPr="00C46678" w:rsidRDefault="0038242C" w:rsidP="0038242C">
            <w:pPr>
              <w:jc w:val="center"/>
              <w:rPr>
                <w:sz w:val="22"/>
                <w:szCs w:val="22"/>
                <w:lang w:eastAsia="en-US"/>
              </w:rPr>
            </w:pPr>
            <w:r w:rsidRPr="00C46678">
              <w:rPr>
                <w:sz w:val="22"/>
                <w:szCs w:val="22"/>
              </w:rPr>
              <w:t xml:space="preserve">Степень поражения насаждений, </w:t>
            </w:r>
            <w:proofErr w:type="gramStart"/>
            <w:r w:rsidRPr="00C46678">
              <w:rPr>
                <w:sz w:val="22"/>
                <w:szCs w:val="22"/>
              </w:rPr>
              <w:t>га</w:t>
            </w:r>
            <w:proofErr w:type="gramEnd"/>
          </w:p>
        </w:tc>
        <w:tc>
          <w:tcPr>
            <w:tcW w:w="758" w:type="pct"/>
            <w:vMerge w:val="restart"/>
            <w:tcBorders>
              <w:top w:val="double" w:sz="6" w:space="0" w:color="auto"/>
              <w:left w:val="single" w:sz="4" w:space="0" w:color="auto"/>
              <w:bottom w:val="single" w:sz="4" w:space="0" w:color="auto"/>
              <w:right w:val="double" w:sz="6" w:space="0" w:color="auto"/>
            </w:tcBorders>
            <w:vAlign w:val="center"/>
            <w:hideMark/>
          </w:tcPr>
          <w:p w:rsidR="0038242C" w:rsidRPr="00C46678" w:rsidRDefault="0038242C" w:rsidP="0038242C">
            <w:pPr>
              <w:jc w:val="center"/>
              <w:rPr>
                <w:sz w:val="22"/>
                <w:szCs w:val="22"/>
                <w:lang w:eastAsia="en-US"/>
              </w:rPr>
            </w:pPr>
            <w:r w:rsidRPr="00C46678">
              <w:rPr>
                <w:sz w:val="22"/>
                <w:szCs w:val="22"/>
              </w:rPr>
              <w:t>Итого</w:t>
            </w:r>
          </w:p>
        </w:tc>
      </w:tr>
      <w:tr w:rsidR="0038242C" w:rsidRPr="008A383A" w:rsidTr="0088729E">
        <w:trPr>
          <w:trHeight w:val="57"/>
        </w:trPr>
        <w:tc>
          <w:tcPr>
            <w:tcW w:w="1149" w:type="pct"/>
            <w:vMerge/>
            <w:tcBorders>
              <w:top w:val="double" w:sz="6" w:space="0" w:color="auto"/>
              <w:left w:val="double" w:sz="6" w:space="0" w:color="auto"/>
              <w:bottom w:val="single" w:sz="4" w:space="0" w:color="auto"/>
              <w:right w:val="single" w:sz="4" w:space="0" w:color="auto"/>
            </w:tcBorders>
            <w:vAlign w:val="center"/>
            <w:hideMark/>
          </w:tcPr>
          <w:p w:rsidR="0038242C" w:rsidRPr="00C46678" w:rsidRDefault="0038242C" w:rsidP="0038242C">
            <w:pPr>
              <w:rPr>
                <w:sz w:val="22"/>
                <w:szCs w:val="22"/>
                <w:lang w:eastAsia="en-US"/>
              </w:rPr>
            </w:pPr>
          </w:p>
        </w:tc>
        <w:tc>
          <w:tcPr>
            <w:tcW w:w="1048" w:type="pct"/>
            <w:tcBorders>
              <w:top w:val="nil"/>
              <w:left w:val="nil"/>
              <w:bottom w:val="nil"/>
              <w:right w:val="single" w:sz="4" w:space="0" w:color="auto"/>
            </w:tcBorders>
            <w:vAlign w:val="center"/>
            <w:hideMark/>
          </w:tcPr>
          <w:p w:rsidR="0038242C" w:rsidRPr="00C46678" w:rsidRDefault="0038242C" w:rsidP="0038242C">
            <w:pPr>
              <w:jc w:val="center"/>
              <w:rPr>
                <w:sz w:val="22"/>
                <w:szCs w:val="22"/>
                <w:lang w:eastAsia="en-US"/>
              </w:rPr>
            </w:pPr>
            <w:r w:rsidRPr="00C46678">
              <w:rPr>
                <w:sz w:val="22"/>
                <w:szCs w:val="22"/>
              </w:rPr>
              <w:t>11</w:t>
            </w:r>
            <w:r w:rsidRPr="00C46678">
              <w:rPr>
                <w:sz w:val="22"/>
                <w:szCs w:val="22"/>
              </w:rPr>
              <w:noBreakHyphen/>
              <w:t>20%</w:t>
            </w:r>
          </w:p>
        </w:tc>
        <w:tc>
          <w:tcPr>
            <w:tcW w:w="1136" w:type="pct"/>
            <w:tcBorders>
              <w:top w:val="nil"/>
              <w:left w:val="nil"/>
              <w:bottom w:val="nil"/>
              <w:right w:val="single" w:sz="4" w:space="0" w:color="auto"/>
            </w:tcBorders>
            <w:vAlign w:val="center"/>
            <w:hideMark/>
          </w:tcPr>
          <w:p w:rsidR="0038242C" w:rsidRPr="00C46678" w:rsidRDefault="0038242C" w:rsidP="0038242C">
            <w:pPr>
              <w:jc w:val="center"/>
              <w:rPr>
                <w:sz w:val="22"/>
                <w:szCs w:val="22"/>
                <w:lang w:eastAsia="en-US"/>
              </w:rPr>
            </w:pPr>
            <w:r w:rsidRPr="00C46678">
              <w:rPr>
                <w:sz w:val="22"/>
                <w:szCs w:val="22"/>
              </w:rPr>
              <w:t>21</w:t>
            </w:r>
            <w:r w:rsidRPr="00C46678">
              <w:rPr>
                <w:sz w:val="22"/>
                <w:szCs w:val="22"/>
              </w:rPr>
              <w:noBreakHyphen/>
              <w:t>30%</w:t>
            </w:r>
          </w:p>
        </w:tc>
        <w:tc>
          <w:tcPr>
            <w:tcW w:w="909" w:type="pct"/>
            <w:tcBorders>
              <w:top w:val="nil"/>
              <w:left w:val="nil"/>
              <w:bottom w:val="nil"/>
              <w:right w:val="single" w:sz="4" w:space="0" w:color="auto"/>
            </w:tcBorders>
            <w:vAlign w:val="center"/>
            <w:hideMark/>
          </w:tcPr>
          <w:p w:rsidR="0038242C" w:rsidRPr="00C46678" w:rsidRDefault="0038242C" w:rsidP="0038242C">
            <w:pPr>
              <w:jc w:val="center"/>
              <w:rPr>
                <w:sz w:val="22"/>
                <w:szCs w:val="22"/>
                <w:lang w:eastAsia="en-US"/>
              </w:rPr>
            </w:pPr>
            <w:r w:rsidRPr="00C46678">
              <w:rPr>
                <w:sz w:val="22"/>
                <w:szCs w:val="22"/>
              </w:rPr>
              <w:t>более 30%</w:t>
            </w:r>
          </w:p>
        </w:tc>
        <w:tc>
          <w:tcPr>
            <w:tcW w:w="758" w:type="pct"/>
            <w:vMerge/>
            <w:tcBorders>
              <w:top w:val="double" w:sz="6" w:space="0" w:color="auto"/>
              <w:left w:val="single" w:sz="4" w:space="0" w:color="auto"/>
              <w:bottom w:val="single" w:sz="4" w:space="0" w:color="auto"/>
              <w:right w:val="double" w:sz="6" w:space="0" w:color="auto"/>
            </w:tcBorders>
            <w:vAlign w:val="center"/>
            <w:hideMark/>
          </w:tcPr>
          <w:p w:rsidR="0038242C" w:rsidRPr="00C46678" w:rsidRDefault="0038242C" w:rsidP="0038242C">
            <w:pPr>
              <w:rPr>
                <w:sz w:val="22"/>
                <w:szCs w:val="22"/>
                <w:lang w:eastAsia="en-US"/>
              </w:rPr>
            </w:pPr>
          </w:p>
        </w:tc>
      </w:tr>
      <w:tr w:rsidR="0038242C" w:rsidRPr="008A383A" w:rsidTr="0088729E">
        <w:trPr>
          <w:trHeight w:val="57"/>
        </w:trPr>
        <w:tc>
          <w:tcPr>
            <w:tcW w:w="1149" w:type="pct"/>
            <w:tcBorders>
              <w:top w:val="double" w:sz="6" w:space="0" w:color="auto"/>
              <w:left w:val="double" w:sz="6" w:space="0" w:color="auto"/>
              <w:bottom w:val="single" w:sz="4" w:space="0" w:color="auto"/>
              <w:right w:val="single" w:sz="4" w:space="0" w:color="auto"/>
            </w:tcBorders>
            <w:vAlign w:val="bottom"/>
            <w:hideMark/>
          </w:tcPr>
          <w:p w:rsidR="0038242C" w:rsidRPr="00C46678" w:rsidRDefault="0038242C" w:rsidP="0038242C">
            <w:pPr>
              <w:rPr>
                <w:sz w:val="22"/>
                <w:szCs w:val="22"/>
                <w:lang w:eastAsia="en-US"/>
              </w:rPr>
            </w:pPr>
            <w:r w:rsidRPr="00C46678">
              <w:rPr>
                <w:sz w:val="22"/>
                <w:szCs w:val="22"/>
              </w:rPr>
              <w:t>Кандалакшское</w:t>
            </w:r>
          </w:p>
        </w:tc>
        <w:tc>
          <w:tcPr>
            <w:tcW w:w="1048" w:type="pct"/>
            <w:tcBorders>
              <w:top w:val="double" w:sz="6" w:space="0" w:color="auto"/>
              <w:left w:val="nil"/>
              <w:bottom w:val="single" w:sz="4" w:space="0" w:color="auto"/>
              <w:right w:val="single" w:sz="4" w:space="0" w:color="auto"/>
            </w:tcBorders>
            <w:vAlign w:val="center"/>
            <w:hideMark/>
          </w:tcPr>
          <w:p w:rsidR="0038242C" w:rsidRPr="00C46678" w:rsidRDefault="0038242C" w:rsidP="0038242C">
            <w:pPr>
              <w:jc w:val="center"/>
              <w:rPr>
                <w:sz w:val="22"/>
                <w:szCs w:val="22"/>
                <w:lang w:eastAsia="en-US"/>
              </w:rPr>
            </w:pPr>
            <w:r w:rsidRPr="00C46678">
              <w:rPr>
                <w:sz w:val="22"/>
                <w:szCs w:val="22"/>
              </w:rPr>
              <w:t>142,0</w:t>
            </w:r>
          </w:p>
        </w:tc>
        <w:tc>
          <w:tcPr>
            <w:tcW w:w="1136" w:type="pct"/>
            <w:tcBorders>
              <w:top w:val="double" w:sz="6" w:space="0" w:color="auto"/>
              <w:left w:val="nil"/>
              <w:bottom w:val="single" w:sz="4" w:space="0" w:color="auto"/>
              <w:right w:val="single" w:sz="4" w:space="0" w:color="auto"/>
            </w:tcBorders>
            <w:noWrap/>
            <w:vAlign w:val="center"/>
            <w:hideMark/>
          </w:tcPr>
          <w:p w:rsidR="0038242C" w:rsidRPr="00C46678" w:rsidRDefault="0038242C" w:rsidP="0038242C">
            <w:pPr>
              <w:jc w:val="center"/>
              <w:rPr>
                <w:sz w:val="22"/>
                <w:szCs w:val="22"/>
                <w:lang w:eastAsia="en-US"/>
              </w:rPr>
            </w:pPr>
            <w:r w:rsidRPr="00C46678">
              <w:rPr>
                <w:sz w:val="22"/>
                <w:szCs w:val="22"/>
              </w:rPr>
              <w:t>-</w:t>
            </w:r>
          </w:p>
        </w:tc>
        <w:tc>
          <w:tcPr>
            <w:tcW w:w="909" w:type="pct"/>
            <w:tcBorders>
              <w:top w:val="double" w:sz="6" w:space="0" w:color="auto"/>
              <w:left w:val="nil"/>
              <w:bottom w:val="single" w:sz="4" w:space="0" w:color="auto"/>
              <w:right w:val="single" w:sz="4" w:space="0" w:color="auto"/>
            </w:tcBorders>
            <w:vAlign w:val="center"/>
            <w:hideMark/>
          </w:tcPr>
          <w:p w:rsidR="0038242C" w:rsidRPr="00C46678" w:rsidRDefault="0038242C" w:rsidP="0038242C">
            <w:pPr>
              <w:jc w:val="center"/>
              <w:rPr>
                <w:sz w:val="22"/>
                <w:szCs w:val="22"/>
                <w:lang w:eastAsia="en-US"/>
              </w:rPr>
            </w:pPr>
            <w:r w:rsidRPr="00C46678">
              <w:rPr>
                <w:sz w:val="22"/>
                <w:szCs w:val="22"/>
              </w:rPr>
              <w:t>-</w:t>
            </w:r>
          </w:p>
        </w:tc>
        <w:tc>
          <w:tcPr>
            <w:tcW w:w="758" w:type="pct"/>
            <w:tcBorders>
              <w:top w:val="double" w:sz="6" w:space="0" w:color="auto"/>
              <w:left w:val="nil"/>
              <w:bottom w:val="single" w:sz="4" w:space="0" w:color="auto"/>
              <w:right w:val="double" w:sz="6" w:space="0" w:color="auto"/>
            </w:tcBorders>
            <w:vAlign w:val="center"/>
            <w:hideMark/>
          </w:tcPr>
          <w:p w:rsidR="0038242C" w:rsidRPr="00C46678" w:rsidRDefault="0038242C" w:rsidP="0038242C">
            <w:pPr>
              <w:jc w:val="center"/>
              <w:rPr>
                <w:sz w:val="22"/>
                <w:szCs w:val="22"/>
                <w:lang w:eastAsia="en-US"/>
              </w:rPr>
            </w:pPr>
            <w:r w:rsidRPr="00C46678">
              <w:rPr>
                <w:sz w:val="22"/>
                <w:szCs w:val="22"/>
              </w:rPr>
              <w:t>142,0</w:t>
            </w:r>
          </w:p>
        </w:tc>
      </w:tr>
      <w:tr w:rsidR="0038242C" w:rsidRPr="008A383A" w:rsidTr="0088729E">
        <w:trPr>
          <w:trHeight w:val="57"/>
        </w:trPr>
        <w:tc>
          <w:tcPr>
            <w:tcW w:w="1149" w:type="pct"/>
            <w:tcBorders>
              <w:top w:val="nil"/>
              <w:left w:val="double" w:sz="6" w:space="0" w:color="auto"/>
              <w:bottom w:val="double" w:sz="6" w:space="0" w:color="auto"/>
              <w:right w:val="single" w:sz="4" w:space="0" w:color="auto"/>
            </w:tcBorders>
            <w:vAlign w:val="center"/>
            <w:hideMark/>
          </w:tcPr>
          <w:p w:rsidR="0038242C" w:rsidRPr="00C46678" w:rsidRDefault="0038242C" w:rsidP="0038242C">
            <w:pPr>
              <w:rPr>
                <w:b/>
                <w:bCs/>
                <w:sz w:val="22"/>
                <w:szCs w:val="22"/>
                <w:lang w:eastAsia="en-US"/>
              </w:rPr>
            </w:pPr>
            <w:r w:rsidRPr="00C46678">
              <w:rPr>
                <w:b/>
                <w:bCs/>
                <w:sz w:val="22"/>
                <w:szCs w:val="22"/>
              </w:rPr>
              <w:t>Всего</w:t>
            </w:r>
          </w:p>
        </w:tc>
        <w:tc>
          <w:tcPr>
            <w:tcW w:w="1048" w:type="pct"/>
            <w:tcBorders>
              <w:top w:val="nil"/>
              <w:left w:val="nil"/>
              <w:bottom w:val="double" w:sz="6" w:space="0" w:color="auto"/>
              <w:right w:val="single" w:sz="4" w:space="0" w:color="auto"/>
            </w:tcBorders>
            <w:noWrap/>
            <w:vAlign w:val="center"/>
            <w:hideMark/>
          </w:tcPr>
          <w:p w:rsidR="0038242C" w:rsidRPr="00C46678" w:rsidRDefault="0038242C" w:rsidP="0038242C">
            <w:pPr>
              <w:jc w:val="center"/>
              <w:rPr>
                <w:b/>
                <w:bCs/>
                <w:sz w:val="22"/>
                <w:szCs w:val="22"/>
                <w:lang w:eastAsia="en-US"/>
              </w:rPr>
            </w:pPr>
            <w:r w:rsidRPr="00C46678">
              <w:rPr>
                <w:b/>
                <w:bCs/>
                <w:sz w:val="22"/>
                <w:szCs w:val="22"/>
              </w:rPr>
              <w:t>142,0</w:t>
            </w:r>
          </w:p>
        </w:tc>
        <w:tc>
          <w:tcPr>
            <w:tcW w:w="1136" w:type="pct"/>
            <w:tcBorders>
              <w:top w:val="nil"/>
              <w:left w:val="nil"/>
              <w:bottom w:val="double" w:sz="6" w:space="0" w:color="auto"/>
              <w:right w:val="single" w:sz="4" w:space="0" w:color="auto"/>
            </w:tcBorders>
            <w:noWrap/>
            <w:vAlign w:val="center"/>
            <w:hideMark/>
          </w:tcPr>
          <w:p w:rsidR="0038242C" w:rsidRPr="00C46678" w:rsidRDefault="0038242C" w:rsidP="0038242C">
            <w:pPr>
              <w:jc w:val="center"/>
              <w:rPr>
                <w:b/>
                <w:bCs/>
                <w:sz w:val="22"/>
                <w:szCs w:val="22"/>
                <w:lang w:eastAsia="en-US"/>
              </w:rPr>
            </w:pPr>
            <w:r w:rsidRPr="00C46678">
              <w:rPr>
                <w:b/>
                <w:bCs/>
                <w:sz w:val="22"/>
                <w:szCs w:val="22"/>
              </w:rPr>
              <w:t>-</w:t>
            </w:r>
          </w:p>
        </w:tc>
        <w:tc>
          <w:tcPr>
            <w:tcW w:w="909" w:type="pct"/>
            <w:tcBorders>
              <w:top w:val="nil"/>
              <w:left w:val="nil"/>
              <w:bottom w:val="double" w:sz="6" w:space="0" w:color="auto"/>
              <w:right w:val="single" w:sz="4" w:space="0" w:color="auto"/>
            </w:tcBorders>
            <w:vAlign w:val="center"/>
            <w:hideMark/>
          </w:tcPr>
          <w:p w:rsidR="0038242C" w:rsidRPr="00C46678" w:rsidRDefault="0038242C" w:rsidP="0038242C">
            <w:pPr>
              <w:jc w:val="center"/>
              <w:rPr>
                <w:b/>
                <w:bCs/>
                <w:sz w:val="22"/>
                <w:szCs w:val="22"/>
                <w:lang w:eastAsia="en-US"/>
              </w:rPr>
            </w:pPr>
            <w:r w:rsidRPr="00C46678">
              <w:rPr>
                <w:b/>
                <w:bCs/>
                <w:sz w:val="22"/>
                <w:szCs w:val="22"/>
              </w:rPr>
              <w:t>-</w:t>
            </w:r>
          </w:p>
        </w:tc>
        <w:tc>
          <w:tcPr>
            <w:tcW w:w="758" w:type="pct"/>
            <w:tcBorders>
              <w:top w:val="nil"/>
              <w:left w:val="nil"/>
              <w:bottom w:val="double" w:sz="6" w:space="0" w:color="auto"/>
              <w:right w:val="double" w:sz="6" w:space="0" w:color="auto"/>
            </w:tcBorders>
            <w:vAlign w:val="center"/>
            <w:hideMark/>
          </w:tcPr>
          <w:p w:rsidR="0038242C" w:rsidRPr="00C46678" w:rsidRDefault="0038242C" w:rsidP="0038242C">
            <w:pPr>
              <w:jc w:val="center"/>
              <w:rPr>
                <w:b/>
                <w:bCs/>
                <w:sz w:val="22"/>
                <w:szCs w:val="22"/>
                <w:lang w:eastAsia="en-US"/>
              </w:rPr>
            </w:pPr>
            <w:r w:rsidRPr="00C46678">
              <w:rPr>
                <w:b/>
                <w:bCs/>
                <w:sz w:val="22"/>
                <w:szCs w:val="22"/>
              </w:rPr>
              <w:t>142,0</w:t>
            </w:r>
          </w:p>
        </w:tc>
      </w:tr>
    </w:tbl>
    <w:p w:rsidR="0038242C" w:rsidRPr="008A383A" w:rsidRDefault="0038242C" w:rsidP="0038242C">
      <w:pPr>
        <w:ind w:firstLine="709"/>
        <w:jc w:val="both"/>
        <w:rPr>
          <w:color w:val="FF0000"/>
          <w:sz w:val="28"/>
          <w:szCs w:val="28"/>
          <w:lang w:eastAsia="en-US"/>
        </w:rPr>
      </w:pPr>
    </w:p>
    <w:p w:rsidR="0038242C" w:rsidRPr="00A15FA6" w:rsidRDefault="0038242C" w:rsidP="00A15FA6">
      <w:pPr>
        <w:spacing w:line="360" w:lineRule="auto"/>
        <w:ind w:firstLine="709"/>
        <w:jc w:val="both"/>
        <w:rPr>
          <w:sz w:val="28"/>
          <w:szCs w:val="28"/>
        </w:rPr>
      </w:pPr>
      <w:r w:rsidRPr="008A383A">
        <w:rPr>
          <w:sz w:val="28"/>
          <w:szCs w:val="28"/>
        </w:rPr>
        <w:t xml:space="preserve">Меры борьбы с раком </w:t>
      </w:r>
      <w:proofErr w:type="spellStart"/>
      <w:r w:rsidRPr="008A383A">
        <w:rPr>
          <w:sz w:val="28"/>
          <w:szCs w:val="28"/>
        </w:rPr>
        <w:t>биаторелловым</w:t>
      </w:r>
      <w:proofErr w:type="spellEnd"/>
      <w:r w:rsidRPr="008A383A">
        <w:rPr>
          <w:sz w:val="28"/>
          <w:szCs w:val="28"/>
        </w:rPr>
        <w:t>, в имеющихся очагах, не проводились. Резкого роста очагов в 2023</w:t>
      </w:r>
      <w:r w:rsidR="0088729E">
        <w:rPr>
          <w:sz w:val="28"/>
          <w:szCs w:val="28"/>
        </w:rPr>
        <w:t>-</w:t>
      </w:r>
      <w:r w:rsidRPr="008A383A">
        <w:rPr>
          <w:sz w:val="28"/>
          <w:szCs w:val="28"/>
        </w:rPr>
        <w:t xml:space="preserve">2024 гг. не ожидается. Площади очагов этой болезни </w:t>
      </w:r>
      <w:proofErr w:type="gramStart"/>
      <w:r w:rsidRPr="008A383A">
        <w:rPr>
          <w:sz w:val="28"/>
          <w:szCs w:val="28"/>
        </w:rPr>
        <w:t>на конец</w:t>
      </w:r>
      <w:proofErr w:type="gramEnd"/>
      <w:r w:rsidRPr="008A383A">
        <w:rPr>
          <w:sz w:val="28"/>
          <w:szCs w:val="28"/>
        </w:rPr>
        <w:t xml:space="preserve"> 2022 года составляют 142,0 га. Проведение санитарно-оздоровительных мероприятий не требуется.</w:t>
      </w:r>
    </w:p>
    <w:p w:rsidR="0038242C" w:rsidRDefault="0088729E" w:rsidP="0038242C">
      <w:pPr>
        <w:ind w:firstLine="709"/>
        <w:jc w:val="both"/>
        <w:rPr>
          <w:sz w:val="28"/>
          <w:szCs w:val="28"/>
        </w:rPr>
      </w:pPr>
      <w:r w:rsidRPr="0088729E">
        <w:rPr>
          <w:sz w:val="28"/>
          <w:szCs w:val="28"/>
        </w:rPr>
        <w:t>Выводы</w:t>
      </w:r>
      <w:r w:rsidR="0038242C" w:rsidRPr="0088729E">
        <w:rPr>
          <w:sz w:val="28"/>
          <w:szCs w:val="28"/>
        </w:rPr>
        <w:t xml:space="preserve"> по подразделу:</w:t>
      </w:r>
    </w:p>
    <w:p w:rsidR="0088729E" w:rsidRPr="0088729E" w:rsidRDefault="0088729E" w:rsidP="0038242C">
      <w:pPr>
        <w:ind w:firstLine="709"/>
        <w:jc w:val="both"/>
        <w:rPr>
          <w:sz w:val="28"/>
          <w:szCs w:val="28"/>
        </w:rPr>
      </w:pPr>
    </w:p>
    <w:p w:rsidR="004271E5" w:rsidRPr="00661BA8" w:rsidRDefault="0038242C" w:rsidP="00661BA8">
      <w:pPr>
        <w:spacing w:line="360" w:lineRule="auto"/>
        <w:ind w:firstLine="709"/>
        <w:jc w:val="both"/>
        <w:rPr>
          <w:sz w:val="28"/>
          <w:szCs w:val="28"/>
        </w:rPr>
      </w:pPr>
      <w:r w:rsidRPr="008A383A">
        <w:rPr>
          <w:sz w:val="28"/>
          <w:szCs w:val="28"/>
        </w:rPr>
        <w:t xml:space="preserve">Резкого роста очагов </w:t>
      </w:r>
      <w:r w:rsidRPr="008A383A">
        <w:rPr>
          <w:iCs/>
          <w:sz w:val="28"/>
          <w:szCs w:val="28"/>
        </w:rPr>
        <w:t xml:space="preserve">болезней </w:t>
      </w:r>
      <w:r w:rsidR="0088729E">
        <w:rPr>
          <w:sz w:val="28"/>
          <w:szCs w:val="28"/>
        </w:rPr>
        <w:t>в 2023-2024</w:t>
      </w:r>
      <w:r w:rsidRPr="008A383A">
        <w:rPr>
          <w:sz w:val="28"/>
          <w:szCs w:val="28"/>
        </w:rPr>
        <w:t xml:space="preserve"> гг. не предвидится. Исходя из наличия очагов, на которых требуется проведение рубок, необходимо провести санитарно-оздоровительные мероприятия на площади 532,5 га. Выполнение таких объемов маловероятно, что в первую очередь вызвано нежеланием </w:t>
      </w:r>
      <w:proofErr w:type="spellStart"/>
      <w:r w:rsidRPr="008A383A">
        <w:rPr>
          <w:sz w:val="28"/>
          <w:szCs w:val="28"/>
        </w:rPr>
        <w:t>лесопользователейразрабатывать</w:t>
      </w:r>
      <w:proofErr w:type="spellEnd"/>
      <w:r w:rsidRPr="008A383A">
        <w:rPr>
          <w:sz w:val="28"/>
          <w:szCs w:val="28"/>
        </w:rPr>
        <w:t xml:space="preserve"> насаждения с большим количеством неликвидной древесины, а также с труднодоступностью пораженных болезнями леса древостоев.</w:t>
      </w:r>
    </w:p>
    <w:p w:rsidR="00A32D74" w:rsidRDefault="00DF1867" w:rsidP="004271E5">
      <w:pPr>
        <w:pStyle w:val="25"/>
        <w:spacing w:before="480" w:after="0" w:line="240" w:lineRule="auto"/>
        <w:ind w:left="0"/>
        <w:jc w:val="center"/>
        <w:outlineLvl w:val="2"/>
        <w:rPr>
          <w:color w:val="000000" w:themeColor="text1"/>
          <w:sz w:val="28"/>
          <w:szCs w:val="28"/>
        </w:rPr>
      </w:pPr>
      <w:bookmarkStart w:id="68" w:name="_Toc130285648"/>
      <w:r w:rsidRPr="008A383A">
        <w:rPr>
          <w:color w:val="000000" w:themeColor="text1"/>
          <w:sz w:val="28"/>
          <w:szCs w:val="28"/>
        </w:rPr>
        <w:t>3.3.</w:t>
      </w:r>
      <w:r w:rsidR="00FF4732" w:rsidRPr="008A383A">
        <w:rPr>
          <w:color w:val="000000" w:themeColor="text1"/>
          <w:sz w:val="28"/>
          <w:szCs w:val="28"/>
        </w:rPr>
        <w:t>2 Болезни лесных культур и молодняков</w:t>
      </w:r>
      <w:bookmarkEnd w:id="68"/>
    </w:p>
    <w:p w:rsidR="004271E5" w:rsidRPr="008A383A" w:rsidRDefault="004271E5" w:rsidP="004271E5">
      <w:pPr>
        <w:pStyle w:val="25"/>
        <w:spacing w:before="480" w:after="0" w:line="240" w:lineRule="auto"/>
        <w:ind w:left="0"/>
        <w:jc w:val="center"/>
        <w:outlineLvl w:val="2"/>
        <w:rPr>
          <w:color w:val="000000" w:themeColor="text1"/>
          <w:sz w:val="28"/>
          <w:szCs w:val="28"/>
        </w:rPr>
      </w:pPr>
    </w:p>
    <w:p w:rsidR="0038242C" w:rsidRPr="008A383A" w:rsidRDefault="0038242C" w:rsidP="0088729E">
      <w:pPr>
        <w:spacing w:line="360" w:lineRule="auto"/>
        <w:ind w:firstLine="709"/>
        <w:jc w:val="both"/>
        <w:rPr>
          <w:sz w:val="28"/>
          <w:szCs w:val="28"/>
        </w:rPr>
      </w:pPr>
      <w:r w:rsidRPr="008A383A">
        <w:rPr>
          <w:sz w:val="28"/>
          <w:szCs w:val="28"/>
        </w:rPr>
        <w:t xml:space="preserve">Пожелтение, покраснение и засыхание хвои, известное под названием </w:t>
      </w:r>
      <w:proofErr w:type="spellStart"/>
      <w:r w:rsidRPr="008A383A">
        <w:rPr>
          <w:sz w:val="28"/>
          <w:szCs w:val="28"/>
        </w:rPr>
        <w:t>шютте</w:t>
      </w:r>
      <w:proofErr w:type="spellEnd"/>
      <w:r w:rsidRPr="008A383A">
        <w:rPr>
          <w:sz w:val="28"/>
          <w:szCs w:val="28"/>
        </w:rPr>
        <w:t>, вызывается некоторыми сумчатыми грибами. В виде мицелия гриб зимует в тканях хвои. Болезнью поражается хвоя на сеянцах, молодняках и взрослых деревьях. Болезнь особенно опасна для молодых со</w:t>
      </w:r>
      <w:r w:rsidR="00A32D74">
        <w:rPr>
          <w:sz w:val="28"/>
          <w:szCs w:val="28"/>
        </w:rPr>
        <w:t>сен</w:t>
      </w:r>
      <w:r w:rsidRPr="008A383A">
        <w:rPr>
          <w:sz w:val="28"/>
          <w:szCs w:val="28"/>
        </w:rPr>
        <w:t xml:space="preserve"> до 5-ти летнего возрас</w:t>
      </w:r>
      <w:r w:rsidR="00A32D74">
        <w:rPr>
          <w:sz w:val="28"/>
          <w:szCs w:val="28"/>
        </w:rPr>
        <w:t>та, поскольку пораженные деревья</w:t>
      </w:r>
      <w:r w:rsidRPr="008A383A">
        <w:rPr>
          <w:sz w:val="28"/>
          <w:szCs w:val="28"/>
        </w:rPr>
        <w:t xml:space="preserve"> очень часто погибают из-за полного отмирания хвои и повреждения верхушечных почек. У взрослых деревьев болезнью поражается в основном хвоя на нижних ветвях, что не оказывает ощутимого вреда деревьям.</w:t>
      </w:r>
    </w:p>
    <w:p w:rsidR="0088729E" w:rsidRDefault="0038242C" w:rsidP="0088729E">
      <w:pPr>
        <w:spacing w:line="360" w:lineRule="auto"/>
        <w:ind w:firstLine="709"/>
        <w:jc w:val="both"/>
        <w:rPr>
          <w:color w:val="FF0000"/>
          <w:sz w:val="28"/>
          <w:szCs w:val="28"/>
        </w:rPr>
      </w:pPr>
      <w:r w:rsidRPr="008A383A">
        <w:rPr>
          <w:sz w:val="28"/>
          <w:szCs w:val="28"/>
        </w:rPr>
        <w:t xml:space="preserve">Единственная отмеченная болезнь молодняков в Мурманской области, очаги которой действовали на начало 2021 года, </w:t>
      </w:r>
      <w:proofErr w:type="spellStart"/>
      <w:r w:rsidRPr="008A383A">
        <w:rPr>
          <w:sz w:val="28"/>
          <w:szCs w:val="28"/>
        </w:rPr>
        <w:t>шютте</w:t>
      </w:r>
      <w:proofErr w:type="spellEnd"/>
      <w:r w:rsidRPr="008A383A">
        <w:rPr>
          <w:sz w:val="28"/>
          <w:szCs w:val="28"/>
        </w:rPr>
        <w:t xml:space="preserve"> обыкновенное сосны.</w:t>
      </w:r>
    </w:p>
    <w:p w:rsidR="000534B9" w:rsidRDefault="000534B9" w:rsidP="0088729E">
      <w:pPr>
        <w:spacing w:line="360" w:lineRule="auto"/>
        <w:ind w:firstLine="709"/>
        <w:jc w:val="both"/>
        <w:rPr>
          <w:color w:val="FF0000"/>
          <w:sz w:val="28"/>
          <w:szCs w:val="28"/>
        </w:rPr>
      </w:pPr>
      <w:r>
        <w:rPr>
          <w:noProof/>
          <w:color w:val="FF0000"/>
          <w:sz w:val="28"/>
          <w:szCs w:val="28"/>
        </w:rPr>
        <w:lastRenderedPageBreak/>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534B9" w:rsidRDefault="000534B9" w:rsidP="000534B9">
      <w:pPr>
        <w:jc w:val="both"/>
        <w:rPr>
          <w:b/>
        </w:rPr>
      </w:pPr>
      <w:r>
        <w:rPr>
          <w:b/>
        </w:rPr>
        <w:t>Рисунок 3.3.2.1 – Площади очагов болезней лесных культур и молодняков за последние десять лет</w:t>
      </w:r>
    </w:p>
    <w:p w:rsidR="000534B9" w:rsidRDefault="000534B9" w:rsidP="000534B9">
      <w:pPr>
        <w:jc w:val="both"/>
        <w:rPr>
          <w:b/>
        </w:rPr>
      </w:pPr>
    </w:p>
    <w:p w:rsidR="000534B9" w:rsidRPr="000534B9" w:rsidRDefault="000534B9" w:rsidP="000534B9">
      <w:pPr>
        <w:spacing w:line="360" w:lineRule="auto"/>
        <w:ind w:firstLine="709"/>
        <w:jc w:val="both"/>
        <w:rPr>
          <w:sz w:val="28"/>
          <w:szCs w:val="28"/>
        </w:rPr>
      </w:pPr>
      <w:r w:rsidRPr="000534B9">
        <w:rPr>
          <w:sz w:val="28"/>
          <w:szCs w:val="28"/>
        </w:rPr>
        <w:t>С 2012</w:t>
      </w:r>
      <w:r>
        <w:rPr>
          <w:sz w:val="28"/>
          <w:szCs w:val="28"/>
        </w:rPr>
        <w:t xml:space="preserve"> по </w:t>
      </w:r>
      <w:r w:rsidRPr="000534B9">
        <w:rPr>
          <w:sz w:val="28"/>
          <w:szCs w:val="28"/>
        </w:rPr>
        <w:t>2018 гг. площади очагов болезней лесных культур и молодняков оставались неизменными и составляли 258,0 га. В 2019 году очаги затухли под воздействием естественных факторов на площади 150,0 га, а в 2021 году на площади – 108,0 га</w:t>
      </w:r>
      <w:r w:rsidR="00493DFC">
        <w:rPr>
          <w:sz w:val="28"/>
          <w:szCs w:val="28"/>
        </w:rPr>
        <w:t xml:space="preserve">. </w:t>
      </w:r>
      <w:r w:rsidR="00493DFC" w:rsidRPr="00493DFC">
        <w:rPr>
          <w:sz w:val="28"/>
          <w:szCs w:val="28"/>
        </w:rPr>
        <w:t>На конец отчетного года очаги этой болезни не выявлены</w:t>
      </w:r>
      <w:r w:rsidRPr="000534B9">
        <w:rPr>
          <w:sz w:val="28"/>
          <w:szCs w:val="28"/>
        </w:rPr>
        <w:t xml:space="preserve"> (таблица 3.3.2.1). </w:t>
      </w:r>
    </w:p>
    <w:p w:rsidR="000534B9" w:rsidRDefault="000534B9" w:rsidP="000534B9">
      <w:pPr>
        <w:jc w:val="both"/>
        <w:rPr>
          <w:b/>
        </w:rPr>
      </w:pPr>
    </w:p>
    <w:p w:rsidR="00493DFC" w:rsidRPr="00493DFC" w:rsidRDefault="00493DFC" w:rsidP="00493DFC">
      <w:pPr>
        <w:jc w:val="both"/>
        <w:rPr>
          <w:b/>
          <w:sz w:val="26"/>
          <w:szCs w:val="26"/>
        </w:rPr>
      </w:pPr>
      <w:r w:rsidRPr="00493DFC">
        <w:rPr>
          <w:b/>
          <w:sz w:val="26"/>
          <w:szCs w:val="26"/>
        </w:rPr>
        <w:t>Таблица 3.3.2.1 – Площади очагов болезней лесных культур и молодняков за последние десять лет</w:t>
      </w:r>
    </w:p>
    <w:tbl>
      <w:tblPr>
        <w:tblW w:w="5018" w:type="pct"/>
        <w:tblLook w:val="04A0" w:firstRow="1" w:lastRow="0" w:firstColumn="1" w:lastColumn="0" w:noHBand="0" w:noVBand="1"/>
      </w:tblPr>
      <w:tblGrid>
        <w:gridCol w:w="2426"/>
        <w:gridCol w:w="756"/>
        <w:gridCol w:w="756"/>
        <w:gridCol w:w="756"/>
        <w:gridCol w:w="756"/>
        <w:gridCol w:w="756"/>
        <w:gridCol w:w="756"/>
        <w:gridCol w:w="756"/>
        <w:gridCol w:w="756"/>
        <w:gridCol w:w="756"/>
        <w:gridCol w:w="696"/>
        <w:gridCol w:w="656"/>
      </w:tblGrid>
      <w:tr w:rsidR="00493DFC" w:rsidTr="00493DFC">
        <w:trPr>
          <w:trHeight w:val="20"/>
        </w:trPr>
        <w:tc>
          <w:tcPr>
            <w:tcW w:w="807" w:type="pct"/>
            <w:vMerge w:val="restart"/>
            <w:tcBorders>
              <w:top w:val="double" w:sz="6" w:space="0" w:color="auto"/>
              <w:left w:val="double" w:sz="6" w:space="0" w:color="auto"/>
              <w:bottom w:val="double" w:sz="6" w:space="0" w:color="000000"/>
              <w:right w:val="single" w:sz="4" w:space="0" w:color="auto"/>
            </w:tcBorders>
            <w:vAlign w:val="center"/>
            <w:hideMark/>
          </w:tcPr>
          <w:p w:rsidR="00493DFC" w:rsidRDefault="00493DFC">
            <w:pPr>
              <w:jc w:val="center"/>
              <w:rPr>
                <w:sz w:val="22"/>
                <w:szCs w:val="22"/>
              </w:rPr>
            </w:pPr>
            <w:r>
              <w:t>Вид болезни</w:t>
            </w:r>
          </w:p>
        </w:tc>
        <w:tc>
          <w:tcPr>
            <w:tcW w:w="4193" w:type="pct"/>
            <w:gridSpan w:val="11"/>
            <w:tcBorders>
              <w:top w:val="double" w:sz="6" w:space="0" w:color="auto"/>
              <w:left w:val="single" w:sz="4" w:space="0" w:color="auto"/>
              <w:bottom w:val="single" w:sz="4" w:space="0" w:color="auto"/>
              <w:right w:val="double" w:sz="6" w:space="0" w:color="000000"/>
            </w:tcBorders>
            <w:vAlign w:val="center"/>
            <w:hideMark/>
          </w:tcPr>
          <w:p w:rsidR="00493DFC" w:rsidRDefault="00493DFC">
            <w:pPr>
              <w:jc w:val="center"/>
              <w:rPr>
                <w:sz w:val="22"/>
                <w:szCs w:val="22"/>
              </w:rPr>
            </w:pPr>
            <w:r>
              <w:t xml:space="preserve">Площадь очагов, </w:t>
            </w:r>
            <w:proofErr w:type="gramStart"/>
            <w:r>
              <w:t>га</w:t>
            </w:r>
            <w:proofErr w:type="gramEnd"/>
          </w:p>
        </w:tc>
      </w:tr>
      <w:tr w:rsidR="00493DFC" w:rsidTr="00493DFC">
        <w:trPr>
          <w:trHeight w:val="20"/>
        </w:trPr>
        <w:tc>
          <w:tcPr>
            <w:tcW w:w="0" w:type="auto"/>
            <w:vMerge/>
            <w:tcBorders>
              <w:top w:val="double" w:sz="6" w:space="0" w:color="auto"/>
              <w:left w:val="double" w:sz="6" w:space="0" w:color="auto"/>
              <w:bottom w:val="double" w:sz="6" w:space="0" w:color="000000"/>
              <w:right w:val="single" w:sz="4" w:space="0" w:color="auto"/>
            </w:tcBorders>
            <w:vAlign w:val="center"/>
            <w:hideMark/>
          </w:tcPr>
          <w:p w:rsidR="00493DFC" w:rsidRDefault="00493DFC">
            <w:pPr>
              <w:rPr>
                <w:sz w:val="22"/>
                <w:szCs w:val="22"/>
              </w:rPr>
            </w:pPr>
          </w:p>
        </w:tc>
        <w:tc>
          <w:tcPr>
            <w:tcW w:w="393" w:type="pct"/>
            <w:tcBorders>
              <w:top w:val="nil"/>
              <w:left w:val="nil"/>
              <w:bottom w:val="double" w:sz="6" w:space="0" w:color="auto"/>
              <w:right w:val="single" w:sz="4" w:space="0" w:color="auto"/>
            </w:tcBorders>
            <w:vAlign w:val="center"/>
            <w:hideMark/>
          </w:tcPr>
          <w:p w:rsidR="00493DFC" w:rsidRDefault="00493DFC">
            <w:pPr>
              <w:jc w:val="center"/>
              <w:rPr>
                <w:sz w:val="22"/>
                <w:szCs w:val="22"/>
              </w:rPr>
            </w:pPr>
            <w:r>
              <w:t>2012</w:t>
            </w:r>
          </w:p>
        </w:tc>
        <w:tc>
          <w:tcPr>
            <w:tcW w:w="394" w:type="pct"/>
            <w:tcBorders>
              <w:top w:val="nil"/>
              <w:left w:val="nil"/>
              <w:bottom w:val="double" w:sz="6" w:space="0" w:color="auto"/>
              <w:right w:val="single" w:sz="4" w:space="0" w:color="auto"/>
            </w:tcBorders>
            <w:vAlign w:val="center"/>
            <w:hideMark/>
          </w:tcPr>
          <w:p w:rsidR="00493DFC" w:rsidRDefault="00493DFC">
            <w:pPr>
              <w:jc w:val="center"/>
              <w:rPr>
                <w:sz w:val="22"/>
                <w:szCs w:val="22"/>
              </w:rPr>
            </w:pPr>
            <w:r>
              <w:t>2013</w:t>
            </w:r>
          </w:p>
        </w:tc>
        <w:tc>
          <w:tcPr>
            <w:tcW w:w="394" w:type="pct"/>
            <w:tcBorders>
              <w:top w:val="nil"/>
              <w:left w:val="nil"/>
              <w:bottom w:val="double" w:sz="6" w:space="0" w:color="auto"/>
              <w:right w:val="single" w:sz="4" w:space="0" w:color="auto"/>
            </w:tcBorders>
            <w:vAlign w:val="center"/>
            <w:hideMark/>
          </w:tcPr>
          <w:p w:rsidR="00493DFC" w:rsidRDefault="00493DFC">
            <w:pPr>
              <w:jc w:val="center"/>
              <w:rPr>
                <w:sz w:val="22"/>
                <w:szCs w:val="22"/>
              </w:rPr>
            </w:pPr>
            <w:r>
              <w:t>2014</w:t>
            </w:r>
          </w:p>
        </w:tc>
        <w:tc>
          <w:tcPr>
            <w:tcW w:w="394" w:type="pct"/>
            <w:tcBorders>
              <w:top w:val="nil"/>
              <w:left w:val="nil"/>
              <w:bottom w:val="double" w:sz="6" w:space="0" w:color="auto"/>
              <w:right w:val="single" w:sz="4" w:space="0" w:color="auto"/>
            </w:tcBorders>
            <w:vAlign w:val="center"/>
            <w:hideMark/>
          </w:tcPr>
          <w:p w:rsidR="00493DFC" w:rsidRDefault="00493DFC">
            <w:pPr>
              <w:jc w:val="center"/>
              <w:rPr>
                <w:sz w:val="22"/>
                <w:szCs w:val="22"/>
              </w:rPr>
            </w:pPr>
            <w:r>
              <w:t>2015</w:t>
            </w:r>
          </w:p>
        </w:tc>
        <w:tc>
          <w:tcPr>
            <w:tcW w:w="394" w:type="pct"/>
            <w:tcBorders>
              <w:top w:val="nil"/>
              <w:left w:val="nil"/>
              <w:bottom w:val="double" w:sz="6" w:space="0" w:color="auto"/>
              <w:right w:val="single" w:sz="4" w:space="0" w:color="auto"/>
            </w:tcBorders>
            <w:vAlign w:val="center"/>
            <w:hideMark/>
          </w:tcPr>
          <w:p w:rsidR="00493DFC" w:rsidRDefault="00493DFC">
            <w:pPr>
              <w:jc w:val="center"/>
              <w:rPr>
                <w:sz w:val="22"/>
                <w:szCs w:val="22"/>
              </w:rPr>
            </w:pPr>
            <w:r>
              <w:t>2016</w:t>
            </w:r>
          </w:p>
        </w:tc>
        <w:tc>
          <w:tcPr>
            <w:tcW w:w="394" w:type="pct"/>
            <w:tcBorders>
              <w:top w:val="nil"/>
              <w:left w:val="nil"/>
              <w:bottom w:val="double" w:sz="6" w:space="0" w:color="auto"/>
              <w:right w:val="single" w:sz="4" w:space="0" w:color="auto"/>
            </w:tcBorders>
            <w:vAlign w:val="center"/>
            <w:hideMark/>
          </w:tcPr>
          <w:p w:rsidR="00493DFC" w:rsidRDefault="00493DFC">
            <w:pPr>
              <w:jc w:val="center"/>
              <w:rPr>
                <w:sz w:val="22"/>
                <w:szCs w:val="22"/>
              </w:rPr>
            </w:pPr>
            <w:r>
              <w:t>2017</w:t>
            </w:r>
          </w:p>
        </w:tc>
        <w:tc>
          <w:tcPr>
            <w:tcW w:w="394" w:type="pct"/>
            <w:tcBorders>
              <w:top w:val="nil"/>
              <w:left w:val="nil"/>
              <w:bottom w:val="double" w:sz="6" w:space="0" w:color="auto"/>
              <w:right w:val="single" w:sz="4" w:space="0" w:color="auto"/>
            </w:tcBorders>
            <w:vAlign w:val="center"/>
            <w:hideMark/>
          </w:tcPr>
          <w:p w:rsidR="00493DFC" w:rsidRDefault="00493DFC">
            <w:pPr>
              <w:jc w:val="center"/>
              <w:rPr>
                <w:sz w:val="22"/>
                <w:szCs w:val="22"/>
              </w:rPr>
            </w:pPr>
            <w:r>
              <w:t>2018</w:t>
            </w:r>
          </w:p>
        </w:tc>
        <w:tc>
          <w:tcPr>
            <w:tcW w:w="395" w:type="pct"/>
            <w:tcBorders>
              <w:top w:val="nil"/>
              <w:left w:val="nil"/>
              <w:bottom w:val="double" w:sz="6" w:space="0" w:color="auto"/>
              <w:right w:val="single" w:sz="4" w:space="0" w:color="auto"/>
            </w:tcBorders>
            <w:vAlign w:val="center"/>
            <w:hideMark/>
          </w:tcPr>
          <w:p w:rsidR="00493DFC" w:rsidRDefault="00493DFC">
            <w:pPr>
              <w:jc w:val="center"/>
              <w:rPr>
                <w:sz w:val="22"/>
                <w:szCs w:val="22"/>
              </w:rPr>
            </w:pPr>
            <w:r>
              <w:t>2019</w:t>
            </w:r>
          </w:p>
        </w:tc>
        <w:tc>
          <w:tcPr>
            <w:tcW w:w="395" w:type="pct"/>
            <w:tcBorders>
              <w:top w:val="nil"/>
              <w:left w:val="nil"/>
              <w:bottom w:val="double" w:sz="6" w:space="0" w:color="auto"/>
              <w:right w:val="single" w:sz="4" w:space="0" w:color="auto"/>
            </w:tcBorders>
            <w:vAlign w:val="center"/>
            <w:hideMark/>
          </w:tcPr>
          <w:p w:rsidR="00493DFC" w:rsidRDefault="00493DFC">
            <w:pPr>
              <w:jc w:val="center"/>
              <w:rPr>
                <w:sz w:val="22"/>
                <w:szCs w:val="22"/>
              </w:rPr>
            </w:pPr>
            <w:r>
              <w:t>2020</w:t>
            </w:r>
          </w:p>
        </w:tc>
        <w:tc>
          <w:tcPr>
            <w:tcW w:w="333" w:type="pct"/>
            <w:tcBorders>
              <w:top w:val="nil"/>
              <w:left w:val="nil"/>
              <w:bottom w:val="double" w:sz="6" w:space="0" w:color="auto"/>
              <w:right w:val="single" w:sz="4" w:space="0" w:color="auto"/>
            </w:tcBorders>
            <w:vAlign w:val="center"/>
            <w:hideMark/>
          </w:tcPr>
          <w:p w:rsidR="00493DFC" w:rsidRDefault="00493DFC">
            <w:pPr>
              <w:jc w:val="center"/>
              <w:rPr>
                <w:sz w:val="22"/>
                <w:szCs w:val="22"/>
              </w:rPr>
            </w:pPr>
            <w:r>
              <w:t>2021</w:t>
            </w:r>
          </w:p>
        </w:tc>
        <w:tc>
          <w:tcPr>
            <w:tcW w:w="314" w:type="pct"/>
            <w:tcBorders>
              <w:top w:val="nil"/>
              <w:left w:val="single" w:sz="4" w:space="0" w:color="auto"/>
              <w:bottom w:val="double" w:sz="6" w:space="0" w:color="auto"/>
              <w:right w:val="double" w:sz="6" w:space="0" w:color="auto"/>
            </w:tcBorders>
            <w:vAlign w:val="center"/>
          </w:tcPr>
          <w:p w:rsidR="00493DFC" w:rsidRDefault="00493DFC" w:rsidP="00493DFC">
            <w:pPr>
              <w:jc w:val="center"/>
              <w:rPr>
                <w:sz w:val="22"/>
                <w:szCs w:val="22"/>
              </w:rPr>
            </w:pPr>
            <w:r>
              <w:rPr>
                <w:sz w:val="22"/>
                <w:szCs w:val="22"/>
              </w:rPr>
              <w:t>2022</w:t>
            </w:r>
          </w:p>
        </w:tc>
      </w:tr>
      <w:tr w:rsidR="00493DFC" w:rsidTr="00493DFC">
        <w:trPr>
          <w:trHeight w:val="20"/>
        </w:trPr>
        <w:tc>
          <w:tcPr>
            <w:tcW w:w="807" w:type="pct"/>
            <w:tcBorders>
              <w:top w:val="nil"/>
              <w:left w:val="double" w:sz="6" w:space="0" w:color="auto"/>
              <w:bottom w:val="single" w:sz="4" w:space="0" w:color="auto"/>
              <w:right w:val="single" w:sz="4" w:space="0" w:color="auto"/>
            </w:tcBorders>
            <w:vAlign w:val="center"/>
            <w:hideMark/>
          </w:tcPr>
          <w:p w:rsidR="00493DFC" w:rsidRDefault="00493DFC">
            <w:pPr>
              <w:rPr>
                <w:sz w:val="22"/>
                <w:szCs w:val="22"/>
              </w:rPr>
            </w:pPr>
            <w:proofErr w:type="spellStart"/>
            <w:r>
              <w:t>Шюттеобыкновенное</w:t>
            </w:r>
            <w:proofErr w:type="spellEnd"/>
            <w:r>
              <w:t xml:space="preserve"> сосны</w:t>
            </w:r>
          </w:p>
        </w:tc>
        <w:tc>
          <w:tcPr>
            <w:tcW w:w="393" w:type="pct"/>
            <w:tcBorders>
              <w:top w:val="nil"/>
              <w:left w:val="nil"/>
              <w:bottom w:val="single" w:sz="4" w:space="0" w:color="auto"/>
              <w:right w:val="single" w:sz="4" w:space="0" w:color="auto"/>
            </w:tcBorders>
            <w:vAlign w:val="center"/>
            <w:hideMark/>
          </w:tcPr>
          <w:p w:rsidR="00493DFC" w:rsidRDefault="00493DFC">
            <w:pPr>
              <w:jc w:val="center"/>
              <w:rPr>
                <w:sz w:val="22"/>
                <w:szCs w:val="22"/>
              </w:rPr>
            </w:pPr>
            <w:r>
              <w:t>258,0</w:t>
            </w:r>
          </w:p>
        </w:tc>
        <w:tc>
          <w:tcPr>
            <w:tcW w:w="394" w:type="pct"/>
            <w:tcBorders>
              <w:top w:val="nil"/>
              <w:left w:val="nil"/>
              <w:bottom w:val="single" w:sz="4" w:space="0" w:color="auto"/>
              <w:right w:val="single" w:sz="4" w:space="0" w:color="auto"/>
            </w:tcBorders>
            <w:vAlign w:val="center"/>
            <w:hideMark/>
          </w:tcPr>
          <w:p w:rsidR="00493DFC" w:rsidRDefault="00493DFC">
            <w:pPr>
              <w:jc w:val="center"/>
              <w:rPr>
                <w:sz w:val="22"/>
                <w:szCs w:val="22"/>
              </w:rPr>
            </w:pPr>
            <w:r>
              <w:t>258,0</w:t>
            </w:r>
          </w:p>
        </w:tc>
        <w:tc>
          <w:tcPr>
            <w:tcW w:w="394" w:type="pct"/>
            <w:tcBorders>
              <w:top w:val="nil"/>
              <w:left w:val="nil"/>
              <w:bottom w:val="single" w:sz="4" w:space="0" w:color="auto"/>
              <w:right w:val="single" w:sz="4" w:space="0" w:color="auto"/>
            </w:tcBorders>
            <w:vAlign w:val="center"/>
            <w:hideMark/>
          </w:tcPr>
          <w:p w:rsidR="00493DFC" w:rsidRDefault="00493DFC">
            <w:pPr>
              <w:jc w:val="center"/>
              <w:rPr>
                <w:sz w:val="22"/>
                <w:szCs w:val="22"/>
              </w:rPr>
            </w:pPr>
            <w:r>
              <w:t>258,0</w:t>
            </w:r>
          </w:p>
        </w:tc>
        <w:tc>
          <w:tcPr>
            <w:tcW w:w="394" w:type="pct"/>
            <w:tcBorders>
              <w:top w:val="nil"/>
              <w:left w:val="nil"/>
              <w:bottom w:val="single" w:sz="4" w:space="0" w:color="auto"/>
              <w:right w:val="single" w:sz="4" w:space="0" w:color="auto"/>
            </w:tcBorders>
            <w:vAlign w:val="center"/>
            <w:hideMark/>
          </w:tcPr>
          <w:p w:rsidR="00493DFC" w:rsidRDefault="00493DFC">
            <w:pPr>
              <w:jc w:val="center"/>
              <w:rPr>
                <w:sz w:val="22"/>
                <w:szCs w:val="22"/>
              </w:rPr>
            </w:pPr>
            <w:r>
              <w:t>258,0</w:t>
            </w:r>
          </w:p>
        </w:tc>
        <w:tc>
          <w:tcPr>
            <w:tcW w:w="394" w:type="pct"/>
            <w:tcBorders>
              <w:top w:val="nil"/>
              <w:left w:val="nil"/>
              <w:bottom w:val="single" w:sz="4" w:space="0" w:color="auto"/>
              <w:right w:val="single" w:sz="4" w:space="0" w:color="auto"/>
            </w:tcBorders>
            <w:vAlign w:val="center"/>
            <w:hideMark/>
          </w:tcPr>
          <w:p w:rsidR="00493DFC" w:rsidRDefault="00493DFC">
            <w:pPr>
              <w:jc w:val="center"/>
              <w:rPr>
                <w:sz w:val="22"/>
                <w:szCs w:val="22"/>
              </w:rPr>
            </w:pPr>
            <w:r>
              <w:rPr>
                <w:lang w:val="en-US"/>
              </w:rPr>
              <w:t>258,0</w:t>
            </w:r>
          </w:p>
        </w:tc>
        <w:tc>
          <w:tcPr>
            <w:tcW w:w="394" w:type="pct"/>
            <w:tcBorders>
              <w:top w:val="nil"/>
              <w:left w:val="nil"/>
              <w:bottom w:val="single" w:sz="4" w:space="0" w:color="auto"/>
              <w:right w:val="single" w:sz="4" w:space="0" w:color="auto"/>
            </w:tcBorders>
            <w:vAlign w:val="center"/>
            <w:hideMark/>
          </w:tcPr>
          <w:p w:rsidR="00493DFC" w:rsidRDefault="00493DFC">
            <w:pPr>
              <w:jc w:val="center"/>
              <w:rPr>
                <w:sz w:val="22"/>
                <w:szCs w:val="22"/>
              </w:rPr>
            </w:pPr>
            <w:r>
              <w:t>258,0</w:t>
            </w:r>
          </w:p>
        </w:tc>
        <w:tc>
          <w:tcPr>
            <w:tcW w:w="394" w:type="pct"/>
            <w:tcBorders>
              <w:top w:val="nil"/>
              <w:left w:val="nil"/>
              <w:bottom w:val="single" w:sz="4" w:space="0" w:color="auto"/>
              <w:right w:val="single" w:sz="4" w:space="0" w:color="auto"/>
            </w:tcBorders>
            <w:vAlign w:val="center"/>
            <w:hideMark/>
          </w:tcPr>
          <w:p w:rsidR="00493DFC" w:rsidRDefault="00493DFC">
            <w:pPr>
              <w:jc w:val="center"/>
              <w:rPr>
                <w:sz w:val="22"/>
                <w:szCs w:val="22"/>
              </w:rPr>
            </w:pPr>
            <w:r>
              <w:t>258,0</w:t>
            </w:r>
          </w:p>
        </w:tc>
        <w:tc>
          <w:tcPr>
            <w:tcW w:w="395" w:type="pct"/>
            <w:tcBorders>
              <w:top w:val="nil"/>
              <w:left w:val="nil"/>
              <w:bottom w:val="single" w:sz="4" w:space="0" w:color="auto"/>
              <w:right w:val="single" w:sz="4" w:space="0" w:color="auto"/>
            </w:tcBorders>
            <w:vAlign w:val="center"/>
            <w:hideMark/>
          </w:tcPr>
          <w:p w:rsidR="00493DFC" w:rsidRDefault="00493DFC">
            <w:pPr>
              <w:jc w:val="center"/>
              <w:rPr>
                <w:sz w:val="22"/>
                <w:szCs w:val="22"/>
              </w:rPr>
            </w:pPr>
            <w:r>
              <w:t>108,0</w:t>
            </w:r>
          </w:p>
        </w:tc>
        <w:tc>
          <w:tcPr>
            <w:tcW w:w="395" w:type="pct"/>
            <w:tcBorders>
              <w:top w:val="nil"/>
              <w:left w:val="nil"/>
              <w:bottom w:val="single" w:sz="4" w:space="0" w:color="auto"/>
              <w:right w:val="single" w:sz="4" w:space="0" w:color="auto"/>
            </w:tcBorders>
            <w:vAlign w:val="center"/>
            <w:hideMark/>
          </w:tcPr>
          <w:p w:rsidR="00493DFC" w:rsidRDefault="00493DFC">
            <w:pPr>
              <w:jc w:val="center"/>
              <w:rPr>
                <w:sz w:val="22"/>
                <w:szCs w:val="22"/>
              </w:rPr>
            </w:pPr>
            <w:r>
              <w:t>108,0</w:t>
            </w:r>
          </w:p>
        </w:tc>
        <w:tc>
          <w:tcPr>
            <w:tcW w:w="333" w:type="pct"/>
            <w:tcBorders>
              <w:top w:val="nil"/>
              <w:left w:val="nil"/>
              <w:bottom w:val="single" w:sz="4" w:space="0" w:color="auto"/>
              <w:right w:val="single" w:sz="4" w:space="0" w:color="auto"/>
            </w:tcBorders>
            <w:vAlign w:val="center"/>
            <w:hideMark/>
          </w:tcPr>
          <w:p w:rsidR="00493DFC" w:rsidRDefault="00493DFC">
            <w:pPr>
              <w:jc w:val="center"/>
              <w:rPr>
                <w:sz w:val="22"/>
                <w:szCs w:val="22"/>
              </w:rPr>
            </w:pPr>
            <w:r>
              <w:t>0,0</w:t>
            </w:r>
          </w:p>
        </w:tc>
        <w:tc>
          <w:tcPr>
            <w:tcW w:w="314" w:type="pct"/>
            <w:tcBorders>
              <w:top w:val="nil"/>
              <w:left w:val="single" w:sz="4" w:space="0" w:color="auto"/>
              <w:bottom w:val="single" w:sz="4" w:space="0" w:color="auto"/>
              <w:right w:val="double" w:sz="6" w:space="0" w:color="auto"/>
            </w:tcBorders>
            <w:vAlign w:val="center"/>
          </w:tcPr>
          <w:p w:rsidR="00493DFC" w:rsidRDefault="00493DFC" w:rsidP="00493DFC">
            <w:pPr>
              <w:jc w:val="center"/>
              <w:rPr>
                <w:sz w:val="22"/>
                <w:szCs w:val="22"/>
              </w:rPr>
            </w:pPr>
            <w:r>
              <w:rPr>
                <w:sz w:val="22"/>
                <w:szCs w:val="22"/>
              </w:rPr>
              <w:t>0,0</w:t>
            </w:r>
          </w:p>
        </w:tc>
      </w:tr>
      <w:tr w:rsidR="00493DFC" w:rsidTr="00493DFC">
        <w:trPr>
          <w:trHeight w:val="20"/>
        </w:trPr>
        <w:tc>
          <w:tcPr>
            <w:tcW w:w="807" w:type="pct"/>
            <w:tcBorders>
              <w:top w:val="nil"/>
              <w:left w:val="double" w:sz="6" w:space="0" w:color="auto"/>
              <w:bottom w:val="double" w:sz="6" w:space="0" w:color="auto"/>
              <w:right w:val="single" w:sz="4" w:space="0" w:color="auto"/>
            </w:tcBorders>
            <w:vAlign w:val="center"/>
            <w:hideMark/>
          </w:tcPr>
          <w:p w:rsidR="00493DFC" w:rsidRDefault="00493DFC">
            <w:pPr>
              <w:rPr>
                <w:b/>
                <w:bCs/>
                <w:sz w:val="22"/>
                <w:szCs w:val="22"/>
              </w:rPr>
            </w:pPr>
            <w:r>
              <w:rPr>
                <w:b/>
                <w:bCs/>
              </w:rPr>
              <w:t>Всего</w:t>
            </w:r>
          </w:p>
        </w:tc>
        <w:tc>
          <w:tcPr>
            <w:tcW w:w="393" w:type="pct"/>
            <w:tcBorders>
              <w:top w:val="nil"/>
              <w:left w:val="nil"/>
              <w:bottom w:val="double" w:sz="6" w:space="0" w:color="auto"/>
              <w:right w:val="single" w:sz="4" w:space="0" w:color="auto"/>
            </w:tcBorders>
            <w:vAlign w:val="center"/>
            <w:hideMark/>
          </w:tcPr>
          <w:p w:rsidR="00493DFC" w:rsidRDefault="00493DFC">
            <w:pPr>
              <w:jc w:val="center"/>
              <w:rPr>
                <w:b/>
                <w:bCs/>
                <w:sz w:val="22"/>
                <w:szCs w:val="22"/>
              </w:rPr>
            </w:pPr>
            <w:r>
              <w:rPr>
                <w:b/>
                <w:bCs/>
              </w:rPr>
              <w:t>258,0</w:t>
            </w:r>
          </w:p>
        </w:tc>
        <w:tc>
          <w:tcPr>
            <w:tcW w:w="394" w:type="pct"/>
            <w:tcBorders>
              <w:top w:val="nil"/>
              <w:left w:val="nil"/>
              <w:bottom w:val="double" w:sz="6" w:space="0" w:color="auto"/>
              <w:right w:val="single" w:sz="4" w:space="0" w:color="auto"/>
            </w:tcBorders>
            <w:vAlign w:val="center"/>
            <w:hideMark/>
          </w:tcPr>
          <w:p w:rsidR="00493DFC" w:rsidRDefault="00493DFC">
            <w:pPr>
              <w:jc w:val="center"/>
              <w:rPr>
                <w:b/>
                <w:bCs/>
                <w:sz w:val="22"/>
                <w:szCs w:val="22"/>
              </w:rPr>
            </w:pPr>
            <w:r>
              <w:rPr>
                <w:b/>
                <w:bCs/>
              </w:rPr>
              <w:t>258,0</w:t>
            </w:r>
          </w:p>
        </w:tc>
        <w:tc>
          <w:tcPr>
            <w:tcW w:w="394" w:type="pct"/>
            <w:tcBorders>
              <w:top w:val="nil"/>
              <w:left w:val="nil"/>
              <w:bottom w:val="double" w:sz="6" w:space="0" w:color="auto"/>
              <w:right w:val="single" w:sz="4" w:space="0" w:color="auto"/>
            </w:tcBorders>
            <w:vAlign w:val="center"/>
            <w:hideMark/>
          </w:tcPr>
          <w:p w:rsidR="00493DFC" w:rsidRDefault="00493DFC">
            <w:pPr>
              <w:jc w:val="center"/>
              <w:rPr>
                <w:b/>
                <w:bCs/>
                <w:sz w:val="22"/>
                <w:szCs w:val="22"/>
              </w:rPr>
            </w:pPr>
            <w:r>
              <w:rPr>
                <w:b/>
                <w:bCs/>
              </w:rPr>
              <w:t>258,0</w:t>
            </w:r>
          </w:p>
        </w:tc>
        <w:tc>
          <w:tcPr>
            <w:tcW w:w="394" w:type="pct"/>
            <w:tcBorders>
              <w:top w:val="nil"/>
              <w:left w:val="nil"/>
              <w:bottom w:val="double" w:sz="6" w:space="0" w:color="auto"/>
              <w:right w:val="single" w:sz="4" w:space="0" w:color="auto"/>
            </w:tcBorders>
            <w:vAlign w:val="center"/>
            <w:hideMark/>
          </w:tcPr>
          <w:p w:rsidR="00493DFC" w:rsidRDefault="00493DFC">
            <w:pPr>
              <w:jc w:val="center"/>
              <w:rPr>
                <w:b/>
                <w:bCs/>
                <w:sz w:val="22"/>
                <w:szCs w:val="22"/>
              </w:rPr>
            </w:pPr>
            <w:r>
              <w:rPr>
                <w:b/>
                <w:bCs/>
              </w:rPr>
              <w:t>258,0</w:t>
            </w:r>
          </w:p>
        </w:tc>
        <w:tc>
          <w:tcPr>
            <w:tcW w:w="394" w:type="pct"/>
            <w:tcBorders>
              <w:top w:val="nil"/>
              <w:left w:val="nil"/>
              <w:bottom w:val="double" w:sz="6" w:space="0" w:color="auto"/>
              <w:right w:val="single" w:sz="4" w:space="0" w:color="auto"/>
            </w:tcBorders>
            <w:vAlign w:val="center"/>
            <w:hideMark/>
          </w:tcPr>
          <w:p w:rsidR="00493DFC" w:rsidRDefault="00493DFC">
            <w:pPr>
              <w:jc w:val="center"/>
              <w:rPr>
                <w:b/>
                <w:bCs/>
                <w:sz w:val="22"/>
                <w:szCs w:val="22"/>
              </w:rPr>
            </w:pPr>
            <w:r>
              <w:rPr>
                <w:b/>
                <w:bCs/>
                <w:lang w:val="en-US"/>
              </w:rPr>
              <w:t>258,0</w:t>
            </w:r>
          </w:p>
        </w:tc>
        <w:tc>
          <w:tcPr>
            <w:tcW w:w="394" w:type="pct"/>
            <w:tcBorders>
              <w:top w:val="nil"/>
              <w:left w:val="nil"/>
              <w:bottom w:val="double" w:sz="6" w:space="0" w:color="auto"/>
              <w:right w:val="single" w:sz="4" w:space="0" w:color="auto"/>
            </w:tcBorders>
            <w:vAlign w:val="center"/>
            <w:hideMark/>
          </w:tcPr>
          <w:p w:rsidR="00493DFC" w:rsidRDefault="00493DFC">
            <w:pPr>
              <w:jc w:val="center"/>
              <w:rPr>
                <w:b/>
                <w:bCs/>
                <w:sz w:val="22"/>
                <w:szCs w:val="22"/>
              </w:rPr>
            </w:pPr>
            <w:r>
              <w:rPr>
                <w:b/>
                <w:bCs/>
              </w:rPr>
              <w:t>258,0</w:t>
            </w:r>
          </w:p>
        </w:tc>
        <w:tc>
          <w:tcPr>
            <w:tcW w:w="394" w:type="pct"/>
            <w:tcBorders>
              <w:top w:val="nil"/>
              <w:left w:val="nil"/>
              <w:bottom w:val="double" w:sz="6" w:space="0" w:color="auto"/>
              <w:right w:val="single" w:sz="4" w:space="0" w:color="auto"/>
            </w:tcBorders>
            <w:vAlign w:val="center"/>
            <w:hideMark/>
          </w:tcPr>
          <w:p w:rsidR="00493DFC" w:rsidRDefault="00493DFC">
            <w:pPr>
              <w:jc w:val="center"/>
              <w:rPr>
                <w:b/>
                <w:bCs/>
                <w:sz w:val="22"/>
                <w:szCs w:val="22"/>
              </w:rPr>
            </w:pPr>
            <w:r>
              <w:rPr>
                <w:b/>
                <w:bCs/>
              </w:rPr>
              <w:t>258,0</w:t>
            </w:r>
          </w:p>
        </w:tc>
        <w:tc>
          <w:tcPr>
            <w:tcW w:w="395" w:type="pct"/>
            <w:tcBorders>
              <w:top w:val="nil"/>
              <w:left w:val="nil"/>
              <w:bottom w:val="double" w:sz="6" w:space="0" w:color="auto"/>
              <w:right w:val="single" w:sz="4" w:space="0" w:color="auto"/>
            </w:tcBorders>
            <w:vAlign w:val="center"/>
            <w:hideMark/>
          </w:tcPr>
          <w:p w:rsidR="00493DFC" w:rsidRDefault="00493DFC">
            <w:pPr>
              <w:jc w:val="center"/>
              <w:rPr>
                <w:b/>
                <w:bCs/>
                <w:sz w:val="22"/>
                <w:szCs w:val="22"/>
              </w:rPr>
            </w:pPr>
            <w:r>
              <w:rPr>
                <w:b/>
                <w:bCs/>
              </w:rPr>
              <w:t>108,0</w:t>
            </w:r>
          </w:p>
        </w:tc>
        <w:tc>
          <w:tcPr>
            <w:tcW w:w="395" w:type="pct"/>
            <w:tcBorders>
              <w:top w:val="nil"/>
              <w:left w:val="nil"/>
              <w:bottom w:val="double" w:sz="6" w:space="0" w:color="auto"/>
              <w:right w:val="single" w:sz="4" w:space="0" w:color="auto"/>
            </w:tcBorders>
            <w:vAlign w:val="center"/>
            <w:hideMark/>
          </w:tcPr>
          <w:p w:rsidR="00493DFC" w:rsidRDefault="00493DFC">
            <w:pPr>
              <w:jc w:val="center"/>
              <w:rPr>
                <w:b/>
                <w:bCs/>
                <w:sz w:val="22"/>
                <w:szCs w:val="22"/>
              </w:rPr>
            </w:pPr>
            <w:r>
              <w:rPr>
                <w:b/>
                <w:bCs/>
              </w:rPr>
              <w:t>108,0</w:t>
            </w:r>
          </w:p>
        </w:tc>
        <w:tc>
          <w:tcPr>
            <w:tcW w:w="333" w:type="pct"/>
            <w:tcBorders>
              <w:top w:val="nil"/>
              <w:left w:val="nil"/>
              <w:bottom w:val="double" w:sz="6" w:space="0" w:color="auto"/>
              <w:right w:val="single" w:sz="4" w:space="0" w:color="auto"/>
            </w:tcBorders>
            <w:vAlign w:val="center"/>
            <w:hideMark/>
          </w:tcPr>
          <w:p w:rsidR="00493DFC" w:rsidRDefault="00493DFC">
            <w:pPr>
              <w:jc w:val="center"/>
              <w:rPr>
                <w:b/>
                <w:bCs/>
                <w:sz w:val="22"/>
                <w:szCs w:val="22"/>
              </w:rPr>
            </w:pPr>
            <w:r>
              <w:rPr>
                <w:b/>
                <w:bCs/>
              </w:rPr>
              <w:t>0,0</w:t>
            </w:r>
          </w:p>
        </w:tc>
        <w:tc>
          <w:tcPr>
            <w:tcW w:w="314" w:type="pct"/>
            <w:tcBorders>
              <w:top w:val="nil"/>
              <w:left w:val="single" w:sz="4" w:space="0" w:color="auto"/>
              <w:bottom w:val="double" w:sz="6" w:space="0" w:color="auto"/>
              <w:right w:val="double" w:sz="6" w:space="0" w:color="auto"/>
            </w:tcBorders>
            <w:vAlign w:val="center"/>
          </w:tcPr>
          <w:p w:rsidR="00493DFC" w:rsidRDefault="00493DFC" w:rsidP="00493DFC">
            <w:pPr>
              <w:jc w:val="center"/>
              <w:rPr>
                <w:b/>
                <w:bCs/>
                <w:sz w:val="22"/>
                <w:szCs w:val="22"/>
              </w:rPr>
            </w:pPr>
            <w:r>
              <w:rPr>
                <w:b/>
                <w:bCs/>
                <w:sz w:val="22"/>
                <w:szCs w:val="22"/>
              </w:rPr>
              <w:t>0,0</w:t>
            </w:r>
          </w:p>
        </w:tc>
      </w:tr>
    </w:tbl>
    <w:p w:rsidR="00493DFC" w:rsidRDefault="00493DFC" w:rsidP="00493DFC">
      <w:pPr>
        <w:spacing w:line="360" w:lineRule="auto"/>
        <w:ind w:firstLine="709"/>
        <w:jc w:val="both"/>
      </w:pPr>
    </w:p>
    <w:p w:rsidR="000534B9" w:rsidRPr="00493DFC" w:rsidRDefault="00493DFC" w:rsidP="00493DFC">
      <w:pPr>
        <w:spacing w:line="360" w:lineRule="auto"/>
        <w:ind w:firstLine="709"/>
        <w:jc w:val="both"/>
        <w:rPr>
          <w:sz w:val="28"/>
          <w:szCs w:val="28"/>
          <w:lang w:eastAsia="en-US"/>
        </w:rPr>
      </w:pPr>
      <w:r w:rsidRPr="00493DFC">
        <w:rPr>
          <w:sz w:val="28"/>
          <w:szCs w:val="28"/>
        </w:rPr>
        <w:t xml:space="preserve">В связи с тем, что очаги </w:t>
      </w:r>
      <w:proofErr w:type="spellStart"/>
      <w:r w:rsidRPr="00493DFC">
        <w:rPr>
          <w:sz w:val="28"/>
          <w:szCs w:val="28"/>
        </w:rPr>
        <w:t>шютте</w:t>
      </w:r>
      <w:proofErr w:type="spellEnd"/>
      <w:r w:rsidRPr="00493DFC">
        <w:rPr>
          <w:sz w:val="28"/>
          <w:szCs w:val="28"/>
        </w:rPr>
        <w:t xml:space="preserve"> обыкновенное сосны затухли</w:t>
      </w:r>
      <w:r>
        <w:rPr>
          <w:sz w:val="28"/>
          <w:szCs w:val="28"/>
        </w:rPr>
        <w:t xml:space="preserve"> в 2021 году</w:t>
      </w:r>
      <w:r w:rsidRPr="00493DFC">
        <w:rPr>
          <w:sz w:val="28"/>
          <w:szCs w:val="28"/>
        </w:rPr>
        <w:t>, таблицы 3.3.2.2</w:t>
      </w:r>
      <w:r>
        <w:rPr>
          <w:sz w:val="28"/>
          <w:szCs w:val="28"/>
        </w:rPr>
        <w:t xml:space="preserve">, </w:t>
      </w:r>
      <w:r w:rsidRPr="00493DFC">
        <w:rPr>
          <w:sz w:val="28"/>
          <w:szCs w:val="28"/>
        </w:rPr>
        <w:t>3.3.2.3 и 3.3.2.4</w:t>
      </w:r>
      <w:r>
        <w:rPr>
          <w:sz w:val="28"/>
          <w:szCs w:val="28"/>
        </w:rPr>
        <w:t xml:space="preserve">  не приведены.</w:t>
      </w:r>
    </w:p>
    <w:p w:rsidR="00EA58F6" w:rsidRDefault="0038242C" w:rsidP="0088729E">
      <w:pPr>
        <w:spacing w:line="360" w:lineRule="auto"/>
        <w:ind w:firstLine="709"/>
        <w:jc w:val="both"/>
        <w:rPr>
          <w:color w:val="000000" w:themeColor="text1"/>
          <w:sz w:val="28"/>
          <w:szCs w:val="28"/>
        </w:rPr>
      </w:pPr>
      <w:proofErr w:type="gramStart"/>
      <w:r w:rsidRPr="008A383A">
        <w:rPr>
          <w:sz w:val="28"/>
          <w:szCs w:val="28"/>
        </w:rPr>
        <w:t xml:space="preserve">Резкого роста поражения насаждений </w:t>
      </w:r>
      <w:proofErr w:type="spellStart"/>
      <w:r w:rsidRPr="008A383A">
        <w:rPr>
          <w:sz w:val="28"/>
          <w:szCs w:val="28"/>
        </w:rPr>
        <w:t>шютте</w:t>
      </w:r>
      <w:proofErr w:type="spellEnd"/>
      <w:r w:rsidRPr="008A383A">
        <w:rPr>
          <w:sz w:val="28"/>
          <w:szCs w:val="28"/>
        </w:rPr>
        <w:t xml:space="preserve"> обыкновенным сосны, носящим очаговых характер, в 2022</w:t>
      </w:r>
      <w:r w:rsidR="0088729E">
        <w:rPr>
          <w:sz w:val="28"/>
          <w:szCs w:val="28"/>
        </w:rPr>
        <w:t>-2024</w:t>
      </w:r>
      <w:r w:rsidRPr="008A383A">
        <w:rPr>
          <w:sz w:val="28"/>
          <w:szCs w:val="28"/>
        </w:rPr>
        <w:t xml:space="preserve"> гг. не ожидается</w:t>
      </w:r>
      <w:r w:rsidRPr="0088729E">
        <w:rPr>
          <w:color w:val="000000" w:themeColor="text1"/>
          <w:sz w:val="28"/>
          <w:szCs w:val="28"/>
        </w:rPr>
        <w:t xml:space="preserve">. </w:t>
      </w:r>
      <w:proofErr w:type="gramEnd"/>
    </w:p>
    <w:p w:rsidR="001207C0" w:rsidRPr="0088729E" w:rsidRDefault="001207C0" w:rsidP="0088729E">
      <w:pPr>
        <w:spacing w:line="360" w:lineRule="auto"/>
        <w:ind w:firstLine="709"/>
        <w:jc w:val="both"/>
        <w:rPr>
          <w:color w:val="FF0000"/>
          <w:sz w:val="28"/>
          <w:szCs w:val="28"/>
        </w:rPr>
      </w:pPr>
    </w:p>
    <w:p w:rsidR="005D200F" w:rsidRDefault="00DF1867" w:rsidP="005D200F">
      <w:pPr>
        <w:pStyle w:val="25"/>
        <w:spacing w:before="240" w:after="0" w:line="240" w:lineRule="auto"/>
        <w:ind w:left="0"/>
        <w:jc w:val="center"/>
        <w:outlineLvl w:val="2"/>
        <w:rPr>
          <w:color w:val="000000"/>
          <w:sz w:val="28"/>
          <w:szCs w:val="28"/>
        </w:rPr>
      </w:pPr>
      <w:bookmarkStart w:id="69" w:name="_Toc130285649"/>
      <w:r w:rsidRPr="008A383A">
        <w:rPr>
          <w:color w:val="000000"/>
          <w:sz w:val="28"/>
          <w:szCs w:val="28"/>
        </w:rPr>
        <w:t>3.3.</w:t>
      </w:r>
      <w:r w:rsidR="0050794C" w:rsidRPr="008A383A">
        <w:rPr>
          <w:color w:val="000000"/>
          <w:sz w:val="28"/>
          <w:szCs w:val="28"/>
        </w:rPr>
        <w:t>3</w:t>
      </w:r>
      <w:r w:rsidRPr="008A383A">
        <w:rPr>
          <w:color w:val="000000"/>
          <w:sz w:val="28"/>
          <w:szCs w:val="28"/>
        </w:rPr>
        <w:t>.</w:t>
      </w:r>
      <w:r w:rsidR="00FF4732" w:rsidRPr="008A383A">
        <w:rPr>
          <w:color w:val="000000"/>
          <w:sz w:val="28"/>
          <w:szCs w:val="28"/>
        </w:rPr>
        <w:t xml:space="preserve"> Очаги карантинных и инвазивных видов возбудителей болезней леса</w:t>
      </w:r>
      <w:bookmarkEnd w:id="69"/>
    </w:p>
    <w:p w:rsidR="00FF4732" w:rsidRPr="008A383A" w:rsidRDefault="00FF4732" w:rsidP="005D200F">
      <w:pPr>
        <w:pStyle w:val="25"/>
        <w:spacing w:before="240" w:after="0" w:line="240" w:lineRule="auto"/>
        <w:ind w:left="0"/>
        <w:jc w:val="center"/>
        <w:outlineLvl w:val="2"/>
        <w:rPr>
          <w:color w:val="000000"/>
          <w:sz w:val="28"/>
          <w:szCs w:val="28"/>
        </w:rPr>
      </w:pPr>
    </w:p>
    <w:p w:rsidR="005D200F" w:rsidRDefault="005D200F" w:rsidP="005D200F">
      <w:pPr>
        <w:tabs>
          <w:tab w:val="left" w:pos="1792"/>
        </w:tabs>
        <w:spacing w:line="360" w:lineRule="auto"/>
        <w:ind w:firstLine="709"/>
        <w:jc w:val="both"/>
      </w:pPr>
      <w:bookmarkStart w:id="70" w:name="_Toc129596033"/>
      <w:bookmarkStart w:id="71" w:name="_Toc129596165"/>
      <w:r w:rsidRPr="005D200F">
        <w:rPr>
          <w:sz w:val="28"/>
        </w:rPr>
        <w:t>Очагов карантинных и инвазивных видов возбудителей болезней леса за отчетный период в Мурманской области не отмечено</w:t>
      </w:r>
      <w:r>
        <w:t>.</w:t>
      </w:r>
    </w:p>
    <w:p w:rsidR="00FF4732" w:rsidRPr="008A383A" w:rsidRDefault="00DF1867" w:rsidP="005D200F">
      <w:pPr>
        <w:pStyle w:val="2"/>
        <w:numPr>
          <w:ilvl w:val="0"/>
          <w:numId w:val="0"/>
        </w:numPr>
        <w:ind w:left="718"/>
        <w:jc w:val="center"/>
        <w:rPr>
          <w:rFonts w:ascii="Times New Roman" w:hAnsi="Times New Roman"/>
          <w:b w:val="0"/>
          <w:i w:val="0"/>
        </w:rPr>
      </w:pPr>
      <w:bookmarkStart w:id="72" w:name="_Toc130285650"/>
      <w:r w:rsidRPr="008A383A">
        <w:rPr>
          <w:rFonts w:ascii="Times New Roman" w:hAnsi="Times New Roman"/>
          <w:b w:val="0"/>
          <w:i w:val="0"/>
        </w:rPr>
        <w:t>3.</w:t>
      </w:r>
      <w:r w:rsidR="00FF4732" w:rsidRPr="008A383A">
        <w:rPr>
          <w:rFonts w:ascii="Times New Roman" w:hAnsi="Times New Roman"/>
          <w:b w:val="0"/>
          <w:i w:val="0"/>
        </w:rPr>
        <w:t>4 Лесопатологическое состояние насаждений, расположенных на землях лесного фонда, загрязнённых радионуклидами</w:t>
      </w:r>
      <w:bookmarkEnd w:id="70"/>
      <w:bookmarkEnd w:id="71"/>
      <w:bookmarkEnd w:id="72"/>
    </w:p>
    <w:p w:rsidR="0038242C" w:rsidRPr="008A383A" w:rsidRDefault="0038242C" w:rsidP="005D200F">
      <w:pPr>
        <w:spacing w:line="360" w:lineRule="auto"/>
      </w:pPr>
    </w:p>
    <w:p w:rsidR="0038242C" w:rsidRPr="008A383A" w:rsidRDefault="0038242C" w:rsidP="005D200F">
      <w:pPr>
        <w:tabs>
          <w:tab w:val="left" w:pos="1792"/>
        </w:tabs>
        <w:spacing w:line="360" w:lineRule="auto"/>
        <w:ind w:firstLine="709"/>
        <w:jc w:val="both"/>
        <w:rPr>
          <w:sz w:val="28"/>
          <w:szCs w:val="28"/>
        </w:rPr>
      </w:pPr>
      <w:r w:rsidRPr="008A383A">
        <w:rPr>
          <w:sz w:val="28"/>
          <w:szCs w:val="28"/>
        </w:rPr>
        <w:t>В Мурманской области отсутствуют насаждения, расположенные на землях лесного фонда, загрязнённых радионуклидами.</w:t>
      </w:r>
    </w:p>
    <w:p w:rsidR="00FF4732" w:rsidRPr="008A383A" w:rsidRDefault="00A26E5E" w:rsidP="00D0541D">
      <w:pPr>
        <w:pStyle w:val="25"/>
        <w:spacing w:before="360" w:after="0" w:line="240" w:lineRule="auto"/>
        <w:ind w:left="0"/>
        <w:jc w:val="center"/>
        <w:outlineLvl w:val="0"/>
        <w:rPr>
          <w:b/>
          <w:i/>
          <w:iCs/>
          <w:color w:val="000000"/>
          <w:sz w:val="28"/>
          <w:szCs w:val="28"/>
        </w:rPr>
      </w:pPr>
      <w:bookmarkStart w:id="73" w:name="_Toc130285651"/>
      <w:r w:rsidRPr="008A383A">
        <w:rPr>
          <w:b/>
          <w:iCs/>
          <w:color w:val="000000"/>
          <w:sz w:val="28"/>
          <w:szCs w:val="28"/>
        </w:rPr>
        <w:t>4</w:t>
      </w:r>
      <w:r w:rsidR="00771433" w:rsidRPr="00771433">
        <w:rPr>
          <w:b/>
          <w:iCs/>
          <w:color w:val="000000"/>
          <w:sz w:val="28"/>
          <w:szCs w:val="28"/>
        </w:rPr>
        <w:t xml:space="preserve"> </w:t>
      </w:r>
      <w:r w:rsidRPr="008A383A">
        <w:rPr>
          <w:b/>
          <w:iCs/>
          <w:color w:val="000000"/>
          <w:sz w:val="28"/>
          <w:szCs w:val="28"/>
        </w:rPr>
        <w:t>М</w:t>
      </w:r>
      <w:r w:rsidR="00FF4732" w:rsidRPr="008A383A">
        <w:rPr>
          <w:b/>
          <w:iCs/>
          <w:color w:val="000000"/>
          <w:sz w:val="28"/>
          <w:szCs w:val="28"/>
        </w:rPr>
        <w:t>ероприяти</w:t>
      </w:r>
      <w:r w:rsidRPr="008A383A">
        <w:rPr>
          <w:b/>
          <w:iCs/>
          <w:color w:val="000000"/>
          <w:sz w:val="28"/>
          <w:szCs w:val="28"/>
        </w:rPr>
        <w:t>я</w:t>
      </w:r>
      <w:r w:rsidR="00FF4732" w:rsidRPr="008A383A">
        <w:rPr>
          <w:b/>
          <w:iCs/>
          <w:color w:val="000000"/>
          <w:sz w:val="28"/>
          <w:szCs w:val="28"/>
        </w:rPr>
        <w:t xml:space="preserve"> по защите лесов, выполненны</w:t>
      </w:r>
      <w:r w:rsidRPr="008A383A">
        <w:rPr>
          <w:b/>
          <w:iCs/>
          <w:color w:val="000000"/>
          <w:sz w:val="28"/>
          <w:szCs w:val="28"/>
        </w:rPr>
        <w:t>е</w:t>
      </w:r>
      <w:r w:rsidR="00FF4732" w:rsidRPr="008A383A">
        <w:rPr>
          <w:b/>
          <w:iCs/>
          <w:color w:val="000000"/>
          <w:sz w:val="28"/>
          <w:szCs w:val="28"/>
        </w:rPr>
        <w:t xml:space="preserve"> в 20</w:t>
      </w:r>
      <w:r w:rsidRPr="008A383A">
        <w:rPr>
          <w:b/>
          <w:iCs/>
          <w:color w:val="000000"/>
          <w:sz w:val="28"/>
          <w:szCs w:val="28"/>
        </w:rPr>
        <w:t>2</w:t>
      </w:r>
      <w:r w:rsidR="00D63E18" w:rsidRPr="008A383A">
        <w:rPr>
          <w:b/>
          <w:iCs/>
          <w:color w:val="000000"/>
          <w:sz w:val="28"/>
          <w:szCs w:val="28"/>
        </w:rPr>
        <w:t>2</w:t>
      </w:r>
      <w:r w:rsidR="00FF4732" w:rsidRPr="008A383A">
        <w:rPr>
          <w:b/>
          <w:iCs/>
          <w:color w:val="000000"/>
          <w:sz w:val="28"/>
          <w:szCs w:val="28"/>
        </w:rPr>
        <w:t xml:space="preserve"> году</w:t>
      </w:r>
      <w:bookmarkEnd w:id="73"/>
    </w:p>
    <w:p w:rsidR="00FF4732" w:rsidRPr="008A383A" w:rsidRDefault="00FF4732" w:rsidP="00FF4732">
      <w:pPr>
        <w:pStyle w:val="25"/>
        <w:spacing w:after="0" w:line="240" w:lineRule="auto"/>
        <w:ind w:left="340"/>
        <w:rPr>
          <w:b/>
          <w:color w:val="000000"/>
          <w:sz w:val="26"/>
          <w:szCs w:val="26"/>
        </w:rPr>
      </w:pPr>
    </w:p>
    <w:p w:rsidR="0038242C" w:rsidRPr="008A383A" w:rsidRDefault="0038242C" w:rsidP="00D6100D">
      <w:pPr>
        <w:autoSpaceDE w:val="0"/>
        <w:autoSpaceDN w:val="0"/>
        <w:adjustRightInd w:val="0"/>
        <w:spacing w:line="360" w:lineRule="auto"/>
        <w:ind w:firstLine="709"/>
        <w:jc w:val="both"/>
        <w:rPr>
          <w:sz w:val="28"/>
          <w:szCs w:val="28"/>
        </w:rPr>
      </w:pPr>
      <w:r w:rsidRPr="008A383A">
        <w:rPr>
          <w:sz w:val="28"/>
          <w:szCs w:val="28"/>
        </w:rPr>
        <w:t>На 2022 год Министерством природных ресурсов и экологии Мурманской области был запланирован комплекс мероприятий, включающий</w:t>
      </w:r>
      <w:r w:rsidR="00771433" w:rsidRPr="00771433">
        <w:rPr>
          <w:sz w:val="28"/>
          <w:szCs w:val="28"/>
        </w:rPr>
        <w:t xml:space="preserve"> </w:t>
      </w:r>
      <w:r w:rsidRPr="008A383A">
        <w:rPr>
          <w:sz w:val="28"/>
          <w:szCs w:val="28"/>
        </w:rPr>
        <w:t xml:space="preserve">лесопатологическое обследование и санитарно-оздоровительные мероприятия. </w:t>
      </w:r>
    </w:p>
    <w:p w:rsidR="00FF4732" w:rsidRPr="00CD3B19" w:rsidRDefault="0038242C" w:rsidP="002C5E31">
      <w:pPr>
        <w:spacing w:line="360" w:lineRule="auto"/>
        <w:ind w:firstLine="709"/>
        <w:jc w:val="both"/>
        <w:rPr>
          <w:sz w:val="28"/>
          <w:szCs w:val="28"/>
        </w:rPr>
      </w:pPr>
      <w:r w:rsidRPr="008A383A">
        <w:rPr>
          <w:sz w:val="28"/>
          <w:szCs w:val="28"/>
        </w:rPr>
        <w:t>В 2022 году санитарно-оздоровительные мероприя</w:t>
      </w:r>
      <w:r w:rsidR="00D6100D">
        <w:rPr>
          <w:sz w:val="28"/>
          <w:szCs w:val="28"/>
        </w:rPr>
        <w:t>тия проведены на общей площади 5,1</w:t>
      </w:r>
      <w:r w:rsidRPr="008A383A">
        <w:rPr>
          <w:sz w:val="28"/>
          <w:szCs w:val="28"/>
        </w:rPr>
        <w:t xml:space="preserve"> га, в том числе:</w:t>
      </w:r>
      <w:r w:rsidR="00D6100D">
        <w:rPr>
          <w:iCs/>
          <w:sz w:val="28"/>
          <w:szCs w:val="28"/>
        </w:rPr>
        <w:t xml:space="preserve"> сплошные санитарные рубки – 5,1</w:t>
      </w:r>
      <w:r w:rsidRPr="008A383A">
        <w:rPr>
          <w:iCs/>
          <w:sz w:val="28"/>
          <w:szCs w:val="28"/>
        </w:rPr>
        <w:t xml:space="preserve"> га (100% от общей площади проведенных мероприятий</w:t>
      </w:r>
      <w:r w:rsidR="00CD3B19">
        <w:rPr>
          <w:iCs/>
          <w:sz w:val="28"/>
          <w:szCs w:val="28"/>
        </w:rPr>
        <w:t>)</w:t>
      </w:r>
      <w:r w:rsidR="00771433" w:rsidRPr="00771433">
        <w:rPr>
          <w:iCs/>
          <w:sz w:val="28"/>
          <w:szCs w:val="28"/>
        </w:rPr>
        <w:t xml:space="preserve"> </w:t>
      </w:r>
      <w:r w:rsidR="00DE1F0E">
        <w:rPr>
          <w:sz w:val="28"/>
          <w:szCs w:val="28"/>
        </w:rPr>
        <w:t>в двух лесничествах</w:t>
      </w:r>
      <w:r w:rsidR="00CD3B19">
        <w:rPr>
          <w:sz w:val="28"/>
          <w:szCs w:val="28"/>
        </w:rPr>
        <w:t>.</w:t>
      </w:r>
    </w:p>
    <w:p w:rsidR="0038242C" w:rsidRPr="00CD3B19" w:rsidRDefault="0038242C" w:rsidP="0038242C">
      <w:pPr>
        <w:spacing w:line="360" w:lineRule="auto"/>
        <w:ind w:firstLine="709"/>
        <w:jc w:val="both"/>
        <w:rPr>
          <w:color w:val="FF0000"/>
          <w:sz w:val="28"/>
        </w:rPr>
      </w:pPr>
      <w:r w:rsidRPr="00CD3B19">
        <w:rPr>
          <w:sz w:val="28"/>
        </w:rPr>
        <w:t xml:space="preserve">Учитывая наличие в лесном фонде Мурманской области больших площадей насаждений с нарушенной и утраченной устойчивостью, объёмы лесозащитных мероприятий в 2023 году не будут в полной мере соответствуют реальной санитарной и лесопатологической обстановке в регионе. </w:t>
      </w:r>
      <w:r w:rsidRPr="00DD75AC">
        <w:rPr>
          <w:color w:val="000000" w:themeColor="text1"/>
          <w:sz w:val="28"/>
        </w:rPr>
        <w:t>Согласно лесному плану сплошные санитарные рубки запланированы на площади 148,0 га, выборочные санитарные рубки на площади 263,0 га.</w:t>
      </w:r>
    </w:p>
    <w:p w:rsidR="0038242C" w:rsidRPr="00CD3B19" w:rsidRDefault="0038242C" w:rsidP="0038242C">
      <w:pPr>
        <w:spacing w:line="360" w:lineRule="auto"/>
        <w:ind w:firstLine="709"/>
        <w:jc w:val="both"/>
        <w:rPr>
          <w:sz w:val="28"/>
        </w:rPr>
      </w:pPr>
      <w:r w:rsidRPr="00CD3B19">
        <w:rPr>
          <w:sz w:val="28"/>
        </w:rPr>
        <w:t xml:space="preserve">Профилактические мероприятия по защите лесов, биотехнические мероприятия, улучшение условий обитания и размножения насекомоядных птиц и других насекомоядных животных в насаждениях Мурманской области не </w:t>
      </w:r>
      <w:r w:rsidRPr="00CD3B19">
        <w:rPr>
          <w:bCs/>
          <w:sz w:val="28"/>
        </w:rPr>
        <w:t xml:space="preserve">планировались и </w:t>
      </w:r>
      <w:r w:rsidRPr="00CD3B19">
        <w:rPr>
          <w:sz w:val="28"/>
        </w:rPr>
        <w:t>не проводились.</w:t>
      </w:r>
    </w:p>
    <w:p w:rsidR="0038242C" w:rsidRPr="00CD3B19" w:rsidRDefault="0038242C" w:rsidP="0038242C">
      <w:pPr>
        <w:tabs>
          <w:tab w:val="left" w:pos="1560"/>
        </w:tabs>
        <w:spacing w:line="360" w:lineRule="auto"/>
        <w:ind w:firstLine="709"/>
        <w:jc w:val="both"/>
        <w:rPr>
          <w:sz w:val="28"/>
        </w:rPr>
      </w:pPr>
      <w:r w:rsidRPr="00CD3B19">
        <w:rPr>
          <w:sz w:val="28"/>
        </w:rPr>
        <w:t xml:space="preserve">В 2022 году в лесных насаждениях Мурманской области </w:t>
      </w:r>
      <w:r w:rsidRPr="00CD3B19">
        <w:rPr>
          <w:bCs/>
          <w:sz w:val="28"/>
        </w:rPr>
        <w:t xml:space="preserve">мероприятия по уничтожению или подавлению численности вредных организмов не планировались и </w:t>
      </w:r>
      <w:r w:rsidRPr="00CD3B19">
        <w:rPr>
          <w:sz w:val="28"/>
        </w:rPr>
        <w:t>не проводились.</w:t>
      </w:r>
    </w:p>
    <w:p w:rsidR="0038242C" w:rsidRPr="008A383A" w:rsidRDefault="0038242C" w:rsidP="0038242C">
      <w:pPr>
        <w:autoSpaceDE w:val="0"/>
        <w:autoSpaceDN w:val="0"/>
        <w:adjustRightInd w:val="0"/>
        <w:spacing w:line="360" w:lineRule="auto"/>
        <w:ind w:firstLine="709"/>
        <w:jc w:val="both"/>
        <w:rPr>
          <w:color w:val="FF0000"/>
        </w:rPr>
      </w:pPr>
    </w:p>
    <w:p w:rsidR="0038242C" w:rsidRPr="008A383A" w:rsidRDefault="0038242C" w:rsidP="00BB33B0">
      <w:pPr>
        <w:pStyle w:val="2"/>
        <w:numPr>
          <w:ilvl w:val="0"/>
          <w:numId w:val="0"/>
        </w:numPr>
        <w:spacing w:before="0" w:after="0"/>
        <w:ind w:firstLine="718"/>
        <w:jc w:val="center"/>
        <w:rPr>
          <w:rFonts w:ascii="Times New Roman" w:hAnsi="Times New Roman"/>
          <w:b w:val="0"/>
          <w:i w:val="0"/>
        </w:rPr>
      </w:pPr>
      <w:bookmarkStart w:id="74" w:name="_Toc130285652"/>
      <w:r w:rsidRPr="008A383A">
        <w:rPr>
          <w:rFonts w:ascii="Times New Roman" w:hAnsi="Times New Roman"/>
          <w:b w:val="0"/>
          <w:i w:val="0"/>
        </w:rPr>
        <w:lastRenderedPageBreak/>
        <w:t>4.1 Объёмы мероприятий по защите лесов, проведённых в 2022 году</w:t>
      </w:r>
      <w:bookmarkEnd w:id="74"/>
    </w:p>
    <w:p w:rsidR="00D0541D" w:rsidRPr="008A383A" w:rsidRDefault="00D0541D" w:rsidP="00D0541D"/>
    <w:p w:rsidR="0038242C" w:rsidRPr="00D6100D" w:rsidRDefault="0038242C" w:rsidP="0038242C">
      <w:pPr>
        <w:autoSpaceDE w:val="0"/>
        <w:autoSpaceDN w:val="0"/>
        <w:adjustRightInd w:val="0"/>
        <w:spacing w:line="360" w:lineRule="auto"/>
        <w:ind w:firstLine="709"/>
        <w:jc w:val="both"/>
        <w:rPr>
          <w:sz w:val="28"/>
          <w:szCs w:val="28"/>
        </w:rPr>
      </w:pPr>
      <w:r w:rsidRPr="00D6100D">
        <w:rPr>
          <w:sz w:val="28"/>
          <w:szCs w:val="28"/>
        </w:rPr>
        <w:t>Основными целями мероприятий по защите лесов являются: выполнение мер санитарной безопасности и ликвидация очагов вредных организмов. На территории Мурманской области в комплекс мер по обеспечению санитарной безопасности и ликвидации очагов вредных организмов входят лесопатологические обследования, профилактические мероприятия, санитарно-оздоровительные мероприятия и меры по уничтожению или подавлению численности вредных организмов.</w:t>
      </w:r>
    </w:p>
    <w:p w:rsidR="0038242C" w:rsidRPr="00D6100D" w:rsidRDefault="0038242C" w:rsidP="0038242C">
      <w:pPr>
        <w:spacing w:line="360" w:lineRule="auto"/>
        <w:ind w:left="-57" w:firstLine="709"/>
        <w:jc w:val="both"/>
        <w:rPr>
          <w:sz w:val="28"/>
          <w:szCs w:val="28"/>
        </w:rPr>
      </w:pPr>
      <w:r w:rsidRPr="00D6100D">
        <w:rPr>
          <w:sz w:val="28"/>
          <w:szCs w:val="28"/>
        </w:rPr>
        <w:t xml:space="preserve">Главной целью лесозащитных мероприятий является улучшение санитарного и лесопатологического состояния лесов, сохранение полезных функций, выполняемых лесом, сокращение экономического ущерба от потери древесины. Санитарные рубки являются наиболее распространенным мероприятием, позволяющим сократить площади очагов стволовых вредителей и болезней леса в насаждениях, сохранить полезные функции лесов и уменьшить потери древесины в результате их гибели. </w:t>
      </w:r>
    </w:p>
    <w:p w:rsidR="00390CF3" w:rsidRDefault="0038242C" w:rsidP="00661BA8">
      <w:pPr>
        <w:spacing w:line="360" w:lineRule="auto"/>
        <w:ind w:firstLine="709"/>
        <w:jc w:val="both"/>
        <w:rPr>
          <w:sz w:val="28"/>
          <w:szCs w:val="28"/>
        </w:rPr>
      </w:pPr>
      <w:r w:rsidRPr="00D6100D">
        <w:rPr>
          <w:sz w:val="28"/>
          <w:szCs w:val="28"/>
        </w:rPr>
        <w:t xml:space="preserve">Объёмы санитарных рубок, проведенных лесничествами, позволяют судить как о влиянии на состояние насаждений негативных факторов, так и об активности лесохозяйственных организаций по преодолению их последствий. </w:t>
      </w:r>
    </w:p>
    <w:p w:rsidR="00243763" w:rsidRPr="002C5E31" w:rsidRDefault="00243763" w:rsidP="002C5E31">
      <w:pPr>
        <w:jc w:val="center"/>
        <w:rPr>
          <w:b/>
          <w:color w:val="000000" w:themeColor="text1"/>
          <w:sz w:val="26"/>
          <w:szCs w:val="26"/>
        </w:rPr>
      </w:pPr>
    </w:p>
    <w:p w:rsidR="00CD3B19" w:rsidRPr="002C5E31" w:rsidRDefault="00CD3B19" w:rsidP="00555B38">
      <w:pPr>
        <w:rPr>
          <w:b/>
          <w:color w:val="000000" w:themeColor="text1"/>
          <w:sz w:val="26"/>
          <w:szCs w:val="26"/>
        </w:rPr>
      </w:pPr>
      <w:r w:rsidRPr="002C5E31">
        <w:rPr>
          <w:b/>
          <w:color w:val="000000" w:themeColor="text1"/>
          <w:sz w:val="26"/>
          <w:szCs w:val="26"/>
        </w:rPr>
        <w:t>Таблица 4.1.1 – Мероприятия по защите лесов, проведённые в 2022 году</w:t>
      </w:r>
    </w:p>
    <w:tbl>
      <w:tblPr>
        <w:tblW w:w="850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153"/>
        <w:gridCol w:w="1020"/>
        <w:gridCol w:w="1021"/>
        <w:gridCol w:w="1020"/>
        <w:gridCol w:w="1021"/>
        <w:gridCol w:w="1132"/>
        <w:gridCol w:w="1136"/>
      </w:tblGrid>
      <w:tr w:rsidR="00CD3B19" w:rsidRPr="00CD3B19" w:rsidTr="00CD3B19">
        <w:trPr>
          <w:trHeight w:val="624"/>
          <w:jc w:val="center"/>
        </w:trPr>
        <w:tc>
          <w:tcPr>
            <w:tcW w:w="2153" w:type="dxa"/>
            <w:vMerge w:val="restart"/>
            <w:vAlign w:val="center"/>
          </w:tcPr>
          <w:p w:rsidR="00CD3B19" w:rsidRPr="00CD3B19" w:rsidRDefault="00CD3B19" w:rsidP="00CD3B19">
            <w:pPr>
              <w:ind w:left="-57" w:right="-57"/>
              <w:jc w:val="center"/>
            </w:pPr>
            <w:r w:rsidRPr="00CD3B19">
              <w:t xml:space="preserve">Вид мероприятий </w:t>
            </w:r>
          </w:p>
        </w:tc>
        <w:tc>
          <w:tcPr>
            <w:tcW w:w="4082" w:type="dxa"/>
            <w:gridSpan w:val="4"/>
            <w:vAlign w:val="center"/>
          </w:tcPr>
          <w:p w:rsidR="00CD3B19" w:rsidRPr="00CD3B19" w:rsidRDefault="00CD3B19" w:rsidP="00CD3B19">
            <w:pPr>
              <w:ind w:left="-57" w:right="-57"/>
              <w:jc w:val="center"/>
            </w:pPr>
            <w:r w:rsidRPr="00CD3B19">
              <w:t>Выполнение мероприятий</w:t>
            </w:r>
          </w:p>
        </w:tc>
        <w:tc>
          <w:tcPr>
            <w:tcW w:w="2268" w:type="dxa"/>
            <w:gridSpan w:val="2"/>
            <w:vMerge w:val="restart"/>
            <w:vAlign w:val="center"/>
          </w:tcPr>
          <w:p w:rsidR="00CD3B19" w:rsidRPr="00CD3B19" w:rsidRDefault="00CD3B19" w:rsidP="00CD3B19">
            <w:pPr>
              <w:ind w:left="-57" w:right="-57"/>
              <w:jc w:val="center"/>
            </w:pPr>
            <w:r w:rsidRPr="00CD3B19">
              <w:t>Процент выполнения, %</w:t>
            </w:r>
          </w:p>
        </w:tc>
      </w:tr>
      <w:tr w:rsidR="00CD3B19" w:rsidRPr="00CD3B19" w:rsidTr="00CD3B19">
        <w:trPr>
          <w:trHeight w:val="587"/>
          <w:jc w:val="center"/>
        </w:trPr>
        <w:tc>
          <w:tcPr>
            <w:tcW w:w="2153" w:type="dxa"/>
            <w:vMerge/>
            <w:vAlign w:val="center"/>
          </w:tcPr>
          <w:p w:rsidR="00CD3B19" w:rsidRPr="00CD3B19" w:rsidRDefault="00CD3B19" w:rsidP="00CD3B19">
            <w:pPr>
              <w:ind w:left="-57" w:right="-57"/>
              <w:jc w:val="center"/>
            </w:pPr>
          </w:p>
        </w:tc>
        <w:tc>
          <w:tcPr>
            <w:tcW w:w="2041" w:type="dxa"/>
            <w:gridSpan w:val="2"/>
            <w:vAlign w:val="center"/>
          </w:tcPr>
          <w:p w:rsidR="00CD3B19" w:rsidRPr="00CD3B19" w:rsidRDefault="00CD3B19" w:rsidP="00CD3B19">
            <w:pPr>
              <w:ind w:left="-57" w:right="-57"/>
              <w:jc w:val="center"/>
            </w:pPr>
            <w:r w:rsidRPr="00CD3B19">
              <w:t xml:space="preserve">площадь, </w:t>
            </w:r>
          </w:p>
          <w:p w:rsidR="00CD3B19" w:rsidRPr="00CD3B19" w:rsidRDefault="00CD3B19" w:rsidP="00CD3B19">
            <w:pPr>
              <w:ind w:left="-57" w:right="-57"/>
              <w:jc w:val="center"/>
            </w:pPr>
            <w:r w:rsidRPr="00CD3B19">
              <w:t>га</w:t>
            </w:r>
          </w:p>
        </w:tc>
        <w:tc>
          <w:tcPr>
            <w:tcW w:w="2041" w:type="dxa"/>
            <w:gridSpan w:val="2"/>
            <w:shd w:val="clear" w:color="auto" w:fill="auto"/>
            <w:vAlign w:val="center"/>
          </w:tcPr>
          <w:p w:rsidR="00CD3B19" w:rsidRPr="00CD3B19" w:rsidRDefault="00CD3B19" w:rsidP="00CD3B19">
            <w:pPr>
              <w:ind w:left="-57" w:right="-57"/>
              <w:jc w:val="center"/>
            </w:pPr>
            <w:r w:rsidRPr="00CD3B19">
              <w:t>объём, м3</w:t>
            </w:r>
          </w:p>
        </w:tc>
        <w:tc>
          <w:tcPr>
            <w:tcW w:w="2268" w:type="dxa"/>
            <w:gridSpan w:val="2"/>
            <w:vMerge/>
          </w:tcPr>
          <w:p w:rsidR="00CD3B19" w:rsidRPr="00CD3B19" w:rsidRDefault="00CD3B19" w:rsidP="00CD3B19">
            <w:pPr>
              <w:ind w:left="-57" w:right="-57"/>
              <w:jc w:val="center"/>
            </w:pPr>
          </w:p>
        </w:tc>
      </w:tr>
      <w:tr w:rsidR="00CD3B19" w:rsidRPr="00CD3B19" w:rsidTr="00CD3B19">
        <w:trPr>
          <w:trHeight w:val="340"/>
          <w:jc w:val="center"/>
        </w:trPr>
        <w:tc>
          <w:tcPr>
            <w:tcW w:w="2153" w:type="dxa"/>
            <w:vMerge/>
            <w:tcBorders>
              <w:bottom w:val="single" w:sz="4" w:space="0" w:color="auto"/>
            </w:tcBorders>
            <w:vAlign w:val="center"/>
          </w:tcPr>
          <w:p w:rsidR="00CD3B19" w:rsidRPr="00CD3B19" w:rsidRDefault="00CD3B19" w:rsidP="00CD3B19">
            <w:pPr>
              <w:ind w:left="-57" w:right="-57"/>
              <w:jc w:val="center"/>
            </w:pPr>
          </w:p>
        </w:tc>
        <w:tc>
          <w:tcPr>
            <w:tcW w:w="1020" w:type="dxa"/>
            <w:tcBorders>
              <w:bottom w:val="single" w:sz="4" w:space="0" w:color="auto"/>
            </w:tcBorders>
            <w:vAlign w:val="center"/>
          </w:tcPr>
          <w:p w:rsidR="00CD3B19" w:rsidRPr="00CD3B19" w:rsidRDefault="00CD3B19" w:rsidP="00CD3B19">
            <w:pPr>
              <w:ind w:left="-57" w:right="-57"/>
              <w:jc w:val="center"/>
            </w:pPr>
            <w:r w:rsidRPr="00CD3B19">
              <w:t>план</w:t>
            </w:r>
          </w:p>
        </w:tc>
        <w:tc>
          <w:tcPr>
            <w:tcW w:w="1021" w:type="dxa"/>
            <w:tcBorders>
              <w:bottom w:val="single" w:sz="4" w:space="0" w:color="auto"/>
            </w:tcBorders>
            <w:vAlign w:val="center"/>
          </w:tcPr>
          <w:p w:rsidR="00CD3B19" w:rsidRPr="00CD3B19" w:rsidRDefault="00CD3B19" w:rsidP="00CD3B19">
            <w:pPr>
              <w:ind w:left="-57" w:right="-57"/>
              <w:jc w:val="center"/>
            </w:pPr>
            <w:r w:rsidRPr="00CD3B19">
              <w:t>факт</w:t>
            </w:r>
          </w:p>
        </w:tc>
        <w:tc>
          <w:tcPr>
            <w:tcW w:w="1020" w:type="dxa"/>
            <w:tcBorders>
              <w:bottom w:val="single" w:sz="4" w:space="0" w:color="auto"/>
            </w:tcBorders>
            <w:shd w:val="clear" w:color="auto" w:fill="auto"/>
            <w:vAlign w:val="center"/>
          </w:tcPr>
          <w:p w:rsidR="00CD3B19" w:rsidRPr="00CD3B19" w:rsidRDefault="00CD3B19" w:rsidP="00CD3B19">
            <w:pPr>
              <w:ind w:left="-57" w:right="-57"/>
              <w:jc w:val="center"/>
            </w:pPr>
            <w:r w:rsidRPr="00CD3B19">
              <w:t>план</w:t>
            </w:r>
          </w:p>
        </w:tc>
        <w:tc>
          <w:tcPr>
            <w:tcW w:w="1021" w:type="dxa"/>
            <w:tcBorders>
              <w:bottom w:val="single" w:sz="4" w:space="0" w:color="auto"/>
            </w:tcBorders>
            <w:shd w:val="clear" w:color="auto" w:fill="auto"/>
            <w:vAlign w:val="center"/>
          </w:tcPr>
          <w:p w:rsidR="00CD3B19" w:rsidRPr="00CD3B19" w:rsidRDefault="00CD3B19" w:rsidP="00CD3B19">
            <w:pPr>
              <w:ind w:left="-57" w:right="-57"/>
              <w:jc w:val="center"/>
            </w:pPr>
            <w:r w:rsidRPr="00CD3B19">
              <w:t>факт</w:t>
            </w:r>
          </w:p>
        </w:tc>
        <w:tc>
          <w:tcPr>
            <w:tcW w:w="1132" w:type="dxa"/>
            <w:tcBorders>
              <w:bottom w:val="single" w:sz="4" w:space="0" w:color="auto"/>
            </w:tcBorders>
            <w:vAlign w:val="center"/>
          </w:tcPr>
          <w:p w:rsidR="00CD3B19" w:rsidRPr="00CD3B19" w:rsidRDefault="00CD3B19" w:rsidP="00CD3B19">
            <w:pPr>
              <w:ind w:left="-57" w:right="-57"/>
              <w:jc w:val="center"/>
            </w:pPr>
            <w:r w:rsidRPr="00CD3B19">
              <w:t>площадь</w:t>
            </w:r>
          </w:p>
        </w:tc>
        <w:tc>
          <w:tcPr>
            <w:tcW w:w="1136" w:type="dxa"/>
            <w:tcBorders>
              <w:bottom w:val="single" w:sz="4" w:space="0" w:color="auto"/>
            </w:tcBorders>
            <w:vAlign w:val="center"/>
          </w:tcPr>
          <w:p w:rsidR="00CD3B19" w:rsidRPr="00CD3B19" w:rsidRDefault="00CD3B19" w:rsidP="00CD3B19">
            <w:pPr>
              <w:ind w:left="-57" w:right="-57"/>
              <w:jc w:val="center"/>
            </w:pPr>
            <w:r w:rsidRPr="00CD3B19">
              <w:t>объем</w:t>
            </w:r>
          </w:p>
        </w:tc>
      </w:tr>
      <w:tr w:rsidR="00CD3B19" w:rsidRPr="00CD3B19" w:rsidTr="00CD3B19">
        <w:trPr>
          <w:trHeight w:val="283"/>
          <w:jc w:val="center"/>
        </w:trPr>
        <w:tc>
          <w:tcPr>
            <w:tcW w:w="2153" w:type="dxa"/>
            <w:tcBorders>
              <w:top w:val="single" w:sz="4" w:space="0" w:color="auto"/>
              <w:bottom w:val="double" w:sz="4" w:space="0" w:color="auto"/>
            </w:tcBorders>
            <w:vAlign w:val="center"/>
          </w:tcPr>
          <w:p w:rsidR="00CD3B19" w:rsidRPr="00CD3B19" w:rsidRDefault="00CD3B19" w:rsidP="00CD3B19">
            <w:pPr>
              <w:ind w:left="-57" w:right="-57"/>
              <w:jc w:val="center"/>
            </w:pPr>
            <w:r w:rsidRPr="00CD3B19">
              <w:t>1</w:t>
            </w:r>
          </w:p>
        </w:tc>
        <w:tc>
          <w:tcPr>
            <w:tcW w:w="1020" w:type="dxa"/>
            <w:tcBorders>
              <w:top w:val="single" w:sz="4" w:space="0" w:color="auto"/>
              <w:bottom w:val="double" w:sz="4" w:space="0" w:color="auto"/>
            </w:tcBorders>
            <w:vAlign w:val="center"/>
          </w:tcPr>
          <w:p w:rsidR="00CD3B19" w:rsidRPr="00CD3B19" w:rsidRDefault="00CD3B19" w:rsidP="00CD3B19">
            <w:pPr>
              <w:ind w:left="-57" w:right="-57"/>
              <w:jc w:val="center"/>
            </w:pPr>
            <w:r w:rsidRPr="00CD3B19">
              <w:t>2</w:t>
            </w:r>
          </w:p>
        </w:tc>
        <w:tc>
          <w:tcPr>
            <w:tcW w:w="1021" w:type="dxa"/>
            <w:tcBorders>
              <w:top w:val="single" w:sz="4" w:space="0" w:color="auto"/>
              <w:bottom w:val="double" w:sz="4" w:space="0" w:color="auto"/>
            </w:tcBorders>
            <w:vAlign w:val="center"/>
          </w:tcPr>
          <w:p w:rsidR="00CD3B19" w:rsidRPr="00CD3B19" w:rsidRDefault="00CD3B19" w:rsidP="00CD3B19">
            <w:pPr>
              <w:ind w:left="-57" w:right="-57"/>
              <w:jc w:val="center"/>
            </w:pPr>
            <w:r w:rsidRPr="00CD3B19">
              <w:t>3</w:t>
            </w:r>
          </w:p>
        </w:tc>
        <w:tc>
          <w:tcPr>
            <w:tcW w:w="1020" w:type="dxa"/>
            <w:tcBorders>
              <w:top w:val="single" w:sz="4" w:space="0" w:color="auto"/>
              <w:bottom w:val="double" w:sz="4" w:space="0" w:color="auto"/>
            </w:tcBorders>
            <w:vAlign w:val="center"/>
          </w:tcPr>
          <w:p w:rsidR="00CD3B19" w:rsidRPr="00CD3B19" w:rsidRDefault="00CD3B19" w:rsidP="00CD3B19">
            <w:pPr>
              <w:ind w:left="-57" w:right="-57"/>
              <w:jc w:val="center"/>
            </w:pPr>
            <w:r w:rsidRPr="00CD3B19">
              <w:t>4</w:t>
            </w:r>
          </w:p>
        </w:tc>
        <w:tc>
          <w:tcPr>
            <w:tcW w:w="1021" w:type="dxa"/>
            <w:tcBorders>
              <w:top w:val="single" w:sz="4" w:space="0" w:color="auto"/>
              <w:bottom w:val="double" w:sz="4" w:space="0" w:color="auto"/>
            </w:tcBorders>
            <w:vAlign w:val="center"/>
          </w:tcPr>
          <w:p w:rsidR="00CD3B19" w:rsidRPr="00CD3B19" w:rsidRDefault="00CD3B19" w:rsidP="00CD3B19">
            <w:pPr>
              <w:ind w:left="-57" w:right="-57"/>
              <w:jc w:val="center"/>
            </w:pPr>
            <w:r w:rsidRPr="00CD3B19">
              <w:t>5</w:t>
            </w:r>
          </w:p>
        </w:tc>
        <w:tc>
          <w:tcPr>
            <w:tcW w:w="1132" w:type="dxa"/>
            <w:tcBorders>
              <w:top w:val="single" w:sz="4" w:space="0" w:color="auto"/>
              <w:bottom w:val="double" w:sz="4" w:space="0" w:color="auto"/>
            </w:tcBorders>
            <w:vAlign w:val="center"/>
          </w:tcPr>
          <w:p w:rsidR="00CD3B19" w:rsidRPr="00CD3B19" w:rsidRDefault="00CD3B19" w:rsidP="00CD3B19">
            <w:pPr>
              <w:ind w:left="-57" w:right="-57"/>
              <w:jc w:val="center"/>
            </w:pPr>
            <w:r w:rsidRPr="00CD3B19">
              <w:t>6</w:t>
            </w:r>
          </w:p>
        </w:tc>
        <w:tc>
          <w:tcPr>
            <w:tcW w:w="1136" w:type="dxa"/>
            <w:tcBorders>
              <w:top w:val="single" w:sz="4" w:space="0" w:color="auto"/>
              <w:bottom w:val="double" w:sz="4" w:space="0" w:color="auto"/>
            </w:tcBorders>
            <w:vAlign w:val="center"/>
          </w:tcPr>
          <w:p w:rsidR="00CD3B19" w:rsidRPr="00CD3B19" w:rsidRDefault="00CD3B19" w:rsidP="00CD3B19">
            <w:pPr>
              <w:ind w:left="-57" w:right="-57"/>
              <w:jc w:val="center"/>
            </w:pPr>
            <w:r w:rsidRPr="00CD3B19">
              <w:t>7</w:t>
            </w:r>
          </w:p>
        </w:tc>
      </w:tr>
      <w:tr w:rsidR="00CD3B19" w:rsidRPr="00CD3B19" w:rsidTr="00CD3B19">
        <w:trPr>
          <w:trHeight w:val="283"/>
          <w:jc w:val="center"/>
        </w:trPr>
        <w:tc>
          <w:tcPr>
            <w:tcW w:w="2153" w:type="dxa"/>
            <w:vAlign w:val="bottom"/>
          </w:tcPr>
          <w:p w:rsidR="00CD3B19" w:rsidRPr="00CD3B19" w:rsidRDefault="00CD3B19" w:rsidP="00CD3B19">
            <w:pPr>
              <w:ind w:left="-57" w:right="-57"/>
              <w:jc w:val="center"/>
            </w:pPr>
            <w:r w:rsidRPr="00CD3B19">
              <w:t>ССР</w:t>
            </w:r>
          </w:p>
        </w:tc>
        <w:tc>
          <w:tcPr>
            <w:tcW w:w="1020" w:type="dxa"/>
            <w:vAlign w:val="bottom"/>
          </w:tcPr>
          <w:p w:rsidR="00CD3B19" w:rsidRPr="00CD3B19" w:rsidRDefault="00DD75AC" w:rsidP="00CD3B19">
            <w:pPr>
              <w:ind w:left="-57" w:right="-57"/>
              <w:jc w:val="center"/>
            </w:pPr>
            <w:r>
              <w:t>148,0</w:t>
            </w:r>
          </w:p>
        </w:tc>
        <w:tc>
          <w:tcPr>
            <w:tcW w:w="1021" w:type="dxa"/>
            <w:vAlign w:val="bottom"/>
          </w:tcPr>
          <w:p w:rsidR="00CD3B19" w:rsidRPr="00CD3B19" w:rsidRDefault="00CD3B19" w:rsidP="00CD3B19">
            <w:pPr>
              <w:ind w:left="-57" w:right="-57"/>
              <w:jc w:val="center"/>
            </w:pPr>
            <w:r w:rsidRPr="00CD3B19">
              <w:t>5,1</w:t>
            </w:r>
          </w:p>
        </w:tc>
        <w:tc>
          <w:tcPr>
            <w:tcW w:w="1020" w:type="dxa"/>
            <w:vAlign w:val="bottom"/>
          </w:tcPr>
          <w:p w:rsidR="00CD3B19" w:rsidRPr="00CD3B19" w:rsidRDefault="00DD75AC" w:rsidP="00CD3B19">
            <w:pPr>
              <w:ind w:left="-57" w:right="-57"/>
              <w:jc w:val="center"/>
            </w:pPr>
            <w:r>
              <w:t>5624,0</w:t>
            </w:r>
          </w:p>
        </w:tc>
        <w:tc>
          <w:tcPr>
            <w:tcW w:w="1021" w:type="dxa"/>
            <w:vAlign w:val="bottom"/>
          </w:tcPr>
          <w:p w:rsidR="00CD3B19" w:rsidRPr="00CD3B19" w:rsidRDefault="00DD75AC" w:rsidP="00CD3B19">
            <w:pPr>
              <w:ind w:left="-57" w:right="-57"/>
              <w:jc w:val="center"/>
            </w:pPr>
            <w:r>
              <w:t>1464,0</w:t>
            </w:r>
          </w:p>
        </w:tc>
        <w:tc>
          <w:tcPr>
            <w:tcW w:w="1132" w:type="dxa"/>
          </w:tcPr>
          <w:p w:rsidR="00CD3B19" w:rsidRPr="00CD3B19" w:rsidRDefault="001C1DCE" w:rsidP="00CD3B19">
            <w:pPr>
              <w:ind w:left="-57" w:right="-57"/>
              <w:jc w:val="center"/>
            </w:pPr>
            <w:r>
              <w:t>3,4</w:t>
            </w:r>
          </w:p>
        </w:tc>
        <w:tc>
          <w:tcPr>
            <w:tcW w:w="1136" w:type="dxa"/>
            <w:vAlign w:val="bottom"/>
          </w:tcPr>
          <w:p w:rsidR="00CD3B19" w:rsidRPr="00CD3B19" w:rsidRDefault="001C1DCE" w:rsidP="00CD3B19">
            <w:pPr>
              <w:ind w:left="-57" w:right="-57"/>
              <w:jc w:val="center"/>
            </w:pPr>
            <w:r>
              <w:t>26,0</w:t>
            </w:r>
          </w:p>
        </w:tc>
      </w:tr>
      <w:tr w:rsidR="00CD3B19" w:rsidRPr="00CD3B19" w:rsidTr="00CD3B19">
        <w:trPr>
          <w:trHeight w:val="283"/>
          <w:jc w:val="center"/>
        </w:trPr>
        <w:tc>
          <w:tcPr>
            <w:tcW w:w="2153" w:type="dxa"/>
            <w:vAlign w:val="bottom"/>
          </w:tcPr>
          <w:p w:rsidR="00CD3B19" w:rsidRPr="00CD3B19" w:rsidRDefault="00CD3B19" w:rsidP="00CD3B19">
            <w:pPr>
              <w:ind w:left="-57" w:right="-57"/>
              <w:jc w:val="center"/>
            </w:pPr>
            <w:r w:rsidRPr="00CD3B19">
              <w:t>ВСР</w:t>
            </w:r>
          </w:p>
        </w:tc>
        <w:tc>
          <w:tcPr>
            <w:tcW w:w="1020" w:type="dxa"/>
            <w:vAlign w:val="bottom"/>
          </w:tcPr>
          <w:p w:rsidR="00CD3B19" w:rsidRPr="00CD3B19" w:rsidRDefault="00DD75AC" w:rsidP="00CD3B19">
            <w:pPr>
              <w:ind w:left="-57" w:right="-57"/>
              <w:jc w:val="center"/>
            </w:pPr>
            <w:r>
              <w:t>263,0</w:t>
            </w:r>
          </w:p>
        </w:tc>
        <w:tc>
          <w:tcPr>
            <w:tcW w:w="1021" w:type="dxa"/>
            <w:vAlign w:val="bottom"/>
          </w:tcPr>
          <w:p w:rsidR="00CD3B19" w:rsidRPr="00CD3B19" w:rsidRDefault="00DD75AC" w:rsidP="00CD3B19">
            <w:pPr>
              <w:ind w:left="-57" w:right="-57"/>
              <w:jc w:val="center"/>
            </w:pPr>
            <w:r>
              <w:t>0,0</w:t>
            </w:r>
          </w:p>
        </w:tc>
        <w:tc>
          <w:tcPr>
            <w:tcW w:w="1020" w:type="dxa"/>
            <w:vAlign w:val="bottom"/>
          </w:tcPr>
          <w:p w:rsidR="00CD3B19" w:rsidRPr="00CD3B19" w:rsidRDefault="001C1DCE" w:rsidP="00CD3B19">
            <w:pPr>
              <w:ind w:left="-57" w:right="-57"/>
              <w:jc w:val="center"/>
            </w:pPr>
            <w:r w:rsidRPr="001C1DCE">
              <w:t>2893,0</w:t>
            </w:r>
          </w:p>
        </w:tc>
        <w:tc>
          <w:tcPr>
            <w:tcW w:w="1021" w:type="dxa"/>
            <w:vAlign w:val="bottom"/>
          </w:tcPr>
          <w:p w:rsidR="00CD3B19" w:rsidRPr="00CD3B19" w:rsidRDefault="001C1DCE" w:rsidP="00CD3B19">
            <w:pPr>
              <w:ind w:left="-57" w:right="-57"/>
              <w:jc w:val="center"/>
            </w:pPr>
            <w:r>
              <w:t>0,0</w:t>
            </w:r>
          </w:p>
        </w:tc>
        <w:tc>
          <w:tcPr>
            <w:tcW w:w="1132" w:type="dxa"/>
          </w:tcPr>
          <w:p w:rsidR="00CD3B19" w:rsidRPr="00CD3B19" w:rsidRDefault="001C1DCE" w:rsidP="00CD3B19">
            <w:pPr>
              <w:ind w:left="-57" w:right="-57"/>
              <w:jc w:val="center"/>
            </w:pPr>
            <w:r>
              <w:t>0,0</w:t>
            </w:r>
          </w:p>
        </w:tc>
        <w:tc>
          <w:tcPr>
            <w:tcW w:w="1136" w:type="dxa"/>
            <w:vAlign w:val="bottom"/>
          </w:tcPr>
          <w:p w:rsidR="00CD3B19" w:rsidRPr="00CD3B19" w:rsidRDefault="001C1DCE" w:rsidP="00CD3B19">
            <w:pPr>
              <w:ind w:left="-57" w:right="-57"/>
              <w:jc w:val="center"/>
            </w:pPr>
            <w:r>
              <w:t>0,0</w:t>
            </w:r>
          </w:p>
        </w:tc>
      </w:tr>
      <w:tr w:rsidR="00CD3B19" w:rsidRPr="00CD3B19" w:rsidTr="00CD3B19">
        <w:trPr>
          <w:trHeight w:val="283"/>
          <w:jc w:val="center"/>
        </w:trPr>
        <w:tc>
          <w:tcPr>
            <w:tcW w:w="2153" w:type="dxa"/>
            <w:tcBorders>
              <w:bottom w:val="single" w:sz="4" w:space="0" w:color="auto"/>
            </w:tcBorders>
            <w:vAlign w:val="bottom"/>
          </w:tcPr>
          <w:p w:rsidR="00CD3B19" w:rsidRPr="00CD3B19" w:rsidRDefault="00CD3B19" w:rsidP="00CD3B19">
            <w:pPr>
              <w:ind w:left="-57" w:right="-57"/>
              <w:jc w:val="center"/>
            </w:pPr>
            <w:r w:rsidRPr="00CD3B19">
              <w:t>УНД</w:t>
            </w:r>
          </w:p>
        </w:tc>
        <w:tc>
          <w:tcPr>
            <w:tcW w:w="1020" w:type="dxa"/>
            <w:tcBorders>
              <w:bottom w:val="single" w:sz="4" w:space="0" w:color="auto"/>
            </w:tcBorders>
            <w:vAlign w:val="bottom"/>
          </w:tcPr>
          <w:p w:rsidR="00CD3B19" w:rsidRPr="00CD3B19" w:rsidRDefault="00CD3B19" w:rsidP="00CD3B19">
            <w:pPr>
              <w:ind w:left="-57" w:right="-57"/>
              <w:jc w:val="center"/>
            </w:pPr>
            <w:r w:rsidRPr="00CD3B19">
              <w:t>-</w:t>
            </w:r>
          </w:p>
        </w:tc>
        <w:tc>
          <w:tcPr>
            <w:tcW w:w="1021" w:type="dxa"/>
            <w:tcBorders>
              <w:bottom w:val="single" w:sz="4" w:space="0" w:color="auto"/>
            </w:tcBorders>
            <w:vAlign w:val="bottom"/>
          </w:tcPr>
          <w:p w:rsidR="00CD3B19" w:rsidRPr="00CD3B19" w:rsidRDefault="00CD3B19" w:rsidP="00CD3B19">
            <w:pPr>
              <w:ind w:left="-57" w:right="-57"/>
              <w:jc w:val="center"/>
            </w:pPr>
            <w:r w:rsidRPr="00CD3B19">
              <w:t>-</w:t>
            </w:r>
          </w:p>
        </w:tc>
        <w:tc>
          <w:tcPr>
            <w:tcW w:w="1020" w:type="dxa"/>
            <w:tcBorders>
              <w:bottom w:val="single" w:sz="4" w:space="0" w:color="auto"/>
            </w:tcBorders>
            <w:vAlign w:val="bottom"/>
          </w:tcPr>
          <w:p w:rsidR="00CD3B19" w:rsidRPr="00CD3B19" w:rsidRDefault="00CD3B19" w:rsidP="00CD3B19">
            <w:pPr>
              <w:ind w:left="-57" w:right="-57"/>
              <w:jc w:val="center"/>
            </w:pPr>
            <w:r w:rsidRPr="00CD3B19">
              <w:t>-</w:t>
            </w:r>
          </w:p>
        </w:tc>
        <w:tc>
          <w:tcPr>
            <w:tcW w:w="1021" w:type="dxa"/>
            <w:tcBorders>
              <w:bottom w:val="single" w:sz="4" w:space="0" w:color="auto"/>
            </w:tcBorders>
            <w:vAlign w:val="bottom"/>
          </w:tcPr>
          <w:p w:rsidR="00CD3B19" w:rsidRPr="00CD3B19" w:rsidRDefault="00CD3B19" w:rsidP="00CD3B19">
            <w:pPr>
              <w:ind w:left="-57" w:right="-57"/>
              <w:jc w:val="center"/>
            </w:pPr>
            <w:r w:rsidRPr="00CD3B19">
              <w:t>-</w:t>
            </w:r>
          </w:p>
        </w:tc>
        <w:tc>
          <w:tcPr>
            <w:tcW w:w="1132" w:type="dxa"/>
            <w:tcBorders>
              <w:bottom w:val="single" w:sz="4" w:space="0" w:color="auto"/>
            </w:tcBorders>
          </w:tcPr>
          <w:p w:rsidR="00CD3B19" w:rsidRPr="00CD3B19" w:rsidRDefault="00CD3B19" w:rsidP="00CD3B19">
            <w:pPr>
              <w:ind w:left="-57" w:right="-57"/>
              <w:jc w:val="center"/>
            </w:pPr>
            <w:r w:rsidRPr="00CD3B19">
              <w:t>-</w:t>
            </w:r>
          </w:p>
        </w:tc>
        <w:tc>
          <w:tcPr>
            <w:tcW w:w="1136" w:type="dxa"/>
            <w:tcBorders>
              <w:bottom w:val="single" w:sz="4" w:space="0" w:color="auto"/>
            </w:tcBorders>
            <w:vAlign w:val="bottom"/>
          </w:tcPr>
          <w:p w:rsidR="00CD3B19" w:rsidRPr="00CD3B19" w:rsidRDefault="00CD3B19" w:rsidP="00CD3B19">
            <w:pPr>
              <w:ind w:left="-57" w:right="-57"/>
              <w:jc w:val="center"/>
            </w:pPr>
            <w:r w:rsidRPr="00CD3B19">
              <w:t>-</w:t>
            </w:r>
          </w:p>
        </w:tc>
      </w:tr>
      <w:tr w:rsidR="00CD3B19" w:rsidRPr="00CD3B19" w:rsidTr="00CD3B19">
        <w:trPr>
          <w:trHeight w:val="283"/>
          <w:jc w:val="center"/>
        </w:trPr>
        <w:tc>
          <w:tcPr>
            <w:tcW w:w="2153" w:type="dxa"/>
            <w:tcBorders>
              <w:top w:val="single" w:sz="4" w:space="0" w:color="auto"/>
              <w:bottom w:val="single" w:sz="4" w:space="0" w:color="auto"/>
            </w:tcBorders>
            <w:shd w:val="clear" w:color="auto" w:fill="FDE9D9" w:themeFill="accent6" w:themeFillTint="33"/>
            <w:vAlign w:val="bottom"/>
          </w:tcPr>
          <w:p w:rsidR="00CD3B19" w:rsidRPr="00CD3B19" w:rsidRDefault="00CD3B19" w:rsidP="00CD3B19">
            <w:pPr>
              <w:ind w:left="-57" w:right="-57"/>
              <w:jc w:val="center"/>
            </w:pPr>
            <w:r w:rsidRPr="00CD3B19">
              <w:t>Всего СОМ</w:t>
            </w:r>
          </w:p>
        </w:tc>
        <w:tc>
          <w:tcPr>
            <w:tcW w:w="1020" w:type="dxa"/>
            <w:tcBorders>
              <w:top w:val="single" w:sz="4" w:space="0" w:color="auto"/>
              <w:bottom w:val="single" w:sz="4" w:space="0" w:color="auto"/>
            </w:tcBorders>
            <w:shd w:val="clear" w:color="auto" w:fill="FDE9D9" w:themeFill="accent6" w:themeFillTint="33"/>
            <w:vAlign w:val="bottom"/>
          </w:tcPr>
          <w:p w:rsidR="00CD3B19" w:rsidRPr="00CD3B19" w:rsidRDefault="00DD75AC" w:rsidP="00CD3B19">
            <w:pPr>
              <w:ind w:left="-57" w:right="-57"/>
              <w:jc w:val="center"/>
            </w:pPr>
            <w:r>
              <w:t>411,0</w:t>
            </w:r>
          </w:p>
        </w:tc>
        <w:tc>
          <w:tcPr>
            <w:tcW w:w="1021" w:type="dxa"/>
            <w:tcBorders>
              <w:top w:val="single" w:sz="4" w:space="0" w:color="auto"/>
              <w:bottom w:val="single" w:sz="4" w:space="0" w:color="auto"/>
            </w:tcBorders>
            <w:shd w:val="clear" w:color="auto" w:fill="FDE9D9" w:themeFill="accent6" w:themeFillTint="33"/>
            <w:vAlign w:val="bottom"/>
          </w:tcPr>
          <w:p w:rsidR="00CD3B19" w:rsidRPr="00CD3B19" w:rsidRDefault="00CD3B19" w:rsidP="00CD3B19">
            <w:pPr>
              <w:ind w:left="-57" w:right="-57"/>
              <w:jc w:val="center"/>
            </w:pPr>
            <w:r w:rsidRPr="00CD3B19">
              <w:t>5,1</w:t>
            </w:r>
          </w:p>
        </w:tc>
        <w:tc>
          <w:tcPr>
            <w:tcW w:w="1020" w:type="dxa"/>
            <w:tcBorders>
              <w:top w:val="single" w:sz="4" w:space="0" w:color="auto"/>
              <w:bottom w:val="single" w:sz="4" w:space="0" w:color="auto"/>
            </w:tcBorders>
            <w:shd w:val="clear" w:color="auto" w:fill="FDE9D9" w:themeFill="accent6" w:themeFillTint="33"/>
            <w:vAlign w:val="bottom"/>
          </w:tcPr>
          <w:p w:rsidR="00CD3B19" w:rsidRPr="00CD3B19" w:rsidRDefault="001C1DCE" w:rsidP="00CD3B19">
            <w:pPr>
              <w:ind w:left="-57" w:right="-57"/>
              <w:jc w:val="center"/>
            </w:pPr>
            <w:r>
              <w:t>8517,0</w:t>
            </w:r>
          </w:p>
        </w:tc>
        <w:tc>
          <w:tcPr>
            <w:tcW w:w="1021" w:type="dxa"/>
            <w:tcBorders>
              <w:top w:val="single" w:sz="4" w:space="0" w:color="auto"/>
              <w:bottom w:val="single" w:sz="4" w:space="0" w:color="auto"/>
            </w:tcBorders>
            <w:shd w:val="clear" w:color="auto" w:fill="FDE9D9" w:themeFill="accent6" w:themeFillTint="33"/>
            <w:vAlign w:val="bottom"/>
          </w:tcPr>
          <w:p w:rsidR="00CD3B19" w:rsidRPr="00CD3B19" w:rsidRDefault="001C1DCE" w:rsidP="00CD3B19">
            <w:pPr>
              <w:ind w:left="-57" w:right="-57"/>
              <w:jc w:val="center"/>
            </w:pPr>
            <w:r>
              <w:t>1464,0</w:t>
            </w:r>
          </w:p>
        </w:tc>
        <w:tc>
          <w:tcPr>
            <w:tcW w:w="1132" w:type="dxa"/>
            <w:tcBorders>
              <w:top w:val="single" w:sz="4" w:space="0" w:color="auto"/>
              <w:bottom w:val="single" w:sz="4" w:space="0" w:color="auto"/>
            </w:tcBorders>
            <w:shd w:val="clear" w:color="auto" w:fill="FDE9D9" w:themeFill="accent6" w:themeFillTint="33"/>
          </w:tcPr>
          <w:p w:rsidR="00CD3B19" w:rsidRPr="00CD3B19" w:rsidRDefault="001C1DCE" w:rsidP="00CD3B19">
            <w:pPr>
              <w:ind w:left="-57" w:right="-57"/>
              <w:jc w:val="center"/>
            </w:pPr>
            <w:r>
              <w:t>1,24</w:t>
            </w:r>
          </w:p>
        </w:tc>
        <w:tc>
          <w:tcPr>
            <w:tcW w:w="1136" w:type="dxa"/>
            <w:tcBorders>
              <w:top w:val="single" w:sz="4" w:space="0" w:color="auto"/>
              <w:bottom w:val="single" w:sz="4" w:space="0" w:color="auto"/>
            </w:tcBorders>
            <w:shd w:val="clear" w:color="auto" w:fill="FDE9D9" w:themeFill="accent6" w:themeFillTint="33"/>
            <w:vAlign w:val="bottom"/>
          </w:tcPr>
          <w:p w:rsidR="00CD3B19" w:rsidRPr="00CD3B19" w:rsidRDefault="001C1DCE" w:rsidP="00CD3B19">
            <w:pPr>
              <w:ind w:left="-57" w:right="-57"/>
              <w:jc w:val="center"/>
            </w:pPr>
            <w:r>
              <w:t>17,2</w:t>
            </w:r>
          </w:p>
        </w:tc>
      </w:tr>
      <w:tr w:rsidR="00CD3B19" w:rsidRPr="00CD3B19" w:rsidTr="00CD3B19">
        <w:trPr>
          <w:trHeight w:val="283"/>
          <w:jc w:val="center"/>
        </w:trPr>
        <w:tc>
          <w:tcPr>
            <w:tcW w:w="2153" w:type="dxa"/>
            <w:tcBorders>
              <w:top w:val="single" w:sz="4" w:space="0" w:color="auto"/>
            </w:tcBorders>
            <w:vAlign w:val="bottom"/>
          </w:tcPr>
          <w:p w:rsidR="00CD3B19" w:rsidRPr="00CD3B19" w:rsidRDefault="00CD3B19" w:rsidP="00CD3B19">
            <w:pPr>
              <w:ind w:left="-57" w:right="-57"/>
              <w:jc w:val="center"/>
            </w:pPr>
            <w:r w:rsidRPr="00CD3B19">
              <w:t>ЛПО</w:t>
            </w:r>
          </w:p>
        </w:tc>
        <w:tc>
          <w:tcPr>
            <w:tcW w:w="1020" w:type="dxa"/>
            <w:tcBorders>
              <w:top w:val="single" w:sz="4" w:space="0" w:color="auto"/>
            </w:tcBorders>
            <w:vAlign w:val="bottom"/>
          </w:tcPr>
          <w:p w:rsidR="00CD3B19" w:rsidRPr="00CD3B19" w:rsidRDefault="00DD75AC" w:rsidP="00CD3B19">
            <w:pPr>
              <w:ind w:left="-57" w:right="-57"/>
              <w:jc w:val="center"/>
            </w:pPr>
            <w:r>
              <w:t>550</w:t>
            </w:r>
          </w:p>
        </w:tc>
        <w:tc>
          <w:tcPr>
            <w:tcW w:w="1021" w:type="dxa"/>
            <w:tcBorders>
              <w:top w:val="single" w:sz="4" w:space="0" w:color="auto"/>
            </w:tcBorders>
            <w:vAlign w:val="bottom"/>
          </w:tcPr>
          <w:p w:rsidR="00CD3B19" w:rsidRPr="00CD3B19" w:rsidRDefault="00DD75AC" w:rsidP="00CD3B19">
            <w:pPr>
              <w:ind w:left="-57" w:right="-57"/>
              <w:jc w:val="center"/>
            </w:pPr>
            <w:r>
              <w:t>5</w:t>
            </w:r>
            <w:r w:rsidR="001C1DCE">
              <w:t>66,8</w:t>
            </w:r>
          </w:p>
        </w:tc>
        <w:tc>
          <w:tcPr>
            <w:tcW w:w="1020" w:type="dxa"/>
            <w:tcBorders>
              <w:top w:val="single" w:sz="4" w:space="0" w:color="auto"/>
            </w:tcBorders>
            <w:vAlign w:val="bottom"/>
          </w:tcPr>
          <w:p w:rsidR="00CD3B19" w:rsidRPr="00CD3B19" w:rsidRDefault="00CD3B19" w:rsidP="00CD3B19">
            <w:pPr>
              <w:ind w:left="-57" w:right="-57"/>
              <w:jc w:val="center"/>
            </w:pPr>
            <w:r w:rsidRPr="00CD3B19">
              <w:t>-</w:t>
            </w:r>
          </w:p>
        </w:tc>
        <w:tc>
          <w:tcPr>
            <w:tcW w:w="1021" w:type="dxa"/>
            <w:tcBorders>
              <w:top w:val="single" w:sz="4" w:space="0" w:color="auto"/>
            </w:tcBorders>
            <w:vAlign w:val="bottom"/>
          </w:tcPr>
          <w:p w:rsidR="00CD3B19" w:rsidRPr="00CD3B19" w:rsidRDefault="00CD3B19" w:rsidP="00CD3B19">
            <w:pPr>
              <w:ind w:left="-57" w:right="-57"/>
              <w:jc w:val="center"/>
            </w:pPr>
            <w:r w:rsidRPr="00CD3B19">
              <w:t>-</w:t>
            </w:r>
          </w:p>
        </w:tc>
        <w:tc>
          <w:tcPr>
            <w:tcW w:w="1132" w:type="dxa"/>
            <w:tcBorders>
              <w:top w:val="single" w:sz="4" w:space="0" w:color="auto"/>
            </w:tcBorders>
          </w:tcPr>
          <w:p w:rsidR="00CD3B19" w:rsidRPr="00CD3B19" w:rsidRDefault="00DD75AC" w:rsidP="00CD3B19">
            <w:pPr>
              <w:ind w:left="-57" w:right="-57"/>
              <w:jc w:val="center"/>
            </w:pPr>
            <w:r>
              <w:t>10</w:t>
            </w:r>
            <w:r w:rsidR="001C1DCE">
              <w:t>3</w:t>
            </w:r>
          </w:p>
        </w:tc>
        <w:tc>
          <w:tcPr>
            <w:tcW w:w="1136" w:type="dxa"/>
            <w:tcBorders>
              <w:top w:val="single" w:sz="4" w:space="0" w:color="auto"/>
            </w:tcBorders>
            <w:vAlign w:val="bottom"/>
          </w:tcPr>
          <w:p w:rsidR="00CD3B19" w:rsidRPr="00CD3B19" w:rsidRDefault="00CD3B19" w:rsidP="00CD3B19">
            <w:pPr>
              <w:ind w:left="-57" w:right="-57"/>
              <w:jc w:val="center"/>
            </w:pPr>
            <w:r w:rsidRPr="00CD3B19">
              <w:t>-</w:t>
            </w:r>
          </w:p>
        </w:tc>
      </w:tr>
      <w:tr w:rsidR="00CD3B19" w:rsidRPr="00CD3B19" w:rsidTr="00CD3B19">
        <w:trPr>
          <w:trHeight w:val="283"/>
          <w:jc w:val="center"/>
        </w:trPr>
        <w:tc>
          <w:tcPr>
            <w:tcW w:w="2153" w:type="dxa"/>
            <w:vAlign w:val="bottom"/>
          </w:tcPr>
          <w:p w:rsidR="00CD3B19" w:rsidRPr="00CD3B19" w:rsidRDefault="00CD3B19" w:rsidP="00CD3B19">
            <w:pPr>
              <w:ind w:left="-57" w:right="-57"/>
              <w:jc w:val="center"/>
            </w:pPr>
            <w:r w:rsidRPr="00CD3B19">
              <w:t>ЛОВО</w:t>
            </w:r>
          </w:p>
        </w:tc>
        <w:tc>
          <w:tcPr>
            <w:tcW w:w="1020" w:type="dxa"/>
            <w:vAlign w:val="bottom"/>
          </w:tcPr>
          <w:p w:rsidR="00CD3B19" w:rsidRPr="00CD3B19" w:rsidRDefault="00CD3B19" w:rsidP="00CD3B19">
            <w:pPr>
              <w:ind w:left="-57" w:right="-57"/>
              <w:jc w:val="center"/>
            </w:pPr>
            <w:r w:rsidRPr="00CD3B19">
              <w:t>-</w:t>
            </w:r>
          </w:p>
        </w:tc>
        <w:tc>
          <w:tcPr>
            <w:tcW w:w="1021" w:type="dxa"/>
            <w:vAlign w:val="bottom"/>
          </w:tcPr>
          <w:p w:rsidR="00CD3B19" w:rsidRPr="00CD3B19" w:rsidRDefault="00CD3B19" w:rsidP="00CD3B19">
            <w:pPr>
              <w:ind w:left="-57" w:right="-57"/>
              <w:jc w:val="center"/>
            </w:pPr>
            <w:r w:rsidRPr="00CD3B19">
              <w:t>-</w:t>
            </w:r>
          </w:p>
        </w:tc>
        <w:tc>
          <w:tcPr>
            <w:tcW w:w="1020" w:type="dxa"/>
            <w:vAlign w:val="bottom"/>
          </w:tcPr>
          <w:p w:rsidR="00CD3B19" w:rsidRPr="00CD3B19" w:rsidRDefault="00CD3B19" w:rsidP="00CD3B19">
            <w:pPr>
              <w:ind w:left="-57" w:right="-57"/>
              <w:jc w:val="center"/>
            </w:pPr>
            <w:r w:rsidRPr="00CD3B19">
              <w:t>-</w:t>
            </w:r>
          </w:p>
        </w:tc>
        <w:tc>
          <w:tcPr>
            <w:tcW w:w="1021" w:type="dxa"/>
            <w:vAlign w:val="bottom"/>
          </w:tcPr>
          <w:p w:rsidR="00CD3B19" w:rsidRPr="00CD3B19" w:rsidRDefault="00CD3B19" w:rsidP="00CD3B19">
            <w:pPr>
              <w:ind w:left="-57" w:right="-57"/>
              <w:jc w:val="center"/>
            </w:pPr>
            <w:r w:rsidRPr="00CD3B19">
              <w:t>-</w:t>
            </w:r>
          </w:p>
        </w:tc>
        <w:tc>
          <w:tcPr>
            <w:tcW w:w="1132" w:type="dxa"/>
          </w:tcPr>
          <w:p w:rsidR="00CD3B19" w:rsidRPr="00CD3B19" w:rsidRDefault="00CD3B19" w:rsidP="00CD3B19">
            <w:pPr>
              <w:ind w:left="-57" w:right="-57"/>
              <w:jc w:val="center"/>
            </w:pPr>
            <w:r w:rsidRPr="00CD3B19">
              <w:t>-</w:t>
            </w:r>
          </w:p>
        </w:tc>
        <w:tc>
          <w:tcPr>
            <w:tcW w:w="1136" w:type="dxa"/>
            <w:vAlign w:val="bottom"/>
          </w:tcPr>
          <w:p w:rsidR="00CD3B19" w:rsidRPr="00CD3B19" w:rsidRDefault="00CD3B19" w:rsidP="00CD3B19">
            <w:pPr>
              <w:ind w:left="-57" w:right="-57"/>
              <w:jc w:val="center"/>
            </w:pPr>
            <w:r w:rsidRPr="00CD3B19">
              <w:t>-</w:t>
            </w:r>
          </w:p>
        </w:tc>
      </w:tr>
    </w:tbl>
    <w:p w:rsidR="00CD3B19" w:rsidRPr="00CD3B19" w:rsidRDefault="00CD3B19" w:rsidP="00CD3B19">
      <w:pPr>
        <w:spacing w:line="360" w:lineRule="auto"/>
        <w:ind w:firstLine="709"/>
        <w:jc w:val="both"/>
        <w:rPr>
          <w:sz w:val="28"/>
          <w:szCs w:val="28"/>
        </w:rPr>
      </w:pPr>
    </w:p>
    <w:p w:rsidR="002C5E31" w:rsidRPr="002C5E31" w:rsidRDefault="002C5E31" w:rsidP="002C5E31">
      <w:pPr>
        <w:spacing w:line="360" w:lineRule="auto"/>
        <w:ind w:left="-57" w:firstLine="709"/>
        <w:jc w:val="both"/>
        <w:rPr>
          <w:sz w:val="28"/>
          <w:szCs w:val="28"/>
        </w:rPr>
      </w:pPr>
      <w:r w:rsidRPr="002C5E31">
        <w:rPr>
          <w:sz w:val="28"/>
          <w:szCs w:val="28"/>
        </w:rPr>
        <w:t xml:space="preserve">По данным формы 1-субвенции в 2022 году санитарно - оздоровительные мероприятия в лесах Мурманской области сводились к рубке поврежденных и погибших насаждений. Уборка неликвидной древесины и рубка аварийных деревьев не проводились. </w:t>
      </w:r>
    </w:p>
    <w:p w:rsidR="002C5E31" w:rsidRDefault="002C5E31" w:rsidP="002C5E31">
      <w:pPr>
        <w:spacing w:line="360" w:lineRule="auto"/>
        <w:ind w:left="-57" w:firstLine="709"/>
        <w:jc w:val="both"/>
        <w:rPr>
          <w:sz w:val="28"/>
          <w:szCs w:val="28"/>
        </w:rPr>
      </w:pPr>
      <w:r w:rsidRPr="002C5E31">
        <w:rPr>
          <w:sz w:val="28"/>
          <w:szCs w:val="28"/>
        </w:rPr>
        <w:lastRenderedPageBreak/>
        <w:t xml:space="preserve">В 2022 году санитарно-оздоровительные мероприятия проведены на общей площади 5,1 га с объёмом вырубаемой древесины 1464,0 м3, в том числе: сплошные санитарные рубки – 5,1 га с объёмом вырубаемой древесины 1464,0 м3. Выборочные санитарные рубки и уборка </w:t>
      </w:r>
      <w:proofErr w:type="spellStart"/>
      <w:r w:rsidRPr="002C5E31">
        <w:rPr>
          <w:sz w:val="28"/>
          <w:szCs w:val="28"/>
        </w:rPr>
        <w:t>нелеквидной</w:t>
      </w:r>
      <w:proofErr w:type="spellEnd"/>
      <w:r w:rsidRPr="002C5E31">
        <w:rPr>
          <w:sz w:val="28"/>
          <w:szCs w:val="28"/>
        </w:rPr>
        <w:t xml:space="preserve"> древесины не проводились. </w:t>
      </w:r>
    </w:p>
    <w:p w:rsidR="00915E2E" w:rsidRPr="00915E2E" w:rsidRDefault="00915E2E" w:rsidP="00915E2E">
      <w:pPr>
        <w:spacing w:line="360" w:lineRule="auto"/>
        <w:ind w:left="-57" w:firstLine="709"/>
        <w:jc w:val="both"/>
        <w:rPr>
          <w:sz w:val="28"/>
          <w:szCs w:val="28"/>
        </w:rPr>
      </w:pPr>
      <w:r w:rsidRPr="00915E2E">
        <w:rPr>
          <w:sz w:val="28"/>
          <w:szCs w:val="28"/>
        </w:rPr>
        <w:t xml:space="preserve">Сплошные санитарные рубки в текущем году проведены в </w:t>
      </w:r>
      <w:proofErr w:type="spellStart"/>
      <w:r w:rsidRPr="00915E2E">
        <w:rPr>
          <w:sz w:val="28"/>
          <w:szCs w:val="28"/>
        </w:rPr>
        <w:t>Зашейковском</w:t>
      </w:r>
      <w:proofErr w:type="spellEnd"/>
      <w:r w:rsidRPr="00915E2E">
        <w:rPr>
          <w:sz w:val="28"/>
          <w:szCs w:val="28"/>
        </w:rPr>
        <w:t>, Кольском лесничествах на площади 5,1 га. Основной причиной проведения являлся устойчивый низовой пожар 1-3 летней давности высокой интенсивности.</w:t>
      </w:r>
    </w:p>
    <w:p w:rsidR="002C5E31" w:rsidRDefault="00915E2E" w:rsidP="00661BA8">
      <w:pPr>
        <w:spacing w:line="360" w:lineRule="auto"/>
        <w:ind w:left="-57" w:firstLine="709"/>
        <w:jc w:val="both"/>
        <w:rPr>
          <w:sz w:val="28"/>
          <w:szCs w:val="28"/>
        </w:rPr>
      </w:pPr>
      <w:r w:rsidRPr="00915E2E">
        <w:rPr>
          <w:sz w:val="28"/>
          <w:szCs w:val="28"/>
        </w:rPr>
        <w:t>В очагах болезней леса санитарно-оздоровительные мероприятия не проводились (таблица 4.1.2).</w:t>
      </w:r>
    </w:p>
    <w:p w:rsidR="00661BA8" w:rsidRPr="002C5E31" w:rsidRDefault="00661BA8" w:rsidP="00661BA8">
      <w:pPr>
        <w:spacing w:line="360" w:lineRule="auto"/>
        <w:ind w:left="-57" w:firstLine="709"/>
        <w:jc w:val="both"/>
        <w:rPr>
          <w:sz w:val="28"/>
          <w:szCs w:val="28"/>
        </w:rPr>
      </w:pPr>
    </w:p>
    <w:p w:rsidR="002C5E31" w:rsidRPr="002C5E31" w:rsidRDefault="002C5E31" w:rsidP="002C5E31">
      <w:pPr>
        <w:jc w:val="both"/>
        <w:rPr>
          <w:b/>
          <w:color w:val="000000" w:themeColor="text1"/>
          <w:sz w:val="26"/>
          <w:szCs w:val="26"/>
        </w:rPr>
      </w:pPr>
      <w:r w:rsidRPr="002C5E31">
        <w:rPr>
          <w:b/>
          <w:color w:val="000000" w:themeColor="text1"/>
          <w:sz w:val="26"/>
          <w:szCs w:val="26"/>
        </w:rPr>
        <w:t>Таблица 4.1.2 – Сведения о санитарно-оздоровительных мероприятиях за 2022 год</w:t>
      </w:r>
    </w:p>
    <w:tbl>
      <w:tblPr>
        <w:tblW w:w="9147" w:type="dxa"/>
        <w:jc w:val="center"/>
        <w:tblLook w:val="04A0" w:firstRow="1" w:lastRow="0" w:firstColumn="1" w:lastColumn="0" w:noHBand="0" w:noVBand="1"/>
      </w:tblPr>
      <w:tblGrid>
        <w:gridCol w:w="3300"/>
        <w:gridCol w:w="960"/>
        <w:gridCol w:w="960"/>
        <w:gridCol w:w="960"/>
        <w:gridCol w:w="960"/>
        <w:gridCol w:w="1041"/>
        <w:gridCol w:w="966"/>
      </w:tblGrid>
      <w:tr w:rsidR="002C5E31" w:rsidRPr="002C5E31" w:rsidTr="002C5E31">
        <w:trPr>
          <w:trHeight w:val="20"/>
          <w:jc w:val="center"/>
        </w:trPr>
        <w:tc>
          <w:tcPr>
            <w:tcW w:w="3300" w:type="dxa"/>
            <w:vMerge w:val="restart"/>
            <w:tcBorders>
              <w:top w:val="double" w:sz="6" w:space="0" w:color="auto"/>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Причина назначения</w:t>
            </w:r>
          </w:p>
        </w:tc>
        <w:tc>
          <w:tcPr>
            <w:tcW w:w="3840" w:type="dxa"/>
            <w:gridSpan w:val="4"/>
            <w:tcBorders>
              <w:top w:val="double" w:sz="6" w:space="0" w:color="auto"/>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Санитарные рубки</w:t>
            </w:r>
          </w:p>
        </w:tc>
        <w:tc>
          <w:tcPr>
            <w:tcW w:w="2007" w:type="dxa"/>
            <w:gridSpan w:val="2"/>
            <w:vMerge w:val="restart"/>
            <w:tcBorders>
              <w:top w:val="double" w:sz="6" w:space="0" w:color="auto"/>
              <w:left w:val="single" w:sz="4" w:space="0" w:color="auto"/>
              <w:bottom w:val="single" w:sz="4" w:space="0" w:color="auto"/>
              <w:right w:val="double" w:sz="6" w:space="0" w:color="000000"/>
            </w:tcBorders>
            <w:vAlign w:val="center"/>
            <w:hideMark/>
          </w:tcPr>
          <w:p w:rsidR="002C5E31" w:rsidRPr="002C5E31" w:rsidRDefault="002C5E31" w:rsidP="002C5E31">
            <w:pPr>
              <w:jc w:val="center"/>
              <w:rPr>
                <w:sz w:val="22"/>
                <w:szCs w:val="22"/>
              </w:rPr>
            </w:pPr>
            <w:r w:rsidRPr="002C5E31">
              <w:rPr>
                <w:sz w:val="22"/>
                <w:szCs w:val="22"/>
              </w:rPr>
              <w:t>Уборка неликвидной древесины</w:t>
            </w:r>
          </w:p>
        </w:tc>
      </w:tr>
      <w:tr w:rsidR="002C5E31" w:rsidRPr="002C5E31" w:rsidTr="002C5E31">
        <w:trPr>
          <w:trHeight w:val="20"/>
          <w:jc w:val="center"/>
        </w:trPr>
        <w:tc>
          <w:tcPr>
            <w:tcW w:w="0" w:type="auto"/>
            <w:vMerge/>
            <w:tcBorders>
              <w:top w:val="double" w:sz="6" w:space="0" w:color="auto"/>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p>
        </w:tc>
        <w:tc>
          <w:tcPr>
            <w:tcW w:w="1920" w:type="dxa"/>
            <w:gridSpan w:val="2"/>
            <w:tcBorders>
              <w:top w:val="single" w:sz="4" w:space="0" w:color="auto"/>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сплошные</w:t>
            </w:r>
          </w:p>
        </w:tc>
        <w:tc>
          <w:tcPr>
            <w:tcW w:w="1920" w:type="dxa"/>
            <w:gridSpan w:val="2"/>
            <w:tcBorders>
              <w:top w:val="single" w:sz="4" w:space="0" w:color="auto"/>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выборочные</w:t>
            </w:r>
          </w:p>
        </w:tc>
        <w:tc>
          <w:tcPr>
            <w:tcW w:w="0" w:type="auto"/>
            <w:gridSpan w:val="2"/>
            <w:vMerge/>
            <w:tcBorders>
              <w:top w:val="double" w:sz="6" w:space="0" w:color="auto"/>
              <w:left w:val="single" w:sz="4" w:space="0" w:color="auto"/>
              <w:bottom w:val="single" w:sz="4" w:space="0" w:color="auto"/>
              <w:right w:val="double" w:sz="6" w:space="0" w:color="000000"/>
            </w:tcBorders>
            <w:vAlign w:val="center"/>
            <w:hideMark/>
          </w:tcPr>
          <w:p w:rsidR="002C5E31" w:rsidRPr="002C5E31" w:rsidRDefault="002C5E31" w:rsidP="002C5E31">
            <w:pPr>
              <w:jc w:val="center"/>
              <w:rPr>
                <w:sz w:val="22"/>
                <w:szCs w:val="22"/>
              </w:rPr>
            </w:pPr>
          </w:p>
        </w:tc>
      </w:tr>
      <w:tr w:rsidR="002C5E31" w:rsidRPr="002C5E31" w:rsidTr="002C5E31">
        <w:trPr>
          <w:trHeight w:val="20"/>
          <w:jc w:val="center"/>
        </w:trPr>
        <w:tc>
          <w:tcPr>
            <w:tcW w:w="0" w:type="auto"/>
            <w:vMerge/>
            <w:tcBorders>
              <w:top w:val="double" w:sz="6" w:space="0" w:color="auto"/>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p>
        </w:tc>
        <w:tc>
          <w:tcPr>
            <w:tcW w:w="960"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га</w:t>
            </w:r>
          </w:p>
        </w:tc>
        <w:tc>
          <w:tcPr>
            <w:tcW w:w="960"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м3</w:t>
            </w:r>
          </w:p>
        </w:tc>
        <w:tc>
          <w:tcPr>
            <w:tcW w:w="960"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га</w:t>
            </w:r>
          </w:p>
        </w:tc>
        <w:tc>
          <w:tcPr>
            <w:tcW w:w="960"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м3</w:t>
            </w:r>
          </w:p>
        </w:tc>
        <w:tc>
          <w:tcPr>
            <w:tcW w:w="1041"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га</w:t>
            </w:r>
          </w:p>
        </w:tc>
        <w:tc>
          <w:tcPr>
            <w:tcW w:w="966" w:type="dxa"/>
            <w:tcBorders>
              <w:top w:val="nil"/>
              <w:left w:val="nil"/>
              <w:bottom w:val="single" w:sz="4" w:space="0" w:color="auto"/>
              <w:right w:val="double" w:sz="6" w:space="0" w:color="auto"/>
            </w:tcBorders>
            <w:vAlign w:val="center"/>
            <w:hideMark/>
          </w:tcPr>
          <w:p w:rsidR="002C5E31" w:rsidRPr="002C5E31" w:rsidRDefault="002C5E31" w:rsidP="002C5E31">
            <w:pPr>
              <w:jc w:val="center"/>
              <w:rPr>
                <w:sz w:val="22"/>
                <w:szCs w:val="22"/>
              </w:rPr>
            </w:pPr>
            <w:r w:rsidRPr="002C5E31">
              <w:rPr>
                <w:sz w:val="22"/>
                <w:szCs w:val="22"/>
              </w:rPr>
              <w:t>м3</w:t>
            </w:r>
          </w:p>
        </w:tc>
      </w:tr>
      <w:tr w:rsidR="002C5E31" w:rsidRPr="002C5E31" w:rsidTr="002C5E31">
        <w:trPr>
          <w:trHeight w:val="20"/>
          <w:jc w:val="center"/>
        </w:trPr>
        <w:tc>
          <w:tcPr>
            <w:tcW w:w="3300" w:type="dxa"/>
            <w:tcBorders>
              <w:top w:val="nil"/>
              <w:left w:val="double" w:sz="6" w:space="0" w:color="auto"/>
              <w:bottom w:val="double" w:sz="6"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1</w:t>
            </w:r>
          </w:p>
        </w:tc>
        <w:tc>
          <w:tcPr>
            <w:tcW w:w="960" w:type="dxa"/>
            <w:tcBorders>
              <w:top w:val="nil"/>
              <w:left w:val="nil"/>
              <w:bottom w:val="double" w:sz="6"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2</w:t>
            </w:r>
          </w:p>
        </w:tc>
        <w:tc>
          <w:tcPr>
            <w:tcW w:w="960" w:type="dxa"/>
            <w:tcBorders>
              <w:top w:val="nil"/>
              <w:left w:val="nil"/>
              <w:bottom w:val="double" w:sz="6"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3</w:t>
            </w:r>
          </w:p>
        </w:tc>
        <w:tc>
          <w:tcPr>
            <w:tcW w:w="960" w:type="dxa"/>
            <w:tcBorders>
              <w:top w:val="nil"/>
              <w:left w:val="nil"/>
              <w:bottom w:val="double" w:sz="6"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4</w:t>
            </w:r>
          </w:p>
        </w:tc>
        <w:tc>
          <w:tcPr>
            <w:tcW w:w="960" w:type="dxa"/>
            <w:tcBorders>
              <w:top w:val="nil"/>
              <w:left w:val="nil"/>
              <w:bottom w:val="double" w:sz="6"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5</w:t>
            </w:r>
          </w:p>
        </w:tc>
        <w:tc>
          <w:tcPr>
            <w:tcW w:w="1041" w:type="dxa"/>
            <w:tcBorders>
              <w:top w:val="nil"/>
              <w:left w:val="nil"/>
              <w:bottom w:val="double" w:sz="6"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6</w:t>
            </w:r>
          </w:p>
        </w:tc>
        <w:tc>
          <w:tcPr>
            <w:tcW w:w="966" w:type="dxa"/>
            <w:tcBorders>
              <w:top w:val="nil"/>
              <w:left w:val="nil"/>
              <w:bottom w:val="double" w:sz="6" w:space="0" w:color="auto"/>
              <w:right w:val="double" w:sz="6" w:space="0" w:color="auto"/>
            </w:tcBorders>
            <w:vAlign w:val="center"/>
            <w:hideMark/>
          </w:tcPr>
          <w:p w:rsidR="002C5E31" w:rsidRPr="002C5E31" w:rsidRDefault="002C5E31" w:rsidP="002C5E31">
            <w:pPr>
              <w:jc w:val="center"/>
              <w:rPr>
                <w:sz w:val="22"/>
                <w:szCs w:val="22"/>
              </w:rPr>
            </w:pPr>
            <w:r w:rsidRPr="002C5E31">
              <w:rPr>
                <w:sz w:val="22"/>
                <w:szCs w:val="22"/>
              </w:rPr>
              <w:t>7</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Лесные пожары 2021 года</w:t>
            </w:r>
          </w:p>
        </w:tc>
        <w:tc>
          <w:tcPr>
            <w:tcW w:w="960" w:type="dxa"/>
            <w:tcBorders>
              <w:top w:val="nil"/>
              <w:left w:val="nil"/>
              <w:bottom w:val="single" w:sz="4" w:space="0" w:color="auto"/>
              <w:right w:val="single" w:sz="4" w:space="0" w:color="auto"/>
            </w:tcBorders>
            <w:vAlign w:val="bottom"/>
            <w:hideMark/>
          </w:tcPr>
          <w:p w:rsidR="002C5E31" w:rsidRPr="002C5E31" w:rsidRDefault="00D13392" w:rsidP="002C5E31">
            <w:pPr>
              <w:jc w:val="center"/>
              <w:rPr>
                <w:sz w:val="22"/>
                <w:szCs w:val="22"/>
              </w:rPr>
            </w:pPr>
            <w:r>
              <w:rPr>
                <w:sz w:val="22"/>
                <w:szCs w:val="22"/>
              </w:rPr>
              <w:t>5,1</w:t>
            </w:r>
          </w:p>
        </w:tc>
        <w:tc>
          <w:tcPr>
            <w:tcW w:w="960" w:type="dxa"/>
            <w:tcBorders>
              <w:top w:val="nil"/>
              <w:left w:val="nil"/>
              <w:bottom w:val="single" w:sz="4" w:space="0" w:color="auto"/>
              <w:right w:val="single" w:sz="4" w:space="0" w:color="auto"/>
            </w:tcBorders>
            <w:vAlign w:val="bottom"/>
            <w:hideMark/>
          </w:tcPr>
          <w:p w:rsidR="002C5E31" w:rsidRPr="00D13392" w:rsidRDefault="00D13392" w:rsidP="002C5E31">
            <w:pPr>
              <w:jc w:val="center"/>
              <w:rPr>
                <w:sz w:val="22"/>
                <w:szCs w:val="22"/>
              </w:rPr>
            </w:pPr>
            <w:r w:rsidRPr="00D13392">
              <w:rPr>
                <w:sz w:val="22"/>
                <w:szCs w:val="22"/>
              </w:rPr>
              <w:t>1464,0</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Лесные пожары 2020 года</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Лесные пожары 2019 года</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Лесные пожары 2018 года</w:t>
            </w:r>
          </w:p>
        </w:tc>
        <w:tc>
          <w:tcPr>
            <w:tcW w:w="960" w:type="dxa"/>
            <w:tcBorders>
              <w:top w:val="nil"/>
              <w:left w:val="nil"/>
              <w:bottom w:val="single" w:sz="4" w:space="0" w:color="auto"/>
              <w:right w:val="single" w:sz="4" w:space="0" w:color="auto"/>
            </w:tcBorders>
            <w:vAlign w:val="bottom"/>
            <w:hideMark/>
          </w:tcPr>
          <w:p w:rsidR="002C5E31" w:rsidRPr="002C5E31" w:rsidRDefault="00D13392" w:rsidP="002C5E31">
            <w:pPr>
              <w:jc w:val="center"/>
              <w:rPr>
                <w:sz w:val="22"/>
                <w:szCs w:val="22"/>
              </w:rPr>
            </w:pPr>
            <w:r>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D13392" w:rsidP="002C5E31">
            <w:pPr>
              <w:jc w:val="center"/>
              <w:rPr>
                <w:sz w:val="22"/>
                <w:szCs w:val="22"/>
              </w:rPr>
            </w:pPr>
            <w:r>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Лесные пожары прошлых лет</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Ураганные ветра 2021 года</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Ураганные ветра 2020 года</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Ураганные ветра 2019 года</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Ураганные ветра 2018 года</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 xml:space="preserve">Ураганные ветра прошлых лет </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57"/>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Иные погодные условия - всего</w:t>
            </w:r>
          </w:p>
        </w:tc>
        <w:tc>
          <w:tcPr>
            <w:tcW w:w="960"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center"/>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57"/>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в том числе:</w:t>
            </w:r>
          </w:p>
          <w:p w:rsidR="002C5E31" w:rsidRPr="002C5E31" w:rsidRDefault="002C5E31" w:rsidP="002C5E31">
            <w:pPr>
              <w:jc w:val="center"/>
              <w:rPr>
                <w:sz w:val="22"/>
                <w:szCs w:val="22"/>
              </w:rPr>
            </w:pPr>
            <w:r w:rsidRPr="002C5E31">
              <w:rPr>
                <w:sz w:val="22"/>
                <w:szCs w:val="22"/>
              </w:rPr>
              <w:t>снег</w:t>
            </w:r>
          </w:p>
        </w:tc>
        <w:tc>
          <w:tcPr>
            <w:tcW w:w="960"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center"/>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засуха</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переувлажнение</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прочие причины</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Промышленные выбросы</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Прочие антропогенные факторы</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proofErr w:type="spellStart"/>
            <w:r w:rsidRPr="002C5E31">
              <w:rPr>
                <w:sz w:val="22"/>
                <w:szCs w:val="22"/>
              </w:rPr>
              <w:t>Хвоегрызущие</w:t>
            </w:r>
            <w:proofErr w:type="spellEnd"/>
            <w:r w:rsidRPr="002C5E31">
              <w:rPr>
                <w:sz w:val="22"/>
                <w:szCs w:val="22"/>
              </w:rPr>
              <w:t xml:space="preserve"> вредители</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proofErr w:type="spellStart"/>
            <w:r w:rsidRPr="002C5E31">
              <w:rPr>
                <w:sz w:val="22"/>
                <w:szCs w:val="22"/>
              </w:rPr>
              <w:t>Листогрызущие</w:t>
            </w:r>
            <w:proofErr w:type="spellEnd"/>
            <w:r w:rsidRPr="002C5E31">
              <w:rPr>
                <w:sz w:val="22"/>
                <w:szCs w:val="22"/>
              </w:rPr>
              <w:t xml:space="preserve"> вредители</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Стволовые вредители</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Дикие животные</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Болезни леса</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single" w:sz="4"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Прочие причины</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single" w:sz="4"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single" w:sz="4"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r w:rsidR="002C5E31" w:rsidRPr="002C5E31" w:rsidTr="002C5E31">
        <w:trPr>
          <w:trHeight w:val="20"/>
          <w:jc w:val="center"/>
        </w:trPr>
        <w:tc>
          <w:tcPr>
            <w:tcW w:w="3300" w:type="dxa"/>
            <w:tcBorders>
              <w:top w:val="nil"/>
              <w:left w:val="double" w:sz="6" w:space="0" w:color="auto"/>
              <w:bottom w:val="double" w:sz="6" w:space="0" w:color="auto"/>
              <w:right w:val="single" w:sz="4" w:space="0" w:color="auto"/>
            </w:tcBorders>
            <w:vAlign w:val="center"/>
            <w:hideMark/>
          </w:tcPr>
          <w:p w:rsidR="002C5E31" w:rsidRPr="002C5E31" w:rsidRDefault="002C5E31" w:rsidP="002C5E31">
            <w:pPr>
              <w:jc w:val="center"/>
              <w:rPr>
                <w:sz w:val="22"/>
                <w:szCs w:val="22"/>
              </w:rPr>
            </w:pPr>
            <w:r w:rsidRPr="002C5E31">
              <w:rPr>
                <w:sz w:val="22"/>
                <w:szCs w:val="22"/>
              </w:rPr>
              <w:t>Всего</w:t>
            </w:r>
          </w:p>
        </w:tc>
        <w:tc>
          <w:tcPr>
            <w:tcW w:w="960" w:type="dxa"/>
            <w:tcBorders>
              <w:top w:val="nil"/>
              <w:left w:val="nil"/>
              <w:bottom w:val="double" w:sz="6" w:space="0" w:color="auto"/>
              <w:right w:val="single" w:sz="4" w:space="0" w:color="auto"/>
            </w:tcBorders>
            <w:vAlign w:val="bottom"/>
            <w:hideMark/>
          </w:tcPr>
          <w:p w:rsidR="002C5E31" w:rsidRPr="00390CF3" w:rsidRDefault="002C5E31" w:rsidP="002C5E31">
            <w:pPr>
              <w:jc w:val="center"/>
              <w:rPr>
                <w:b/>
                <w:sz w:val="22"/>
                <w:szCs w:val="22"/>
              </w:rPr>
            </w:pPr>
            <w:r w:rsidRPr="00390CF3">
              <w:rPr>
                <w:b/>
                <w:sz w:val="22"/>
                <w:szCs w:val="22"/>
              </w:rPr>
              <w:t>5,1</w:t>
            </w:r>
          </w:p>
        </w:tc>
        <w:tc>
          <w:tcPr>
            <w:tcW w:w="960" w:type="dxa"/>
            <w:tcBorders>
              <w:top w:val="nil"/>
              <w:left w:val="nil"/>
              <w:bottom w:val="double" w:sz="6" w:space="0" w:color="auto"/>
              <w:right w:val="single" w:sz="4" w:space="0" w:color="auto"/>
            </w:tcBorders>
            <w:vAlign w:val="bottom"/>
            <w:hideMark/>
          </w:tcPr>
          <w:p w:rsidR="002C5E31" w:rsidRPr="00390CF3" w:rsidRDefault="002C5E31" w:rsidP="002C5E31">
            <w:pPr>
              <w:jc w:val="center"/>
              <w:rPr>
                <w:b/>
                <w:sz w:val="22"/>
                <w:szCs w:val="22"/>
              </w:rPr>
            </w:pPr>
            <w:r w:rsidRPr="00390CF3">
              <w:rPr>
                <w:b/>
                <w:sz w:val="22"/>
                <w:szCs w:val="22"/>
              </w:rPr>
              <w:t>1464,0</w:t>
            </w:r>
          </w:p>
        </w:tc>
        <w:tc>
          <w:tcPr>
            <w:tcW w:w="960" w:type="dxa"/>
            <w:tcBorders>
              <w:top w:val="nil"/>
              <w:left w:val="nil"/>
              <w:bottom w:val="double" w:sz="6"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0" w:type="dxa"/>
            <w:tcBorders>
              <w:top w:val="nil"/>
              <w:left w:val="nil"/>
              <w:bottom w:val="double" w:sz="6"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1041" w:type="dxa"/>
            <w:tcBorders>
              <w:top w:val="nil"/>
              <w:left w:val="nil"/>
              <w:bottom w:val="double" w:sz="6" w:space="0" w:color="auto"/>
              <w:right w:val="single" w:sz="4" w:space="0" w:color="auto"/>
            </w:tcBorders>
            <w:vAlign w:val="bottom"/>
            <w:hideMark/>
          </w:tcPr>
          <w:p w:rsidR="002C5E31" w:rsidRPr="002C5E31" w:rsidRDefault="002C5E31" w:rsidP="002C5E31">
            <w:pPr>
              <w:jc w:val="center"/>
              <w:rPr>
                <w:sz w:val="22"/>
                <w:szCs w:val="22"/>
              </w:rPr>
            </w:pPr>
            <w:r w:rsidRPr="002C5E31">
              <w:rPr>
                <w:sz w:val="22"/>
                <w:szCs w:val="22"/>
              </w:rPr>
              <w:t>-</w:t>
            </w:r>
          </w:p>
        </w:tc>
        <w:tc>
          <w:tcPr>
            <w:tcW w:w="966" w:type="dxa"/>
            <w:tcBorders>
              <w:top w:val="nil"/>
              <w:left w:val="nil"/>
              <w:bottom w:val="double" w:sz="6" w:space="0" w:color="auto"/>
              <w:right w:val="double" w:sz="6" w:space="0" w:color="auto"/>
            </w:tcBorders>
            <w:vAlign w:val="bottom"/>
            <w:hideMark/>
          </w:tcPr>
          <w:p w:rsidR="002C5E31" w:rsidRPr="002C5E31" w:rsidRDefault="002C5E31" w:rsidP="002C5E31">
            <w:pPr>
              <w:jc w:val="center"/>
              <w:rPr>
                <w:sz w:val="22"/>
                <w:szCs w:val="22"/>
              </w:rPr>
            </w:pPr>
            <w:r w:rsidRPr="002C5E31">
              <w:rPr>
                <w:sz w:val="22"/>
                <w:szCs w:val="22"/>
              </w:rPr>
              <w:t>-</w:t>
            </w:r>
          </w:p>
        </w:tc>
      </w:tr>
    </w:tbl>
    <w:p w:rsidR="00CD3B19" w:rsidRDefault="00CD3B19" w:rsidP="002C5E31">
      <w:pPr>
        <w:spacing w:line="360" w:lineRule="auto"/>
        <w:jc w:val="both"/>
        <w:rPr>
          <w:b/>
          <w:sz w:val="28"/>
          <w:szCs w:val="28"/>
        </w:rPr>
      </w:pPr>
    </w:p>
    <w:p w:rsidR="00915E2E" w:rsidRPr="00915E2E" w:rsidRDefault="00915E2E" w:rsidP="00915E2E">
      <w:pPr>
        <w:spacing w:line="360" w:lineRule="auto"/>
        <w:ind w:left="-57" w:firstLine="709"/>
        <w:jc w:val="both"/>
        <w:rPr>
          <w:sz w:val="28"/>
          <w:szCs w:val="28"/>
        </w:rPr>
      </w:pPr>
      <w:r w:rsidRPr="00915E2E">
        <w:rPr>
          <w:sz w:val="28"/>
          <w:szCs w:val="28"/>
        </w:rPr>
        <w:lastRenderedPageBreak/>
        <w:t>В 2022 году мероприятия по ликвидации очагов вредных организмов (уничтожению или подавлению численности вредных организмов) не планировались и не проводились.</w:t>
      </w:r>
    </w:p>
    <w:p w:rsidR="00915E2E" w:rsidRDefault="00915E2E" w:rsidP="00915E2E">
      <w:pPr>
        <w:spacing w:line="360" w:lineRule="auto"/>
        <w:ind w:left="-57" w:firstLine="709"/>
        <w:jc w:val="both"/>
        <w:rPr>
          <w:sz w:val="28"/>
          <w:szCs w:val="28"/>
        </w:rPr>
      </w:pPr>
      <w:r w:rsidRPr="00915E2E">
        <w:rPr>
          <w:sz w:val="28"/>
          <w:szCs w:val="28"/>
        </w:rPr>
        <w:t>Министерством природных ресурсов и экологии Мурманской области профилактические мероприятия по защите лесов, биотехнические мероприятия, улучшение условий обитания и размножения насекомоядных птиц и других насекомоядных животных не были запланированы и не проводились.</w:t>
      </w:r>
    </w:p>
    <w:p w:rsidR="00915E2E" w:rsidRPr="00915E2E" w:rsidRDefault="00915E2E" w:rsidP="00915E2E">
      <w:pPr>
        <w:spacing w:line="360" w:lineRule="auto"/>
        <w:ind w:left="-57" w:firstLine="709"/>
        <w:jc w:val="both"/>
        <w:rPr>
          <w:sz w:val="28"/>
          <w:szCs w:val="28"/>
        </w:rPr>
      </w:pPr>
    </w:p>
    <w:p w:rsidR="00915E2E" w:rsidRPr="00990120" w:rsidRDefault="00915E2E" w:rsidP="00990120">
      <w:pPr>
        <w:pStyle w:val="2"/>
        <w:numPr>
          <w:ilvl w:val="0"/>
          <w:numId w:val="0"/>
        </w:numPr>
        <w:spacing w:before="0" w:after="0"/>
        <w:ind w:firstLine="718"/>
        <w:jc w:val="center"/>
        <w:rPr>
          <w:rFonts w:ascii="Times New Roman" w:hAnsi="Times New Roman"/>
          <w:b w:val="0"/>
          <w:i w:val="0"/>
        </w:rPr>
      </w:pPr>
      <w:bookmarkStart w:id="75" w:name="_Toc129596037"/>
      <w:bookmarkStart w:id="76" w:name="_Toc129596169"/>
      <w:bookmarkStart w:id="77" w:name="_Toc130285653"/>
      <w:r w:rsidRPr="00990120">
        <w:rPr>
          <w:rFonts w:ascii="Times New Roman" w:hAnsi="Times New Roman"/>
          <w:b w:val="0"/>
          <w:i w:val="0"/>
        </w:rPr>
        <w:t>4.2 Оценка санитарного и лесопатологического состояния лесов после проведения мероприятий по защите лесов</w:t>
      </w:r>
      <w:bookmarkEnd w:id="75"/>
      <w:bookmarkEnd w:id="76"/>
      <w:bookmarkEnd w:id="77"/>
    </w:p>
    <w:p w:rsidR="00915E2E" w:rsidRPr="00915E2E" w:rsidRDefault="00915E2E" w:rsidP="00915E2E">
      <w:pPr>
        <w:spacing w:line="360" w:lineRule="auto"/>
        <w:ind w:left="-57" w:firstLine="709"/>
        <w:jc w:val="both"/>
        <w:rPr>
          <w:sz w:val="28"/>
          <w:szCs w:val="28"/>
        </w:rPr>
      </w:pPr>
    </w:p>
    <w:p w:rsidR="00915E2E" w:rsidRDefault="00915E2E" w:rsidP="00915E2E">
      <w:pPr>
        <w:spacing w:line="360" w:lineRule="auto"/>
        <w:ind w:left="-57" w:firstLine="709"/>
        <w:jc w:val="both"/>
        <w:rPr>
          <w:sz w:val="28"/>
          <w:szCs w:val="28"/>
        </w:rPr>
      </w:pPr>
      <w:r w:rsidRPr="00915E2E">
        <w:rPr>
          <w:sz w:val="28"/>
          <w:szCs w:val="28"/>
        </w:rPr>
        <w:t>Оценка санитарного и лесопатологического состояния лесов после проведения мероприятий по защите лесов в Мурманской области в 2022 году не проводилась.</w:t>
      </w:r>
    </w:p>
    <w:p w:rsidR="00915E2E" w:rsidRDefault="00915E2E" w:rsidP="00915E2E">
      <w:pPr>
        <w:spacing w:line="360" w:lineRule="auto"/>
        <w:ind w:left="-57" w:firstLine="709"/>
        <w:jc w:val="both"/>
        <w:rPr>
          <w:sz w:val="28"/>
          <w:szCs w:val="28"/>
        </w:rPr>
      </w:pPr>
    </w:p>
    <w:p w:rsidR="00915E2E" w:rsidRPr="00990120" w:rsidRDefault="00915E2E" w:rsidP="00990120">
      <w:pPr>
        <w:pStyle w:val="2"/>
        <w:numPr>
          <w:ilvl w:val="0"/>
          <w:numId w:val="0"/>
        </w:numPr>
        <w:spacing w:before="0" w:after="0"/>
        <w:ind w:firstLine="718"/>
        <w:jc w:val="center"/>
        <w:rPr>
          <w:rFonts w:ascii="Times New Roman" w:hAnsi="Times New Roman"/>
          <w:b w:val="0"/>
          <w:i w:val="0"/>
        </w:rPr>
      </w:pPr>
      <w:bookmarkStart w:id="78" w:name="_Toc129596038"/>
      <w:bookmarkStart w:id="79" w:name="_Toc129596170"/>
      <w:bookmarkStart w:id="80" w:name="_Toc130285654"/>
      <w:r w:rsidRPr="00990120">
        <w:rPr>
          <w:rFonts w:ascii="Times New Roman" w:hAnsi="Times New Roman"/>
          <w:b w:val="0"/>
          <w:i w:val="0"/>
        </w:rPr>
        <w:t>4.3 Объёмы мероприятий по защите лесов, рекомендуемые к проведению в 2023 году</w:t>
      </w:r>
      <w:bookmarkEnd w:id="78"/>
      <w:bookmarkEnd w:id="79"/>
      <w:bookmarkEnd w:id="80"/>
    </w:p>
    <w:p w:rsidR="00390CF3" w:rsidRPr="00390CF3" w:rsidRDefault="00390CF3" w:rsidP="00390CF3">
      <w:pPr>
        <w:spacing w:line="360" w:lineRule="auto"/>
        <w:ind w:left="-57" w:firstLine="709"/>
        <w:jc w:val="both"/>
        <w:rPr>
          <w:bCs/>
          <w:iCs/>
          <w:sz w:val="28"/>
          <w:szCs w:val="28"/>
        </w:rPr>
      </w:pPr>
    </w:p>
    <w:p w:rsidR="00915E2E" w:rsidRPr="00915E2E" w:rsidRDefault="00915E2E" w:rsidP="00915E2E">
      <w:pPr>
        <w:spacing w:line="360" w:lineRule="auto"/>
        <w:ind w:left="-57" w:firstLine="709"/>
        <w:jc w:val="both"/>
        <w:rPr>
          <w:sz w:val="28"/>
          <w:szCs w:val="28"/>
        </w:rPr>
      </w:pPr>
      <w:r w:rsidRPr="00915E2E">
        <w:rPr>
          <w:sz w:val="28"/>
          <w:szCs w:val="28"/>
        </w:rPr>
        <w:t xml:space="preserve">В 2023 году на территории Мурманской области согласно реестру лесных участков, на которых рекомендуется проведение мероприятий по защите лесов требуется проведение санитарно-оздоровительных мероприятий на площади 1031,08 га, в том числе сплошных санитарных рубок – 658,43 га, выборочных санитарных рубок – 137,85 га, уборки неликвидной древесины – 234,80 га. </w:t>
      </w:r>
    </w:p>
    <w:p w:rsidR="00915E2E" w:rsidRPr="00915E2E" w:rsidRDefault="00915E2E" w:rsidP="00915E2E">
      <w:pPr>
        <w:spacing w:line="360" w:lineRule="auto"/>
        <w:ind w:left="-57" w:firstLine="709"/>
        <w:jc w:val="both"/>
        <w:rPr>
          <w:sz w:val="28"/>
          <w:szCs w:val="28"/>
        </w:rPr>
      </w:pPr>
      <w:r w:rsidRPr="00915E2E">
        <w:rPr>
          <w:sz w:val="28"/>
          <w:szCs w:val="28"/>
        </w:rPr>
        <w:t xml:space="preserve">В соответствии с реестром  лесных участков, занятых поврежденными и погибшими лесными насаждениями, в разрезе лесничеств </w:t>
      </w:r>
      <w:r w:rsidR="00BE55EA">
        <w:rPr>
          <w:sz w:val="28"/>
          <w:szCs w:val="28"/>
        </w:rPr>
        <w:t xml:space="preserve">Мурманской </w:t>
      </w:r>
      <w:r w:rsidRPr="00915E2E">
        <w:rPr>
          <w:sz w:val="28"/>
          <w:szCs w:val="28"/>
        </w:rPr>
        <w:t>области, проведение лесопатологического обследования в целях актуализации санитарного и лесопатологического состояния лесов требуется на площади 6,3 тыс. га</w:t>
      </w:r>
    </w:p>
    <w:p w:rsidR="00915E2E" w:rsidRPr="00915E2E" w:rsidRDefault="00915E2E" w:rsidP="00915E2E">
      <w:pPr>
        <w:spacing w:line="360" w:lineRule="auto"/>
        <w:ind w:left="-57" w:firstLine="709"/>
        <w:jc w:val="both"/>
        <w:rPr>
          <w:sz w:val="28"/>
          <w:szCs w:val="28"/>
        </w:rPr>
      </w:pPr>
      <w:r w:rsidRPr="00915E2E">
        <w:rPr>
          <w:sz w:val="28"/>
          <w:szCs w:val="28"/>
        </w:rPr>
        <w:t>Проведение мероприятий по ликвидации очагов вредных организмов c применением химических препаратов на территории Мурманской области в 2022 году не требуется.</w:t>
      </w:r>
    </w:p>
    <w:p w:rsidR="00915E2E" w:rsidRPr="00CD3B19" w:rsidRDefault="00915E2E" w:rsidP="002C5E31">
      <w:pPr>
        <w:spacing w:line="360" w:lineRule="auto"/>
        <w:jc w:val="both"/>
        <w:rPr>
          <w:b/>
          <w:sz w:val="28"/>
          <w:szCs w:val="28"/>
        </w:rPr>
        <w:sectPr w:rsidR="00915E2E" w:rsidRPr="00CD3B19" w:rsidSect="00042965">
          <w:pgSz w:w="11906" w:h="16838"/>
          <w:pgMar w:top="1134" w:right="567" w:bottom="1134" w:left="1134" w:header="709" w:footer="709" w:gutter="0"/>
          <w:cols w:space="708"/>
          <w:docGrid w:linePitch="360"/>
        </w:sectPr>
      </w:pPr>
    </w:p>
    <w:p w:rsidR="00FF4732" w:rsidRPr="008A383A" w:rsidRDefault="00FF4732" w:rsidP="00915E2E">
      <w:pPr>
        <w:pStyle w:val="25"/>
        <w:spacing w:before="360" w:line="240" w:lineRule="auto"/>
        <w:ind w:left="0"/>
        <w:jc w:val="center"/>
        <w:outlineLvl w:val="0"/>
        <w:rPr>
          <w:b/>
          <w:color w:val="000000"/>
          <w:sz w:val="28"/>
          <w:szCs w:val="28"/>
        </w:rPr>
      </w:pPr>
      <w:bookmarkStart w:id="81" w:name="_Toc130285655"/>
      <w:r w:rsidRPr="008A383A">
        <w:rPr>
          <w:b/>
          <w:color w:val="000000"/>
          <w:sz w:val="28"/>
          <w:szCs w:val="28"/>
        </w:rPr>
        <w:lastRenderedPageBreak/>
        <w:t>Список использованных источников</w:t>
      </w:r>
      <w:bookmarkEnd w:id="81"/>
    </w:p>
    <w:p w:rsidR="00752615" w:rsidRPr="008A383A" w:rsidRDefault="00752615" w:rsidP="00486A3F">
      <w:pPr>
        <w:numPr>
          <w:ilvl w:val="0"/>
          <w:numId w:val="5"/>
        </w:numPr>
        <w:ind w:left="0" w:firstLine="284"/>
        <w:contextualSpacing/>
        <w:jc w:val="both"/>
        <w:rPr>
          <w:sz w:val="28"/>
          <w:szCs w:val="28"/>
        </w:rPr>
      </w:pPr>
      <w:r w:rsidRPr="008A383A">
        <w:rPr>
          <w:sz w:val="28"/>
          <w:szCs w:val="28"/>
        </w:rPr>
        <w:t>Лесной кодекс Российской Федерации от 04.12.2006 N 200-ФЗ (ред. от 29.12.2022).</w:t>
      </w:r>
    </w:p>
    <w:p w:rsidR="00752615" w:rsidRPr="008A383A" w:rsidRDefault="00752615" w:rsidP="00486A3F">
      <w:pPr>
        <w:numPr>
          <w:ilvl w:val="0"/>
          <w:numId w:val="5"/>
        </w:numPr>
        <w:ind w:left="0" w:firstLine="284"/>
        <w:contextualSpacing/>
        <w:jc w:val="both"/>
        <w:rPr>
          <w:sz w:val="28"/>
          <w:szCs w:val="28"/>
        </w:rPr>
      </w:pPr>
      <w:r w:rsidRPr="008A383A">
        <w:rPr>
          <w:sz w:val="28"/>
          <w:szCs w:val="28"/>
        </w:rPr>
        <w:t>Приказ Минприроды России от 23.12.2014 № 569 «О внесении изменений в приказ Министерства природных ресурсов и экологии Российской Федерации от 18.08.2014 № 367 "Об утверждении Перечня лесорастительных зон Российской Федерации и Перечня лесных районов Российской Федерации».</w:t>
      </w:r>
    </w:p>
    <w:p w:rsidR="00752615" w:rsidRPr="008A383A" w:rsidRDefault="00752615" w:rsidP="00486A3F">
      <w:pPr>
        <w:numPr>
          <w:ilvl w:val="0"/>
          <w:numId w:val="5"/>
        </w:numPr>
        <w:ind w:left="0" w:firstLine="284"/>
        <w:contextualSpacing/>
        <w:jc w:val="both"/>
        <w:rPr>
          <w:sz w:val="28"/>
          <w:szCs w:val="28"/>
        </w:rPr>
      </w:pPr>
      <w:r w:rsidRPr="008A383A">
        <w:rPr>
          <w:sz w:val="28"/>
          <w:szCs w:val="28"/>
        </w:rPr>
        <w:t>Приказ ФБУ Рослесозащита от 09.04.2021 № 73-р «Об утверждении Методических указаний по осуществлению государственного лесопатологического мониторинга».</w:t>
      </w:r>
    </w:p>
    <w:p w:rsidR="00752615" w:rsidRPr="008A383A" w:rsidRDefault="00752615" w:rsidP="00486A3F">
      <w:pPr>
        <w:numPr>
          <w:ilvl w:val="0"/>
          <w:numId w:val="5"/>
        </w:numPr>
        <w:ind w:left="0" w:firstLine="284"/>
        <w:contextualSpacing/>
        <w:jc w:val="both"/>
        <w:rPr>
          <w:sz w:val="28"/>
          <w:szCs w:val="28"/>
        </w:rPr>
      </w:pPr>
      <w:r w:rsidRPr="008A383A">
        <w:rPr>
          <w:sz w:val="28"/>
          <w:szCs w:val="28"/>
        </w:rPr>
        <w:t xml:space="preserve">Приказ Министерства природных ресурсов и экологии Российской Федерации от </w:t>
      </w:r>
      <w:proofErr w:type="spellStart"/>
      <w:proofErr w:type="gramStart"/>
      <w:r w:rsidRPr="008A383A">
        <w:rPr>
          <w:sz w:val="28"/>
          <w:szCs w:val="28"/>
        </w:rPr>
        <w:t>от</w:t>
      </w:r>
      <w:proofErr w:type="spellEnd"/>
      <w:proofErr w:type="gramEnd"/>
      <w:r w:rsidRPr="008A383A">
        <w:rPr>
          <w:sz w:val="28"/>
          <w:szCs w:val="28"/>
        </w:rPr>
        <w:t xml:space="preserve"> 9 ноября 2020 года N 912 «Об утверждении Правил осуществления мероприятий по предупреждению распространения вредных организмов».</w:t>
      </w:r>
    </w:p>
    <w:p w:rsidR="00752615" w:rsidRPr="008A383A" w:rsidRDefault="00752615" w:rsidP="00486A3F">
      <w:pPr>
        <w:numPr>
          <w:ilvl w:val="0"/>
          <w:numId w:val="5"/>
        </w:numPr>
        <w:ind w:left="0" w:firstLine="284"/>
        <w:contextualSpacing/>
        <w:jc w:val="both"/>
        <w:rPr>
          <w:sz w:val="28"/>
          <w:szCs w:val="28"/>
        </w:rPr>
      </w:pPr>
      <w:r w:rsidRPr="008A383A">
        <w:rPr>
          <w:sz w:val="28"/>
          <w:szCs w:val="28"/>
        </w:rPr>
        <w:t>Приказ Минприроды России от 05.04.2017 №156 «Об утверждении Порядка осуществления государственного лесопатологического мониторинга».</w:t>
      </w:r>
    </w:p>
    <w:p w:rsidR="00752615" w:rsidRPr="008A383A" w:rsidRDefault="00752615" w:rsidP="00486A3F">
      <w:pPr>
        <w:pStyle w:val="af4"/>
        <w:numPr>
          <w:ilvl w:val="0"/>
          <w:numId w:val="5"/>
        </w:numPr>
        <w:autoSpaceDE w:val="0"/>
        <w:autoSpaceDN w:val="0"/>
        <w:adjustRightInd w:val="0"/>
        <w:spacing w:after="0" w:line="240" w:lineRule="auto"/>
        <w:ind w:left="0" w:firstLine="284"/>
        <w:jc w:val="both"/>
        <w:rPr>
          <w:rFonts w:ascii="Times New Roman" w:hAnsi="Times New Roman"/>
          <w:sz w:val="28"/>
          <w:szCs w:val="28"/>
        </w:rPr>
      </w:pPr>
      <w:r w:rsidRPr="008A383A">
        <w:rPr>
          <w:rFonts w:ascii="Times New Roman" w:hAnsi="Times New Roman"/>
          <w:sz w:val="28"/>
          <w:szCs w:val="28"/>
        </w:rPr>
        <w:t xml:space="preserve">Приказ Министерства природных ресурсов и экологии Российской Федерации от </w:t>
      </w:r>
      <w:proofErr w:type="spellStart"/>
      <w:proofErr w:type="gramStart"/>
      <w:r w:rsidRPr="008A383A">
        <w:rPr>
          <w:rFonts w:ascii="Times New Roman" w:hAnsi="Times New Roman"/>
          <w:sz w:val="28"/>
          <w:szCs w:val="28"/>
        </w:rPr>
        <w:t>от</w:t>
      </w:r>
      <w:proofErr w:type="spellEnd"/>
      <w:proofErr w:type="gramEnd"/>
      <w:r w:rsidRPr="008A383A">
        <w:rPr>
          <w:rFonts w:ascii="Times New Roman" w:hAnsi="Times New Roman"/>
          <w:sz w:val="28"/>
          <w:szCs w:val="28"/>
        </w:rPr>
        <w:t xml:space="preserve"> 05 августа 2022 года N 510 «Об утверждении лесоустроительной инструкции». </w:t>
      </w:r>
    </w:p>
    <w:p w:rsidR="00752615" w:rsidRPr="008A383A" w:rsidRDefault="00752615" w:rsidP="00486A3F">
      <w:pPr>
        <w:numPr>
          <w:ilvl w:val="0"/>
          <w:numId w:val="5"/>
        </w:numPr>
        <w:ind w:left="0" w:firstLine="284"/>
        <w:contextualSpacing/>
        <w:jc w:val="both"/>
        <w:rPr>
          <w:sz w:val="28"/>
          <w:szCs w:val="28"/>
        </w:rPr>
      </w:pPr>
      <w:r w:rsidRPr="008A383A">
        <w:rPr>
          <w:sz w:val="28"/>
          <w:szCs w:val="28"/>
        </w:rPr>
        <w:t>Постановление Правительства РФ от 9 декабря 2020 года № 2047 «О Правилах санитарной безопасности в лесах».</w:t>
      </w:r>
    </w:p>
    <w:p w:rsidR="00752615" w:rsidRPr="008A383A" w:rsidRDefault="00752615" w:rsidP="00486A3F">
      <w:pPr>
        <w:pStyle w:val="af4"/>
        <w:numPr>
          <w:ilvl w:val="0"/>
          <w:numId w:val="5"/>
        </w:numPr>
        <w:spacing w:after="0" w:line="240" w:lineRule="auto"/>
        <w:ind w:left="0" w:firstLine="284"/>
        <w:jc w:val="both"/>
        <w:rPr>
          <w:rFonts w:ascii="Times New Roman" w:hAnsi="Times New Roman"/>
          <w:sz w:val="28"/>
          <w:szCs w:val="28"/>
        </w:rPr>
      </w:pPr>
      <w:r w:rsidRPr="008A383A">
        <w:rPr>
          <w:rFonts w:ascii="Times New Roman" w:hAnsi="Times New Roman"/>
          <w:sz w:val="28"/>
          <w:szCs w:val="28"/>
        </w:rPr>
        <w:t>ГОСТ 7.32-2017 СИБИД. Отчет о научно-исследовательской работе. Структура и правила оформления</w:t>
      </w:r>
    </w:p>
    <w:p w:rsidR="00752615" w:rsidRPr="008A383A" w:rsidRDefault="00752615" w:rsidP="00486A3F">
      <w:pPr>
        <w:numPr>
          <w:ilvl w:val="0"/>
          <w:numId w:val="5"/>
        </w:numPr>
        <w:ind w:left="0" w:firstLine="284"/>
        <w:contextualSpacing/>
        <w:jc w:val="both"/>
        <w:rPr>
          <w:sz w:val="28"/>
          <w:szCs w:val="28"/>
        </w:rPr>
      </w:pPr>
      <w:r w:rsidRPr="008A383A">
        <w:rPr>
          <w:sz w:val="28"/>
          <w:szCs w:val="28"/>
        </w:rPr>
        <w:t>Агроклиматические ресурсы Мурманской области. Гидрометеорологическое издание. Ленинград. 1971. – 91 с.</w:t>
      </w:r>
    </w:p>
    <w:p w:rsidR="00752615" w:rsidRPr="008A383A" w:rsidRDefault="00752615" w:rsidP="00486A3F">
      <w:pPr>
        <w:numPr>
          <w:ilvl w:val="0"/>
          <w:numId w:val="5"/>
        </w:numPr>
        <w:ind w:left="0" w:firstLine="284"/>
        <w:contextualSpacing/>
        <w:jc w:val="both"/>
        <w:rPr>
          <w:sz w:val="28"/>
          <w:szCs w:val="28"/>
        </w:rPr>
      </w:pPr>
      <w:r w:rsidRPr="008A383A">
        <w:rPr>
          <w:sz w:val="28"/>
          <w:szCs w:val="28"/>
        </w:rPr>
        <w:t xml:space="preserve">Воронцов А.И. Лесная энтомология: Учебник для студентов </w:t>
      </w:r>
      <w:proofErr w:type="spellStart"/>
      <w:r w:rsidRPr="008A383A">
        <w:rPr>
          <w:sz w:val="28"/>
          <w:szCs w:val="28"/>
        </w:rPr>
        <w:t>лесохозяйств</w:t>
      </w:r>
      <w:proofErr w:type="spellEnd"/>
      <w:r w:rsidRPr="008A383A">
        <w:rPr>
          <w:sz w:val="28"/>
          <w:szCs w:val="28"/>
        </w:rPr>
        <w:t xml:space="preserve">. спец. вузов. 4-е изд., </w:t>
      </w:r>
      <w:proofErr w:type="spellStart"/>
      <w:r w:rsidRPr="008A383A">
        <w:rPr>
          <w:sz w:val="28"/>
          <w:szCs w:val="28"/>
        </w:rPr>
        <w:t>перераб</w:t>
      </w:r>
      <w:proofErr w:type="spellEnd"/>
      <w:r w:rsidRPr="008A383A">
        <w:rPr>
          <w:sz w:val="28"/>
          <w:szCs w:val="28"/>
        </w:rPr>
        <w:t xml:space="preserve"> и доп. – М.: Высшая школа, 1982.– 384 с.</w:t>
      </w:r>
    </w:p>
    <w:p w:rsidR="00752615" w:rsidRPr="008A383A" w:rsidRDefault="00752615" w:rsidP="00486A3F">
      <w:pPr>
        <w:numPr>
          <w:ilvl w:val="0"/>
          <w:numId w:val="5"/>
        </w:numPr>
        <w:autoSpaceDE w:val="0"/>
        <w:autoSpaceDN w:val="0"/>
        <w:adjustRightInd w:val="0"/>
        <w:spacing w:after="83"/>
        <w:ind w:left="0" w:firstLine="284"/>
        <w:contextualSpacing/>
        <w:jc w:val="both"/>
        <w:rPr>
          <w:sz w:val="28"/>
          <w:szCs w:val="28"/>
        </w:rPr>
      </w:pPr>
      <w:proofErr w:type="spellStart"/>
      <w:r w:rsidRPr="008A383A">
        <w:rPr>
          <w:sz w:val="28"/>
          <w:szCs w:val="28"/>
        </w:rPr>
        <w:t>Чураков</w:t>
      </w:r>
      <w:proofErr w:type="spellEnd"/>
      <w:r w:rsidRPr="008A383A">
        <w:rPr>
          <w:sz w:val="28"/>
          <w:szCs w:val="28"/>
        </w:rPr>
        <w:t xml:space="preserve"> Б.П., </w:t>
      </w:r>
      <w:proofErr w:type="spellStart"/>
      <w:r w:rsidRPr="008A383A">
        <w:rPr>
          <w:sz w:val="28"/>
          <w:szCs w:val="28"/>
        </w:rPr>
        <w:t>Чураков</w:t>
      </w:r>
      <w:proofErr w:type="spellEnd"/>
      <w:r w:rsidRPr="008A383A">
        <w:rPr>
          <w:sz w:val="28"/>
          <w:szCs w:val="28"/>
        </w:rPr>
        <w:t xml:space="preserve"> Д.Б. Лесная фитопатология. СПб</w:t>
      </w:r>
      <w:proofErr w:type="gramStart"/>
      <w:r w:rsidRPr="008A383A">
        <w:rPr>
          <w:sz w:val="28"/>
          <w:szCs w:val="28"/>
        </w:rPr>
        <w:t xml:space="preserve">.; </w:t>
      </w:r>
      <w:proofErr w:type="gramEnd"/>
      <w:r w:rsidRPr="008A383A">
        <w:rPr>
          <w:sz w:val="28"/>
          <w:szCs w:val="28"/>
        </w:rPr>
        <w:t>М.; Краснодар: Лань, 2012. 448с.</w:t>
      </w:r>
    </w:p>
    <w:p w:rsidR="00752615" w:rsidRPr="008A383A" w:rsidRDefault="00752615" w:rsidP="00486A3F">
      <w:pPr>
        <w:numPr>
          <w:ilvl w:val="0"/>
          <w:numId w:val="5"/>
        </w:numPr>
        <w:autoSpaceDE w:val="0"/>
        <w:autoSpaceDN w:val="0"/>
        <w:adjustRightInd w:val="0"/>
        <w:ind w:left="0" w:firstLine="284"/>
        <w:contextualSpacing/>
        <w:jc w:val="both"/>
        <w:rPr>
          <w:sz w:val="28"/>
          <w:szCs w:val="28"/>
        </w:rPr>
      </w:pPr>
      <w:proofErr w:type="spellStart"/>
      <w:r w:rsidRPr="008A383A">
        <w:rPr>
          <w:sz w:val="28"/>
          <w:szCs w:val="28"/>
        </w:rPr>
        <w:t>Мозолевская</w:t>
      </w:r>
      <w:proofErr w:type="spellEnd"/>
      <w:r w:rsidRPr="008A383A">
        <w:rPr>
          <w:sz w:val="28"/>
          <w:szCs w:val="28"/>
        </w:rPr>
        <w:t xml:space="preserve"> Е.Г., </w:t>
      </w:r>
      <w:proofErr w:type="spellStart"/>
      <w:r w:rsidRPr="008A383A">
        <w:rPr>
          <w:sz w:val="28"/>
          <w:szCs w:val="28"/>
        </w:rPr>
        <w:t>Селиховкин</w:t>
      </w:r>
      <w:proofErr w:type="spellEnd"/>
      <w:r w:rsidRPr="008A383A">
        <w:rPr>
          <w:sz w:val="28"/>
          <w:szCs w:val="28"/>
        </w:rPr>
        <w:t xml:space="preserve"> А.В. Лесная энтомология. М.: Издательский центр «Академия», 2010. - 408 с.</w:t>
      </w:r>
    </w:p>
    <w:p w:rsidR="00752615" w:rsidRPr="008A383A" w:rsidRDefault="00752615" w:rsidP="00486A3F">
      <w:pPr>
        <w:pStyle w:val="af4"/>
        <w:numPr>
          <w:ilvl w:val="0"/>
          <w:numId w:val="5"/>
        </w:numPr>
        <w:autoSpaceDE w:val="0"/>
        <w:autoSpaceDN w:val="0"/>
        <w:adjustRightInd w:val="0"/>
        <w:spacing w:after="0" w:line="240" w:lineRule="auto"/>
        <w:ind w:left="0" w:firstLine="284"/>
        <w:jc w:val="both"/>
        <w:rPr>
          <w:rFonts w:ascii="Times New Roman" w:hAnsi="Times New Roman"/>
          <w:sz w:val="28"/>
          <w:szCs w:val="28"/>
        </w:rPr>
      </w:pPr>
      <w:r w:rsidRPr="008A383A">
        <w:rPr>
          <w:rFonts w:ascii="Times New Roman" w:hAnsi="Times New Roman"/>
          <w:sz w:val="28"/>
          <w:szCs w:val="28"/>
        </w:rPr>
        <w:t xml:space="preserve">Дьяков Ю.Т., </w:t>
      </w:r>
      <w:proofErr w:type="spellStart"/>
      <w:r w:rsidRPr="008A383A">
        <w:rPr>
          <w:rFonts w:ascii="Times New Roman" w:hAnsi="Times New Roman"/>
          <w:sz w:val="28"/>
          <w:szCs w:val="28"/>
        </w:rPr>
        <w:t>СеменковаИ.Г.Общая</w:t>
      </w:r>
      <w:proofErr w:type="spellEnd"/>
      <w:r w:rsidRPr="008A383A">
        <w:rPr>
          <w:rFonts w:ascii="Times New Roman" w:hAnsi="Times New Roman"/>
          <w:sz w:val="28"/>
          <w:szCs w:val="28"/>
        </w:rPr>
        <w:t xml:space="preserve"> фитопатология с основами иммунитета. М.: Колос, 1976. – 255 с.</w:t>
      </w:r>
    </w:p>
    <w:p w:rsidR="00752615" w:rsidRPr="008A383A" w:rsidRDefault="00752615" w:rsidP="00486A3F">
      <w:pPr>
        <w:pStyle w:val="af4"/>
        <w:numPr>
          <w:ilvl w:val="0"/>
          <w:numId w:val="5"/>
        </w:numPr>
        <w:autoSpaceDE w:val="0"/>
        <w:autoSpaceDN w:val="0"/>
        <w:adjustRightInd w:val="0"/>
        <w:spacing w:after="0" w:line="240" w:lineRule="auto"/>
        <w:ind w:left="0" w:firstLine="284"/>
        <w:jc w:val="both"/>
        <w:rPr>
          <w:rFonts w:ascii="Times New Roman" w:hAnsi="Times New Roman"/>
          <w:sz w:val="28"/>
          <w:szCs w:val="28"/>
        </w:rPr>
      </w:pPr>
      <w:proofErr w:type="spellStart"/>
      <w:r w:rsidRPr="008A383A">
        <w:rPr>
          <w:rFonts w:ascii="Times New Roman" w:hAnsi="Times New Roman"/>
          <w:sz w:val="28"/>
          <w:szCs w:val="28"/>
        </w:rPr>
        <w:t>Рипачек</w:t>
      </w:r>
      <w:proofErr w:type="spellEnd"/>
      <w:r w:rsidRPr="008A383A">
        <w:rPr>
          <w:rFonts w:ascii="Times New Roman" w:hAnsi="Times New Roman"/>
          <w:sz w:val="28"/>
          <w:szCs w:val="28"/>
        </w:rPr>
        <w:t xml:space="preserve"> В., Биология древоразрушающих грибов. М.: Лесная промышленность, 1967. – 274с.</w:t>
      </w:r>
    </w:p>
    <w:p w:rsidR="00752615" w:rsidRPr="008A383A" w:rsidRDefault="00752615" w:rsidP="00486A3F">
      <w:pPr>
        <w:pStyle w:val="af4"/>
        <w:numPr>
          <w:ilvl w:val="0"/>
          <w:numId w:val="5"/>
        </w:numPr>
        <w:autoSpaceDE w:val="0"/>
        <w:autoSpaceDN w:val="0"/>
        <w:adjustRightInd w:val="0"/>
        <w:spacing w:after="0" w:line="240" w:lineRule="auto"/>
        <w:ind w:left="0" w:firstLine="284"/>
        <w:jc w:val="both"/>
        <w:rPr>
          <w:rFonts w:ascii="Times New Roman" w:hAnsi="Times New Roman"/>
          <w:sz w:val="28"/>
          <w:szCs w:val="28"/>
        </w:rPr>
      </w:pPr>
      <w:r w:rsidRPr="008A383A">
        <w:rPr>
          <w:rFonts w:ascii="Times New Roman" w:hAnsi="Times New Roman"/>
          <w:sz w:val="28"/>
          <w:szCs w:val="28"/>
        </w:rPr>
        <w:t>Тузов В.К., Калиниченко Э.М., Методы борьбы с болезнями и вредителями леса. М.: 2003. – 111 с.</w:t>
      </w:r>
    </w:p>
    <w:p w:rsidR="00752615" w:rsidRPr="008A383A" w:rsidRDefault="00752615" w:rsidP="00486A3F">
      <w:pPr>
        <w:pStyle w:val="af4"/>
        <w:numPr>
          <w:ilvl w:val="0"/>
          <w:numId w:val="5"/>
        </w:numPr>
        <w:autoSpaceDE w:val="0"/>
        <w:autoSpaceDN w:val="0"/>
        <w:adjustRightInd w:val="0"/>
        <w:spacing w:after="0" w:line="240" w:lineRule="auto"/>
        <w:ind w:left="0" w:firstLine="284"/>
        <w:jc w:val="both"/>
        <w:rPr>
          <w:rFonts w:ascii="Times New Roman" w:hAnsi="Times New Roman"/>
          <w:sz w:val="28"/>
          <w:szCs w:val="28"/>
        </w:rPr>
      </w:pPr>
      <w:r w:rsidRPr="008A383A">
        <w:rPr>
          <w:rFonts w:ascii="Times New Roman" w:hAnsi="Times New Roman"/>
          <w:sz w:val="28"/>
          <w:szCs w:val="28"/>
        </w:rPr>
        <w:t>Воронцов А. И. Патология леса. М.: Лесная промышленность, 1978. – 270 с.</w:t>
      </w:r>
    </w:p>
    <w:p w:rsidR="00752615" w:rsidRPr="008A383A" w:rsidRDefault="00752615" w:rsidP="00486A3F">
      <w:pPr>
        <w:pStyle w:val="af4"/>
        <w:numPr>
          <w:ilvl w:val="0"/>
          <w:numId w:val="5"/>
        </w:numPr>
        <w:autoSpaceDE w:val="0"/>
        <w:autoSpaceDN w:val="0"/>
        <w:adjustRightInd w:val="0"/>
        <w:spacing w:after="0" w:line="240" w:lineRule="auto"/>
        <w:ind w:left="0" w:firstLine="284"/>
        <w:jc w:val="both"/>
        <w:rPr>
          <w:rFonts w:ascii="Times New Roman" w:hAnsi="Times New Roman"/>
          <w:sz w:val="28"/>
          <w:szCs w:val="28"/>
        </w:rPr>
      </w:pPr>
      <w:r w:rsidRPr="008A383A">
        <w:rPr>
          <w:rFonts w:ascii="Times New Roman" w:hAnsi="Times New Roman"/>
          <w:sz w:val="28"/>
          <w:szCs w:val="28"/>
        </w:rPr>
        <w:t xml:space="preserve">Воронцов А. И., </w:t>
      </w:r>
      <w:proofErr w:type="spellStart"/>
      <w:r w:rsidRPr="008A383A">
        <w:rPr>
          <w:rFonts w:ascii="Times New Roman" w:hAnsi="Times New Roman"/>
          <w:sz w:val="28"/>
          <w:szCs w:val="28"/>
        </w:rPr>
        <w:t>Мозолевская</w:t>
      </w:r>
      <w:proofErr w:type="spellEnd"/>
      <w:r w:rsidRPr="008A383A">
        <w:rPr>
          <w:rFonts w:ascii="Times New Roman" w:hAnsi="Times New Roman"/>
          <w:sz w:val="28"/>
          <w:szCs w:val="28"/>
        </w:rPr>
        <w:t xml:space="preserve"> Е. Г., Соколова Э. С. Технология защиты леса. М.: Экология, 1991. – 304 с.</w:t>
      </w:r>
    </w:p>
    <w:p w:rsidR="00752615" w:rsidRPr="008A383A" w:rsidRDefault="00752615" w:rsidP="00486A3F">
      <w:pPr>
        <w:pStyle w:val="af4"/>
        <w:numPr>
          <w:ilvl w:val="0"/>
          <w:numId w:val="5"/>
        </w:numPr>
        <w:autoSpaceDE w:val="0"/>
        <w:autoSpaceDN w:val="0"/>
        <w:adjustRightInd w:val="0"/>
        <w:spacing w:after="0" w:line="240" w:lineRule="auto"/>
        <w:ind w:left="0" w:firstLine="284"/>
        <w:jc w:val="both"/>
        <w:rPr>
          <w:rFonts w:ascii="Times New Roman" w:hAnsi="Times New Roman"/>
          <w:sz w:val="28"/>
          <w:szCs w:val="28"/>
        </w:rPr>
      </w:pPr>
      <w:r w:rsidRPr="008A383A">
        <w:rPr>
          <w:rFonts w:ascii="Times New Roman" w:hAnsi="Times New Roman"/>
          <w:sz w:val="28"/>
          <w:szCs w:val="28"/>
        </w:rPr>
        <w:t xml:space="preserve">Воронцов А. И., </w:t>
      </w:r>
      <w:proofErr w:type="spellStart"/>
      <w:r w:rsidRPr="008A383A">
        <w:rPr>
          <w:rFonts w:ascii="Times New Roman" w:hAnsi="Times New Roman"/>
          <w:sz w:val="28"/>
          <w:szCs w:val="28"/>
        </w:rPr>
        <w:t>Семенкова</w:t>
      </w:r>
      <w:proofErr w:type="spellEnd"/>
      <w:r w:rsidRPr="008A383A">
        <w:rPr>
          <w:rFonts w:ascii="Times New Roman" w:hAnsi="Times New Roman"/>
          <w:sz w:val="28"/>
          <w:szCs w:val="28"/>
        </w:rPr>
        <w:t xml:space="preserve"> И. Г. </w:t>
      </w:r>
      <w:proofErr w:type="spellStart"/>
      <w:r w:rsidRPr="008A383A">
        <w:rPr>
          <w:rFonts w:ascii="Times New Roman" w:hAnsi="Times New Roman"/>
          <w:sz w:val="28"/>
          <w:szCs w:val="28"/>
        </w:rPr>
        <w:t>Лесозащита</w:t>
      </w:r>
      <w:proofErr w:type="spellEnd"/>
      <w:r w:rsidRPr="008A383A">
        <w:rPr>
          <w:rFonts w:ascii="Times New Roman" w:hAnsi="Times New Roman"/>
          <w:sz w:val="28"/>
          <w:szCs w:val="28"/>
        </w:rPr>
        <w:t xml:space="preserve">. М.: </w:t>
      </w:r>
      <w:proofErr w:type="spellStart"/>
      <w:r w:rsidRPr="008A383A">
        <w:rPr>
          <w:rFonts w:ascii="Times New Roman" w:hAnsi="Times New Roman"/>
          <w:sz w:val="28"/>
          <w:szCs w:val="28"/>
        </w:rPr>
        <w:t>Агропромиздат</w:t>
      </w:r>
      <w:proofErr w:type="spellEnd"/>
      <w:r w:rsidRPr="008A383A">
        <w:rPr>
          <w:rFonts w:ascii="Times New Roman" w:hAnsi="Times New Roman"/>
          <w:sz w:val="28"/>
          <w:szCs w:val="28"/>
        </w:rPr>
        <w:t>, 1988. – 336 с.</w:t>
      </w:r>
    </w:p>
    <w:p w:rsidR="00752615" w:rsidRPr="008A383A" w:rsidRDefault="00752615" w:rsidP="00486A3F">
      <w:pPr>
        <w:pStyle w:val="af4"/>
        <w:numPr>
          <w:ilvl w:val="0"/>
          <w:numId w:val="5"/>
        </w:numPr>
        <w:autoSpaceDE w:val="0"/>
        <w:autoSpaceDN w:val="0"/>
        <w:adjustRightInd w:val="0"/>
        <w:spacing w:after="0" w:line="240" w:lineRule="auto"/>
        <w:ind w:left="0" w:firstLine="284"/>
        <w:jc w:val="both"/>
        <w:rPr>
          <w:rFonts w:ascii="Times New Roman" w:hAnsi="Times New Roman"/>
          <w:sz w:val="28"/>
          <w:szCs w:val="28"/>
        </w:rPr>
      </w:pPr>
      <w:r w:rsidRPr="008A383A">
        <w:rPr>
          <w:rFonts w:ascii="Times New Roman" w:hAnsi="Times New Roman"/>
          <w:sz w:val="28"/>
          <w:szCs w:val="28"/>
        </w:rPr>
        <w:t>Черемисов Н.А., Общая патология растений. М.: Высшая школа, 1973. – 349 с.</w:t>
      </w:r>
    </w:p>
    <w:p w:rsidR="00752615" w:rsidRPr="008A383A" w:rsidRDefault="00752615" w:rsidP="00486A3F">
      <w:pPr>
        <w:pStyle w:val="af4"/>
        <w:numPr>
          <w:ilvl w:val="0"/>
          <w:numId w:val="5"/>
        </w:numPr>
        <w:autoSpaceDE w:val="0"/>
        <w:autoSpaceDN w:val="0"/>
        <w:adjustRightInd w:val="0"/>
        <w:spacing w:after="0" w:line="240" w:lineRule="auto"/>
        <w:ind w:left="0" w:firstLine="284"/>
        <w:jc w:val="both"/>
        <w:rPr>
          <w:rFonts w:ascii="Times New Roman" w:hAnsi="Times New Roman"/>
          <w:sz w:val="28"/>
          <w:szCs w:val="28"/>
        </w:rPr>
      </w:pPr>
      <w:r w:rsidRPr="008A383A">
        <w:rPr>
          <w:rFonts w:ascii="Times New Roman" w:hAnsi="Times New Roman"/>
          <w:sz w:val="28"/>
          <w:szCs w:val="28"/>
        </w:rPr>
        <w:t xml:space="preserve">Методы мониторинга вредителей и болезней леса, Том </w:t>
      </w:r>
      <w:r w:rsidRPr="008A383A">
        <w:rPr>
          <w:rFonts w:ascii="Times New Roman" w:hAnsi="Times New Roman"/>
          <w:sz w:val="28"/>
          <w:szCs w:val="28"/>
          <w:lang w:val="en-US"/>
        </w:rPr>
        <w:t>III</w:t>
      </w:r>
      <w:r w:rsidRPr="008A383A">
        <w:rPr>
          <w:rFonts w:ascii="Times New Roman" w:hAnsi="Times New Roman"/>
          <w:sz w:val="28"/>
          <w:szCs w:val="28"/>
        </w:rPr>
        <w:t>. М.2004</w:t>
      </w:r>
    </w:p>
    <w:p w:rsidR="00752615" w:rsidRPr="008A383A" w:rsidRDefault="00752615" w:rsidP="00486A3F">
      <w:pPr>
        <w:pStyle w:val="af4"/>
        <w:numPr>
          <w:ilvl w:val="0"/>
          <w:numId w:val="5"/>
        </w:numPr>
        <w:autoSpaceDE w:val="0"/>
        <w:autoSpaceDN w:val="0"/>
        <w:adjustRightInd w:val="0"/>
        <w:spacing w:after="0" w:line="240" w:lineRule="auto"/>
        <w:ind w:left="0" w:firstLine="284"/>
        <w:jc w:val="both"/>
        <w:rPr>
          <w:rFonts w:ascii="Times New Roman" w:hAnsi="Times New Roman"/>
          <w:sz w:val="28"/>
          <w:szCs w:val="28"/>
        </w:rPr>
      </w:pPr>
      <w:r w:rsidRPr="008A383A">
        <w:rPr>
          <w:rFonts w:ascii="Times New Roman" w:hAnsi="Times New Roman"/>
          <w:sz w:val="28"/>
          <w:szCs w:val="28"/>
        </w:rPr>
        <w:lastRenderedPageBreak/>
        <w:t xml:space="preserve">Рожков А.А., Козак В.Т. Устойчивость лесов. М.: </w:t>
      </w:r>
      <w:proofErr w:type="spellStart"/>
      <w:r w:rsidRPr="008A383A">
        <w:rPr>
          <w:rFonts w:ascii="Times New Roman" w:hAnsi="Times New Roman"/>
          <w:sz w:val="28"/>
          <w:szCs w:val="28"/>
        </w:rPr>
        <w:t>Агропромиздат</w:t>
      </w:r>
      <w:proofErr w:type="spellEnd"/>
      <w:r w:rsidRPr="008A383A">
        <w:rPr>
          <w:rFonts w:ascii="Times New Roman" w:hAnsi="Times New Roman"/>
          <w:sz w:val="28"/>
          <w:szCs w:val="28"/>
        </w:rPr>
        <w:t>, 1989. –239 с.</w:t>
      </w:r>
    </w:p>
    <w:p w:rsidR="00752615" w:rsidRPr="00555B38" w:rsidRDefault="00752615" w:rsidP="00486A3F">
      <w:pPr>
        <w:pStyle w:val="af4"/>
        <w:numPr>
          <w:ilvl w:val="0"/>
          <w:numId w:val="5"/>
        </w:numPr>
        <w:spacing w:after="0" w:line="240" w:lineRule="auto"/>
        <w:ind w:left="0" w:firstLine="284"/>
        <w:jc w:val="both"/>
        <w:rPr>
          <w:rFonts w:ascii="Times New Roman" w:hAnsi="Times New Roman"/>
          <w:sz w:val="28"/>
          <w:szCs w:val="28"/>
        </w:rPr>
      </w:pPr>
      <w:r w:rsidRPr="008A383A">
        <w:rPr>
          <w:rFonts w:ascii="Times New Roman" w:hAnsi="Times New Roman"/>
          <w:sz w:val="28"/>
          <w:szCs w:val="28"/>
        </w:rPr>
        <w:t xml:space="preserve">Справочник по защите леса от вредителей и болезней. М.: </w:t>
      </w:r>
      <w:proofErr w:type="spellStart"/>
      <w:r w:rsidRPr="008A383A">
        <w:rPr>
          <w:rFonts w:ascii="Times New Roman" w:hAnsi="Times New Roman"/>
          <w:sz w:val="28"/>
          <w:szCs w:val="28"/>
        </w:rPr>
        <w:t>Агропромиздат</w:t>
      </w:r>
      <w:proofErr w:type="spellEnd"/>
      <w:r w:rsidRPr="008A383A">
        <w:rPr>
          <w:rFonts w:ascii="Times New Roman" w:hAnsi="Times New Roman"/>
          <w:sz w:val="28"/>
          <w:szCs w:val="28"/>
        </w:rPr>
        <w:t>, 1989. – 376 с.</w:t>
      </w:r>
    </w:p>
    <w:p w:rsidR="00555B38" w:rsidRPr="00555B38" w:rsidRDefault="00555B38" w:rsidP="00555B38">
      <w:pPr>
        <w:pStyle w:val="25"/>
        <w:spacing w:before="360" w:line="240" w:lineRule="auto"/>
        <w:ind w:left="0"/>
        <w:jc w:val="center"/>
        <w:outlineLvl w:val="0"/>
        <w:rPr>
          <w:b/>
          <w:color w:val="000000"/>
          <w:sz w:val="28"/>
          <w:szCs w:val="28"/>
        </w:rPr>
      </w:pPr>
      <w:bookmarkStart w:id="82" w:name="_Toc130285656"/>
      <w:r w:rsidRPr="00555B38">
        <w:rPr>
          <w:b/>
          <w:color w:val="000000"/>
          <w:sz w:val="28"/>
          <w:szCs w:val="28"/>
        </w:rPr>
        <w:t>Приложения в текстовом формате</w:t>
      </w:r>
      <w:bookmarkEnd w:id="82"/>
    </w:p>
    <w:p w:rsidR="00555B38" w:rsidRPr="00990120" w:rsidRDefault="00555B38" w:rsidP="00990120">
      <w:pPr>
        <w:pStyle w:val="2"/>
        <w:numPr>
          <w:ilvl w:val="0"/>
          <w:numId w:val="0"/>
        </w:numPr>
        <w:ind w:left="142"/>
        <w:rPr>
          <w:rFonts w:ascii="Times New Roman" w:hAnsi="Times New Roman"/>
          <w:i w:val="0"/>
          <w:color w:val="000000" w:themeColor="text1"/>
          <w:sz w:val="26"/>
          <w:szCs w:val="26"/>
        </w:rPr>
      </w:pPr>
      <w:bookmarkStart w:id="83" w:name="_Toc130285657"/>
      <w:r w:rsidRPr="00990120">
        <w:rPr>
          <w:rFonts w:ascii="Times New Roman" w:hAnsi="Times New Roman"/>
          <w:i w:val="0"/>
          <w:color w:val="000000" w:themeColor="text1"/>
          <w:sz w:val="26"/>
          <w:szCs w:val="26"/>
        </w:rPr>
        <w:t>Сведения по санитарному и лесопатологическому состоянию лесов субъекта по лесничествам за 2018-2022 гг.</w:t>
      </w:r>
      <w:bookmarkEnd w:id="83"/>
    </w:p>
    <w:tbl>
      <w:tblPr>
        <w:tblW w:w="9860" w:type="dxa"/>
        <w:tblInd w:w="93" w:type="dxa"/>
        <w:tblLook w:val="04A0" w:firstRow="1" w:lastRow="0" w:firstColumn="1" w:lastColumn="0" w:noHBand="0" w:noVBand="1"/>
      </w:tblPr>
      <w:tblGrid>
        <w:gridCol w:w="4700"/>
        <w:gridCol w:w="1000"/>
        <w:gridCol w:w="1000"/>
        <w:gridCol w:w="1240"/>
        <w:gridCol w:w="1000"/>
        <w:gridCol w:w="920"/>
      </w:tblGrid>
      <w:tr w:rsidR="00555B38" w:rsidTr="00555B38">
        <w:trPr>
          <w:trHeight w:val="300"/>
        </w:trPr>
        <w:tc>
          <w:tcPr>
            <w:tcW w:w="4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B38" w:rsidRDefault="00555B38">
            <w:pPr>
              <w:jc w:val="center"/>
              <w:rPr>
                <w:color w:val="000000"/>
                <w:sz w:val="17"/>
                <w:szCs w:val="17"/>
              </w:rPr>
            </w:pPr>
            <w:r>
              <w:rPr>
                <w:color w:val="000000"/>
                <w:sz w:val="17"/>
                <w:szCs w:val="17"/>
              </w:rPr>
              <w:t>Показатель</w:t>
            </w:r>
          </w:p>
        </w:tc>
        <w:tc>
          <w:tcPr>
            <w:tcW w:w="5160" w:type="dxa"/>
            <w:gridSpan w:val="5"/>
            <w:tcBorders>
              <w:top w:val="single" w:sz="4" w:space="0" w:color="auto"/>
              <w:left w:val="nil"/>
              <w:bottom w:val="single" w:sz="4" w:space="0" w:color="auto"/>
              <w:right w:val="single" w:sz="4" w:space="0" w:color="auto"/>
            </w:tcBorders>
            <w:shd w:val="clear" w:color="auto" w:fill="auto"/>
            <w:vAlign w:val="center"/>
            <w:hideMark/>
          </w:tcPr>
          <w:p w:rsidR="00555B38" w:rsidRDefault="00555B38">
            <w:pPr>
              <w:jc w:val="center"/>
              <w:rPr>
                <w:color w:val="000000"/>
                <w:sz w:val="17"/>
                <w:szCs w:val="17"/>
              </w:rPr>
            </w:pPr>
            <w:r>
              <w:rPr>
                <w:color w:val="000000"/>
                <w:sz w:val="17"/>
                <w:szCs w:val="17"/>
              </w:rPr>
              <w:t>Год</w:t>
            </w:r>
          </w:p>
        </w:tc>
      </w:tr>
      <w:tr w:rsidR="00555B38" w:rsidTr="00555B38">
        <w:trPr>
          <w:trHeight w:val="315"/>
        </w:trPr>
        <w:tc>
          <w:tcPr>
            <w:tcW w:w="4700" w:type="dxa"/>
            <w:vMerge/>
            <w:tcBorders>
              <w:top w:val="single" w:sz="4" w:space="0" w:color="auto"/>
              <w:left w:val="single" w:sz="4" w:space="0" w:color="auto"/>
              <w:bottom w:val="single" w:sz="4" w:space="0" w:color="auto"/>
              <w:right w:val="single" w:sz="4" w:space="0" w:color="auto"/>
            </w:tcBorders>
            <w:vAlign w:val="center"/>
            <w:hideMark/>
          </w:tcPr>
          <w:p w:rsidR="00555B38" w:rsidRDefault="00555B38">
            <w:pPr>
              <w:rPr>
                <w:color w:val="000000"/>
                <w:sz w:val="17"/>
                <w:szCs w:val="17"/>
              </w:rPr>
            </w:pPr>
          </w:p>
        </w:tc>
        <w:tc>
          <w:tcPr>
            <w:tcW w:w="100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color w:val="000000"/>
                <w:sz w:val="17"/>
                <w:szCs w:val="17"/>
              </w:rPr>
            </w:pPr>
            <w:r>
              <w:rPr>
                <w:color w:val="000000"/>
                <w:sz w:val="17"/>
                <w:szCs w:val="17"/>
              </w:rPr>
              <w:t>2022</w:t>
            </w:r>
          </w:p>
        </w:tc>
        <w:tc>
          <w:tcPr>
            <w:tcW w:w="100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color w:val="000000"/>
                <w:sz w:val="17"/>
                <w:szCs w:val="17"/>
              </w:rPr>
            </w:pPr>
            <w:r>
              <w:rPr>
                <w:color w:val="000000"/>
                <w:sz w:val="17"/>
                <w:szCs w:val="17"/>
              </w:rPr>
              <w:t>2021</w:t>
            </w:r>
          </w:p>
        </w:tc>
        <w:tc>
          <w:tcPr>
            <w:tcW w:w="124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color w:val="000000"/>
                <w:sz w:val="17"/>
                <w:szCs w:val="17"/>
              </w:rPr>
            </w:pPr>
            <w:r>
              <w:rPr>
                <w:color w:val="000000"/>
                <w:sz w:val="17"/>
                <w:szCs w:val="17"/>
              </w:rPr>
              <w:t>2020</w:t>
            </w:r>
          </w:p>
        </w:tc>
        <w:tc>
          <w:tcPr>
            <w:tcW w:w="100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color w:val="000000"/>
                <w:sz w:val="17"/>
                <w:szCs w:val="17"/>
              </w:rPr>
            </w:pPr>
            <w:r>
              <w:rPr>
                <w:color w:val="000000"/>
                <w:sz w:val="17"/>
                <w:szCs w:val="17"/>
              </w:rPr>
              <w:t>2019</w:t>
            </w:r>
          </w:p>
        </w:tc>
        <w:tc>
          <w:tcPr>
            <w:tcW w:w="92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color w:val="000000"/>
                <w:sz w:val="17"/>
                <w:szCs w:val="17"/>
              </w:rPr>
            </w:pPr>
            <w:r>
              <w:rPr>
                <w:color w:val="000000"/>
                <w:sz w:val="17"/>
                <w:szCs w:val="17"/>
              </w:rPr>
              <w:t>2018</w:t>
            </w:r>
          </w:p>
        </w:tc>
      </w:tr>
      <w:tr w:rsidR="00555B38" w:rsidTr="00555B38">
        <w:trPr>
          <w:trHeight w:val="315"/>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r>
              <w:rPr>
                <w:color w:val="000000"/>
                <w:sz w:val="17"/>
                <w:szCs w:val="17"/>
              </w:rPr>
              <w:t xml:space="preserve">Защита лесов биологическим методом – всего, </w:t>
            </w:r>
            <w:proofErr w:type="gramStart"/>
            <w:r>
              <w:rPr>
                <w:color w:val="000000"/>
                <w:sz w:val="17"/>
                <w:szCs w:val="17"/>
              </w:rPr>
              <w:t>га</w:t>
            </w:r>
            <w:proofErr w:type="gramEnd"/>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double" w:sz="6" w:space="0" w:color="auto"/>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tcBorders>
              <w:top w:val="double" w:sz="6" w:space="0" w:color="auto"/>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double" w:sz="6" w:space="0" w:color="auto"/>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double" w:sz="6" w:space="0" w:color="auto"/>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r>
              <w:rPr>
                <w:color w:val="000000"/>
                <w:sz w:val="17"/>
                <w:szCs w:val="17"/>
              </w:rPr>
              <w:t>- наземные биологические меры борьбы</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ind w:firstLineChars="500" w:firstLine="850"/>
              <w:rPr>
                <w:color w:val="000000"/>
                <w:sz w:val="17"/>
                <w:szCs w:val="17"/>
              </w:rPr>
            </w:pPr>
            <w:r>
              <w:rPr>
                <w:color w:val="000000"/>
                <w:sz w:val="17"/>
                <w:szCs w:val="17"/>
              </w:rPr>
              <w:t>из них:</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rsidR="00555B38" w:rsidRDefault="00555B38">
            <w:pPr>
              <w:rPr>
                <w:color w:val="000000"/>
                <w:sz w:val="17"/>
                <w:szCs w:val="17"/>
              </w:rPr>
            </w:pPr>
            <w:r>
              <w:rPr>
                <w:color w:val="000000"/>
                <w:sz w:val="17"/>
                <w:szCs w:val="17"/>
              </w:rPr>
              <w:t xml:space="preserve">профилактические биотехнические мероприятия </w:t>
            </w:r>
          </w:p>
        </w:tc>
        <w:tc>
          <w:tcPr>
            <w:tcW w:w="1000" w:type="dxa"/>
            <w:vMerge/>
            <w:tcBorders>
              <w:top w:val="nil"/>
              <w:left w:val="single" w:sz="4" w:space="0" w:color="auto"/>
              <w:bottom w:val="single" w:sz="4" w:space="0" w:color="auto"/>
              <w:right w:val="single" w:sz="4" w:space="0" w:color="auto"/>
            </w:tcBorders>
            <w:vAlign w:val="center"/>
            <w:hideMark/>
          </w:tcPr>
          <w:p w:rsidR="00555B38" w:rsidRDefault="00555B38">
            <w:pPr>
              <w:rPr>
                <w:color w:val="000000"/>
                <w:sz w:val="17"/>
                <w:szCs w:val="17"/>
              </w:rPr>
            </w:pPr>
          </w:p>
        </w:tc>
        <w:tc>
          <w:tcPr>
            <w:tcW w:w="1000" w:type="dxa"/>
            <w:vMerge/>
            <w:tcBorders>
              <w:top w:val="nil"/>
              <w:left w:val="single" w:sz="4" w:space="0" w:color="auto"/>
              <w:bottom w:val="single" w:sz="4" w:space="0" w:color="000000"/>
              <w:right w:val="single" w:sz="4" w:space="0" w:color="auto"/>
            </w:tcBorders>
            <w:vAlign w:val="center"/>
            <w:hideMark/>
          </w:tcPr>
          <w:p w:rsidR="00555B38" w:rsidRDefault="00555B38">
            <w:pPr>
              <w:rPr>
                <w:sz w:val="17"/>
                <w:szCs w:val="17"/>
              </w:rPr>
            </w:pPr>
          </w:p>
        </w:tc>
        <w:tc>
          <w:tcPr>
            <w:tcW w:w="1240" w:type="dxa"/>
            <w:vMerge/>
            <w:tcBorders>
              <w:top w:val="nil"/>
              <w:left w:val="single" w:sz="4" w:space="0" w:color="auto"/>
              <w:bottom w:val="single" w:sz="4" w:space="0" w:color="000000"/>
              <w:right w:val="single" w:sz="4" w:space="0" w:color="auto"/>
            </w:tcBorders>
            <w:vAlign w:val="center"/>
            <w:hideMark/>
          </w:tcPr>
          <w:p w:rsidR="00555B38" w:rsidRDefault="00555B38">
            <w:pPr>
              <w:rPr>
                <w:sz w:val="17"/>
                <w:szCs w:val="17"/>
              </w:rPr>
            </w:pP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 </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 </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r>
              <w:rPr>
                <w:color w:val="000000"/>
                <w:sz w:val="17"/>
                <w:szCs w:val="17"/>
              </w:rPr>
              <w:t xml:space="preserve">Защита лесов химическим методом – всего, </w:t>
            </w:r>
            <w:proofErr w:type="gramStart"/>
            <w:r>
              <w:rPr>
                <w:color w:val="000000"/>
                <w:sz w:val="17"/>
                <w:szCs w:val="17"/>
              </w:rPr>
              <w:t>га</w:t>
            </w:r>
            <w:proofErr w:type="gramEnd"/>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r>
              <w:rPr>
                <w:color w:val="000000"/>
                <w:sz w:val="17"/>
                <w:szCs w:val="17"/>
              </w:rPr>
              <w:t>- авиационная борьба химическими препаратами</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r>
              <w:rPr>
                <w:color w:val="000000"/>
                <w:sz w:val="17"/>
                <w:szCs w:val="17"/>
              </w:rPr>
              <w:t xml:space="preserve">Лесопатологический мониторинг – всего, </w:t>
            </w:r>
            <w:proofErr w:type="gramStart"/>
            <w:r>
              <w:rPr>
                <w:color w:val="000000"/>
                <w:sz w:val="17"/>
                <w:szCs w:val="17"/>
              </w:rPr>
              <w:t>га</w:t>
            </w:r>
            <w:proofErr w:type="gramEnd"/>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4189,7</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4189,7</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4189,7</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4189,7</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4119,1</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r>
              <w:rPr>
                <w:color w:val="000000"/>
                <w:sz w:val="17"/>
                <w:szCs w:val="17"/>
              </w:rPr>
              <w:t>Лесопатологические обследования</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199,2</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r>
              <w:rPr>
                <w:color w:val="000000"/>
                <w:sz w:val="17"/>
                <w:szCs w:val="17"/>
              </w:rPr>
              <w:t xml:space="preserve">Погибло лесных насаждений – всего, </w:t>
            </w:r>
            <w:proofErr w:type="gramStart"/>
            <w:r>
              <w:rPr>
                <w:color w:val="000000"/>
                <w:sz w:val="17"/>
                <w:szCs w:val="17"/>
              </w:rPr>
              <w:t>га</w:t>
            </w:r>
            <w:proofErr w:type="gramEnd"/>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15,6</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40,7</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53,03</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622,2</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8,7</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ind w:firstLineChars="500" w:firstLine="850"/>
              <w:rPr>
                <w:color w:val="000000"/>
                <w:sz w:val="17"/>
                <w:szCs w:val="17"/>
              </w:rPr>
            </w:pPr>
            <w:r>
              <w:rPr>
                <w:color w:val="000000"/>
                <w:sz w:val="17"/>
                <w:szCs w:val="17"/>
              </w:rPr>
              <w:t>в том числе:</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rsidR="00555B38" w:rsidRDefault="00555B38">
            <w:pPr>
              <w:rPr>
                <w:color w:val="000000"/>
                <w:sz w:val="17"/>
                <w:szCs w:val="17"/>
              </w:rPr>
            </w:pPr>
            <w:r>
              <w:rPr>
                <w:color w:val="000000"/>
                <w:sz w:val="17"/>
                <w:szCs w:val="17"/>
              </w:rPr>
              <w:t>- от повреждений вредными насекомыми</w:t>
            </w:r>
          </w:p>
        </w:tc>
        <w:tc>
          <w:tcPr>
            <w:tcW w:w="1000" w:type="dxa"/>
            <w:vMerge/>
            <w:tcBorders>
              <w:top w:val="nil"/>
              <w:left w:val="single" w:sz="4" w:space="0" w:color="auto"/>
              <w:bottom w:val="single" w:sz="4" w:space="0" w:color="auto"/>
              <w:right w:val="single" w:sz="4" w:space="0" w:color="auto"/>
            </w:tcBorders>
            <w:vAlign w:val="center"/>
            <w:hideMark/>
          </w:tcPr>
          <w:p w:rsidR="00555B38" w:rsidRDefault="00555B38">
            <w:pPr>
              <w:rPr>
                <w:color w:val="000000"/>
                <w:sz w:val="17"/>
                <w:szCs w:val="17"/>
              </w:rPr>
            </w:pPr>
          </w:p>
        </w:tc>
        <w:tc>
          <w:tcPr>
            <w:tcW w:w="1000" w:type="dxa"/>
            <w:vMerge/>
            <w:tcBorders>
              <w:top w:val="nil"/>
              <w:left w:val="single" w:sz="4" w:space="0" w:color="auto"/>
              <w:bottom w:val="single" w:sz="4" w:space="0" w:color="000000"/>
              <w:right w:val="single" w:sz="4" w:space="0" w:color="auto"/>
            </w:tcBorders>
            <w:vAlign w:val="center"/>
            <w:hideMark/>
          </w:tcPr>
          <w:p w:rsidR="00555B38" w:rsidRDefault="00555B38">
            <w:pPr>
              <w:rPr>
                <w:sz w:val="17"/>
                <w:szCs w:val="17"/>
              </w:rPr>
            </w:pPr>
          </w:p>
        </w:tc>
        <w:tc>
          <w:tcPr>
            <w:tcW w:w="1240" w:type="dxa"/>
            <w:vMerge/>
            <w:tcBorders>
              <w:top w:val="nil"/>
              <w:left w:val="single" w:sz="4" w:space="0" w:color="auto"/>
              <w:bottom w:val="single" w:sz="4" w:space="0" w:color="000000"/>
              <w:right w:val="single" w:sz="4" w:space="0" w:color="auto"/>
            </w:tcBorders>
            <w:vAlign w:val="center"/>
            <w:hideMark/>
          </w:tcPr>
          <w:p w:rsidR="00555B38" w:rsidRDefault="00555B38">
            <w:pPr>
              <w:rPr>
                <w:sz w:val="17"/>
                <w:szCs w:val="17"/>
              </w:rPr>
            </w:pP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 </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 </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vAlign w:val="center"/>
            <w:hideMark/>
          </w:tcPr>
          <w:p w:rsidR="00555B38" w:rsidRDefault="00555B38">
            <w:pPr>
              <w:rPr>
                <w:color w:val="000000"/>
                <w:sz w:val="17"/>
                <w:szCs w:val="17"/>
              </w:rPr>
            </w:pPr>
            <w:r>
              <w:rPr>
                <w:color w:val="000000"/>
                <w:sz w:val="17"/>
                <w:szCs w:val="17"/>
              </w:rPr>
              <w:t>- от повреждений дикими животными</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sz w:val="17"/>
                <w:szCs w:val="17"/>
              </w:rPr>
            </w:pPr>
            <w:r>
              <w:rPr>
                <w:sz w:val="17"/>
                <w:szCs w:val="17"/>
              </w:rPr>
              <w:t>-</w:t>
            </w:r>
          </w:p>
        </w:tc>
        <w:tc>
          <w:tcPr>
            <w:tcW w:w="124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 </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r>
              <w:rPr>
                <w:color w:val="000000"/>
                <w:sz w:val="17"/>
                <w:szCs w:val="17"/>
              </w:rPr>
              <w:t>- от болезней леса</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2,7</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r>
              <w:rPr>
                <w:color w:val="000000"/>
                <w:sz w:val="17"/>
                <w:szCs w:val="17"/>
              </w:rPr>
              <w:t xml:space="preserve">- от погодных условий и почвенно-климатических факторов  </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r>
              <w:rPr>
                <w:color w:val="000000"/>
                <w:sz w:val="17"/>
                <w:szCs w:val="17"/>
              </w:rPr>
              <w:t>- от лесных пожаров</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15,6</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40,7</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53,03</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622,2</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6</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r>
              <w:rPr>
                <w:color w:val="000000"/>
                <w:sz w:val="17"/>
                <w:szCs w:val="17"/>
              </w:rPr>
              <w:t>- от антропогенных факторов</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r>
              <w:rPr>
                <w:color w:val="000000"/>
                <w:sz w:val="17"/>
                <w:szCs w:val="17"/>
              </w:rPr>
              <w:t xml:space="preserve">Очаги вредителей и болезней леса – всего, </w:t>
            </w:r>
            <w:proofErr w:type="gramStart"/>
            <w:r>
              <w:rPr>
                <w:color w:val="000000"/>
                <w:sz w:val="17"/>
                <w:szCs w:val="17"/>
              </w:rPr>
              <w:t>га</w:t>
            </w:r>
            <w:proofErr w:type="gramEnd"/>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674,5</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847,8</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1162,8</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5168,4</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4808,4</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proofErr w:type="spellStart"/>
            <w:r>
              <w:rPr>
                <w:color w:val="000000"/>
                <w:sz w:val="17"/>
                <w:szCs w:val="17"/>
              </w:rPr>
              <w:t>Хвоегрызущие</w:t>
            </w:r>
            <w:proofErr w:type="spellEnd"/>
            <w:r>
              <w:rPr>
                <w:color w:val="000000"/>
                <w:sz w:val="17"/>
                <w:szCs w:val="17"/>
              </w:rPr>
              <w:t xml:space="preserve"> вредители – всего</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ind w:firstLineChars="500" w:firstLine="850"/>
              <w:rPr>
                <w:color w:val="000000"/>
                <w:sz w:val="17"/>
                <w:szCs w:val="17"/>
              </w:rPr>
            </w:pPr>
            <w:r>
              <w:rPr>
                <w:color w:val="000000"/>
                <w:sz w:val="17"/>
                <w:szCs w:val="17"/>
              </w:rPr>
              <w:t>в том числе:</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rsidR="00555B38" w:rsidRDefault="00555B38">
            <w:pPr>
              <w:rPr>
                <w:color w:val="000000"/>
                <w:sz w:val="17"/>
                <w:szCs w:val="17"/>
              </w:rPr>
            </w:pPr>
            <w:r>
              <w:rPr>
                <w:color w:val="000000"/>
                <w:sz w:val="17"/>
                <w:szCs w:val="17"/>
              </w:rPr>
              <w:t>- сосновая совка</w:t>
            </w:r>
          </w:p>
        </w:tc>
        <w:tc>
          <w:tcPr>
            <w:tcW w:w="1000" w:type="dxa"/>
            <w:vMerge/>
            <w:tcBorders>
              <w:top w:val="nil"/>
              <w:left w:val="single" w:sz="4" w:space="0" w:color="auto"/>
              <w:bottom w:val="single" w:sz="4" w:space="0" w:color="auto"/>
              <w:right w:val="single" w:sz="4" w:space="0" w:color="auto"/>
            </w:tcBorders>
            <w:vAlign w:val="center"/>
            <w:hideMark/>
          </w:tcPr>
          <w:p w:rsidR="00555B38" w:rsidRDefault="00555B38">
            <w:pPr>
              <w:rPr>
                <w:color w:val="000000"/>
                <w:sz w:val="17"/>
                <w:szCs w:val="17"/>
              </w:rPr>
            </w:pPr>
          </w:p>
        </w:tc>
        <w:tc>
          <w:tcPr>
            <w:tcW w:w="1000" w:type="dxa"/>
            <w:vMerge/>
            <w:tcBorders>
              <w:top w:val="nil"/>
              <w:left w:val="single" w:sz="4" w:space="0" w:color="auto"/>
              <w:bottom w:val="single" w:sz="4" w:space="0" w:color="000000"/>
              <w:right w:val="single" w:sz="4" w:space="0" w:color="auto"/>
            </w:tcBorders>
            <w:vAlign w:val="center"/>
            <w:hideMark/>
          </w:tcPr>
          <w:p w:rsidR="00555B38" w:rsidRDefault="00555B38">
            <w:pPr>
              <w:rPr>
                <w:sz w:val="17"/>
                <w:szCs w:val="17"/>
              </w:rPr>
            </w:pPr>
          </w:p>
        </w:tc>
        <w:tc>
          <w:tcPr>
            <w:tcW w:w="1240" w:type="dxa"/>
            <w:vMerge/>
            <w:tcBorders>
              <w:top w:val="nil"/>
              <w:left w:val="single" w:sz="4" w:space="0" w:color="auto"/>
              <w:bottom w:val="single" w:sz="4" w:space="0" w:color="000000"/>
              <w:right w:val="single" w:sz="4" w:space="0" w:color="auto"/>
            </w:tcBorders>
            <w:vAlign w:val="center"/>
            <w:hideMark/>
          </w:tcPr>
          <w:p w:rsidR="00555B38" w:rsidRDefault="00555B38">
            <w:pPr>
              <w:rPr>
                <w:sz w:val="17"/>
                <w:szCs w:val="17"/>
              </w:rPr>
            </w:pP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 </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 </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r>
              <w:rPr>
                <w:color w:val="000000"/>
                <w:sz w:val="17"/>
                <w:szCs w:val="17"/>
              </w:rPr>
              <w:t>- рыжий сосновый пилильщик</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proofErr w:type="spellStart"/>
            <w:r>
              <w:rPr>
                <w:color w:val="000000"/>
                <w:sz w:val="17"/>
                <w:szCs w:val="17"/>
              </w:rPr>
              <w:t>Листогрызущие</w:t>
            </w:r>
            <w:proofErr w:type="spellEnd"/>
            <w:r>
              <w:rPr>
                <w:color w:val="000000"/>
                <w:sz w:val="17"/>
                <w:szCs w:val="17"/>
              </w:rPr>
              <w:t xml:space="preserve"> вредители – всего</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ind w:firstLineChars="500" w:firstLine="850"/>
              <w:rPr>
                <w:color w:val="000000"/>
                <w:sz w:val="17"/>
                <w:szCs w:val="17"/>
              </w:rPr>
            </w:pPr>
            <w:r>
              <w:rPr>
                <w:color w:val="000000"/>
                <w:sz w:val="17"/>
                <w:szCs w:val="17"/>
              </w:rPr>
              <w:t>в том числе:</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rsidR="00555B38" w:rsidRDefault="00555B38">
            <w:pPr>
              <w:rPr>
                <w:color w:val="000000"/>
                <w:sz w:val="17"/>
                <w:szCs w:val="17"/>
              </w:rPr>
            </w:pPr>
            <w:r>
              <w:rPr>
                <w:color w:val="000000"/>
                <w:sz w:val="17"/>
                <w:szCs w:val="17"/>
              </w:rPr>
              <w:t>- зеленая дубовая листовертка</w:t>
            </w:r>
          </w:p>
        </w:tc>
        <w:tc>
          <w:tcPr>
            <w:tcW w:w="1000" w:type="dxa"/>
            <w:vMerge/>
            <w:tcBorders>
              <w:top w:val="nil"/>
              <w:left w:val="single" w:sz="4" w:space="0" w:color="auto"/>
              <w:bottom w:val="single" w:sz="4" w:space="0" w:color="auto"/>
              <w:right w:val="single" w:sz="4" w:space="0" w:color="auto"/>
            </w:tcBorders>
            <w:vAlign w:val="center"/>
            <w:hideMark/>
          </w:tcPr>
          <w:p w:rsidR="00555B38" w:rsidRDefault="00555B38">
            <w:pPr>
              <w:rPr>
                <w:color w:val="000000"/>
                <w:sz w:val="17"/>
                <w:szCs w:val="17"/>
              </w:rPr>
            </w:pPr>
          </w:p>
        </w:tc>
        <w:tc>
          <w:tcPr>
            <w:tcW w:w="1000" w:type="dxa"/>
            <w:vMerge/>
            <w:tcBorders>
              <w:top w:val="nil"/>
              <w:left w:val="single" w:sz="4" w:space="0" w:color="auto"/>
              <w:bottom w:val="single" w:sz="4" w:space="0" w:color="000000"/>
              <w:right w:val="single" w:sz="4" w:space="0" w:color="auto"/>
            </w:tcBorders>
            <w:vAlign w:val="center"/>
            <w:hideMark/>
          </w:tcPr>
          <w:p w:rsidR="00555B38" w:rsidRDefault="00555B38">
            <w:pPr>
              <w:rPr>
                <w:sz w:val="17"/>
                <w:szCs w:val="17"/>
              </w:rPr>
            </w:pPr>
          </w:p>
        </w:tc>
        <w:tc>
          <w:tcPr>
            <w:tcW w:w="1240" w:type="dxa"/>
            <w:vMerge/>
            <w:tcBorders>
              <w:top w:val="nil"/>
              <w:left w:val="single" w:sz="4" w:space="0" w:color="auto"/>
              <w:bottom w:val="single" w:sz="4" w:space="0" w:color="000000"/>
              <w:right w:val="single" w:sz="4" w:space="0" w:color="auto"/>
            </w:tcBorders>
            <w:vAlign w:val="center"/>
            <w:hideMark/>
          </w:tcPr>
          <w:p w:rsidR="00555B38" w:rsidRDefault="00555B38">
            <w:pPr>
              <w:rPr>
                <w:sz w:val="17"/>
                <w:szCs w:val="17"/>
              </w:rPr>
            </w:pP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 </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 </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vAlign w:val="center"/>
            <w:hideMark/>
          </w:tcPr>
          <w:p w:rsidR="00555B38" w:rsidRDefault="00555B38">
            <w:pPr>
              <w:rPr>
                <w:color w:val="000000"/>
                <w:sz w:val="17"/>
                <w:szCs w:val="17"/>
              </w:rPr>
            </w:pPr>
            <w:r>
              <w:rPr>
                <w:color w:val="000000"/>
                <w:sz w:val="17"/>
                <w:szCs w:val="17"/>
              </w:rPr>
              <w:t>Иные группы вредителей леса – всего</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sz w:val="17"/>
                <w:szCs w:val="17"/>
              </w:rPr>
            </w:pPr>
            <w:r>
              <w:rPr>
                <w:sz w:val="17"/>
                <w:szCs w:val="17"/>
              </w:rPr>
              <w:t>-</w:t>
            </w:r>
          </w:p>
        </w:tc>
        <w:tc>
          <w:tcPr>
            <w:tcW w:w="124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419</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ind w:firstLineChars="500" w:firstLine="850"/>
              <w:rPr>
                <w:color w:val="000000"/>
                <w:sz w:val="17"/>
                <w:szCs w:val="17"/>
              </w:rPr>
            </w:pPr>
            <w:r>
              <w:rPr>
                <w:color w:val="000000"/>
                <w:sz w:val="17"/>
                <w:szCs w:val="17"/>
              </w:rPr>
              <w:t>в том числе:</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555B38" w:rsidRDefault="00555B38">
            <w:pPr>
              <w:jc w:val="center"/>
              <w:rPr>
                <w:sz w:val="17"/>
                <w:szCs w:val="17"/>
              </w:rPr>
            </w:pPr>
            <w:r>
              <w:rPr>
                <w:sz w:val="17"/>
                <w:szCs w:val="17"/>
              </w:rPr>
              <w:t>-</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rsidR="00555B38" w:rsidRDefault="00555B38">
            <w:pPr>
              <w:rPr>
                <w:color w:val="000000"/>
                <w:sz w:val="17"/>
                <w:szCs w:val="17"/>
              </w:rPr>
            </w:pPr>
            <w:r>
              <w:rPr>
                <w:color w:val="000000"/>
                <w:sz w:val="17"/>
                <w:szCs w:val="17"/>
              </w:rPr>
              <w:t>- стволовые вредители</w:t>
            </w:r>
          </w:p>
        </w:tc>
        <w:tc>
          <w:tcPr>
            <w:tcW w:w="1000" w:type="dxa"/>
            <w:vMerge/>
            <w:tcBorders>
              <w:top w:val="nil"/>
              <w:left w:val="single" w:sz="4" w:space="0" w:color="auto"/>
              <w:bottom w:val="single" w:sz="4" w:space="0" w:color="auto"/>
              <w:right w:val="single" w:sz="4" w:space="0" w:color="auto"/>
            </w:tcBorders>
            <w:vAlign w:val="center"/>
            <w:hideMark/>
          </w:tcPr>
          <w:p w:rsidR="00555B38" w:rsidRDefault="00555B38">
            <w:pPr>
              <w:rPr>
                <w:color w:val="000000"/>
                <w:sz w:val="17"/>
                <w:szCs w:val="17"/>
              </w:rPr>
            </w:pPr>
          </w:p>
        </w:tc>
        <w:tc>
          <w:tcPr>
            <w:tcW w:w="1000" w:type="dxa"/>
            <w:vMerge/>
            <w:tcBorders>
              <w:top w:val="nil"/>
              <w:left w:val="single" w:sz="4" w:space="0" w:color="auto"/>
              <w:bottom w:val="single" w:sz="4" w:space="0" w:color="000000"/>
              <w:right w:val="single" w:sz="4" w:space="0" w:color="auto"/>
            </w:tcBorders>
            <w:vAlign w:val="center"/>
            <w:hideMark/>
          </w:tcPr>
          <w:p w:rsidR="00555B38" w:rsidRDefault="00555B38">
            <w:pPr>
              <w:rPr>
                <w:sz w:val="17"/>
                <w:szCs w:val="17"/>
              </w:rPr>
            </w:pPr>
          </w:p>
        </w:tc>
        <w:tc>
          <w:tcPr>
            <w:tcW w:w="1240" w:type="dxa"/>
            <w:vMerge/>
            <w:tcBorders>
              <w:top w:val="nil"/>
              <w:left w:val="single" w:sz="4" w:space="0" w:color="auto"/>
              <w:bottom w:val="single" w:sz="4" w:space="0" w:color="000000"/>
              <w:right w:val="single" w:sz="4" w:space="0" w:color="auto"/>
            </w:tcBorders>
            <w:vAlign w:val="center"/>
            <w:hideMark/>
          </w:tcPr>
          <w:p w:rsidR="00555B38" w:rsidRDefault="00555B38">
            <w:pPr>
              <w:rPr>
                <w:sz w:val="17"/>
                <w:szCs w:val="17"/>
              </w:rPr>
            </w:pP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 </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 </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vAlign w:val="center"/>
            <w:hideMark/>
          </w:tcPr>
          <w:p w:rsidR="00555B38" w:rsidRDefault="00555B38">
            <w:pPr>
              <w:rPr>
                <w:color w:val="000000"/>
                <w:sz w:val="17"/>
                <w:szCs w:val="17"/>
              </w:rPr>
            </w:pPr>
            <w:r>
              <w:rPr>
                <w:color w:val="000000"/>
                <w:sz w:val="17"/>
                <w:szCs w:val="17"/>
              </w:rPr>
              <w:t>- хрущи</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sz w:val="17"/>
                <w:szCs w:val="17"/>
              </w:rPr>
            </w:pPr>
            <w:r>
              <w:rPr>
                <w:sz w:val="17"/>
                <w:szCs w:val="17"/>
              </w:rPr>
              <w:t>-</w:t>
            </w:r>
          </w:p>
        </w:tc>
        <w:tc>
          <w:tcPr>
            <w:tcW w:w="124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vAlign w:val="center"/>
            <w:hideMark/>
          </w:tcPr>
          <w:p w:rsidR="00555B38" w:rsidRDefault="00555B38">
            <w:pPr>
              <w:rPr>
                <w:color w:val="000000"/>
                <w:sz w:val="17"/>
                <w:szCs w:val="17"/>
              </w:rPr>
            </w:pPr>
            <w:r>
              <w:rPr>
                <w:color w:val="000000"/>
                <w:sz w:val="17"/>
                <w:szCs w:val="17"/>
              </w:rPr>
              <w:t>Болезни леса – всего</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674,5</w:t>
            </w:r>
          </w:p>
        </w:tc>
        <w:tc>
          <w:tcPr>
            <w:tcW w:w="100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sz w:val="17"/>
                <w:szCs w:val="17"/>
              </w:rPr>
            </w:pPr>
            <w:r>
              <w:rPr>
                <w:sz w:val="17"/>
                <w:szCs w:val="17"/>
              </w:rPr>
              <w:t>847,8</w:t>
            </w:r>
          </w:p>
        </w:tc>
        <w:tc>
          <w:tcPr>
            <w:tcW w:w="124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sz w:val="17"/>
                <w:szCs w:val="17"/>
              </w:rPr>
            </w:pPr>
            <w:r>
              <w:rPr>
                <w:sz w:val="17"/>
                <w:szCs w:val="17"/>
              </w:rPr>
              <w:t>1162,8</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5168,4</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4389,4</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555B38" w:rsidRDefault="00555B38">
            <w:pPr>
              <w:rPr>
                <w:color w:val="000000"/>
                <w:sz w:val="17"/>
                <w:szCs w:val="17"/>
              </w:rPr>
            </w:pPr>
            <w:r>
              <w:rPr>
                <w:color w:val="000000"/>
                <w:sz w:val="17"/>
                <w:szCs w:val="17"/>
              </w:rPr>
              <w:t>в том числе корневая губка</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24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w:t>
            </w:r>
          </w:p>
        </w:tc>
      </w:tr>
      <w:tr w:rsidR="00555B38" w:rsidTr="00555B38">
        <w:trPr>
          <w:trHeight w:val="450"/>
        </w:trPr>
        <w:tc>
          <w:tcPr>
            <w:tcW w:w="4700" w:type="dxa"/>
            <w:tcBorders>
              <w:top w:val="nil"/>
              <w:left w:val="single" w:sz="4" w:space="0" w:color="auto"/>
              <w:bottom w:val="single" w:sz="4" w:space="0" w:color="auto"/>
              <w:right w:val="single" w:sz="4" w:space="0" w:color="auto"/>
            </w:tcBorders>
            <w:shd w:val="clear" w:color="auto" w:fill="auto"/>
            <w:vAlign w:val="center"/>
            <w:hideMark/>
          </w:tcPr>
          <w:p w:rsidR="00555B38" w:rsidRDefault="00555B38">
            <w:pPr>
              <w:rPr>
                <w:color w:val="000000"/>
                <w:sz w:val="17"/>
                <w:szCs w:val="17"/>
              </w:rPr>
            </w:pPr>
            <w:r>
              <w:rPr>
                <w:color w:val="000000"/>
                <w:sz w:val="17"/>
                <w:szCs w:val="17"/>
              </w:rPr>
              <w:t xml:space="preserve">Земли лесного фонда покрытые лесной растительностью, пройденные пожарами – всего, </w:t>
            </w:r>
            <w:proofErr w:type="gramStart"/>
            <w:r>
              <w:rPr>
                <w:color w:val="000000"/>
                <w:sz w:val="17"/>
                <w:szCs w:val="17"/>
              </w:rPr>
              <w:t>га</w:t>
            </w:r>
            <w:proofErr w:type="gramEnd"/>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3313,17</w:t>
            </w:r>
          </w:p>
        </w:tc>
        <w:tc>
          <w:tcPr>
            <w:tcW w:w="100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sz w:val="17"/>
                <w:szCs w:val="17"/>
              </w:rPr>
            </w:pPr>
            <w:r>
              <w:rPr>
                <w:sz w:val="17"/>
                <w:szCs w:val="17"/>
              </w:rPr>
              <w:t>1632,42</w:t>
            </w:r>
          </w:p>
        </w:tc>
        <w:tc>
          <w:tcPr>
            <w:tcW w:w="124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sz w:val="17"/>
                <w:szCs w:val="17"/>
              </w:rPr>
            </w:pPr>
            <w:r>
              <w:rPr>
                <w:sz w:val="17"/>
                <w:szCs w:val="17"/>
              </w:rPr>
              <w:t>256,01</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89,77</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2146</w:t>
            </w:r>
          </w:p>
        </w:tc>
      </w:tr>
      <w:tr w:rsidR="00555B38" w:rsidTr="00555B38">
        <w:trPr>
          <w:trHeight w:val="300"/>
        </w:trPr>
        <w:tc>
          <w:tcPr>
            <w:tcW w:w="4700" w:type="dxa"/>
            <w:tcBorders>
              <w:top w:val="nil"/>
              <w:left w:val="single" w:sz="4" w:space="0" w:color="auto"/>
              <w:bottom w:val="single" w:sz="4" w:space="0" w:color="auto"/>
              <w:right w:val="single" w:sz="4" w:space="0" w:color="auto"/>
            </w:tcBorders>
            <w:shd w:val="clear" w:color="auto" w:fill="auto"/>
            <w:vAlign w:val="center"/>
            <w:hideMark/>
          </w:tcPr>
          <w:p w:rsidR="00555B38" w:rsidRDefault="00555B38">
            <w:pPr>
              <w:rPr>
                <w:color w:val="000000"/>
                <w:sz w:val="17"/>
                <w:szCs w:val="17"/>
              </w:rPr>
            </w:pPr>
            <w:r>
              <w:rPr>
                <w:color w:val="000000"/>
                <w:sz w:val="17"/>
                <w:szCs w:val="17"/>
              </w:rPr>
              <w:t xml:space="preserve">Выборочные санитарные рубки, </w:t>
            </w:r>
            <w:proofErr w:type="gramStart"/>
            <w:r>
              <w:rPr>
                <w:color w:val="000000"/>
                <w:sz w:val="17"/>
                <w:szCs w:val="17"/>
              </w:rPr>
              <w:t>га</w:t>
            </w:r>
            <w:proofErr w:type="gramEnd"/>
            <w:r>
              <w:rPr>
                <w:color w:val="000000"/>
                <w:sz w:val="17"/>
                <w:szCs w:val="17"/>
              </w:rPr>
              <w:t>/м</w:t>
            </w:r>
            <w:r>
              <w:rPr>
                <w:color w:val="000000"/>
                <w:sz w:val="17"/>
                <w:szCs w:val="17"/>
                <w:vertAlign w:val="superscript"/>
              </w:rPr>
              <w:t>3</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w:t>
            </w:r>
          </w:p>
        </w:tc>
        <w:tc>
          <w:tcPr>
            <w:tcW w:w="100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sz w:val="17"/>
                <w:szCs w:val="17"/>
              </w:rPr>
            </w:pPr>
            <w:r>
              <w:rPr>
                <w:sz w:val="17"/>
                <w:szCs w:val="17"/>
              </w:rPr>
              <w:t>9,35/187,0</w:t>
            </w:r>
          </w:p>
        </w:tc>
        <w:tc>
          <w:tcPr>
            <w:tcW w:w="1240" w:type="dxa"/>
            <w:tcBorders>
              <w:top w:val="nil"/>
              <w:left w:val="nil"/>
              <w:bottom w:val="single" w:sz="4" w:space="0" w:color="auto"/>
              <w:right w:val="single" w:sz="4" w:space="0" w:color="auto"/>
            </w:tcBorders>
            <w:shd w:val="clear" w:color="auto" w:fill="auto"/>
            <w:vAlign w:val="center"/>
            <w:hideMark/>
          </w:tcPr>
          <w:p w:rsidR="00555B38" w:rsidRDefault="00555B38">
            <w:pPr>
              <w:jc w:val="center"/>
              <w:rPr>
                <w:sz w:val="17"/>
                <w:szCs w:val="17"/>
              </w:rPr>
            </w:pPr>
            <w:r>
              <w:rPr>
                <w:sz w:val="17"/>
                <w:szCs w:val="17"/>
              </w:rPr>
              <w:t>-</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0,95/23,4</w:t>
            </w:r>
          </w:p>
        </w:tc>
        <w:tc>
          <w:tcPr>
            <w:tcW w:w="92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24,72/366</w:t>
            </w:r>
          </w:p>
        </w:tc>
      </w:tr>
      <w:tr w:rsidR="00555B38" w:rsidTr="00555B38">
        <w:trPr>
          <w:trHeight w:val="315"/>
        </w:trPr>
        <w:tc>
          <w:tcPr>
            <w:tcW w:w="4700" w:type="dxa"/>
            <w:tcBorders>
              <w:top w:val="nil"/>
              <w:left w:val="single" w:sz="4" w:space="0" w:color="auto"/>
              <w:bottom w:val="single" w:sz="4" w:space="0" w:color="auto"/>
              <w:right w:val="single" w:sz="4" w:space="0" w:color="auto"/>
            </w:tcBorders>
            <w:shd w:val="clear" w:color="auto" w:fill="auto"/>
            <w:vAlign w:val="center"/>
            <w:hideMark/>
          </w:tcPr>
          <w:p w:rsidR="00555B38" w:rsidRDefault="00555B38">
            <w:pPr>
              <w:rPr>
                <w:color w:val="000000"/>
                <w:sz w:val="17"/>
                <w:szCs w:val="17"/>
              </w:rPr>
            </w:pPr>
            <w:r>
              <w:rPr>
                <w:color w:val="000000"/>
                <w:sz w:val="17"/>
                <w:szCs w:val="17"/>
              </w:rPr>
              <w:t xml:space="preserve">Сплошные санитарные рубки, </w:t>
            </w:r>
            <w:proofErr w:type="gramStart"/>
            <w:r>
              <w:rPr>
                <w:color w:val="000000"/>
                <w:sz w:val="17"/>
                <w:szCs w:val="17"/>
              </w:rPr>
              <w:t>га</w:t>
            </w:r>
            <w:proofErr w:type="gramEnd"/>
            <w:r>
              <w:rPr>
                <w:color w:val="000000"/>
                <w:sz w:val="17"/>
                <w:szCs w:val="17"/>
              </w:rPr>
              <w:t>/ м</w:t>
            </w:r>
            <w:r>
              <w:rPr>
                <w:color w:val="000000"/>
                <w:sz w:val="17"/>
                <w:szCs w:val="17"/>
                <w:vertAlign w:val="superscript"/>
              </w:rPr>
              <w:t>3</w:t>
            </w:r>
          </w:p>
        </w:tc>
        <w:tc>
          <w:tcPr>
            <w:tcW w:w="1000" w:type="dxa"/>
            <w:tcBorders>
              <w:top w:val="nil"/>
              <w:left w:val="nil"/>
              <w:bottom w:val="single" w:sz="4" w:space="0" w:color="auto"/>
              <w:right w:val="single" w:sz="4" w:space="0" w:color="auto"/>
            </w:tcBorders>
            <w:shd w:val="clear" w:color="auto" w:fill="auto"/>
            <w:noWrap/>
            <w:vAlign w:val="center"/>
            <w:hideMark/>
          </w:tcPr>
          <w:p w:rsidR="00555B38" w:rsidRDefault="00555B38">
            <w:pPr>
              <w:jc w:val="center"/>
              <w:rPr>
                <w:color w:val="000000"/>
                <w:sz w:val="17"/>
                <w:szCs w:val="17"/>
              </w:rPr>
            </w:pPr>
            <w:r>
              <w:rPr>
                <w:color w:val="000000"/>
                <w:sz w:val="17"/>
                <w:szCs w:val="17"/>
              </w:rPr>
              <w:t>5,1/1464,0</w:t>
            </w:r>
          </w:p>
        </w:tc>
        <w:tc>
          <w:tcPr>
            <w:tcW w:w="1000" w:type="dxa"/>
            <w:tcBorders>
              <w:top w:val="nil"/>
              <w:left w:val="nil"/>
              <w:bottom w:val="double" w:sz="6" w:space="0" w:color="auto"/>
              <w:right w:val="single" w:sz="4" w:space="0" w:color="auto"/>
            </w:tcBorders>
            <w:shd w:val="clear" w:color="auto" w:fill="auto"/>
            <w:vAlign w:val="center"/>
            <w:hideMark/>
          </w:tcPr>
          <w:p w:rsidR="00555B38" w:rsidRDefault="00555B38">
            <w:pPr>
              <w:jc w:val="center"/>
              <w:rPr>
                <w:sz w:val="17"/>
                <w:szCs w:val="17"/>
              </w:rPr>
            </w:pPr>
            <w:r>
              <w:rPr>
                <w:sz w:val="17"/>
                <w:szCs w:val="17"/>
              </w:rPr>
              <w:t>3,6/102,0</w:t>
            </w:r>
          </w:p>
        </w:tc>
        <w:tc>
          <w:tcPr>
            <w:tcW w:w="1240" w:type="dxa"/>
            <w:tcBorders>
              <w:top w:val="nil"/>
              <w:left w:val="nil"/>
              <w:bottom w:val="double" w:sz="6" w:space="0" w:color="auto"/>
              <w:right w:val="single" w:sz="4" w:space="0" w:color="auto"/>
            </w:tcBorders>
            <w:shd w:val="clear" w:color="auto" w:fill="auto"/>
            <w:vAlign w:val="center"/>
            <w:hideMark/>
          </w:tcPr>
          <w:p w:rsidR="00555B38" w:rsidRDefault="00555B38">
            <w:pPr>
              <w:jc w:val="center"/>
              <w:rPr>
                <w:sz w:val="17"/>
                <w:szCs w:val="17"/>
              </w:rPr>
            </w:pPr>
            <w:r>
              <w:rPr>
                <w:sz w:val="17"/>
                <w:szCs w:val="17"/>
              </w:rPr>
              <w:t>127,4/7635,0</w:t>
            </w:r>
          </w:p>
        </w:tc>
        <w:tc>
          <w:tcPr>
            <w:tcW w:w="1000" w:type="dxa"/>
            <w:tcBorders>
              <w:top w:val="nil"/>
              <w:left w:val="nil"/>
              <w:bottom w:val="double" w:sz="6"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6,32/372</w:t>
            </w:r>
          </w:p>
        </w:tc>
        <w:tc>
          <w:tcPr>
            <w:tcW w:w="920" w:type="dxa"/>
            <w:tcBorders>
              <w:top w:val="nil"/>
              <w:left w:val="nil"/>
              <w:bottom w:val="double" w:sz="6" w:space="0" w:color="auto"/>
              <w:right w:val="single" w:sz="4" w:space="0" w:color="auto"/>
            </w:tcBorders>
            <w:shd w:val="clear" w:color="auto" w:fill="auto"/>
            <w:noWrap/>
            <w:vAlign w:val="center"/>
            <w:hideMark/>
          </w:tcPr>
          <w:p w:rsidR="00555B38" w:rsidRDefault="00555B38">
            <w:pPr>
              <w:jc w:val="center"/>
              <w:rPr>
                <w:sz w:val="17"/>
                <w:szCs w:val="17"/>
              </w:rPr>
            </w:pPr>
            <w:r>
              <w:rPr>
                <w:sz w:val="17"/>
                <w:szCs w:val="17"/>
              </w:rPr>
              <w:t>8,7/431</w:t>
            </w:r>
          </w:p>
        </w:tc>
      </w:tr>
    </w:tbl>
    <w:p w:rsidR="00555B38" w:rsidRDefault="00555B38" w:rsidP="00555B38">
      <w:pPr>
        <w:pStyle w:val="25"/>
        <w:spacing w:before="120" w:line="240" w:lineRule="auto"/>
        <w:ind w:left="0"/>
        <w:outlineLvl w:val="0"/>
        <w:rPr>
          <w:b/>
          <w:color w:val="000000"/>
          <w:sz w:val="28"/>
          <w:szCs w:val="28"/>
        </w:rPr>
        <w:sectPr w:rsidR="00555B38" w:rsidSect="00555B38">
          <w:pgSz w:w="11906" w:h="16838" w:code="9"/>
          <w:pgMar w:top="1134" w:right="567" w:bottom="1134" w:left="1134" w:header="709" w:footer="709" w:gutter="0"/>
          <w:cols w:space="708"/>
          <w:docGrid w:linePitch="360"/>
        </w:sectPr>
      </w:pPr>
    </w:p>
    <w:p w:rsidR="005044D1" w:rsidRPr="00990120" w:rsidRDefault="005044D1" w:rsidP="00990120">
      <w:pPr>
        <w:pStyle w:val="2"/>
        <w:numPr>
          <w:ilvl w:val="0"/>
          <w:numId w:val="0"/>
        </w:numPr>
        <w:ind w:left="142"/>
        <w:jc w:val="right"/>
        <w:rPr>
          <w:rFonts w:ascii="Times New Roman" w:hAnsi="Times New Roman"/>
          <w:i w:val="0"/>
          <w:color w:val="000000" w:themeColor="text1"/>
          <w:sz w:val="26"/>
          <w:szCs w:val="26"/>
        </w:rPr>
      </w:pPr>
      <w:bookmarkStart w:id="84" w:name="_Toc130285658"/>
      <w:r w:rsidRPr="00990120">
        <w:rPr>
          <w:rFonts w:ascii="Times New Roman" w:hAnsi="Times New Roman"/>
          <w:i w:val="0"/>
          <w:color w:val="000000" w:themeColor="text1"/>
          <w:sz w:val="26"/>
          <w:szCs w:val="26"/>
        </w:rPr>
        <w:lastRenderedPageBreak/>
        <w:t>Форма оперативной отчётности 1-ОЛПМ-Рослесхоз (год)</w:t>
      </w:r>
      <w:bookmarkEnd w:id="84"/>
    </w:p>
    <w:p w:rsidR="005044D1" w:rsidRPr="008A383A" w:rsidRDefault="005044D1" w:rsidP="005044D1">
      <w:pPr>
        <w:jc w:val="right"/>
      </w:pPr>
    </w:p>
    <w:p w:rsidR="005044D1" w:rsidRPr="008A383A" w:rsidRDefault="005044D1" w:rsidP="005044D1">
      <w:pPr>
        <w:jc w:val="center"/>
      </w:pPr>
      <w:r w:rsidRPr="008A383A">
        <w:t>Сводная оперативная информация о ходе обследования и разработки повреждённых и погибших насаждений на 31.12.2022 год</w:t>
      </w:r>
    </w:p>
    <w:tbl>
      <w:tblPr>
        <w:tblW w:w="15868" w:type="dxa"/>
        <w:tblInd w:w="-45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93"/>
        <w:gridCol w:w="1275"/>
        <w:gridCol w:w="699"/>
        <w:gridCol w:w="567"/>
        <w:gridCol w:w="567"/>
        <w:gridCol w:w="577"/>
        <w:gridCol w:w="567"/>
        <w:gridCol w:w="567"/>
        <w:gridCol w:w="708"/>
        <w:gridCol w:w="567"/>
        <w:gridCol w:w="719"/>
        <w:gridCol w:w="577"/>
        <w:gridCol w:w="425"/>
        <w:gridCol w:w="567"/>
        <w:gridCol w:w="425"/>
        <w:gridCol w:w="567"/>
        <w:gridCol w:w="567"/>
        <w:gridCol w:w="425"/>
        <w:gridCol w:w="407"/>
        <w:gridCol w:w="426"/>
        <w:gridCol w:w="557"/>
        <w:gridCol w:w="587"/>
        <w:gridCol w:w="436"/>
        <w:gridCol w:w="567"/>
        <w:gridCol w:w="425"/>
        <w:gridCol w:w="556"/>
        <w:gridCol w:w="548"/>
      </w:tblGrid>
      <w:tr w:rsidR="005044D1" w:rsidRPr="008A383A" w:rsidTr="005044D1">
        <w:trPr>
          <w:trHeight w:val="20"/>
        </w:trPr>
        <w:tc>
          <w:tcPr>
            <w:tcW w:w="993" w:type="dxa"/>
            <w:vMerge w:val="restart"/>
            <w:shd w:val="clear" w:color="auto" w:fill="auto"/>
            <w:vAlign w:val="center"/>
            <w:hideMark/>
          </w:tcPr>
          <w:p w:rsidR="005044D1" w:rsidRPr="008A383A" w:rsidRDefault="005044D1" w:rsidP="005044D1">
            <w:pPr>
              <w:ind w:left="-57" w:right="-113"/>
              <w:jc w:val="center"/>
              <w:rPr>
                <w:sz w:val="16"/>
                <w:szCs w:val="16"/>
              </w:rPr>
            </w:pPr>
            <w:r w:rsidRPr="008A383A">
              <w:rPr>
                <w:sz w:val="16"/>
                <w:szCs w:val="16"/>
              </w:rPr>
              <w:t>Субъект РФ</w:t>
            </w:r>
          </w:p>
        </w:tc>
        <w:tc>
          <w:tcPr>
            <w:tcW w:w="1275" w:type="dxa"/>
            <w:vMerge w:val="restart"/>
            <w:shd w:val="clear" w:color="auto" w:fill="auto"/>
            <w:vAlign w:val="center"/>
            <w:hideMark/>
          </w:tcPr>
          <w:p w:rsidR="005044D1" w:rsidRPr="008A383A" w:rsidRDefault="005044D1" w:rsidP="005044D1">
            <w:pPr>
              <w:ind w:left="-57" w:right="-113"/>
              <w:jc w:val="center"/>
              <w:rPr>
                <w:sz w:val="16"/>
                <w:szCs w:val="16"/>
              </w:rPr>
            </w:pPr>
            <w:r w:rsidRPr="008A383A">
              <w:rPr>
                <w:sz w:val="16"/>
                <w:szCs w:val="16"/>
              </w:rPr>
              <w:t>Группа причин ослабления (усыхания)</w:t>
            </w:r>
          </w:p>
        </w:tc>
        <w:tc>
          <w:tcPr>
            <w:tcW w:w="699" w:type="dxa"/>
            <w:vMerge w:val="restart"/>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Площадь повреждения по данным ДЗЗ, сигнализации и наземных обследований (нарастающим итогом), </w:t>
            </w:r>
            <w:proofErr w:type="gramStart"/>
            <w:r w:rsidRPr="008A383A">
              <w:rPr>
                <w:sz w:val="16"/>
                <w:szCs w:val="16"/>
              </w:rPr>
              <w:t>га</w:t>
            </w:r>
            <w:proofErr w:type="gramEnd"/>
          </w:p>
        </w:tc>
        <w:tc>
          <w:tcPr>
            <w:tcW w:w="1134" w:type="dxa"/>
            <w:gridSpan w:val="2"/>
            <w:vMerge w:val="restart"/>
            <w:shd w:val="clear" w:color="auto" w:fill="auto"/>
            <w:vAlign w:val="center"/>
            <w:hideMark/>
          </w:tcPr>
          <w:p w:rsidR="005044D1" w:rsidRPr="008A383A" w:rsidRDefault="005044D1" w:rsidP="005044D1">
            <w:pPr>
              <w:jc w:val="center"/>
              <w:rPr>
                <w:sz w:val="16"/>
                <w:szCs w:val="16"/>
              </w:rPr>
            </w:pPr>
            <w:r w:rsidRPr="008A383A">
              <w:rPr>
                <w:sz w:val="16"/>
                <w:szCs w:val="16"/>
              </w:rPr>
              <w:t>Обследовано</w:t>
            </w:r>
          </w:p>
        </w:tc>
        <w:tc>
          <w:tcPr>
            <w:tcW w:w="1711" w:type="dxa"/>
            <w:gridSpan w:val="3"/>
            <w:vMerge w:val="restart"/>
            <w:shd w:val="clear" w:color="auto" w:fill="auto"/>
            <w:vAlign w:val="center"/>
            <w:hideMark/>
          </w:tcPr>
          <w:p w:rsidR="005044D1" w:rsidRPr="008A383A" w:rsidRDefault="005044D1" w:rsidP="005044D1">
            <w:pPr>
              <w:jc w:val="center"/>
              <w:rPr>
                <w:sz w:val="16"/>
                <w:szCs w:val="16"/>
              </w:rPr>
            </w:pPr>
            <w:r w:rsidRPr="008A383A">
              <w:rPr>
                <w:sz w:val="16"/>
                <w:szCs w:val="16"/>
              </w:rPr>
              <w:t>В том числе погибших насаждений</w:t>
            </w:r>
          </w:p>
        </w:tc>
        <w:tc>
          <w:tcPr>
            <w:tcW w:w="2571" w:type="dxa"/>
            <w:gridSpan w:val="4"/>
            <w:shd w:val="clear" w:color="auto" w:fill="auto"/>
            <w:vAlign w:val="center"/>
            <w:hideMark/>
          </w:tcPr>
          <w:p w:rsidR="005044D1" w:rsidRPr="008A383A" w:rsidRDefault="005044D1" w:rsidP="005044D1">
            <w:pPr>
              <w:jc w:val="center"/>
              <w:rPr>
                <w:sz w:val="16"/>
                <w:szCs w:val="16"/>
              </w:rPr>
            </w:pPr>
            <w:r w:rsidRPr="008A383A">
              <w:rPr>
                <w:sz w:val="16"/>
                <w:szCs w:val="16"/>
              </w:rPr>
              <w:t>Назначено мероприятий</w:t>
            </w:r>
          </w:p>
        </w:tc>
        <w:tc>
          <w:tcPr>
            <w:tcW w:w="7485" w:type="dxa"/>
            <w:gridSpan w:val="15"/>
            <w:shd w:val="clear" w:color="auto" w:fill="auto"/>
            <w:vAlign w:val="center"/>
            <w:hideMark/>
          </w:tcPr>
          <w:p w:rsidR="005044D1" w:rsidRPr="008A383A" w:rsidRDefault="005044D1" w:rsidP="005044D1">
            <w:pPr>
              <w:jc w:val="center"/>
              <w:rPr>
                <w:sz w:val="16"/>
                <w:szCs w:val="16"/>
              </w:rPr>
            </w:pPr>
            <w:r w:rsidRPr="008A383A">
              <w:rPr>
                <w:sz w:val="16"/>
                <w:szCs w:val="16"/>
              </w:rPr>
              <w:t>Проведено мероприятий</w:t>
            </w:r>
          </w:p>
        </w:tc>
      </w:tr>
      <w:tr w:rsidR="005044D1" w:rsidRPr="008A383A" w:rsidTr="005044D1">
        <w:trPr>
          <w:trHeight w:val="20"/>
        </w:trPr>
        <w:tc>
          <w:tcPr>
            <w:tcW w:w="993" w:type="dxa"/>
            <w:vMerge/>
            <w:shd w:val="clear" w:color="auto" w:fill="auto"/>
            <w:vAlign w:val="center"/>
            <w:hideMark/>
          </w:tcPr>
          <w:p w:rsidR="005044D1" w:rsidRPr="008A383A" w:rsidRDefault="005044D1" w:rsidP="005044D1">
            <w:pPr>
              <w:ind w:left="-57" w:right="-113"/>
              <w:rPr>
                <w:sz w:val="16"/>
                <w:szCs w:val="16"/>
              </w:rPr>
            </w:pPr>
          </w:p>
        </w:tc>
        <w:tc>
          <w:tcPr>
            <w:tcW w:w="1275" w:type="dxa"/>
            <w:vMerge/>
            <w:shd w:val="clear" w:color="auto" w:fill="auto"/>
            <w:vAlign w:val="center"/>
            <w:hideMark/>
          </w:tcPr>
          <w:p w:rsidR="005044D1" w:rsidRPr="008A383A" w:rsidRDefault="005044D1" w:rsidP="005044D1">
            <w:pPr>
              <w:ind w:left="-57" w:right="-113"/>
              <w:rPr>
                <w:sz w:val="16"/>
                <w:szCs w:val="16"/>
              </w:rPr>
            </w:pPr>
          </w:p>
        </w:tc>
        <w:tc>
          <w:tcPr>
            <w:tcW w:w="699" w:type="dxa"/>
            <w:vMerge/>
            <w:shd w:val="clear" w:color="auto" w:fill="auto"/>
            <w:vAlign w:val="center"/>
            <w:hideMark/>
          </w:tcPr>
          <w:p w:rsidR="005044D1" w:rsidRPr="008A383A" w:rsidRDefault="005044D1" w:rsidP="005044D1">
            <w:pPr>
              <w:ind w:left="-57" w:right="-57"/>
              <w:rPr>
                <w:sz w:val="16"/>
                <w:szCs w:val="16"/>
              </w:rPr>
            </w:pPr>
          </w:p>
        </w:tc>
        <w:tc>
          <w:tcPr>
            <w:tcW w:w="1134" w:type="dxa"/>
            <w:gridSpan w:val="2"/>
            <w:vMerge/>
            <w:shd w:val="clear" w:color="auto" w:fill="auto"/>
            <w:vAlign w:val="center"/>
            <w:hideMark/>
          </w:tcPr>
          <w:p w:rsidR="005044D1" w:rsidRPr="008A383A" w:rsidRDefault="005044D1" w:rsidP="005044D1">
            <w:pPr>
              <w:rPr>
                <w:sz w:val="16"/>
                <w:szCs w:val="16"/>
              </w:rPr>
            </w:pPr>
          </w:p>
        </w:tc>
        <w:tc>
          <w:tcPr>
            <w:tcW w:w="1711" w:type="dxa"/>
            <w:gridSpan w:val="3"/>
            <w:vMerge/>
            <w:shd w:val="clear" w:color="auto" w:fill="auto"/>
            <w:vAlign w:val="center"/>
            <w:hideMark/>
          </w:tcPr>
          <w:p w:rsidR="005044D1" w:rsidRPr="008A383A" w:rsidRDefault="005044D1" w:rsidP="005044D1">
            <w:pPr>
              <w:rPr>
                <w:sz w:val="16"/>
                <w:szCs w:val="16"/>
              </w:rPr>
            </w:pPr>
          </w:p>
        </w:tc>
        <w:tc>
          <w:tcPr>
            <w:tcW w:w="1275" w:type="dxa"/>
            <w:gridSpan w:val="2"/>
            <w:vMerge w:val="restart"/>
            <w:shd w:val="clear" w:color="auto" w:fill="auto"/>
            <w:vAlign w:val="center"/>
            <w:hideMark/>
          </w:tcPr>
          <w:p w:rsidR="005044D1" w:rsidRPr="008A383A" w:rsidRDefault="005044D1" w:rsidP="005044D1">
            <w:pPr>
              <w:jc w:val="center"/>
              <w:rPr>
                <w:sz w:val="16"/>
                <w:szCs w:val="16"/>
              </w:rPr>
            </w:pPr>
            <w:r w:rsidRPr="008A383A">
              <w:rPr>
                <w:sz w:val="16"/>
                <w:szCs w:val="16"/>
              </w:rPr>
              <w:t>ССР</w:t>
            </w:r>
          </w:p>
        </w:tc>
        <w:tc>
          <w:tcPr>
            <w:tcW w:w="719" w:type="dxa"/>
            <w:vMerge w:val="restart"/>
            <w:shd w:val="clear" w:color="auto" w:fill="auto"/>
            <w:vAlign w:val="center"/>
            <w:hideMark/>
          </w:tcPr>
          <w:p w:rsidR="005044D1" w:rsidRPr="008A383A" w:rsidRDefault="005044D1" w:rsidP="005044D1">
            <w:pPr>
              <w:jc w:val="center"/>
              <w:rPr>
                <w:sz w:val="16"/>
                <w:szCs w:val="16"/>
              </w:rPr>
            </w:pPr>
            <w:r w:rsidRPr="008A383A">
              <w:rPr>
                <w:sz w:val="16"/>
                <w:szCs w:val="16"/>
              </w:rPr>
              <w:t>ВСР</w:t>
            </w:r>
          </w:p>
        </w:tc>
        <w:tc>
          <w:tcPr>
            <w:tcW w:w="577" w:type="dxa"/>
            <w:vMerge w:val="restart"/>
            <w:shd w:val="clear" w:color="auto" w:fill="auto"/>
            <w:vAlign w:val="center"/>
            <w:hideMark/>
          </w:tcPr>
          <w:p w:rsidR="005044D1" w:rsidRPr="008A383A" w:rsidRDefault="005044D1" w:rsidP="005044D1">
            <w:pPr>
              <w:jc w:val="center"/>
              <w:rPr>
                <w:sz w:val="16"/>
                <w:szCs w:val="16"/>
              </w:rPr>
            </w:pPr>
            <w:r w:rsidRPr="008A383A">
              <w:rPr>
                <w:sz w:val="16"/>
                <w:szCs w:val="16"/>
              </w:rPr>
              <w:t>УНД</w:t>
            </w:r>
          </w:p>
        </w:tc>
        <w:tc>
          <w:tcPr>
            <w:tcW w:w="2551" w:type="dxa"/>
            <w:gridSpan w:val="5"/>
            <w:shd w:val="clear" w:color="auto" w:fill="auto"/>
            <w:vAlign w:val="center"/>
            <w:hideMark/>
          </w:tcPr>
          <w:p w:rsidR="005044D1" w:rsidRPr="008A383A" w:rsidRDefault="005044D1" w:rsidP="005044D1">
            <w:pPr>
              <w:jc w:val="center"/>
              <w:rPr>
                <w:sz w:val="16"/>
                <w:szCs w:val="16"/>
              </w:rPr>
            </w:pPr>
            <w:r w:rsidRPr="008A383A">
              <w:rPr>
                <w:sz w:val="16"/>
                <w:szCs w:val="16"/>
              </w:rPr>
              <w:t>ССР</w:t>
            </w:r>
          </w:p>
        </w:tc>
        <w:tc>
          <w:tcPr>
            <w:tcW w:w="2402" w:type="dxa"/>
            <w:gridSpan w:val="5"/>
            <w:shd w:val="clear" w:color="auto" w:fill="auto"/>
            <w:vAlign w:val="center"/>
            <w:hideMark/>
          </w:tcPr>
          <w:p w:rsidR="005044D1" w:rsidRPr="008A383A" w:rsidRDefault="005044D1" w:rsidP="005044D1">
            <w:pPr>
              <w:jc w:val="center"/>
              <w:rPr>
                <w:sz w:val="16"/>
                <w:szCs w:val="16"/>
              </w:rPr>
            </w:pPr>
            <w:r w:rsidRPr="008A383A">
              <w:rPr>
                <w:sz w:val="16"/>
                <w:szCs w:val="16"/>
              </w:rPr>
              <w:t>ВСР</w:t>
            </w:r>
          </w:p>
        </w:tc>
        <w:tc>
          <w:tcPr>
            <w:tcW w:w="2532" w:type="dxa"/>
            <w:gridSpan w:val="5"/>
            <w:shd w:val="clear" w:color="auto" w:fill="auto"/>
            <w:vAlign w:val="center"/>
            <w:hideMark/>
          </w:tcPr>
          <w:p w:rsidR="005044D1" w:rsidRPr="008A383A" w:rsidRDefault="005044D1" w:rsidP="005044D1">
            <w:pPr>
              <w:jc w:val="center"/>
              <w:rPr>
                <w:sz w:val="16"/>
                <w:szCs w:val="16"/>
              </w:rPr>
            </w:pPr>
            <w:r w:rsidRPr="008A383A">
              <w:rPr>
                <w:sz w:val="16"/>
                <w:szCs w:val="16"/>
              </w:rPr>
              <w:t>УНД</w:t>
            </w:r>
          </w:p>
        </w:tc>
      </w:tr>
      <w:tr w:rsidR="005044D1" w:rsidRPr="008A383A" w:rsidTr="005044D1">
        <w:trPr>
          <w:trHeight w:val="20"/>
        </w:trPr>
        <w:tc>
          <w:tcPr>
            <w:tcW w:w="993" w:type="dxa"/>
            <w:vMerge/>
            <w:shd w:val="clear" w:color="auto" w:fill="auto"/>
            <w:vAlign w:val="center"/>
            <w:hideMark/>
          </w:tcPr>
          <w:p w:rsidR="005044D1" w:rsidRPr="008A383A" w:rsidRDefault="005044D1" w:rsidP="005044D1">
            <w:pPr>
              <w:ind w:left="-57" w:right="-113"/>
              <w:rPr>
                <w:sz w:val="16"/>
                <w:szCs w:val="16"/>
              </w:rPr>
            </w:pPr>
          </w:p>
        </w:tc>
        <w:tc>
          <w:tcPr>
            <w:tcW w:w="1275" w:type="dxa"/>
            <w:vMerge/>
            <w:shd w:val="clear" w:color="auto" w:fill="auto"/>
            <w:vAlign w:val="center"/>
            <w:hideMark/>
          </w:tcPr>
          <w:p w:rsidR="005044D1" w:rsidRPr="008A383A" w:rsidRDefault="005044D1" w:rsidP="005044D1">
            <w:pPr>
              <w:ind w:left="-57" w:right="-113"/>
              <w:rPr>
                <w:sz w:val="16"/>
                <w:szCs w:val="16"/>
              </w:rPr>
            </w:pPr>
          </w:p>
        </w:tc>
        <w:tc>
          <w:tcPr>
            <w:tcW w:w="699" w:type="dxa"/>
            <w:vMerge/>
            <w:shd w:val="clear" w:color="auto" w:fill="auto"/>
            <w:vAlign w:val="center"/>
            <w:hideMark/>
          </w:tcPr>
          <w:p w:rsidR="005044D1" w:rsidRPr="008A383A" w:rsidRDefault="005044D1" w:rsidP="005044D1">
            <w:pPr>
              <w:ind w:left="-57" w:right="-57"/>
              <w:rPr>
                <w:sz w:val="16"/>
                <w:szCs w:val="16"/>
              </w:rPr>
            </w:pPr>
          </w:p>
        </w:tc>
        <w:tc>
          <w:tcPr>
            <w:tcW w:w="1134" w:type="dxa"/>
            <w:gridSpan w:val="2"/>
            <w:vMerge/>
            <w:shd w:val="clear" w:color="auto" w:fill="auto"/>
            <w:vAlign w:val="center"/>
            <w:hideMark/>
          </w:tcPr>
          <w:p w:rsidR="005044D1" w:rsidRPr="008A383A" w:rsidRDefault="005044D1" w:rsidP="005044D1">
            <w:pPr>
              <w:rPr>
                <w:sz w:val="16"/>
                <w:szCs w:val="16"/>
              </w:rPr>
            </w:pPr>
          </w:p>
        </w:tc>
        <w:tc>
          <w:tcPr>
            <w:tcW w:w="1711" w:type="dxa"/>
            <w:gridSpan w:val="3"/>
            <w:vMerge/>
            <w:shd w:val="clear" w:color="auto" w:fill="auto"/>
            <w:vAlign w:val="center"/>
            <w:hideMark/>
          </w:tcPr>
          <w:p w:rsidR="005044D1" w:rsidRPr="008A383A" w:rsidRDefault="005044D1" w:rsidP="005044D1">
            <w:pPr>
              <w:rPr>
                <w:sz w:val="16"/>
                <w:szCs w:val="16"/>
              </w:rPr>
            </w:pPr>
          </w:p>
        </w:tc>
        <w:tc>
          <w:tcPr>
            <w:tcW w:w="1275" w:type="dxa"/>
            <w:gridSpan w:val="2"/>
            <w:vMerge/>
            <w:shd w:val="clear" w:color="auto" w:fill="auto"/>
            <w:vAlign w:val="center"/>
            <w:hideMark/>
          </w:tcPr>
          <w:p w:rsidR="005044D1" w:rsidRPr="008A383A" w:rsidRDefault="005044D1" w:rsidP="005044D1">
            <w:pPr>
              <w:rPr>
                <w:sz w:val="16"/>
                <w:szCs w:val="16"/>
              </w:rPr>
            </w:pPr>
          </w:p>
        </w:tc>
        <w:tc>
          <w:tcPr>
            <w:tcW w:w="719" w:type="dxa"/>
            <w:vMerge/>
            <w:shd w:val="clear" w:color="auto" w:fill="auto"/>
            <w:vAlign w:val="center"/>
            <w:hideMark/>
          </w:tcPr>
          <w:p w:rsidR="005044D1" w:rsidRPr="008A383A" w:rsidRDefault="005044D1" w:rsidP="005044D1">
            <w:pPr>
              <w:rPr>
                <w:sz w:val="16"/>
                <w:szCs w:val="16"/>
              </w:rPr>
            </w:pPr>
          </w:p>
        </w:tc>
        <w:tc>
          <w:tcPr>
            <w:tcW w:w="577" w:type="dxa"/>
            <w:vMerge/>
            <w:shd w:val="clear" w:color="auto" w:fill="auto"/>
            <w:vAlign w:val="center"/>
            <w:hideMark/>
          </w:tcPr>
          <w:p w:rsidR="005044D1" w:rsidRPr="008A383A" w:rsidRDefault="005044D1" w:rsidP="005044D1">
            <w:pPr>
              <w:rPr>
                <w:sz w:val="16"/>
                <w:szCs w:val="16"/>
              </w:rPr>
            </w:pPr>
          </w:p>
        </w:tc>
        <w:tc>
          <w:tcPr>
            <w:tcW w:w="1417" w:type="dxa"/>
            <w:gridSpan w:val="3"/>
            <w:shd w:val="clear" w:color="auto" w:fill="auto"/>
            <w:vAlign w:val="center"/>
            <w:hideMark/>
          </w:tcPr>
          <w:p w:rsidR="005044D1" w:rsidRPr="008A383A" w:rsidRDefault="005044D1" w:rsidP="005044D1">
            <w:pPr>
              <w:jc w:val="center"/>
              <w:rPr>
                <w:sz w:val="16"/>
                <w:szCs w:val="16"/>
              </w:rPr>
            </w:pPr>
            <w:r w:rsidRPr="008A383A">
              <w:rPr>
                <w:sz w:val="16"/>
                <w:szCs w:val="16"/>
              </w:rPr>
              <w:t>проведено нарастающим итогом с начала года</w:t>
            </w:r>
          </w:p>
        </w:tc>
        <w:tc>
          <w:tcPr>
            <w:tcW w:w="1134" w:type="dxa"/>
            <w:gridSpan w:val="2"/>
            <w:shd w:val="clear" w:color="auto" w:fill="auto"/>
            <w:vAlign w:val="center"/>
            <w:hideMark/>
          </w:tcPr>
          <w:p w:rsidR="005044D1" w:rsidRPr="008A383A" w:rsidRDefault="005044D1" w:rsidP="005044D1">
            <w:pPr>
              <w:jc w:val="center"/>
              <w:rPr>
                <w:sz w:val="16"/>
                <w:szCs w:val="16"/>
              </w:rPr>
            </w:pPr>
            <w:r w:rsidRPr="008A383A">
              <w:rPr>
                <w:sz w:val="16"/>
                <w:szCs w:val="16"/>
              </w:rPr>
              <w:t>нарастающим итогом с начала повреждения насаждения</w:t>
            </w:r>
          </w:p>
        </w:tc>
        <w:tc>
          <w:tcPr>
            <w:tcW w:w="1258" w:type="dxa"/>
            <w:gridSpan w:val="3"/>
            <w:shd w:val="clear" w:color="auto" w:fill="auto"/>
            <w:vAlign w:val="center"/>
            <w:hideMark/>
          </w:tcPr>
          <w:p w:rsidR="005044D1" w:rsidRPr="008A383A" w:rsidRDefault="005044D1" w:rsidP="005044D1">
            <w:pPr>
              <w:jc w:val="center"/>
              <w:rPr>
                <w:sz w:val="16"/>
                <w:szCs w:val="16"/>
              </w:rPr>
            </w:pPr>
            <w:r w:rsidRPr="008A383A">
              <w:rPr>
                <w:sz w:val="16"/>
                <w:szCs w:val="16"/>
              </w:rPr>
              <w:t>проведено нарастающим итогом с начала года</w:t>
            </w:r>
          </w:p>
        </w:tc>
        <w:tc>
          <w:tcPr>
            <w:tcW w:w="1144" w:type="dxa"/>
            <w:gridSpan w:val="2"/>
            <w:shd w:val="clear" w:color="auto" w:fill="auto"/>
            <w:vAlign w:val="center"/>
            <w:hideMark/>
          </w:tcPr>
          <w:p w:rsidR="005044D1" w:rsidRPr="008A383A" w:rsidRDefault="005044D1" w:rsidP="005044D1">
            <w:pPr>
              <w:jc w:val="center"/>
              <w:rPr>
                <w:sz w:val="16"/>
                <w:szCs w:val="16"/>
              </w:rPr>
            </w:pPr>
            <w:r w:rsidRPr="008A383A">
              <w:rPr>
                <w:sz w:val="16"/>
                <w:szCs w:val="16"/>
              </w:rPr>
              <w:t>нарастающим итогом с начала повреждения насаждения</w:t>
            </w:r>
          </w:p>
        </w:tc>
        <w:tc>
          <w:tcPr>
            <w:tcW w:w="1428" w:type="dxa"/>
            <w:gridSpan w:val="3"/>
            <w:shd w:val="clear" w:color="auto" w:fill="auto"/>
            <w:vAlign w:val="center"/>
            <w:hideMark/>
          </w:tcPr>
          <w:p w:rsidR="005044D1" w:rsidRPr="008A383A" w:rsidRDefault="005044D1" w:rsidP="005044D1">
            <w:pPr>
              <w:jc w:val="center"/>
              <w:rPr>
                <w:sz w:val="16"/>
                <w:szCs w:val="16"/>
              </w:rPr>
            </w:pPr>
            <w:r w:rsidRPr="008A383A">
              <w:rPr>
                <w:sz w:val="16"/>
                <w:szCs w:val="16"/>
              </w:rPr>
              <w:t>проведено нарастающим итогом с начала года</w:t>
            </w:r>
          </w:p>
        </w:tc>
        <w:tc>
          <w:tcPr>
            <w:tcW w:w="1104" w:type="dxa"/>
            <w:gridSpan w:val="2"/>
            <w:shd w:val="clear" w:color="auto" w:fill="auto"/>
            <w:vAlign w:val="center"/>
            <w:hideMark/>
          </w:tcPr>
          <w:p w:rsidR="005044D1" w:rsidRPr="008A383A" w:rsidRDefault="005044D1" w:rsidP="005044D1">
            <w:pPr>
              <w:jc w:val="center"/>
              <w:rPr>
                <w:sz w:val="16"/>
                <w:szCs w:val="16"/>
              </w:rPr>
            </w:pPr>
            <w:r w:rsidRPr="008A383A">
              <w:rPr>
                <w:sz w:val="16"/>
                <w:szCs w:val="16"/>
              </w:rPr>
              <w:t>нарастающим итогом с начала повреждения насаждения</w:t>
            </w:r>
          </w:p>
        </w:tc>
      </w:tr>
      <w:tr w:rsidR="005044D1" w:rsidRPr="008A383A" w:rsidTr="005044D1">
        <w:trPr>
          <w:trHeight w:val="1474"/>
        </w:trPr>
        <w:tc>
          <w:tcPr>
            <w:tcW w:w="993" w:type="dxa"/>
            <w:vMerge/>
            <w:shd w:val="clear" w:color="auto" w:fill="auto"/>
            <w:vAlign w:val="center"/>
            <w:hideMark/>
          </w:tcPr>
          <w:p w:rsidR="005044D1" w:rsidRPr="008A383A" w:rsidRDefault="005044D1" w:rsidP="005044D1">
            <w:pPr>
              <w:ind w:left="-57" w:right="-113"/>
              <w:rPr>
                <w:sz w:val="16"/>
                <w:szCs w:val="16"/>
              </w:rPr>
            </w:pPr>
          </w:p>
        </w:tc>
        <w:tc>
          <w:tcPr>
            <w:tcW w:w="1275" w:type="dxa"/>
            <w:vMerge/>
            <w:shd w:val="clear" w:color="auto" w:fill="auto"/>
            <w:vAlign w:val="center"/>
            <w:hideMark/>
          </w:tcPr>
          <w:p w:rsidR="005044D1" w:rsidRPr="008A383A" w:rsidRDefault="005044D1" w:rsidP="005044D1">
            <w:pPr>
              <w:ind w:left="-57" w:right="-113"/>
              <w:rPr>
                <w:sz w:val="16"/>
                <w:szCs w:val="16"/>
              </w:rPr>
            </w:pPr>
          </w:p>
        </w:tc>
        <w:tc>
          <w:tcPr>
            <w:tcW w:w="699" w:type="dxa"/>
            <w:vMerge/>
            <w:shd w:val="clear" w:color="auto" w:fill="auto"/>
            <w:vAlign w:val="center"/>
            <w:hideMark/>
          </w:tcPr>
          <w:p w:rsidR="005044D1" w:rsidRPr="008A383A" w:rsidRDefault="005044D1" w:rsidP="005044D1">
            <w:pPr>
              <w:ind w:left="-57" w:right="-57"/>
              <w:rPr>
                <w:sz w:val="16"/>
                <w:szCs w:val="16"/>
              </w:rPr>
            </w:pPr>
          </w:p>
        </w:tc>
        <w:tc>
          <w:tcPr>
            <w:tcW w:w="567" w:type="dxa"/>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всего нарастающим итогом, </w:t>
            </w:r>
            <w:proofErr w:type="gramStart"/>
            <w:r w:rsidRPr="008A383A">
              <w:rPr>
                <w:sz w:val="16"/>
                <w:szCs w:val="16"/>
              </w:rPr>
              <w:t>га</w:t>
            </w:r>
            <w:proofErr w:type="gramEnd"/>
          </w:p>
        </w:tc>
        <w:tc>
          <w:tcPr>
            <w:tcW w:w="567" w:type="dxa"/>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от площади повреждения</w:t>
            </w:r>
          </w:p>
        </w:tc>
        <w:tc>
          <w:tcPr>
            <w:tcW w:w="577" w:type="dxa"/>
            <w:shd w:val="clear" w:color="auto" w:fill="auto"/>
            <w:textDirection w:val="btLr"/>
            <w:vAlign w:val="center"/>
            <w:hideMark/>
          </w:tcPr>
          <w:p w:rsidR="005044D1" w:rsidRPr="008A383A" w:rsidRDefault="005044D1" w:rsidP="005044D1">
            <w:pPr>
              <w:rPr>
                <w:sz w:val="16"/>
                <w:szCs w:val="16"/>
              </w:rPr>
            </w:pPr>
            <w:r w:rsidRPr="008A383A">
              <w:rPr>
                <w:sz w:val="16"/>
                <w:szCs w:val="16"/>
              </w:rPr>
              <w:t>нарастающим итогом на конец отчётного периода</w:t>
            </w:r>
            <w:proofErr w:type="gramStart"/>
            <w:r w:rsidRPr="008A383A">
              <w:rPr>
                <w:sz w:val="16"/>
                <w:szCs w:val="16"/>
              </w:rPr>
              <w:t xml:space="preserve"> ,</w:t>
            </w:r>
            <w:proofErr w:type="gramEnd"/>
            <w:r w:rsidRPr="008A383A">
              <w:rPr>
                <w:sz w:val="16"/>
                <w:szCs w:val="16"/>
              </w:rPr>
              <w:t xml:space="preserve"> га</w:t>
            </w:r>
          </w:p>
        </w:tc>
        <w:tc>
          <w:tcPr>
            <w:tcW w:w="567" w:type="dxa"/>
            <w:shd w:val="clear" w:color="auto" w:fill="auto"/>
            <w:textDirection w:val="btLr"/>
            <w:vAlign w:val="center"/>
            <w:hideMark/>
          </w:tcPr>
          <w:p w:rsidR="005044D1" w:rsidRPr="008A383A" w:rsidRDefault="005044D1" w:rsidP="005044D1">
            <w:pPr>
              <w:rPr>
                <w:sz w:val="16"/>
                <w:szCs w:val="16"/>
              </w:rPr>
            </w:pPr>
            <w:r w:rsidRPr="008A383A">
              <w:rPr>
                <w:sz w:val="16"/>
                <w:szCs w:val="16"/>
              </w:rPr>
              <w:t>% от площади наземных обследований</w:t>
            </w:r>
          </w:p>
        </w:tc>
        <w:tc>
          <w:tcPr>
            <w:tcW w:w="567" w:type="dxa"/>
            <w:shd w:val="clear" w:color="auto" w:fill="auto"/>
            <w:textDirection w:val="btLr"/>
            <w:vAlign w:val="center"/>
            <w:hideMark/>
          </w:tcPr>
          <w:p w:rsidR="005044D1" w:rsidRPr="008A383A" w:rsidRDefault="005044D1" w:rsidP="005044D1">
            <w:pPr>
              <w:rPr>
                <w:sz w:val="16"/>
                <w:szCs w:val="16"/>
              </w:rPr>
            </w:pPr>
            <w:r w:rsidRPr="008A383A">
              <w:rPr>
                <w:sz w:val="16"/>
                <w:szCs w:val="16"/>
              </w:rPr>
              <w:t>оставшихся на корню на конец отчётного года</w:t>
            </w:r>
            <w:proofErr w:type="gramStart"/>
            <w:r w:rsidRPr="008A383A">
              <w:rPr>
                <w:sz w:val="16"/>
                <w:szCs w:val="16"/>
              </w:rPr>
              <w:t xml:space="preserve"> ,</w:t>
            </w:r>
            <w:proofErr w:type="gramEnd"/>
            <w:r w:rsidRPr="008A383A">
              <w:rPr>
                <w:sz w:val="16"/>
                <w:szCs w:val="16"/>
              </w:rPr>
              <w:t xml:space="preserve"> га</w:t>
            </w:r>
          </w:p>
        </w:tc>
        <w:tc>
          <w:tcPr>
            <w:tcW w:w="708"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нарастающим итогом с начала прошлого  года, </w:t>
            </w:r>
            <w:proofErr w:type="gramStart"/>
            <w:r w:rsidRPr="008A383A">
              <w:rPr>
                <w:sz w:val="16"/>
                <w:szCs w:val="16"/>
              </w:rPr>
              <w:t>га</w:t>
            </w:r>
            <w:proofErr w:type="gramEnd"/>
          </w:p>
        </w:tc>
        <w:tc>
          <w:tcPr>
            <w:tcW w:w="567" w:type="dxa"/>
            <w:shd w:val="clear" w:color="auto" w:fill="auto"/>
            <w:textDirection w:val="btLr"/>
            <w:vAlign w:val="center"/>
            <w:hideMark/>
          </w:tcPr>
          <w:p w:rsidR="005044D1" w:rsidRPr="008A383A" w:rsidRDefault="005044D1" w:rsidP="005044D1">
            <w:pPr>
              <w:rPr>
                <w:sz w:val="16"/>
                <w:szCs w:val="16"/>
              </w:rPr>
            </w:pPr>
            <w:r w:rsidRPr="008A383A">
              <w:rPr>
                <w:sz w:val="16"/>
                <w:szCs w:val="16"/>
              </w:rPr>
              <w:t>% от площади погибших насаждений</w:t>
            </w:r>
          </w:p>
        </w:tc>
        <w:tc>
          <w:tcPr>
            <w:tcW w:w="719"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нарастающим итогом с начала прошлого  года, </w:t>
            </w:r>
            <w:proofErr w:type="gramStart"/>
            <w:r w:rsidRPr="008A383A">
              <w:rPr>
                <w:sz w:val="16"/>
                <w:szCs w:val="16"/>
              </w:rPr>
              <w:t>га</w:t>
            </w:r>
            <w:proofErr w:type="gramEnd"/>
          </w:p>
        </w:tc>
        <w:tc>
          <w:tcPr>
            <w:tcW w:w="577"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нарастающим итогом с начала прошлого  года, </w:t>
            </w:r>
            <w:proofErr w:type="gramStart"/>
            <w:r w:rsidRPr="008A383A">
              <w:rPr>
                <w:sz w:val="16"/>
                <w:szCs w:val="16"/>
              </w:rPr>
              <w:t>га</w:t>
            </w:r>
            <w:proofErr w:type="gramEnd"/>
          </w:p>
        </w:tc>
        <w:tc>
          <w:tcPr>
            <w:tcW w:w="425"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площадь, </w:t>
            </w:r>
            <w:proofErr w:type="gramStart"/>
            <w:r w:rsidRPr="008A383A">
              <w:rPr>
                <w:sz w:val="16"/>
                <w:szCs w:val="16"/>
              </w:rPr>
              <w:t>га</w:t>
            </w:r>
            <w:proofErr w:type="gramEnd"/>
          </w:p>
        </w:tc>
        <w:tc>
          <w:tcPr>
            <w:tcW w:w="567"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25"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 от </w:t>
            </w:r>
            <w:proofErr w:type="gramStart"/>
            <w:r w:rsidRPr="008A383A">
              <w:rPr>
                <w:sz w:val="16"/>
                <w:szCs w:val="16"/>
              </w:rPr>
              <w:t>назначенных</w:t>
            </w:r>
            <w:proofErr w:type="gramEnd"/>
            <w:r w:rsidRPr="008A383A">
              <w:rPr>
                <w:sz w:val="16"/>
                <w:szCs w:val="16"/>
              </w:rPr>
              <w:t xml:space="preserve"> лесничеством</w:t>
            </w:r>
          </w:p>
        </w:tc>
        <w:tc>
          <w:tcPr>
            <w:tcW w:w="567"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площадь, </w:t>
            </w:r>
            <w:proofErr w:type="gramStart"/>
            <w:r w:rsidRPr="008A383A">
              <w:rPr>
                <w:sz w:val="16"/>
                <w:szCs w:val="16"/>
              </w:rPr>
              <w:t>га</w:t>
            </w:r>
            <w:proofErr w:type="gramEnd"/>
          </w:p>
        </w:tc>
        <w:tc>
          <w:tcPr>
            <w:tcW w:w="567"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25"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площадь, </w:t>
            </w:r>
            <w:proofErr w:type="gramStart"/>
            <w:r w:rsidRPr="008A383A">
              <w:rPr>
                <w:sz w:val="16"/>
                <w:szCs w:val="16"/>
              </w:rPr>
              <w:t>га</w:t>
            </w:r>
            <w:proofErr w:type="gramEnd"/>
          </w:p>
        </w:tc>
        <w:tc>
          <w:tcPr>
            <w:tcW w:w="407"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26"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 от </w:t>
            </w:r>
            <w:proofErr w:type="gramStart"/>
            <w:r w:rsidRPr="008A383A">
              <w:rPr>
                <w:sz w:val="16"/>
                <w:szCs w:val="16"/>
              </w:rPr>
              <w:t>назначенных</w:t>
            </w:r>
            <w:proofErr w:type="gramEnd"/>
            <w:r w:rsidRPr="008A383A">
              <w:rPr>
                <w:sz w:val="16"/>
                <w:szCs w:val="16"/>
              </w:rPr>
              <w:t xml:space="preserve"> лесничеством</w:t>
            </w:r>
          </w:p>
        </w:tc>
        <w:tc>
          <w:tcPr>
            <w:tcW w:w="557"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площадь, </w:t>
            </w:r>
            <w:proofErr w:type="gramStart"/>
            <w:r w:rsidRPr="008A383A">
              <w:rPr>
                <w:sz w:val="16"/>
                <w:szCs w:val="16"/>
              </w:rPr>
              <w:t>га</w:t>
            </w:r>
            <w:proofErr w:type="gramEnd"/>
          </w:p>
        </w:tc>
        <w:tc>
          <w:tcPr>
            <w:tcW w:w="587"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36"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площадь, </w:t>
            </w:r>
            <w:proofErr w:type="gramStart"/>
            <w:r w:rsidRPr="008A383A">
              <w:rPr>
                <w:sz w:val="16"/>
                <w:szCs w:val="16"/>
              </w:rPr>
              <w:t>га</w:t>
            </w:r>
            <w:proofErr w:type="gramEnd"/>
          </w:p>
        </w:tc>
        <w:tc>
          <w:tcPr>
            <w:tcW w:w="567"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25"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 от </w:t>
            </w:r>
            <w:proofErr w:type="gramStart"/>
            <w:r w:rsidRPr="008A383A">
              <w:rPr>
                <w:sz w:val="16"/>
                <w:szCs w:val="16"/>
              </w:rPr>
              <w:t>назначенных</w:t>
            </w:r>
            <w:proofErr w:type="gramEnd"/>
            <w:r w:rsidRPr="008A383A">
              <w:rPr>
                <w:sz w:val="16"/>
                <w:szCs w:val="16"/>
              </w:rPr>
              <w:t xml:space="preserve"> лесничеством</w:t>
            </w:r>
          </w:p>
        </w:tc>
        <w:tc>
          <w:tcPr>
            <w:tcW w:w="556"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площадь, </w:t>
            </w:r>
            <w:proofErr w:type="gramStart"/>
            <w:r w:rsidRPr="008A383A">
              <w:rPr>
                <w:sz w:val="16"/>
                <w:szCs w:val="16"/>
              </w:rPr>
              <w:t>га</w:t>
            </w:r>
            <w:proofErr w:type="gramEnd"/>
          </w:p>
        </w:tc>
        <w:tc>
          <w:tcPr>
            <w:tcW w:w="548" w:type="dxa"/>
            <w:shd w:val="clear" w:color="auto" w:fill="auto"/>
            <w:textDirection w:val="btLr"/>
            <w:vAlign w:val="center"/>
            <w:hideMark/>
          </w:tcPr>
          <w:p w:rsidR="005044D1" w:rsidRPr="008A383A" w:rsidRDefault="005044D1" w:rsidP="005044D1">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r>
      <w:tr w:rsidR="005044D1" w:rsidRPr="008A383A" w:rsidTr="005044D1">
        <w:trPr>
          <w:trHeight w:val="20"/>
        </w:trPr>
        <w:tc>
          <w:tcPr>
            <w:tcW w:w="993" w:type="dxa"/>
            <w:shd w:val="clear" w:color="auto" w:fill="auto"/>
            <w:noWrap/>
            <w:vAlign w:val="center"/>
            <w:hideMark/>
          </w:tcPr>
          <w:p w:rsidR="005044D1" w:rsidRPr="008A383A" w:rsidRDefault="005044D1" w:rsidP="005044D1">
            <w:pPr>
              <w:ind w:left="-57" w:right="-113"/>
              <w:jc w:val="center"/>
              <w:rPr>
                <w:sz w:val="16"/>
                <w:szCs w:val="16"/>
              </w:rPr>
            </w:pPr>
            <w:r w:rsidRPr="008A383A">
              <w:rPr>
                <w:sz w:val="16"/>
                <w:szCs w:val="16"/>
              </w:rPr>
              <w:t>1</w:t>
            </w:r>
          </w:p>
        </w:tc>
        <w:tc>
          <w:tcPr>
            <w:tcW w:w="1275" w:type="dxa"/>
            <w:shd w:val="clear" w:color="auto" w:fill="auto"/>
            <w:noWrap/>
            <w:vAlign w:val="center"/>
            <w:hideMark/>
          </w:tcPr>
          <w:p w:rsidR="005044D1" w:rsidRPr="008A383A" w:rsidRDefault="005044D1" w:rsidP="005044D1">
            <w:pPr>
              <w:ind w:left="-57" w:right="-113"/>
              <w:jc w:val="center"/>
              <w:rPr>
                <w:sz w:val="16"/>
                <w:szCs w:val="16"/>
              </w:rPr>
            </w:pPr>
            <w:r w:rsidRPr="008A383A">
              <w:rPr>
                <w:sz w:val="16"/>
                <w:szCs w:val="16"/>
              </w:rPr>
              <w:t>2</w:t>
            </w:r>
          </w:p>
        </w:tc>
        <w:tc>
          <w:tcPr>
            <w:tcW w:w="69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3</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4</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5</w:t>
            </w:r>
          </w:p>
        </w:tc>
        <w:tc>
          <w:tcPr>
            <w:tcW w:w="577" w:type="dxa"/>
            <w:shd w:val="clear" w:color="auto" w:fill="auto"/>
            <w:noWrap/>
            <w:vAlign w:val="center"/>
            <w:hideMark/>
          </w:tcPr>
          <w:p w:rsidR="005044D1" w:rsidRPr="008A383A" w:rsidRDefault="005044D1" w:rsidP="005044D1">
            <w:pPr>
              <w:jc w:val="center"/>
              <w:rPr>
                <w:sz w:val="16"/>
                <w:szCs w:val="16"/>
              </w:rPr>
            </w:pPr>
            <w:r w:rsidRPr="008A383A">
              <w:rPr>
                <w:sz w:val="16"/>
                <w:szCs w:val="16"/>
              </w:rPr>
              <w:t>6</w:t>
            </w:r>
          </w:p>
        </w:tc>
        <w:tc>
          <w:tcPr>
            <w:tcW w:w="567" w:type="dxa"/>
            <w:shd w:val="clear" w:color="auto" w:fill="auto"/>
            <w:noWrap/>
            <w:vAlign w:val="center"/>
            <w:hideMark/>
          </w:tcPr>
          <w:p w:rsidR="005044D1" w:rsidRPr="008A383A" w:rsidRDefault="005044D1" w:rsidP="005044D1">
            <w:pPr>
              <w:jc w:val="center"/>
              <w:rPr>
                <w:sz w:val="16"/>
                <w:szCs w:val="16"/>
              </w:rPr>
            </w:pPr>
            <w:r w:rsidRPr="008A383A">
              <w:rPr>
                <w:sz w:val="16"/>
                <w:szCs w:val="16"/>
              </w:rPr>
              <w:t>7</w:t>
            </w:r>
          </w:p>
        </w:tc>
        <w:tc>
          <w:tcPr>
            <w:tcW w:w="567" w:type="dxa"/>
            <w:shd w:val="clear" w:color="auto" w:fill="auto"/>
            <w:noWrap/>
            <w:vAlign w:val="center"/>
            <w:hideMark/>
          </w:tcPr>
          <w:p w:rsidR="005044D1" w:rsidRPr="008A383A" w:rsidRDefault="005044D1" w:rsidP="005044D1">
            <w:pPr>
              <w:jc w:val="center"/>
              <w:rPr>
                <w:sz w:val="16"/>
                <w:szCs w:val="16"/>
              </w:rPr>
            </w:pPr>
            <w:r w:rsidRPr="008A383A">
              <w:rPr>
                <w:sz w:val="16"/>
                <w:szCs w:val="16"/>
              </w:rPr>
              <w:t>8</w:t>
            </w:r>
          </w:p>
        </w:tc>
        <w:tc>
          <w:tcPr>
            <w:tcW w:w="708" w:type="dxa"/>
            <w:shd w:val="clear" w:color="auto" w:fill="auto"/>
            <w:noWrap/>
            <w:vAlign w:val="center"/>
            <w:hideMark/>
          </w:tcPr>
          <w:p w:rsidR="005044D1" w:rsidRPr="008A383A" w:rsidRDefault="005044D1" w:rsidP="005044D1">
            <w:pPr>
              <w:jc w:val="center"/>
              <w:rPr>
                <w:sz w:val="16"/>
                <w:szCs w:val="16"/>
              </w:rPr>
            </w:pPr>
            <w:r w:rsidRPr="008A383A">
              <w:rPr>
                <w:sz w:val="16"/>
                <w:szCs w:val="16"/>
              </w:rPr>
              <w:t>9</w:t>
            </w:r>
          </w:p>
        </w:tc>
        <w:tc>
          <w:tcPr>
            <w:tcW w:w="567" w:type="dxa"/>
            <w:shd w:val="clear" w:color="auto" w:fill="auto"/>
            <w:noWrap/>
            <w:vAlign w:val="center"/>
            <w:hideMark/>
          </w:tcPr>
          <w:p w:rsidR="005044D1" w:rsidRPr="008A383A" w:rsidRDefault="005044D1" w:rsidP="005044D1">
            <w:pPr>
              <w:jc w:val="center"/>
              <w:rPr>
                <w:sz w:val="16"/>
                <w:szCs w:val="16"/>
              </w:rPr>
            </w:pPr>
            <w:r w:rsidRPr="008A383A">
              <w:rPr>
                <w:sz w:val="16"/>
                <w:szCs w:val="16"/>
              </w:rPr>
              <w:t>10</w:t>
            </w:r>
          </w:p>
        </w:tc>
        <w:tc>
          <w:tcPr>
            <w:tcW w:w="719" w:type="dxa"/>
            <w:shd w:val="clear" w:color="auto" w:fill="auto"/>
            <w:noWrap/>
            <w:vAlign w:val="center"/>
            <w:hideMark/>
          </w:tcPr>
          <w:p w:rsidR="005044D1" w:rsidRPr="008A383A" w:rsidRDefault="005044D1" w:rsidP="005044D1">
            <w:pPr>
              <w:jc w:val="center"/>
              <w:rPr>
                <w:sz w:val="16"/>
                <w:szCs w:val="16"/>
              </w:rPr>
            </w:pPr>
            <w:r w:rsidRPr="008A383A">
              <w:rPr>
                <w:sz w:val="16"/>
                <w:szCs w:val="16"/>
              </w:rPr>
              <w:t>11</w:t>
            </w:r>
          </w:p>
        </w:tc>
        <w:tc>
          <w:tcPr>
            <w:tcW w:w="577" w:type="dxa"/>
            <w:shd w:val="clear" w:color="auto" w:fill="auto"/>
            <w:noWrap/>
            <w:vAlign w:val="center"/>
            <w:hideMark/>
          </w:tcPr>
          <w:p w:rsidR="005044D1" w:rsidRPr="008A383A" w:rsidRDefault="005044D1" w:rsidP="005044D1">
            <w:pPr>
              <w:jc w:val="center"/>
              <w:rPr>
                <w:sz w:val="16"/>
                <w:szCs w:val="16"/>
              </w:rPr>
            </w:pPr>
            <w:r w:rsidRPr="008A383A">
              <w:rPr>
                <w:sz w:val="16"/>
                <w:szCs w:val="16"/>
              </w:rPr>
              <w:t>12</w:t>
            </w:r>
          </w:p>
        </w:tc>
        <w:tc>
          <w:tcPr>
            <w:tcW w:w="425" w:type="dxa"/>
            <w:shd w:val="clear" w:color="auto" w:fill="auto"/>
            <w:noWrap/>
            <w:vAlign w:val="center"/>
            <w:hideMark/>
          </w:tcPr>
          <w:p w:rsidR="005044D1" w:rsidRPr="008A383A" w:rsidRDefault="005044D1" w:rsidP="005044D1">
            <w:pPr>
              <w:jc w:val="center"/>
              <w:rPr>
                <w:sz w:val="16"/>
                <w:szCs w:val="16"/>
              </w:rPr>
            </w:pPr>
            <w:r w:rsidRPr="008A383A">
              <w:rPr>
                <w:sz w:val="16"/>
                <w:szCs w:val="16"/>
              </w:rPr>
              <w:t>13</w:t>
            </w:r>
          </w:p>
        </w:tc>
        <w:tc>
          <w:tcPr>
            <w:tcW w:w="567" w:type="dxa"/>
            <w:shd w:val="clear" w:color="auto" w:fill="auto"/>
            <w:noWrap/>
            <w:vAlign w:val="center"/>
            <w:hideMark/>
          </w:tcPr>
          <w:p w:rsidR="005044D1" w:rsidRPr="008A383A" w:rsidRDefault="005044D1" w:rsidP="005044D1">
            <w:pPr>
              <w:jc w:val="center"/>
              <w:rPr>
                <w:sz w:val="16"/>
                <w:szCs w:val="16"/>
              </w:rPr>
            </w:pPr>
            <w:r w:rsidRPr="008A383A">
              <w:rPr>
                <w:sz w:val="16"/>
                <w:szCs w:val="16"/>
              </w:rPr>
              <w:t>14</w:t>
            </w:r>
          </w:p>
        </w:tc>
        <w:tc>
          <w:tcPr>
            <w:tcW w:w="425" w:type="dxa"/>
            <w:shd w:val="clear" w:color="auto" w:fill="auto"/>
            <w:noWrap/>
            <w:vAlign w:val="center"/>
            <w:hideMark/>
          </w:tcPr>
          <w:p w:rsidR="005044D1" w:rsidRPr="008A383A" w:rsidRDefault="005044D1" w:rsidP="005044D1">
            <w:pPr>
              <w:jc w:val="center"/>
              <w:rPr>
                <w:sz w:val="16"/>
                <w:szCs w:val="16"/>
              </w:rPr>
            </w:pPr>
            <w:r w:rsidRPr="008A383A">
              <w:rPr>
                <w:sz w:val="16"/>
                <w:szCs w:val="16"/>
              </w:rPr>
              <w:t>15</w:t>
            </w:r>
          </w:p>
        </w:tc>
        <w:tc>
          <w:tcPr>
            <w:tcW w:w="567" w:type="dxa"/>
            <w:shd w:val="clear" w:color="auto" w:fill="auto"/>
            <w:noWrap/>
            <w:vAlign w:val="center"/>
            <w:hideMark/>
          </w:tcPr>
          <w:p w:rsidR="005044D1" w:rsidRPr="008A383A" w:rsidRDefault="005044D1" w:rsidP="005044D1">
            <w:pPr>
              <w:jc w:val="center"/>
              <w:rPr>
                <w:sz w:val="16"/>
                <w:szCs w:val="16"/>
              </w:rPr>
            </w:pPr>
            <w:r w:rsidRPr="008A383A">
              <w:rPr>
                <w:sz w:val="16"/>
                <w:szCs w:val="16"/>
              </w:rPr>
              <w:t>18</w:t>
            </w:r>
          </w:p>
        </w:tc>
        <w:tc>
          <w:tcPr>
            <w:tcW w:w="567" w:type="dxa"/>
            <w:shd w:val="clear" w:color="auto" w:fill="auto"/>
            <w:noWrap/>
            <w:vAlign w:val="center"/>
            <w:hideMark/>
          </w:tcPr>
          <w:p w:rsidR="005044D1" w:rsidRPr="008A383A" w:rsidRDefault="005044D1" w:rsidP="005044D1">
            <w:pPr>
              <w:jc w:val="center"/>
              <w:rPr>
                <w:sz w:val="16"/>
                <w:szCs w:val="16"/>
              </w:rPr>
            </w:pPr>
            <w:r w:rsidRPr="008A383A">
              <w:rPr>
                <w:sz w:val="16"/>
                <w:szCs w:val="16"/>
              </w:rPr>
              <w:t>19</w:t>
            </w:r>
          </w:p>
        </w:tc>
        <w:tc>
          <w:tcPr>
            <w:tcW w:w="425" w:type="dxa"/>
            <w:shd w:val="clear" w:color="auto" w:fill="auto"/>
            <w:noWrap/>
            <w:vAlign w:val="center"/>
            <w:hideMark/>
          </w:tcPr>
          <w:p w:rsidR="005044D1" w:rsidRPr="008A383A" w:rsidRDefault="005044D1" w:rsidP="005044D1">
            <w:pPr>
              <w:jc w:val="center"/>
              <w:rPr>
                <w:sz w:val="16"/>
                <w:szCs w:val="16"/>
              </w:rPr>
            </w:pPr>
            <w:r w:rsidRPr="008A383A">
              <w:rPr>
                <w:sz w:val="16"/>
                <w:szCs w:val="16"/>
              </w:rPr>
              <w:t>20</w:t>
            </w:r>
          </w:p>
        </w:tc>
        <w:tc>
          <w:tcPr>
            <w:tcW w:w="407" w:type="dxa"/>
            <w:shd w:val="clear" w:color="auto" w:fill="auto"/>
            <w:noWrap/>
            <w:vAlign w:val="center"/>
            <w:hideMark/>
          </w:tcPr>
          <w:p w:rsidR="005044D1" w:rsidRPr="008A383A" w:rsidRDefault="005044D1" w:rsidP="005044D1">
            <w:pPr>
              <w:jc w:val="center"/>
              <w:rPr>
                <w:sz w:val="16"/>
                <w:szCs w:val="16"/>
              </w:rPr>
            </w:pPr>
            <w:r w:rsidRPr="008A383A">
              <w:rPr>
                <w:sz w:val="16"/>
                <w:szCs w:val="16"/>
              </w:rPr>
              <w:t>21</w:t>
            </w:r>
          </w:p>
        </w:tc>
        <w:tc>
          <w:tcPr>
            <w:tcW w:w="426" w:type="dxa"/>
            <w:shd w:val="clear" w:color="auto" w:fill="auto"/>
            <w:noWrap/>
            <w:vAlign w:val="center"/>
            <w:hideMark/>
          </w:tcPr>
          <w:p w:rsidR="005044D1" w:rsidRPr="008A383A" w:rsidRDefault="005044D1" w:rsidP="005044D1">
            <w:pPr>
              <w:jc w:val="center"/>
              <w:rPr>
                <w:sz w:val="16"/>
                <w:szCs w:val="16"/>
              </w:rPr>
            </w:pPr>
            <w:r w:rsidRPr="008A383A">
              <w:rPr>
                <w:sz w:val="16"/>
                <w:szCs w:val="16"/>
              </w:rPr>
              <w:t>22</w:t>
            </w:r>
          </w:p>
        </w:tc>
        <w:tc>
          <w:tcPr>
            <w:tcW w:w="557" w:type="dxa"/>
            <w:shd w:val="clear" w:color="auto" w:fill="auto"/>
            <w:noWrap/>
            <w:vAlign w:val="center"/>
            <w:hideMark/>
          </w:tcPr>
          <w:p w:rsidR="005044D1" w:rsidRPr="008A383A" w:rsidRDefault="005044D1" w:rsidP="005044D1">
            <w:pPr>
              <w:jc w:val="center"/>
              <w:rPr>
                <w:sz w:val="16"/>
                <w:szCs w:val="16"/>
              </w:rPr>
            </w:pPr>
            <w:r w:rsidRPr="008A383A">
              <w:rPr>
                <w:sz w:val="16"/>
                <w:szCs w:val="16"/>
              </w:rPr>
              <w:t>25</w:t>
            </w:r>
          </w:p>
        </w:tc>
        <w:tc>
          <w:tcPr>
            <w:tcW w:w="587" w:type="dxa"/>
            <w:shd w:val="clear" w:color="auto" w:fill="auto"/>
            <w:noWrap/>
            <w:vAlign w:val="center"/>
            <w:hideMark/>
          </w:tcPr>
          <w:p w:rsidR="005044D1" w:rsidRPr="008A383A" w:rsidRDefault="005044D1" w:rsidP="005044D1">
            <w:pPr>
              <w:jc w:val="center"/>
              <w:rPr>
                <w:sz w:val="16"/>
                <w:szCs w:val="16"/>
              </w:rPr>
            </w:pPr>
            <w:r w:rsidRPr="008A383A">
              <w:rPr>
                <w:sz w:val="16"/>
                <w:szCs w:val="16"/>
              </w:rPr>
              <w:t>26</w:t>
            </w:r>
          </w:p>
        </w:tc>
        <w:tc>
          <w:tcPr>
            <w:tcW w:w="436" w:type="dxa"/>
            <w:shd w:val="clear" w:color="auto" w:fill="auto"/>
            <w:noWrap/>
            <w:vAlign w:val="center"/>
            <w:hideMark/>
          </w:tcPr>
          <w:p w:rsidR="005044D1" w:rsidRPr="008A383A" w:rsidRDefault="005044D1" w:rsidP="005044D1">
            <w:pPr>
              <w:jc w:val="center"/>
              <w:rPr>
                <w:sz w:val="16"/>
                <w:szCs w:val="16"/>
              </w:rPr>
            </w:pPr>
            <w:r w:rsidRPr="008A383A">
              <w:rPr>
                <w:sz w:val="16"/>
                <w:szCs w:val="16"/>
              </w:rPr>
              <w:t>27</w:t>
            </w:r>
          </w:p>
        </w:tc>
        <w:tc>
          <w:tcPr>
            <w:tcW w:w="567" w:type="dxa"/>
            <w:shd w:val="clear" w:color="auto" w:fill="auto"/>
            <w:noWrap/>
            <w:vAlign w:val="center"/>
            <w:hideMark/>
          </w:tcPr>
          <w:p w:rsidR="005044D1" w:rsidRPr="008A383A" w:rsidRDefault="005044D1" w:rsidP="005044D1">
            <w:pPr>
              <w:jc w:val="center"/>
              <w:rPr>
                <w:sz w:val="16"/>
                <w:szCs w:val="16"/>
              </w:rPr>
            </w:pPr>
            <w:r w:rsidRPr="008A383A">
              <w:rPr>
                <w:sz w:val="16"/>
                <w:szCs w:val="16"/>
              </w:rPr>
              <w:t>28</w:t>
            </w:r>
          </w:p>
        </w:tc>
        <w:tc>
          <w:tcPr>
            <w:tcW w:w="425" w:type="dxa"/>
            <w:shd w:val="clear" w:color="auto" w:fill="auto"/>
            <w:noWrap/>
            <w:vAlign w:val="center"/>
            <w:hideMark/>
          </w:tcPr>
          <w:p w:rsidR="005044D1" w:rsidRPr="008A383A" w:rsidRDefault="005044D1" w:rsidP="005044D1">
            <w:pPr>
              <w:jc w:val="center"/>
              <w:rPr>
                <w:sz w:val="16"/>
                <w:szCs w:val="16"/>
              </w:rPr>
            </w:pPr>
            <w:r w:rsidRPr="008A383A">
              <w:rPr>
                <w:sz w:val="16"/>
                <w:szCs w:val="16"/>
              </w:rPr>
              <w:t>29</w:t>
            </w:r>
          </w:p>
        </w:tc>
        <w:tc>
          <w:tcPr>
            <w:tcW w:w="556" w:type="dxa"/>
            <w:shd w:val="clear" w:color="auto" w:fill="auto"/>
            <w:noWrap/>
            <w:vAlign w:val="center"/>
            <w:hideMark/>
          </w:tcPr>
          <w:p w:rsidR="005044D1" w:rsidRPr="008A383A" w:rsidRDefault="005044D1" w:rsidP="005044D1">
            <w:pPr>
              <w:jc w:val="center"/>
              <w:rPr>
                <w:sz w:val="16"/>
                <w:szCs w:val="16"/>
              </w:rPr>
            </w:pPr>
            <w:r w:rsidRPr="008A383A">
              <w:rPr>
                <w:sz w:val="16"/>
                <w:szCs w:val="16"/>
              </w:rPr>
              <w:t>32</w:t>
            </w:r>
          </w:p>
        </w:tc>
        <w:tc>
          <w:tcPr>
            <w:tcW w:w="548" w:type="dxa"/>
            <w:shd w:val="clear" w:color="auto" w:fill="auto"/>
            <w:noWrap/>
            <w:vAlign w:val="center"/>
            <w:hideMark/>
          </w:tcPr>
          <w:p w:rsidR="005044D1" w:rsidRPr="008A383A" w:rsidRDefault="005044D1" w:rsidP="005044D1">
            <w:pPr>
              <w:jc w:val="center"/>
              <w:rPr>
                <w:sz w:val="16"/>
                <w:szCs w:val="16"/>
              </w:rPr>
            </w:pPr>
            <w:r w:rsidRPr="008A383A">
              <w:rPr>
                <w:sz w:val="16"/>
                <w:szCs w:val="16"/>
              </w:rPr>
              <w:t>33</w:t>
            </w:r>
          </w:p>
        </w:tc>
      </w:tr>
      <w:tr w:rsidR="005044D1" w:rsidRPr="008A383A" w:rsidTr="005044D1">
        <w:trPr>
          <w:trHeight w:val="20"/>
        </w:trPr>
        <w:tc>
          <w:tcPr>
            <w:tcW w:w="993" w:type="dxa"/>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shd w:val="clear" w:color="auto" w:fill="auto"/>
            <w:vAlign w:val="center"/>
            <w:hideMark/>
          </w:tcPr>
          <w:p w:rsidR="005044D1" w:rsidRPr="008A383A" w:rsidRDefault="005044D1" w:rsidP="005044D1">
            <w:pPr>
              <w:ind w:left="-57" w:right="-57"/>
              <w:rPr>
                <w:sz w:val="16"/>
                <w:szCs w:val="16"/>
              </w:rPr>
            </w:pPr>
            <w:r w:rsidRPr="008A383A">
              <w:rPr>
                <w:sz w:val="16"/>
                <w:szCs w:val="16"/>
              </w:rPr>
              <w:t xml:space="preserve">Лесные пожары 2019 г. </w:t>
            </w:r>
          </w:p>
        </w:tc>
        <w:tc>
          <w:tcPr>
            <w:tcW w:w="69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1634,43</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160,70</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9,83</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0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1,10</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0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8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3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shd w:val="clear" w:color="auto" w:fill="auto"/>
            <w:vAlign w:val="center"/>
            <w:hideMark/>
          </w:tcPr>
          <w:p w:rsidR="005044D1" w:rsidRPr="008A383A" w:rsidRDefault="005044D1" w:rsidP="005044D1">
            <w:pPr>
              <w:ind w:left="-57" w:right="-57"/>
              <w:rPr>
                <w:sz w:val="16"/>
                <w:szCs w:val="16"/>
              </w:rPr>
            </w:pPr>
            <w:r w:rsidRPr="008A383A">
              <w:rPr>
                <w:sz w:val="16"/>
                <w:szCs w:val="16"/>
              </w:rPr>
              <w:t xml:space="preserve">Лесные пожары 2020 г. </w:t>
            </w:r>
          </w:p>
        </w:tc>
        <w:tc>
          <w:tcPr>
            <w:tcW w:w="69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210,50</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12,90</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6,13</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3,40</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26,36</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3,40</w:t>
            </w:r>
          </w:p>
        </w:tc>
        <w:tc>
          <w:tcPr>
            <w:tcW w:w="70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5,60</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164,71</w:t>
            </w:r>
          </w:p>
        </w:tc>
        <w:tc>
          <w:tcPr>
            <w:tcW w:w="71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0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8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3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shd w:val="clear" w:color="auto" w:fill="auto"/>
            <w:vAlign w:val="center"/>
            <w:hideMark/>
          </w:tcPr>
          <w:p w:rsidR="005044D1" w:rsidRPr="008A383A" w:rsidRDefault="005044D1" w:rsidP="005044D1">
            <w:pPr>
              <w:ind w:left="-57" w:right="-57"/>
              <w:rPr>
                <w:sz w:val="16"/>
                <w:szCs w:val="16"/>
              </w:rPr>
            </w:pPr>
            <w:r w:rsidRPr="008A383A">
              <w:rPr>
                <w:sz w:val="16"/>
                <w:szCs w:val="16"/>
              </w:rPr>
              <w:t xml:space="preserve">Лесные пожары 2021 г. </w:t>
            </w:r>
          </w:p>
        </w:tc>
        <w:tc>
          <w:tcPr>
            <w:tcW w:w="69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2036,29</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362,00</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17,78</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0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168,90</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25,70</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15,30</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0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8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15,30</w:t>
            </w:r>
          </w:p>
        </w:tc>
        <w:tc>
          <w:tcPr>
            <w:tcW w:w="54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15,30</w:t>
            </w:r>
          </w:p>
        </w:tc>
      </w:tr>
      <w:tr w:rsidR="005044D1" w:rsidRPr="008A383A" w:rsidTr="005044D1">
        <w:trPr>
          <w:trHeight w:val="20"/>
        </w:trPr>
        <w:tc>
          <w:tcPr>
            <w:tcW w:w="993" w:type="dxa"/>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shd w:val="clear" w:color="auto" w:fill="auto"/>
            <w:vAlign w:val="center"/>
            <w:hideMark/>
          </w:tcPr>
          <w:p w:rsidR="005044D1" w:rsidRPr="008A383A" w:rsidRDefault="005044D1" w:rsidP="005044D1">
            <w:pPr>
              <w:ind w:left="-57" w:right="-57"/>
              <w:rPr>
                <w:sz w:val="16"/>
                <w:szCs w:val="16"/>
              </w:rPr>
            </w:pPr>
            <w:r w:rsidRPr="008A383A">
              <w:rPr>
                <w:sz w:val="16"/>
                <w:szCs w:val="16"/>
              </w:rPr>
              <w:t>Лесные пожары 2022г.</w:t>
            </w:r>
          </w:p>
        </w:tc>
        <w:tc>
          <w:tcPr>
            <w:tcW w:w="69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0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0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8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shd w:val="clear" w:color="auto" w:fill="auto"/>
            <w:vAlign w:val="center"/>
            <w:hideMark/>
          </w:tcPr>
          <w:p w:rsidR="005044D1" w:rsidRPr="008A383A" w:rsidRDefault="005044D1" w:rsidP="005044D1">
            <w:pPr>
              <w:ind w:left="-57" w:right="-57"/>
              <w:rPr>
                <w:sz w:val="16"/>
                <w:szCs w:val="16"/>
              </w:rPr>
            </w:pPr>
            <w:r w:rsidRPr="008A383A">
              <w:rPr>
                <w:sz w:val="16"/>
                <w:szCs w:val="16"/>
              </w:rPr>
              <w:t>Лесные пожары прошлых лет</w:t>
            </w:r>
          </w:p>
        </w:tc>
        <w:tc>
          <w:tcPr>
            <w:tcW w:w="69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4487,17</w:t>
            </w:r>
          </w:p>
        </w:tc>
        <w:tc>
          <w:tcPr>
            <w:tcW w:w="567" w:type="dxa"/>
            <w:shd w:val="clear" w:color="auto" w:fill="auto"/>
            <w:noWrap/>
            <w:vAlign w:val="center"/>
            <w:hideMark/>
          </w:tcPr>
          <w:p w:rsidR="005044D1" w:rsidRPr="008A383A" w:rsidRDefault="005044D1" w:rsidP="005044D1">
            <w:pPr>
              <w:ind w:left="-113" w:right="-57"/>
              <w:jc w:val="center"/>
              <w:rPr>
                <w:sz w:val="16"/>
                <w:szCs w:val="16"/>
              </w:rPr>
            </w:pPr>
            <w:r w:rsidRPr="008A383A">
              <w:rPr>
                <w:sz w:val="16"/>
                <w:szCs w:val="16"/>
              </w:rPr>
              <w:t>1970,50</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43,91</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728,21</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36,96</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728,21</w:t>
            </w:r>
          </w:p>
        </w:tc>
        <w:tc>
          <w:tcPr>
            <w:tcW w:w="70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604,57</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83,02</w:t>
            </w:r>
          </w:p>
        </w:tc>
        <w:tc>
          <w:tcPr>
            <w:tcW w:w="71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278,13</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197,70</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7,30</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1,21</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208,02</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133,50</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0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4,40</w:t>
            </w:r>
          </w:p>
        </w:tc>
        <w:tc>
          <w:tcPr>
            <w:tcW w:w="58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101,83</w:t>
            </w:r>
          </w:p>
        </w:tc>
        <w:tc>
          <w:tcPr>
            <w:tcW w:w="54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shd w:val="clear" w:color="auto" w:fill="auto"/>
            <w:vAlign w:val="center"/>
            <w:hideMark/>
          </w:tcPr>
          <w:p w:rsidR="005044D1" w:rsidRPr="008A383A" w:rsidRDefault="005044D1" w:rsidP="005044D1">
            <w:pPr>
              <w:ind w:left="-57" w:right="-57"/>
              <w:rPr>
                <w:sz w:val="16"/>
                <w:szCs w:val="16"/>
              </w:rPr>
            </w:pPr>
            <w:r w:rsidRPr="008A383A">
              <w:rPr>
                <w:sz w:val="16"/>
                <w:szCs w:val="16"/>
              </w:rPr>
              <w:t>Ураганные ветра 2019 г.</w:t>
            </w:r>
          </w:p>
        </w:tc>
        <w:tc>
          <w:tcPr>
            <w:tcW w:w="69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08"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0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8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3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shd w:val="clear" w:color="auto" w:fill="auto"/>
            <w:vAlign w:val="center"/>
            <w:hideMark/>
          </w:tcPr>
          <w:p w:rsidR="005044D1" w:rsidRPr="008A383A" w:rsidRDefault="005044D1" w:rsidP="005044D1">
            <w:pPr>
              <w:ind w:left="-57" w:right="-57"/>
              <w:rPr>
                <w:sz w:val="16"/>
                <w:szCs w:val="16"/>
              </w:rPr>
            </w:pPr>
            <w:r w:rsidRPr="008A383A">
              <w:rPr>
                <w:sz w:val="16"/>
                <w:szCs w:val="16"/>
              </w:rPr>
              <w:t>Ураганные ветра 2020 г.</w:t>
            </w:r>
          </w:p>
        </w:tc>
        <w:tc>
          <w:tcPr>
            <w:tcW w:w="69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08"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0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8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3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shd w:val="clear" w:color="auto" w:fill="auto"/>
            <w:vAlign w:val="center"/>
            <w:hideMark/>
          </w:tcPr>
          <w:p w:rsidR="005044D1" w:rsidRPr="008A383A" w:rsidRDefault="005044D1" w:rsidP="005044D1">
            <w:pPr>
              <w:ind w:left="-57" w:right="-57"/>
              <w:rPr>
                <w:sz w:val="16"/>
                <w:szCs w:val="16"/>
              </w:rPr>
            </w:pPr>
            <w:r w:rsidRPr="008A383A">
              <w:rPr>
                <w:sz w:val="16"/>
                <w:szCs w:val="16"/>
              </w:rPr>
              <w:t>Ураганные ветра 2021 г.</w:t>
            </w:r>
          </w:p>
        </w:tc>
        <w:tc>
          <w:tcPr>
            <w:tcW w:w="69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08"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0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8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3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shd w:val="clear" w:color="auto" w:fill="auto"/>
            <w:vAlign w:val="center"/>
            <w:hideMark/>
          </w:tcPr>
          <w:p w:rsidR="005044D1" w:rsidRPr="008A383A" w:rsidRDefault="005044D1" w:rsidP="005044D1">
            <w:pPr>
              <w:ind w:left="-57" w:right="-57"/>
              <w:rPr>
                <w:sz w:val="16"/>
                <w:szCs w:val="16"/>
              </w:rPr>
            </w:pPr>
            <w:r w:rsidRPr="008A383A">
              <w:rPr>
                <w:sz w:val="16"/>
                <w:szCs w:val="16"/>
              </w:rPr>
              <w:t>Ураганные ветра 2022 г.</w:t>
            </w:r>
          </w:p>
        </w:tc>
        <w:tc>
          <w:tcPr>
            <w:tcW w:w="69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08"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0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8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3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shd w:val="clear" w:color="auto" w:fill="auto"/>
            <w:vAlign w:val="center"/>
            <w:hideMark/>
          </w:tcPr>
          <w:p w:rsidR="005044D1" w:rsidRPr="008A383A" w:rsidRDefault="005044D1" w:rsidP="005044D1">
            <w:pPr>
              <w:ind w:left="-57" w:right="-57"/>
              <w:rPr>
                <w:sz w:val="16"/>
                <w:szCs w:val="16"/>
              </w:rPr>
            </w:pPr>
            <w:r w:rsidRPr="008A383A">
              <w:rPr>
                <w:sz w:val="16"/>
                <w:szCs w:val="16"/>
              </w:rPr>
              <w:t>Ураганные ветра прошлых лет</w:t>
            </w:r>
          </w:p>
        </w:tc>
        <w:tc>
          <w:tcPr>
            <w:tcW w:w="69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16,50</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4,00</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24,24</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1,00</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25,00</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1,00</w:t>
            </w:r>
          </w:p>
        </w:tc>
        <w:tc>
          <w:tcPr>
            <w:tcW w:w="70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1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113,90</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0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98,00</w:t>
            </w:r>
          </w:p>
        </w:tc>
        <w:tc>
          <w:tcPr>
            <w:tcW w:w="58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141,80</w:t>
            </w:r>
          </w:p>
        </w:tc>
        <w:tc>
          <w:tcPr>
            <w:tcW w:w="54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82,00</w:t>
            </w:r>
          </w:p>
        </w:tc>
      </w:tr>
      <w:tr w:rsidR="005044D1" w:rsidRPr="008A383A" w:rsidTr="005044D1">
        <w:trPr>
          <w:trHeight w:val="20"/>
        </w:trPr>
        <w:tc>
          <w:tcPr>
            <w:tcW w:w="993" w:type="dxa"/>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shd w:val="clear" w:color="auto" w:fill="auto"/>
            <w:vAlign w:val="center"/>
            <w:hideMark/>
          </w:tcPr>
          <w:p w:rsidR="005044D1" w:rsidRPr="008A383A" w:rsidRDefault="005044D1" w:rsidP="005044D1">
            <w:pPr>
              <w:ind w:left="-57" w:right="-57"/>
              <w:rPr>
                <w:sz w:val="16"/>
                <w:szCs w:val="16"/>
              </w:rPr>
            </w:pPr>
            <w:r w:rsidRPr="008A383A">
              <w:rPr>
                <w:sz w:val="16"/>
                <w:szCs w:val="16"/>
              </w:rPr>
              <w:t>Засуха</w:t>
            </w:r>
          </w:p>
        </w:tc>
        <w:tc>
          <w:tcPr>
            <w:tcW w:w="69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0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0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8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shd w:val="clear" w:color="auto" w:fill="auto"/>
            <w:vAlign w:val="center"/>
            <w:hideMark/>
          </w:tcPr>
          <w:p w:rsidR="005044D1" w:rsidRPr="008A383A" w:rsidRDefault="005044D1" w:rsidP="005044D1">
            <w:pPr>
              <w:ind w:left="-57" w:right="-57"/>
              <w:rPr>
                <w:sz w:val="16"/>
                <w:szCs w:val="16"/>
              </w:rPr>
            </w:pPr>
            <w:r w:rsidRPr="008A383A">
              <w:rPr>
                <w:sz w:val="16"/>
                <w:szCs w:val="16"/>
              </w:rPr>
              <w:t>Ожеледь  2019 г.</w:t>
            </w:r>
          </w:p>
        </w:tc>
        <w:tc>
          <w:tcPr>
            <w:tcW w:w="69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0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0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8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shd w:val="clear" w:color="auto" w:fill="auto"/>
            <w:vAlign w:val="center"/>
            <w:hideMark/>
          </w:tcPr>
          <w:p w:rsidR="005044D1" w:rsidRPr="008A383A" w:rsidRDefault="005044D1" w:rsidP="005044D1">
            <w:pPr>
              <w:ind w:left="-57" w:right="-57"/>
              <w:rPr>
                <w:sz w:val="16"/>
                <w:szCs w:val="16"/>
              </w:rPr>
            </w:pPr>
            <w:r w:rsidRPr="008A383A">
              <w:rPr>
                <w:sz w:val="16"/>
                <w:szCs w:val="16"/>
              </w:rPr>
              <w:t>Ожеледь  2020 г.</w:t>
            </w:r>
          </w:p>
        </w:tc>
        <w:tc>
          <w:tcPr>
            <w:tcW w:w="69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0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19"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0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8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6"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bl>
    <w:p w:rsidR="005044D1" w:rsidRPr="008A383A" w:rsidRDefault="005044D1" w:rsidP="005044D1">
      <w:pPr>
        <w:pStyle w:val="25"/>
        <w:spacing w:before="120" w:line="240" w:lineRule="auto"/>
        <w:outlineLvl w:val="0"/>
        <w:rPr>
          <w:b/>
          <w:color w:val="000000"/>
          <w:sz w:val="28"/>
          <w:szCs w:val="28"/>
        </w:rPr>
        <w:sectPr w:rsidR="005044D1" w:rsidRPr="008A383A" w:rsidSect="005044D1">
          <w:pgSz w:w="16838" w:h="11906" w:orient="landscape" w:code="9"/>
          <w:pgMar w:top="1134" w:right="1134" w:bottom="567" w:left="1134" w:header="709" w:footer="709" w:gutter="0"/>
          <w:cols w:space="708"/>
          <w:docGrid w:linePitch="360"/>
        </w:sectPr>
      </w:pPr>
    </w:p>
    <w:p w:rsidR="00752615" w:rsidRPr="008A383A" w:rsidRDefault="00752615" w:rsidP="005044D1">
      <w:pPr>
        <w:pStyle w:val="25"/>
        <w:spacing w:before="120" w:line="240" w:lineRule="auto"/>
        <w:ind w:left="0"/>
        <w:outlineLvl w:val="0"/>
        <w:rPr>
          <w:b/>
          <w:color w:val="000000"/>
          <w:sz w:val="28"/>
          <w:szCs w:val="28"/>
        </w:rPr>
      </w:pPr>
    </w:p>
    <w:p w:rsidR="005044D1" w:rsidRPr="008A383A" w:rsidRDefault="005044D1" w:rsidP="005044D1">
      <w:pPr>
        <w:ind w:left="-57" w:right="-57"/>
      </w:pPr>
      <w:r w:rsidRPr="008A383A">
        <w:t>Продолжение формы 1-ОЛПМ-Рослесхоз</w:t>
      </w:r>
      <w:r w:rsidRPr="008A383A">
        <w:rPr>
          <w:iCs/>
        </w:rPr>
        <w:t xml:space="preserve"> (год)</w:t>
      </w:r>
    </w:p>
    <w:tbl>
      <w:tblPr>
        <w:tblW w:w="15886" w:type="dxa"/>
        <w:tblInd w:w="-459" w:type="dxa"/>
        <w:tblLayout w:type="fixed"/>
        <w:tblLook w:val="04A0" w:firstRow="1" w:lastRow="0" w:firstColumn="1" w:lastColumn="0" w:noHBand="0" w:noVBand="1"/>
      </w:tblPr>
      <w:tblGrid>
        <w:gridCol w:w="993"/>
        <w:gridCol w:w="1275"/>
        <w:gridCol w:w="699"/>
        <w:gridCol w:w="567"/>
        <w:gridCol w:w="567"/>
        <w:gridCol w:w="577"/>
        <w:gridCol w:w="425"/>
        <w:gridCol w:w="567"/>
        <w:gridCol w:w="708"/>
        <w:gridCol w:w="567"/>
        <w:gridCol w:w="719"/>
        <w:gridCol w:w="577"/>
        <w:gridCol w:w="425"/>
        <w:gridCol w:w="567"/>
        <w:gridCol w:w="425"/>
        <w:gridCol w:w="567"/>
        <w:gridCol w:w="567"/>
        <w:gridCol w:w="425"/>
        <w:gridCol w:w="567"/>
        <w:gridCol w:w="426"/>
        <w:gridCol w:w="557"/>
        <w:gridCol w:w="587"/>
        <w:gridCol w:w="436"/>
        <w:gridCol w:w="567"/>
        <w:gridCol w:w="425"/>
        <w:gridCol w:w="556"/>
        <w:gridCol w:w="548"/>
      </w:tblGrid>
      <w:tr w:rsidR="005044D1" w:rsidRPr="008A383A" w:rsidTr="005044D1">
        <w:trPr>
          <w:trHeight w:val="20"/>
        </w:trPr>
        <w:tc>
          <w:tcPr>
            <w:tcW w:w="993" w:type="dxa"/>
            <w:vMerge w:val="restart"/>
            <w:tcBorders>
              <w:top w:val="double" w:sz="4"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Субъект РФ</w:t>
            </w:r>
          </w:p>
        </w:tc>
        <w:tc>
          <w:tcPr>
            <w:tcW w:w="1275" w:type="dxa"/>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Группа причин ослабления (усыхания)</w:t>
            </w:r>
          </w:p>
        </w:tc>
        <w:tc>
          <w:tcPr>
            <w:tcW w:w="699" w:type="dxa"/>
            <w:vMerge w:val="restart"/>
            <w:tcBorders>
              <w:top w:val="double" w:sz="4"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Площадь повреждения по данным ДЗЗ, сигнализации и наземных обследований (нарастающим итогом), </w:t>
            </w:r>
            <w:proofErr w:type="gramStart"/>
            <w:r w:rsidRPr="008A383A">
              <w:rPr>
                <w:sz w:val="16"/>
                <w:szCs w:val="16"/>
              </w:rPr>
              <w:t>га</w:t>
            </w:r>
            <w:proofErr w:type="gramEnd"/>
          </w:p>
        </w:tc>
        <w:tc>
          <w:tcPr>
            <w:tcW w:w="1134" w:type="dxa"/>
            <w:gridSpan w:val="2"/>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Обследовано</w:t>
            </w:r>
          </w:p>
        </w:tc>
        <w:tc>
          <w:tcPr>
            <w:tcW w:w="1569" w:type="dxa"/>
            <w:gridSpan w:val="3"/>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В том числе погибших насаждений</w:t>
            </w:r>
          </w:p>
        </w:tc>
        <w:tc>
          <w:tcPr>
            <w:tcW w:w="2571" w:type="dxa"/>
            <w:gridSpan w:val="4"/>
            <w:tcBorders>
              <w:top w:val="double" w:sz="4"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Назначено мероприятий</w:t>
            </w:r>
          </w:p>
        </w:tc>
        <w:tc>
          <w:tcPr>
            <w:tcW w:w="7645" w:type="dxa"/>
            <w:gridSpan w:val="15"/>
            <w:tcBorders>
              <w:top w:val="double" w:sz="4" w:space="0" w:color="auto"/>
              <w:left w:val="single" w:sz="6" w:space="0" w:color="auto"/>
              <w:bottom w:val="single" w:sz="6" w:space="0" w:color="auto"/>
              <w:right w:val="double" w:sz="4"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Проведено мероприятий</w:t>
            </w:r>
          </w:p>
        </w:tc>
      </w:tr>
      <w:tr w:rsidR="005044D1" w:rsidRPr="008A383A" w:rsidTr="005044D1">
        <w:trPr>
          <w:trHeight w:val="20"/>
        </w:trPr>
        <w:tc>
          <w:tcPr>
            <w:tcW w:w="993"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127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69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1134"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1569" w:type="dxa"/>
            <w:gridSpan w:val="3"/>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1275" w:type="dxa"/>
            <w:gridSpan w:val="2"/>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ССР</w:t>
            </w:r>
          </w:p>
        </w:tc>
        <w:tc>
          <w:tcPr>
            <w:tcW w:w="71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ВСР</w:t>
            </w:r>
          </w:p>
        </w:tc>
        <w:tc>
          <w:tcPr>
            <w:tcW w:w="577"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УНД</w:t>
            </w:r>
          </w:p>
        </w:tc>
        <w:tc>
          <w:tcPr>
            <w:tcW w:w="255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ССР</w:t>
            </w:r>
          </w:p>
        </w:tc>
        <w:tc>
          <w:tcPr>
            <w:tcW w:w="2562"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ВСР</w:t>
            </w:r>
          </w:p>
        </w:tc>
        <w:tc>
          <w:tcPr>
            <w:tcW w:w="2532" w:type="dxa"/>
            <w:gridSpan w:val="5"/>
            <w:tcBorders>
              <w:top w:val="single" w:sz="6" w:space="0" w:color="auto"/>
              <w:left w:val="single" w:sz="6" w:space="0" w:color="auto"/>
              <w:bottom w:val="single" w:sz="6" w:space="0" w:color="auto"/>
              <w:right w:val="double" w:sz="4"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УНД</w:t>
            </w:r>
          </w:p>
        </w:tc>
      </w:tr>
      <w:tr w:rsidR="005044D1" w:rsidRPr="008A383A" w:rsidTr="005044D1">
        <w:trPr>
          <w:trHeight w:val="20"/>
        </w:trPr>
        <w:tc>
          <w:tcPr>
            <w:tcW w:w="993"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127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69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1134"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1569" w:type="dxa"/>
            <w:gridSpan w:val="3"/>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127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71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57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1417"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проведено нарастающим итогом с начала года</w:t>
            </w:r>
          </w:p>
        </w:tc>
        <w:tc>
          <w:tcPr>
            <w:tcW w:w="1134"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нарастающим итогом с начала повреждения насаждения</w:t>
            </w:r>
          </w:p>
        </w:tc>
        <w:tc>
          <w:tcPr>
            <w:tcW w:w="1418"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проведено нарастающим итогом с начала года</w:t>
            </w:r>
          </w:p>
        </w:tc>
        <w:tc>
          <w:tcPr>
            <w:tcW w:w="1144"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нарастающим итогом с начала повреждения насаждения</w:t>
            </w:r>
          </w:p>
        </w:tc>
        <w:tc>
          <w:tcPr>
            <w:tcW w:w="1428"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проведено нарастающим итогом с начала года</w:t>
            </w:r>
          </w:p>
        </w:tc>
        <w:tc>
          <w:tcPr>
            <w:tcW w:w="1104" w:type="dxa"/>
            <w:gridSpan w:val="2"/>
            <w:tcBorders>
              <w:top w:val="single" w:sz="6" w:space="0" w:color="auto"/>
              <w:left w:val="single" w:sz="6" w:space="0" w:color="auto"/>
              <w:bottom w:val="single" w:sz="6" w:space="0" w:color="auto"/>
              <w:right w:val="double" w:sz="4"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нарастающим итогом с начала повреждения насаждения</w:t>
            </w:r>
          </w:p>
        </w:tc>
      </w:tr>
      <w:tr w:rsidR="005044D1" w:rsidRPr="008A383A" w:rsidTr="005044D1">
        <w:trPr>
          <w:trHeight w:val="1474"/>
        </w:trPr>
        <w:tc>
          <w:tcPr>
            <w:tcW w:w="993"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127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69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всего нарастающим итогом, </w:t>
            </w:r>
            <w:proofErr w:type="gramStart"/>
            <w:r w:rsidRPr="008A383A">
              <w:rPr>
                <w:sz w:val="16"/>
                <w:szCs w:val="16"/>
              </w:rPr>
              <w:t>га</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от площади повреждения</w:t>
            </w:r>
          </w:p>
        </w:tc>
        <w:tc>
          <w:tcPr>
            <w:tcW w:w="57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нарастающим итогом на конец отчётного периода</w:t>
            </w:r>
            <w:proofErr w:type="gramStart"/>
            <w:r w:rsidRPr="008A383A">
              <w:rPr>
                <w:sz w:val="16"/>
                <w:szCs w:val="16"/>
              </w:rPr>
              <w:t xml:space="preserve"> ,</w:t>
            </w:r>
            <w:proofErr w:type="gramEnd"/>
            <w:r w:rsidRPr="008A383A">
              <w:rPr>
                <w:sz w:val="16"/>
                <w:szCs w:val="16"/>
              </w:rPr>
              <w:t xml:space="preserve"> га</w:t>
            </w:r>
          </w:p>
        </w:tc>
        <w:tc>
          <w:tcPr>
            <w:tcW w:w="425"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от площади наземных обследований</w:t>
            </w:r>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оставшихся на корню на конец отчётного года</w:t>
            </w:r>
            <w:proofErr w:type="gramStart"/>
            <w:r w:rsidRPr="008A383A">
              <w:rPr>
                <w:sz w:val="16"/>
                <w:szCs w:val="16"/>
              </w:rPr>
              <w:t xml:space="preserve"> ,</w:t>
            </w:r>
            <w:proofErr w:type="gramEnd"/>
            <w:r w:rsidRPr="008A383A">
              <w:rPr>
                <w:sz w:val="16"/>
                <w:szCs w:val="16"/>
              </w:rPr>
              <w:t xml:space="preserve"> га</w:t>
            </w:r>
          </w:p>
        </w:tc>
        <w:tc>
          <w:tcPr>
            <w:tcW w:w="708"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нарастающим итогом с начала прошлого  года, </w:t>
            </w:r>
            <w:proofErr w:type="gramStart"/>
            <w:r w:rsidRPr="008A383A">
              <w:rPr>
                <w:sz w:val="16"/>
                <w:szCs w:val="16"/>
              </w:rPr>
              <w:t>га</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от площади погибших насаждений</w:t>
            </w:r>
          </w:p>
        </w:tc>
        <w:tc>
          <w:tcPr>
            <w:tcW w:w="719"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нарастающим итогом с начала прошлого  года, </w:t>
            </w:r>
            <w:proofErr w:type="gramStart"/>
            <w:r w:rsidRPr="008A383A">
              <w:rPr>
                <w:sz w:val="16"/>
                <w:szCs w:val="16"/>
              </w:rPr>
              <w:t>га</w:t>
            </w:r>
            <w:proofErr w:type="gramEnd"/>
          </w:p>
        </w:tc>
        <w:tc>
          <w:tcPr>
            <w:tcW w:w="57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нарастающим итогом с начала прошлого  года, </w:t>
            </w:r>
            <w:proofErr w:type="gramStart"/>
            <w:r w:rsidRPr="008A383A">
              <w:rPr>
                <w:sz w:val="16"/>
                <w:szCs w:val="16"/>
              </w:rPr>
              <w:t>га</w:t>
            </w:r>
            <w:proofErr w:type="gramEnd"/>
          </w:p>
        </w:tc>
        <w:tc>
          <w:tcPr>
            <w:tcW w:w="425"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площадь, </w:t>
            </w:r>
            <w:proofErr w:type="gramStart"/>
            <w:r w:rsidRPr="008A383A">
              <w:rPr>
                <w:sz w:val="16"/>
                <w:szCs w:val="16"/>
              </w:rPr>
              <w:t>га</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25"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 от </w:t>
            </w:r>
            <w:proofErr w:type="gramStart"/>
            <w:r w:rsidRPr="008A383A">
              <w:rPr>
                <w:sz w:val="16"/>
                <w:szCs w:val="16"/>
              </w:rPr>
              <w:t>назначенных</w:t>
            </w:r>
            <w:proofErr w:type="gramEnd"/>
            <w:r w:rsidRPr="008A383A">
              <w:rPr>
                <w:sz w:val="16"/>
                <w:szCs w:val="16"/>
              </w:rPr>
              <w:t xml:space="preserve"> лесничеством</w:t>
            </w:r>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площадь, </w:t>
            </w:r>
            <w:proofErr w:type="gramStart"/>
            <w:r w:rsidRPr="008A383A">
              <w:rPr>
                <w:sz w:val="16"/>
                <w:szCs w:val="16"/>
              </w:rPr>
              <w:t>га</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25"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площадь, </w:t>
            </w:r>
            <w:proofErr w:type="gramStart"/>
            <w:r w:rsidRPr="008A383A">
              <w:rPr>
                <w:sz w:val="16"/>
                <w:szCs w:val="16"/>
              </w:rPr>
              <w:t>га</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26"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 от </w:t>
            </w:r>
            <w:proofErr w:type="gramStart"/>
            <w:r w:rsidRPr="008A383A">
              <w:rPr>
                <w:sz w:val="16"/>
                <w:szCs w:val="16"/>
              </w:rPr>
              <w:t>назначенных</w:t>
            </w:r>
            <w:proofErr w:type="gramEnd"/>
            <w:r w:rsidRPr="008A383A">
              <w:rPr>
                <w:sz w:val="16"/>
                <w:szCs w:val="16"/>
              </w:rPr>
              <w:t xml:space="preserve"> лесничеством</w:t>
            </w:r>
          </w:p>
        </w:tc>
        <w:tc>
          <w:tcPr>
            <w:tcW w:w="55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площадь, </w:t>
            </w:r>
            <w:proofErr w:type="gramStart"/>
            <w:r w:rsidRPr="008A383A">
              <w:rPr>
                <w:sz w:val="16"/>
                <w:szCs w:val="16"/>
              </w:rPr>
              <w:t>га</w:t>
            </w:r>
            <w:proofErr w:type="gramEnd"/>
          </w:p>
        </w:tc>
        <w:tc>
          <w:tcPr>
            <w:tcW w:w="58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36"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площадь, </w:t>
            </w:r>
            <w:proofErr w:type="gramStart"/>
            <w:r w:rsidRPr="008A383A">
              <w:rPr>
                <w:sz w:val="16"/>
                <w:szCs w:val="16"/>
              </w:rPr>
              <w:t>га</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25"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 от </w:t>
            </w:r>
            <w:proofErr w:type="gramStart"/>
            <w:r w:rsidRPr="008A383A">
              <w:rPr>
                <w:sz w:val="16"/>
                <w:szCs w:val="16"/>
              </w:rPr>
              <w:t>назначенных</w:t>
            </w:r>
            <w:proofErr w:type="gramEnd"/>
            <w:r w:rsidRPr="008A383A">
              <w:rPr>
                <w:sz w:val="16"/>
                <w:szCs w:val="16"/>
              </w:rPr>
              <w:t xml:space="preserve"> лесничеством</w:t>
            </w:r>
          </w:p>
        </w:tc>
        <w:tc>
          <w:tcPr>
            <w:tcW w:w="556"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площадь, </w:t>
            </w:r>
            <w:proofErr w:type="gramStart"/>
            <w:r w:rsidRPr="008A383A">
              <w:rPr>
                <w:sz w:val="16"/>
                <w:szCs w:val="16"/>
              </w:rPr>
              <w:t>га</w:t>
            </w:r>
            <w:proofErr w:type="gramEnd"/>
          </w:p>
        </w:tc>
        <w:tc>
          <w:tcPr>
            <w:tcW w:w="548" w:type="dxa"/>
            <w:tcBorders>
              <w:top w:val="single" w:sz="6" w:space="0" w:color="auto"/>
              <w:left w:val="single" w:sz="6" w:space="0" w:color="auto"/>
              <w:bottom w:val="single" w:sz="6" w:space="0" w:color="auto"/>
              <w:right w:val="double" w:sz="4" w:space="0" w:color="auto"/>
            </w:tcBorders>
            <w:shd w:val="clear" w:color="auto" w:fill="auto"/>
            <w:textDirection w:val="btLr"/>
            <w:vAlign w:val="center"/>
            <w:hideMark/>
          </w:tcPr>
          <w:p w:rsidR="005044D1" w:rsidRPr="008A383A" w:rsidRDefault="005044D1" w:rsidP="005044D1">
            <w:pPr>
              <w:ind w:right="-57"/>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r>
      <w:tr w:rsidR="005044D1" w:rsidRPr="008A383A" w:rsidTr="005044D1">
        <w:trPr>
          <w:trHeight w:val="20"/>
        </w:trPr>
        <w:tc>
          <w:tcPr>
            <w:tcW w:w="993" w:type="dxa"/>
            <w:tcBorders>
              <w:top w:val="single" w:sz="6" w:space="0" w:color="auto"/>
              <w:left w:val="double" w:sz="4"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w:t>
            </w:r>
          </w:p>
        </w:tc>
        <w:tc>
          <w:tcPr>
            <w:tcW w:w="1275"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w:t>
            </w:r>
          </w:p>
        </w:tc>
        <w:tc>
          <w:tcPr>
            <w:tcW w:w="699"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3</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4</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5</w:t>
            </w:r>
          </w:p>
        </w:tc>
        <w:tc>
          <w:tcPr>
            <w:tcW w:w="57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6</w:t>
            </w:r>
          </w:p>
        </w:tc>
        <w:tc>
          <w:tcPr>
            <w:tcW w:w="425"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7</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8</w:t>
            </w:r>
          </w:p>
        </w:tc>
        <w:tc>
          <w:tcPr>
            <w:tcW w:w="708"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9</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10</w:t>
            </w:r>
          </w:p>
        </w:tc>
        <w:tc>
          <w:tcPr>
            <w:tcW w:w="719"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11</w:t>
            </w:r>
          </w:p>
        </w:tc>
        <w:tc>
          <w:tcPr>
            <w:tcW w:w="57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12</w:t>
            </w:r>
          </w:p>
        </w:tc>
        <w:tc>
          <w:tcPr>
            <w:tcW w:w="425"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13</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14</w:t>
            </w:r>
          </w:p>
        </w:tc>
        <w:tc>
          <w:tcPr>
            <w:tcW w:w="425"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15</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18</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19</w:t>
            </w:r>
          </w:p>
        </w:tc>
        <w:tc>
          <w:tcPr>
            <w:tcW w:w="425"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20</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21</w:t>
            </w:r>
          </w:p>
        </w:tc>
        <w:tc>
          <w:tcPr>
            <w:tcW w:w="426"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22</w:t>
            </w:r>
          </w:p>
        </w:tc>
        <w:tc>
          <w:tcPr>
            <w:tcW w:w="55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25</w:t>
            </w:r>
          </w:p>
        </w:tc>
        <w:tc>
          <w:tcPr>
            <w:tcW w:w="58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26</w:t>
            </w:r>
          </w:p>
        </w:tc>
        <w:tc>
          <w:tcPr>
            <w:tcW w:w="436"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27</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28</w:t>
            </w:r>
          </w:p>
        </w:tc>
        <w:tc>
          <w:tcPr>
            <w:tcW w:w="425"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29</w:t>
            </w:r>
          </w:p>
        </w:tc>
        <w:tc>
          <w:tcPr>
            <w:tcW w:w="556"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32</w:t>
            </w:r>
          </w:p>
        </w:tc>
        <w:tc>
          <w:tcPr>
            <w:tcW w:w="548" w:type="dxa"/>
            <w:tcBorders>
              <w:top w:val="single" w:sz="6" w:space="0" w:color="auto"/>
              <w:left w:val="single" w:sz="6" w:space="0" w:color="auto"/>
              <w:bottom w:val="double" w:sz="4"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33</w:t>
            </w:r>
          </w:p>
        </w:tc>
      </w:tr>
      <w:tr w:rsidR="005044D1" w:rsidRPr="008A383A" w:rsidTr="005044D1">
        <w:trPr>
          <w:trHeight w:val="296"/>
        </w:trPr>
        <w:tc>
          <w:tcPr>
            <w:tcW w:w="993" w:type="dxa"/>
            <w:tcBorders>
              <w:top w:val="double" w:sz="4"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Ожеледь  2021 г.</w:t>
            </w:r>
          </w:p>
        </w:tc>
        <w:tc>
          <w:tcPr>
            <w:tcW w:w="699"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08"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19"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7"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87"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6"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double" w:sz="4" w:space="0" w:color="auto"/>
              <w:left w:val="single" w:sz="6" w:space="0" w:color="auto"/>
              <w:bottom w:val="single" w:sz="6"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96"/>
        </w:trPr>
        <w:tc>
          <w:tcPr>
            <w:tcW w:w="993"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113"/>
              <w:rPr>
                <w:sz w:val="16"/>
                <w:szCs w:val="16"/>
              </w:rPr>
            </w:pPr>
            <w:r w:rsidRPr="008A383A">
              <w:rPr>
                <w:sz w:val="16"/>
                <w:szCs w:val="16"/>
              </w:rPr>
              <w:t>Мурманская область</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Ожеледь 2022 г.</w:t>
            </w:r>
          </w:p>
        </w:tc>
        <w:tc>
          <w:tcPr>
            <w:tcW w:w="69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Мурманская область</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Ожеледь прошлых лет</w:t>
            </w:r>
          </w:p>
        </w:tc>
        <w:tc>
          <w:tcPr>
            <w:tcW w:w="69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Мурманская область</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Снеголом, снеговал 2019 г</w:t>
            </w:r>
          </w:p>
        </w:tc>
        <w:tc>
          <w:tcPr>
            <w:tcW w:w="69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Мурманская область</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Снеголом, снеговал 2020 г</w:t>
            </w:r>
          </w:p>
        </w:tc>
        <w:tc>
          <w:tcPr>
            <w:tcW w:w="69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8,65</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16,35</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9,35</w:t>
            </w:r>
          </w:p>
        </w:tc>
        <w:tc>
          <w:tcPr>
            <w:tcW w:w="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Мурманская область</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Снеголом, снеговал 2021 г</w:t>
            </w:r>
          </w:p>
        </w:tc>
        <w:tc>
          <w:tcPr>
            <w:tcW w:w="69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Мурманская область</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Снеголом, снеговал 2022 г</w:t>
            </w:r>
          </w:p>
        </w:tc>
        <w:tc>
          <w:tcPr>
            <w:tcW w:w="69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Мурманская область</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Снеголом, снеговал прошлых лет</w:t>
            </w:r>
          </w:p>
        </w:tc>
        <w:tc>
          <w:tcPr>
            <w:tcW w:w="69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Мурманская область</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Погодные условия (прочие)</w:t>
            </w:r>
          </w:p>
        </w:tc>
        <w:tc>
          <w:tcPr>
            <w:tcW w:w="69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49,00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2,80</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2,80</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15,20</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3,81</w:t>
            </w:r>
          </w:p>
        </w:tc>
        <w:tc>
          <w:tcPr>
            <w:tcW w:w="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Мурманская область</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Болезни леса</w:t>
            </w:r>
          </w:p>
        </w:tc>
        <w:tc>
          <w:tcPr>
            <w:tcW w:w="69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456,00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150,70</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150,70</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34,20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15,50</w:t>
            </w:r>
          </w:p>
        </w:tc>
        <w:tc>
          <w:tcPr>
            <w:tcW w:w="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Мурманская область</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Повреждение насекомыми</w:t>
            </w:r>
          </w:p>
        </w:tc>
        <w:tc>
          <w:tcPr>
            <w:tcW w:w="69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699,50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129,80</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129,80</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56,20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29,80</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389,30</w:t>
            </w:r>
          </w:p>
        </w:tc>
        <w:tc>
          <w:tcPr>
            <w:tcW w:w="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Мурманская область</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Антропогенные факторы</w:t>
            </w:r>
          </w:p>
        </w:tc>
        <w:tc>
          <w:tcPr>
            <w:tcW w:w="69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5044D1">
        <w:trPr>
          <w:trHeight w:val="20"/>
        </w:trPr>
        <w:tc>
          <w:tcPr>
            <w:tcW w:w="993" w:type="dxa"/>
            <w:tcBorders>
              <w:top w:val="single" w:sz="6" w:space="0" w:color="auto"/>
              <w:left w:val="double" w:sz="4" w:space="0" w:color="auto"/>
              <w:bottom w:val="double" w:sz="4"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Мурманская область</w:t>
            </w:r>
          </w:p>
        </w:tc>
        <w:tc>
          <w:tcPr>
            <w:tcW w:w="1275"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 xml:space="preserve">Повреждение дикими животными </w:t>
            </w:r>
          </w:p>
        </w:tc>
        <w:tc>
          <w:tcPr>
            <w:tcW w:w="699"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08"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719"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6"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8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6"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56"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single" w:sz="6" w:space="0" w:color="auto"/>
              <w:left w:val="single" w:sz="6" w:space="0" w:color="auto"/>
              <w:bottom w:val="double" w:sz="4"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bl>
    <w:p w:rsidR="005044D1" w:rsidRPr="008A383A" w:rsidRDefault="005044D1" w:rsidP="005044D1">
      <w:pPr>
        <w:pStyle w:val="25"/>
        <w:spacing w:before="120" w:line="240" w:lineRule="auto"/>
        <w:outlineLvl w:val="0"/>
        <w:rPr>
          <w:b/>
          <w:color w:val="000000"/>
          <w:sz w:val="28"/>
          <w:szCs w:val="28"/>
        </w:rPr>
        <w:sectPr w:rsidR="005044D1" w:rsidRPr="008A383A" w:rsidSect="005044D1">
          <w:pgSz w:w="16838" w:h="11906" w:orient="landscape" w:code="9"/>
          <w:pgMar w:top="1134" w:right="1134" w:bottom="567" w:left="1134" w:header="709" w:footer="709" w:gutter="0"/>
          <w:cols w:space="708"/>
          <w:docGrid w:linePitch="360"/>
        </w:sectPr>
      </w:pPr>
    </w:p>
    <w:p w:rsidR="005044D1" w:rsidRPr="008A383A" w:rsidRDefault="005044D1" w:rsidP="005044D1">
      <w:pPr>
        <w:ind w:left="-57" w:right="-57"/>
      </w:pPr>
      <w:r w:rsidRPr="008A383A">
        <w:lastRenderedPageBreak/>
        <w:t>Продолжение формы 1-ОЛПМ-Рослесхоз</w:t>
      </w:r>
      <w:r w:rsidRPr="008A383A">
        <w:rPr>
          <w:iCs/>
        </w:rPr>
        <w:t xml:space="preserve"> (год)</w:t>
      </w:r>
    </w:p>
    <w:tbl>
      <w:tblPr>
        <w:tblW w:w="18074" w:type="dxa"/>
        <w:tblInd w:w="-459" w:type="dxa"/>
        <w:tblLayout w:type="fixed"/>
        <w:tblLook w:val="04A0" w:firstRow="1" w:lastRow="0" w:firstColumn="1" w:lastColumn="0" w:noHBand="0" w:noVBand="1"/>
      </w:tblPr>
      <w:tblGrid>
        <w:gridCol w:w="992"/>
        <w:gridCol w:w="1274"/>
        <w:gridCol w:w="698"/>
        <w:gridCol w:w="566"/>
        <w:gridCol w:w="434"/>
        <w:gridCol w:w="709"/>
        <w:gridCol w:w="425"/>
        <w:gridCol w:w="714"/>
        <w:gridCol w:w="566"/>
        <w:gridCol w:w="567"/>
        <w:gridCol w:w="719"/>
        <w:gridCol w:w="577"/>
        <w:gridCol w:w="425"/>
        <w:gridCol w:w="567"/>
        <w:gridCol w:w="425"/>
        <w:gridCol w:w="567"/>
        <w:gridCol w:w="567"/>
        <w:gridCol w:w="425"/>
        <w:gridCol w:w="567"/>
        <w:gridCol w:w="426"/>
        <w:gridCol w:w="557"/>
        <w:gridCol w:w="587"/>
        <w:gridCol w:w="436"/>
        <w:gridCol w:w="567"/>
        <w:gridCol w:w="425"/>
        <w:gridCol w:w="556"/>
        <w:gridCol w:w="548"/>
        <w:gridCol w:w="577"/>
        <w:gridCol w:w="184"/>
        <w:gridCol w:w="18"/>
        <w:gridCol w:w="526"/>
        <w:gridCol w:w="311"/>
        <w:gridCol w:w="572"/>
      </w:tblGrid>
      <w:tr w:rsidR="00F7388C" w:rsidRPr="008A383A" w:rsidTr="00F7388C">
        <w:trPr>
          <w:gridAfter w:val="6"/>
          <w:wAfter w:w="2188" w:type="dxa"/>
          <w:trHeight w:val="325"/>
        </w:trPr>
        <w:tc>
          <w:tcPr>
            <w:tcW w:w="992" w:type="dxa"/>
            <w:vMerge w:val="restart"/>
            <w:tcBorders>
              <w:top w:val="double" w:sz="4" w:space="0" w:color="auto"/>
              <w:left w:val="double" w:sz="4" w:space="0" w:color="auto"/>
              <w:bottom w:val="single" w:sz="6" w:space="0" w:color="auto"/>
              <w:right w:val="single" w:sz="6" w:space="0" w:color="auto"/>
            </w:tcBorders>
            <w:shd w:val="clear" w:color="auto" w:fill="auto"/>
            <w:vAlign w:val="center"/>
            <w:hideMark/>
          </w:tcPr>
          <w:p w:rsidR="00F7388C" w:rsidRPr="008A383A" w:rsidRDefault="00F7388C" w:rsidP="005044D1">
            <w:pPr>
              <w:ind w:left="-57" w:right="-57"/>
              <w:jc w:val="center"/>
              <w:rPr>
                <w:sz w:val="16"/>
                <w:szCs w:val="16"/>
              </w:rPr>
            </w:pPr>
            <w:r w:rsidRPr="008A383A">
              <w:rPr>
                <w:sz w:val="16"/>
                <w:szCs w:val="16"/>
              </w:rPr>
              <w:t>Субъект РФ</w:t>
            </w:r>
          </w:p>
        </w:tc>
        <w:tc>
          <w:tcPr>
            <w:tcW w:w="1274" w:type="dxa"/>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F7388C" w:rsidRPr="008A383A" w:rsidRDefault="00F7388C" w:rsidP="005044D1">
            <w:pPr>
              <w:ind w:left="-57" w:right="-57"/>
              <w:jc w:val="center"/>
              <w:rPr>
                <w:sz w:val="16"/>
                <w:szCs w:val="16"/>
              </w:rPr>
            </w:pPr>
            <w:r w:rsidRPr="008A383A">
              <w:rPr>
                <w:sz w:val="16"/>
                <w:szCs w:val="16"/>
              </w:rPr>
              <w:t>Группа причин ослабления (усыхания)</w:t>
            </w:r>
          </w:p>
        </w:tc>
        <w:tc>
          <w:tcPr>
            <w:tcW w:w="698" w:type="dxa"/>
            <w:vMerge w:val="restart"/>
            <w:tcBorders>
              <w:top w:val="double" w:sz="4" w:space="0" w:color="auto"/>
              <w:left w:val="single" w:sz="6" w:space="0" w:color="auto"/>
              <w:bottom w:val="single" w:sz="6" w:space="0" w:color="auto"/>
              <w:right w:val="single" w:sz="6" w:space="0" w:color="auto"/>
            </w:tcBorders>
            <w:shd w:val="clear" w:color="auto" w:fill="auto"/>
            <w:noWrap/>
            <w:textDirection w:val="btLr"/>
            <w:vAlign w:val="center"/>
            <w:hideMark/>
          </w:tcPr>
          <w:p w:rsidR="00F7388C" w:rsidRPr="008A383A" w:rsidRDefault="00F7388C" w:rsidP="005044D1">
            <w:pPr>
              <w:ind w:right="-57"/>
              <w:rPr>
                <w:sz w:val="16"/>
                <w:szCs w:val="16"/>
              </w:rPr>
            </w:pPr>
            <w:r w:rsidRPr="008A383A">
              <w:rPr>
                <w:sz w:val="16"/>
                <w:szCs w:val="16"/>
              </w:rPr>
              <w:t xml:space="preserve">Площадь повреждения по данным ДЗЗ, сигнализации и наземных обследований (нарастающим итогом), </w:t>
            </w:r>
            <w:proofErr w:type="gramStart"/>
            <w:r w:rsidRPr="008A383A">
              <w:rPr>
                <w:sz w:val="16"/>
                <w:szCs w:val="16"/>
              </w:rPr>
              <w:t>га</w:t>
            </w:r>
            <w:proofErr w:type="gramEnd"/>
          </w:p>
        </w:tc>
        <w:tc>
          <w:tcPr>
            <w:tcW w:w="1000" w:type="dxa"/>
            <w:gridSpan w:val="2"/>
            <w:vMerge w:val="restart"/>
            <w:tcBorders>
              <w:top w:val="double" w:sz="4" w:space="0" w:color="auto"/>
              <w:left w:val="single" w:sz="6" w:space="0" w:color="auto"/>
              <w:bottom w:val="single" w:sz="6" w:space="0" w:color="auto"/>
              <w:right w:val="single" w:sz="4" w:space="0" w:color="auto"/>
            </w:tcBorders>
            <w:shd w:val="clear" w:color="auto" w:fill="auto"/>
            <w:noWrap/>
            <w:vAlign w:val="center"/>
            <w:hideMark/>
          </w:tcPr>
          <w:p w:rsidR="00F7388C" w:rsidRPr="008A383A" w:rsidRDefault="00F7388C" w:rsidP="005044D1">
            <w:pPr>
              <w:ind w:left="-113" w:right="-113"/>
              <w:jc w:val="center"/>
              <w:rPr>
                <w:sz w:val="16"/>
                <w:szCs w:val="16"/>
              </w:rPr>
            </w:pPr>
            <w:r w:rsidRPr="008A383A">
              <w:rPr>
                <w:sz w:val="16"/>
                <w:szCs w:val="16"/>
              </w:rPr>
              <w:t>Обследовано</w:t>
            </w:r>
          </w:p>
        </w:tc>
        <w:tc>
          <w:tcPr>
            <w:tcW w:w="1848" w:type="dxa"/>
            <w:gridSpan w:val="3"/>
            <w:vMerge w:val="restart"/>
            <w:tcBorders>
              <w:top w:val="double" w:sz="4" w:space="0" w:color="auto"/>
              <w:left w:val="single" w:sz="4" w:space="0" w:color="auto"/>
              <w:right w:val="single" w:sz="4" w:space="0" w:color="auto"/>
            </w:tcBorders>
            <w:shd w:val="clear" w:color="auto" w:fill="auto"/>
            <w:vAlign w:val="center"/>
          </w:tcPr>
          <w:p w:rsidR="00F7388C" w:rsidRPr="008A383A" w:rsidRDefault="00F7388C" w:rsidP="005044D1">
            <w:pPr>
              <w:ind w:left="-113" w:right="-113"/>
              <w:jc w:val="center"/>
              <w:rPr>
                <w:sz w:val="16"/>
                <w:szCs w:val="16"/>
              </w:rPr>
            </w:pPr>
            <w:r w:rsidRPr="008A383A">
              <w:rPr>
                <w:sz w:val="16"/>
                <w:szCs w:val="16"/>
              </w:rPr>
              <w:t>В том числе погибших насаждений</w:t>
            </w:r>
          </w:p>
        </w:tc>
        <w:tc>
          <w:tcPr>
            <w:tcW w:w="2429" w:type="dxa"/>
            <w:gridSpan w:val="4"/>
            <w:tcBorders>
              <w:top w:val="double" w:sz="4" w:space="0" w:color="auto"/>
              <w:left w:val="single" w:sz="4" w:space="0" w:color="auto"/>
              <w:bottom w:val="single" w:sz="4" w:space="0" w:color="auto"/>
              <w:right w:val="single" w:sz="6" w:space="0" w:color="auto"/>
            </w:tcBorders>
            <w:shd w:val="clear" w:color="auto" w:fill="auto"/>
            <w:vAlign w:val="center"/>
          </w:tcPr>
          <w:p w:rsidR="00F7388C" w:rsidRPr="008A383A" w:rsidRDefault="00F7388C" w:rsidP="005044D1">
            <w:pPr>
              <w:ind w:left="-113" w:right="-113"/>
              <w:jc w:val="center"/>
              <w:rPr>
                <w:sz w:val="16"/>
                <w:szCs w:val="16"/>
              </w:rPr>
            </w:pPr>
            <w:r w:rsidRPr="008A383A">
              <w:rPr>
                <w:sz w:val="16"/>
                <w:szCs w:val="16"/>
              </w:rPr>
              <w:t>Назначено мероприятий</w:t>
            </w:r>
          </w:p>
        </w:tc>
        <w:tc>
          <w:tcPr>
            <w:tcW w:w="7645" w:type="dxa"/>
            <w:gridSpan w:val="15"/>
            <w:tcBorders>
              <w:top w:val="double" w:sz="4" w:space="0" w:color="auto"/>
              <w:left w:val="single" w:sz="6" w:space="0" w:color="auto"/>
              <w:bottom w:val="single" w:sz="6" w:space="0" w:color="auto"/>
              <w:right w:val="double" w:sz="4" w:space="0" w:color="auto"/>
            </w:tcBorders>
            <w:shd w:val="clear" w:color="auto" w:fill="auto"/>
            <w:noWrap/>
            <w:vAlign w:val="center"/>
            <w:hideMark/>
          </w:tcPr>
          <w:p w:rsidR="00F7388C" w:rsidRPr="008A383A" w:rsidRDefault="00F7388C" w:rsidP="005044D1">
            <w:pPr>
              <w:ind w:left="-113" w:right="-113"/>
              <w:jc w:val="center"/>
              <w:rPr>
                <w:sz w:val="16"/>
                <w:szCs w:val="16"/>
              </w:rPr>
            </w:pPr>
            <w:r w:rsidRPr="008A383A">
              <w:rPr>
                <w:sz w:val="16"/>
                <w:szCs w:val="16"/>
              </w:rPr>
              <w:t>Проведено мероприятий</w:t>
            </w:r>
          </w:p>
        </w:tc>
      </w:tr>
      <w:tr w:rsidR="00F7388C" w:rsidRPr="008A383A" w:rsidTr="00F7388C">
        <w:trPr>
          <w:gridAfter w:val="6"/>
          <w:wAfter w:w="2188" w:type="dxa"/>
          <w:trHeight w:val="325"/>
        </w:trPr>
        <w:tc>
          <w:tcPr>
            <w:tcW w:w="992"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F7388C" w:rsidRPr="008A383A" w:rsidRDefault="00F7388C" w:rsidP="005044D1">
            <w:pPr>
              <w:ind w:left="-57" w:right="-57"/>
              <w:rPr>
                <w:sz w:val="16"/>
                <w:szCs w:val="16"/>
              </w:rPr>
            </w:pPr>
          </w:p>
        </w:tc>
        <w:tc>
          <w:tcPr>
            <w:tcW w:w="127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388C" w:rsidRPr="008A383A" w:rsidRDefault="00F7388C" w:rsidP="005044D1">
            <w:pPr>
              <w:ind w:left="-57" w:right="-57"/>
              <w:rPr>
                <w:sz w:val="16"/>
                <w:szCs w:val="16"/>
              </w:rPr>
            </w:pPr>
          </w:p>
        </w:tc>
        <w:tc>
          <w:tcPr>
            <w:tcW w:w="698"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F7388C" w:rsidRPr="008A383A" w:rsidRDefault="00F7388C" w:rsidP="005044D1">
            <w:pPr>
              <w:ind w:left="-113" w:right="-113"/>
              <w:jc w:val="center"/>
              <w:rPr>
                <w:sz w:val="16"/>
                <w:szCs w:val="16"/>
              </w:rPr>
            </w:pPr>
          </w:p>
        </w:tc>
        <w:tc>
          <w:tcPr>
            <w:tcW w:w="1000" w:type="dxa"/>
            <w:gridSpan w:val="2"/>
            <w:vMerge/>
            <w:tcBorders>
              <w:top w:val="single" w:sz="6" w:space="0" w:color="auto"/>
              <w:left w:val="single" w:sz="6" w:space="0" w:color="auto"/>
              <w:bottom w:val="single" w:sz="6" w:space="0" w:color="auto"/>
              <w:right w:val="single" w:sz="4" w:space="0" w:color="auto"/>
            </w:tcBorders>
            <w:shd w:val="clear" w:color="auto" w:fill="auto"/>
            <w:noWrap/>
            <w:vAlign w:val="center"/>
            <w:hideMark/>
          </w:tcPr>
          <w:p w:rsidR="00F7388C" w:rsidRPr="008A383A" w:rsidRDefault="00F7388C" w:rsidP="005044D1">
            <w:pPr>
              <w:ind w:left="-113" w:right="-113"/>
              <w:jc w:val="center"/>
              <w:rPr>
                <w:sz w:val="16"/>
                <w:szCs w:val="16"/>
              </w:rPr>
            </w:pPr>
          </w:p>
        </w:tc>
        <w:tc>
          <w:tcPr>
            <w:tcW w:w="1848" w:type="dxa"/>
            <w:gridSpan w:val="3"/>
            <w:vMerge/>
            <w:tcBorders>
              <w:left w:val="single" w:sz="4" w:space="0" w:color="auto"/>
              <w:right w:val="single" w:sz="4" w:space="0" w:color="auto"/>
            </w:tcBorders>
            <w:shd w:val="clear" w:color="auto" w:fill="auto"/>
            <w:vAlign w:val="center"/>
          </w:tcPr>
          <w:p w:rsidR="00F7388C" w:rsidRPr="008A383A" w:rsidRDefault="00F7388C" w:rsidP="005044D1">
            <w:pPr>
              <w:ind w:left="-57" w:right="-57"/>
              <w:jc w:val="center"/>
              <w:rPr>
                <w:sz w:val="16"/>
                <w:szCs w:val="16"/>
              </w:rPr>
            </w:pPr>
          </w:p>
        </w:tc>
        <w:tc>
          <w:tcPr>
            <w:tcW w:w="1133" w:type="dxa"/>
            <w:gridSpan w:val="2"/>
            <w:vMerge w:val="restart"/>
            <w:tcBorders>
              <w:top w:val="single" w:sz="4" w:space="0" w:color="auto"/>
              <w:left w:val="single" w:sz="4" w:space="0" w:color="auto"/>
              <w:right w:val="single" w:sz="6" w:space="0" w:color="auto"/>
            </w:tcBorders>
            <w:shd w:val="clear" w:color="auto" w:fill="auto"/>
            <w:vAlign w:val="center"/>
          </w:tcPr>
          <w:p w:rsidR="00F7388C" w:rsidRPr="008A383A" w:rsidRDefault="00F7388C" w:rsidP="005044D1">
            <w:pPr>
              <w:ind w:left="-57" w:right="-57"/>
              <w:jc w:val="center"/>
              <w:rPr>
                <w:sz w:val="16"/>
                <w:szCs w:val="16"/>
              </w:rPr>
            </w:pPr>
            <w:r w:rsidRPr="008A383A">
              <w:rPr>
                <w:sz w:val="16"/>
                <w:szCs w:val="16"/>
              </w:rPr>
              <w:t>ССР</w:t>
            </w:r>
          </w:p>
        </w:tc>
        <w:tc>
          <w:tcPr>
            <w:tcW w:w="719"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F7388C" w:rsidRPr="008A383A" w:rsidRDefault="00F7388C" w:rsidP="005044D1">
            <w:pPr>
              <w:ind w:left="-57" w:right="-57"/>
              <w:jc w:val="center"/>
              <w:rPr>
                <w:sz w:val="16"/>
                <w:szCs w:val="16"/>
              </w:rPr>
            </w:pPr>
            <w:r w:rsidRPr="008A383A">
              <w:rPr>
                <w:sz w:val="16"/>
                <w:szCs w:val="16"/>
              </w:rPr>
              <w:t>ВСР</w:t>
            </w:r>
          </w:p>
        </w:tc>
        <w:tc>
          <w:tcPr>
            <w:tcW w:w="57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F7388C" w:rsidRPr="008A383A" w:rsidRDefault="00F7388C" w:rsidP="005044D1">
            <w:pPr>
              <w:ind w:left="-57" w:right="-57"/>
              <w:jc w:val="center"/>
              <w:rPr>
                <w:sz w:val="16"/>
                <w:szCs w:val="16"/>
              </w:rPr>
            </w:pPr>
            <w:r w:rsidRPr="008A383A">
              <w:rPr>
                <w:sz w:val="16"/>
                <w:szCs w:val="16"/>
              </w:rPr>
              <w:t>УНД</w:t>
            </w:r>
          </w:p>
        </w:tc>
        <w:tc>
          <w:tcPr>
            <w:tcW w:w="2551" w:type="dxa"/>
            <w:gridSpan w:val="5"/>
            <w:tcBorders>
              <w:top w:val="single" w:sz="6" w:space="0" w:color="auto"/>
              <w:left w:val="single" w:sz="6" w:space="0" w:color="auto"/>
              <w:bottom w:val="single" w:sz="6" w:space="0" w:color="auto"/>
              <w:right w:val="single" w:sz="6" w:space="0" w:color="auto"/>
            </w:tcBorders>
            <w:shd w:val="clear" w:color="auto" w:fill="auto"/>
            <w:noWrap/>
            <w:vAlign w:val="center"/>
            <w:hideMark/>
          </w:tcPr>
          <w:p w:rsidR="00F7388C" w:rsidRPr="008A383A" w:rsidRDefault="00F7388C" w:rsidP="005044D1">
            <w:pPr>
              <w:ind w:left="-113" w:right="-113"/>
              <w:jc w:val="center"/>
              <w:rPr>
                <w:sz w:val="16"/>
                <w:szCs w:val="16"/>
              </w:rPr>
            </w:pPr>
            <w:r w:rsidRPr="008A383A">
              <w:rPr>
                <w:sz w:val="16"/>
                <w:szCs w:val="16"/>
              </w:rPr>
              <w:t>ССР</w:t>
            </w:r>
          </w:p>
        </w:tc>
        <w:tc>
          <w:tcPr>
            <w:tcW w:w="2562" w:type="dxa"/>
            <w:gridSpan w:val="5"/>
            <w:tcBorders>
              <w:top w:val="single" w:sz="6" w:space="0" w:color="auto"/>
              <w:left w:val="single" w:sz="6" w:space="0" w:color="auto"/>
              <w:bottom w:val="single" w:sz="6" w:space="0" w:color="auto"/>
              <w:right w:val="single" w:sz="6" w:space="0" w:color="auto"/>
            </w:tcBorders>
            <w:shd w:val="clear" w:color="auto" w:fill="auto"/>
            <w:noWrap/>
            <w:vAlign w:val="center"/>
            <w:hideMark/>
          </w:tcPr>
          <w:p w:rsidR="00F7388C" w:rsidRPr="008A383A" w:rsidRDefault="00F7388C" w:rsidP="005044D1">
            <w:pPr>
              <w:ind w:left="-57" w:right="-57"/>
              <w:jc w:val="center"/>
              <w:rPr>
                <w:sz w:val="16"/>
                <w:szCs w:val="16"/>
              </w:rPr>
            </w:pPr>
            <w:r w:rsidRPr="008A383A">
              <w:rPr>
                <w:sz w:val="16"/>
                <w:szCs w:val="16"/>
              </w:rPr>
              <w:t>ВСР</w:t>
            </w:r>
          </w:p>
        </w:tc>
        <w:tc>
          <w:tcPr>
            <w:tcW w:w="2532" w:type="dxa"/>
            <w:gridSpan w:val="5"/>
            <w:tcBorders>
              <w:top w:val="single" w:sz="6" w:space="0" w:color="auto"/>
              <w:left w:val="single" w:sz="6" w:space="0" w:color="auto"/>
              <w:bottom w:val="single" w:sz="6" w:space="0" w:color="auto"/>
              <w:right w:val="double" w:sz="4" w:space="0" w:color="auto"/>
            </w:tcBorders>
            <w:shd w:val="clear" w:color="auto" w:fill="auto"/>
            <w:noWrap/>
            <w:vAlign w:val="center"/>
            <w:hideMark/>
          </w:tcPr>
          <w:p w:rsidR="00F7388C" w:rsidRPr="008A383A" w:rsidRDefault="00F7388C" w:rsidP="005044D1">
            <w:pPr>
              <w:ind w:left="-113" w:right="-113"/>
              <w:jc w:val="center"/>
              <w:rPr>
                <w:sz w:val="16"/>
                <w:szCs w:val="16"/>
              </w:rPr>
            </w:pPr>
            <w:r w:rsidRPr="008A383A">
              <w:rPr>
                <w:sz w:val="16"/>
                <w:szCs w:val="16"/>
              </w:rPr>
              <w:t>УНД</w:t>
            </w:r>
          </w:p>
        </w:tc>
      </w:tr>
      <w:tr w:rsidR="00F7388C" w:rsidRPr="008A383A" w:rsidTr="00F7388C">
        <w:trPr>
          <w:gridAfter w:val="6"/>
          <w:wAfter w:w="2188" w:type="dxa"/>
          <w:trHeight w:val="1011"/>
        </w:trPr>
        <w:tc>
          <w:tcPr>
            <w:tcW w:w="992"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F7388C" w:rsidRPr="008A383A" w:rsidRDefault="00F7388C" w:rsidP="005044D1">
            <w:pPr>
              <w:ind w:left="-57" w:right="-57"/>
              <w:rPr>
                <w:sz w:val="16"/>
                <w:szCs w:val="16"/>
              </w:rPr>
            </w:pPr>
          </w:p>
        </w:tc>
        <w:tc>
          <w:tcPr>
            <w:tcW w:w="127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388C" w:rsidRPr="008A383A" w:rsidRDefault="00F7388C" w:rsidP="005044D1">
            <w:pPr>
              <w:ind w:left="-57" w:right="-57"/>
              <w:rPr>
                <w:sz w:val="16"/>
                <w:szCs w:val="16"/>
              </w:rPr>
            </w:pPr>
          </w:p>
        </w:tc>
        <w:tc>
          <w:tcPr>
            <w:tcW w:w="698"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F7388C" w:rsidRPr="008A383A" w:rsidRDefault="00F7388C" w:rsidP="005044D1">
            <w:pPr>
              <w:ind w:left="-113" w:right="-113"/>
              <w:jc w:val="center"/>
              <w:rPr>
                <w:sz w:val="16"/>
                <w:szCs w:val="16"/>
              </w:rPr>
            </w:pPr>
          </w:p>
        </w:tc>
        <w:tc>
          <w:tcPr>
            <w:tcW w:w="1000" w:type="dxa"/>
            <w:gridSpan w:val="2"/>
            <w:vMerge/>
            <w:tcBorders>
              <w:top w:val="single" w:sz="6" w:space="0" w:color="auto"/>
              <w:left w:val="single" w:sz="6" w:space="0" w:color="auto"/>
              <w:bottom w:val="single" w:sz="6" w:space="0" w:color="auto"/>
              <w:right w:val="single" w:sz="4" w:space="0" w:color="auto"/>
            </w:tcBorders>
            <w:shd w:val="clear" w:color="auto" w:fill="auto"/>
            <w:noWrap/>
            <w:vAlign w:val="center"/>
            <w:hideMark/>
          </w:tcPr>
          <w:p w:rsidR="00F7388C" w:rsidRPr="008A383A" w:rsidRDefault="00F7388C" w:rsidP="005044D1">
            <w:pPr>
              <w:ind w:right="-57"/>
              <w:rPr>
                <w:sz w:val="16"/>
                <w:szCs w:val="16"/>
              </w:rPr>
            </w:pPr>
          </w:p>
        </w:tc>
        <w:tc>
          <w:tcPr>
            <w:tcW w:w="1848" w:type="dxa"/>
            <w:gridSpan w:val="3"/>
            <w:vMerge/>
            <w:tcBorders>
              <w:left w:val="single" w:sz="4" w:space="0" w:color="auto"/>
              <w:bottom w:val="single" w:sz="6" w:space="0" w:color="auto"/>
              <w:right w:val="single" w:sz="4" w:space="0" w:color="auto"/>
            </w:tcBorders>
            <w:shd w:val="clear" w:color="auto" w:fill="auto"/>
            <w:vAlign w:val="center"/>
          </w:tcPr>
          <w:p w:rsidR="00F7388C" w:rsidRPr="008A383A" w:rsidRDefault="00F7388C" w:rsidP="005044D1">
            <w:pPr>
              <w:ind w:right="-57"/>
              <w:rPr>
                <w:sz w:val="16"/>
                <w:szCs w:val="16"/>
              </w:rPr>
            </w:pPr>
          </w:p>
        </w:tc>
        <w:tc>
          <w:tcPr>
            <w:tcW w:w="1133" w:type="dxa"/>
            <w:gridSpan w:val="2"/>
            <w:vMerge/>
            <w:tcBorders>
              <w:left w:val="single" w:sz="4" w:space="0" w:color="auto"/>
              <w:bottom w:val="single" w:sz="6" w:space="0" w:color="auto"/>
              <w:right w:val="single" w:sz="6" w:space="0" w:color="auto"/>
            </w:tcBorders>
            <w:shd w:val="clear" w:color="auto" w:fill="auto"/>
            <w:vAlign w:val="center"/>
          </w:tcPr>
          <w:p w:rsidR="00F7388C" w:rsidRPr="008A383A" w:rsidRDefault="00F7388C" w:rsidP="005044D1">
            <w:pPr>
              <w:ind w:right="-57"/>
              <w:rPr>
                <w:sz w:val="16"/>
                <w:szCs w:val="16"/>
              </w:rPr>
            </w:pPr>
          </w:p>
        </w:tc>
        <w:tc>
          <w:tcPr>
            <w:tcW w:w="719" w:type="dxa"/>
            <w:vMerge/>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F7388C" w:rsidRPr="008A383A" w:rsidRDefault="00F7388C" w:rsidP="005044D1">
            <w:pPr>
              <w:ind w:right="-57"/>
              <w:rPr>
                <w:sz w:val="16"/>
                <w:szCs w:val="16"/>
              </w:rPr>
            </w:pPr>
          </w:p>
        </w:tc>
        <w:tc>
          <w:tcPr>
            <w:tcW w:w="577" w:type="dxa"/>
            <w:vMerge/>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F7388C" w:rsidRPr="008A383A" w:rsidRDefault="00F7388C" w:rsidP="005044D1">
            <w:pPr>
              <w:ind w:right="-57"/>
              <w:rPr>
                <w:sz w:val="16"/>
                <w:szCs w:val="16"/>
              </w:rPr>
            </w:pPr>
          </w:p>
        </w:tc>
        <w:tc>
          <w:tcPr>
            <w:tcW w:w="1417" w:type="dxa"/>
            <w:gridSpan w:val="3"/>
            <w:tcBorders>
              <w:top w:val="single" w:sz="6" w:space="0" w:color="auto"/>
              <w:left w:val="single" w:sz="6" w:space="0" w:color="auto"/>
              <w:bottom w:val="single" w:sz="6" w:space="0" w:color="auto"/>
              <w:right w:val="single" w:sz="6" w:space="0" w:color="auto"/>
            </w:tcBorders>
            <w:shd w:val="clear" w:color="auto" w:fill="auto"/>
            <w:noWrap/>
            <w:vAlign w:val="center"/>
            <w:hideMark/>
          </w:tcPr>
          <w:p w:rsidR="00F7388C" w:rsidRPr="008A383A" w:rsidRDefault="00F7388C" w:rsidP="005044D1">
            <w:pPr>
              <w:ind w:left="-57" w:right="-57"/>
              <w:jc w:val="center"/>
              <w:rPr>
                <w:sz w:val="16"/>
                <w:szCs w:val="16"/>
              </w:rPr>
            </w:pPr>
            <w:r w:rsidRPr="008A383A">
              <w:rPr>
                <w:sz w:val="16"/>
                <w:szCs w:val="16"/>
              </w:rPr>
              <w:t>проведено нарастающим итогом с начала года</w:t>
            </w:r>
          </w:p>
        </w:tc>
        <w:tc>
          <w:tcPr>
            <w:tcW w:w="1134" w:type="dxa"/>
            <w:gridSpan w:val="2"/>
            <w:tcBorders>
              <w:top w:val="single" w:sz="6" w:space="0" w:color="auto"/>
              <w:left w:val="single" w:sz="6" w:space="0" w:color="auto"/>
              <w:bottom w:val="single" w:sz="6" w:space="0" w:color="auto"/>
              <w:right w:val="single" w:sz="6" w:space="0" w:color="auto"/>
            </w:tcBorders>
            <w:shd w:val="clear" w:color="auto" w:fill="auto"/>
            <w:noWrap/>
            <w:vAlign w:val="center"/>
            <w:hideMark/>
          </w:tcPr>
          <w:p w:rsidR="00F7388C" w:rsidRPr="008A383A" w:rsidRDefault="00F7388C" w:rsidP="005044D1">
            <w:pPr>
              <w:ind w:left="-57" w:right="-57"/>
              <w:jc w:val="center"/>
              <w:rPr>
                <w:sz w:val="16"/>
                <w:szCs w:val="16"/>
              </w:rPr>
            </w:pPr>
            <w:r w:rsidRPr="008A383A">
              <w:rPr>
                <w:sz w:val="16"/>
                <w:szCs w:val="16"/>
              </w:rPr>
              <w:t>нарастающим итогом с начала повреждения насаждения</w:t>
            </w:r>
          </w:p>
        </w:tc>
        <w:tc>
          <w:tcPr>
            <w:tcW w:w="1418" w:type="dxa"/>
            <w:gridSpan w:val="3"/>
            <w:tcBorders>
              <w:top w:val="single" w:sz="6" w:space="0" w:color="auto"/>
              <w:left w:val="single" w:sz="6" w:space="0" w:color="auto"/>
              <w:bottom w:val="single" w:sz="6" w:space="0" w:color="auto"/>
              <w:right w:val="single" w:sz="6" w:space="0" w:color="auto"/>
            </w:tcBorders>
            <w:shd w:val="clear" w:color="auto" w:fill="auto"/>
            <w:noWrap/>
            <w:vAlign w:val="center"/>
            <w:hideMark/>
          </w:tcPr>
          <w:p w:rsidR="00F7388C" w:rsidRPr="008A383A" w:rsidRDefault="00F7388C" w:rsidP="005044D1">
            <w:pPr>
              <w:ind w:left="-57" w:right="-57"/>
              <w:jc w:val="center"/>
              <w:rPr>
                <w:sz w:val="16"/>
                <w:szCs w:val="16"/>
              </w:rPr>
            </w:pPr>
            <w:r w:rsidRPr="008A383A">
              <w:rPr>
                <w:sz w:val="16"/>
                <w:szCs w:val="16"/>
              </w:rPr>
              <w:t>проведено нарастающим итогом с начала года</w:t>
            </w:r>
          </w:p>
        </w:tc>
        <w:tc>
          <w:tcPr>
            <w:tcW w:w="1144" w:type="dxa"/>
            <w:gridSpan w:val="2"/>
            <w:tcBorders>
              <w:top w:val="single" w:sz="6" w:space="0" w:color="auto"/>
              <w:left w:val="single" w:sz="6" w:space="0" w:color="auto"/>
              <w:bottom w:val="single" w:sz="6" w:space="0" w:color="auto"/>
              <w:right w:val="single" w:sz="6" w:space="0" w:color="auto"/>
            </w:tcBorders>
            <w:shd w:val="clear" w:color="auto" w:fill="auto"/>
            <w:noWrap/>
            <w:vAlign w:val="center"/>
            <w:hideMark/>
          </w:tcPr>
          <w:p w:rsidR="00F7388C" w:rsidRPr="008A383A" w:rsidRDefault="00F7388C" w:rsidP="005044D1">
            <w:pPr>
              <w:ind w:left="-57" w:right="-57"/>
              <w:jc w:val="center"/>
              <w:rPr>
                <w:sz w:val="16"/>
                <w:szCs w:val="16"/>
              </w:rPr>
            </w:pPr>
            <w:r w:rsidRPr="008A383A">
              <w:rPr>
                <w:sz w:val="16"/>
                <w:szCs w:val="16"/>
              </w:rPr>
              <w:t>нарастающим итогом с начала повреждения насаждения</w:t>
            </w:r>
          </w:p>
        </w:tc>
        <w:tc>
          <w:tcPr>
            <w:tcW w:w="1428" w:type="dxa"/>
            <w:gridSpan w:val="3"/>
            <w:tcBorders>
              <w:top w:val="single" w:sz="6" w:space="0" w:color="auto"/>
              <w:left w:val="single" w:sz="6" w:space="0" w:color="auto"/>
              <w:bottom w:val="single" w:sz="6" w:space="0" w:color="auto"/>
              <w:right w:val="single" w:sz="6" w:space="0" w:color="auto"/>
            </w:tcBorders>
            <w:shd w:val="clear" w:color="auto" w:fill="auto"/>
            <w:noWrap/>
            <w:vAlign w:val="center"/>
            <w:hideMark/>
          </w:tcPr>
          <w:p w:rsidR="00F7388C" w:rsidRPr="008A383A" w:rsidRDefault="00F7388C" w:rsidP="005044D1">
            <w:pPr>
              <w:ind w:left="-57" w:right="-57"/>
              <w:jc w:val="center"/>
              <w:rPr>
                <w:sz w:val="16"/>
                <w:szCs w:val="16"/>
              </w:rPr>
            </w:pPr>
            <w:r w:rsidRPr="008A383A">
              <w:rPr>
                <w:sz w:val="16"/>
                <w:szCs w:val="16"/>
              </w:rPr>
              <w:t>проведено нарастающим итогом с начала года</w:t>
            </w:r>
          </w:p>
        </w:tc>
        <w:tc>
          <w:tcPr>
            <w:tcW w:w="1104" w:type="dxa"/>
            <w:gridSpan w:val="2"/>
            <w:tcBorders>
              <w:top w:val="single" w:sz="6" w:space="0" w:color="auto"/>
              <w:left w:val="single" w:sz="6" w:space="0" w:color="auto"/>
              <w:bottom w:val="single" w:sz="6" w:space="0" w:color="auto"/>
              <w:right w:val="double" w:sz="4" w:space="0" w:color="auto"/>
            </w:tcBorders>
            <w:shd w:val="clear" w:color="auto" w:fill="auto"/>
            <w:noWrap/>
            <w:vAlign w:val="center"/>
            <w:hideMark/>
          </w:tcPr>
          <w:p w:rsidR="00F7388C" w:rsidRPr="008A383A" w:rsidRDefault="00F7388C" w:rsidP="005044D1">
            <w:pPr>
              <w:ind w:left="-57" w:right="-57"/>
              <w:jc w:val="center"/>
              <w:rPr>
                <w:sz w:val="16"/>
                <w:szCs w:val="16"/>
              </w:rPr>
            </w:pPr>
            <w:r w:rsidRPr="008A383A">
              <w:rPr>
                <w:sz w:val="16"/>
                <w:szCs w:val="16"/>
              </w:rPr>
              <w:t>нарастающим итогом с начала повреждения насаждения</w:t>
            </w:r>
          </w:p>
        </w:tc>
      </w:tr>
      <w:tr w:rsidR="005044D1" w:rsidRPr="008A383A" w:rsidTr="00F7388C">
        <w:trPr>
          <w:gridAfter w:val="6"/>
          <w:wAfter w:w="2188" w:type="dxa"/>
          <w:trHeight w:val="1385"/>
        </w:trPr>
        <w:tc>
          <w:tcPr>
            <w:tcW w:w="992"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127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p>
        </w:tc>
        <w:tc>
          <w:tcPr>
            <w:tcW w:w="698"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113" w:right="-113"/>
              <w:jc w:val="center"/>
              <w:rPr>
                <w:sz w:val="16"/>
                <w:szCs w:val="16"/>
              </w:rPr>
            </w:pPr>
          </w:p>
        </w:tc>
        <w:tc>
          <w:tcPr>
            <w:tcW w:w="566"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всего нарастающим итогом, </w:t>
            </w:r>
            <w:proofErr w:type="gramStart"/>
            <w:r w:rsidRPr="008A383A">
              <w:rPr>
                <w:sz w:val="16"/>
                <w:szCs w:val="16"/>
              </w:rPr>
              <w:t>га</w:t>
            </w:r>
            <w:proofErr w:type="gramEnd"/>
          </w:p>
        </w:tc>
        <w:tc>
          <w:tcPr>
            <w:tcW w:w="434"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от площади повреждения</w:t>
            </w:r>
          </w:p>
        </w:tc>
        <w:tc>
          <w:tcPr>
            <w:tcW w:w="709"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нарастающим итогом на конец отчётного периода</w:t>
            </w:r>
            <w:proofErr w:type="gramStart"/>
            <w:r w:rsidRPr="008A383A">
              <w:rPr>
                <w:sz w:val="16"/>
                <w:szCs w:val="16"/>
              </w:rPr>
              <w:t xml:space="preserve"> ,</w:t>
            </w:r>
            <w:proofErr w:type="gramEnd"/>
            <w:r w:rsidRPr="008A383A">
              <w:rPr>
                <w:sz w:val="16"/>
                <w:szCs w:val="16"/>
              </w:rPr>
              <w:t xml:space="preserve"> га</w:t>
            </w:r>
          </w:p>
        </w:tc>
        <w:tc>
          <w:tcPr>
            <w:tcW w:w="425"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от площади наземных обследований</w:t>
            </w:r>
          </w:p>
        </w:tc>
        <w:tc>
          <w:tcPr>
            <w:tcW w:w="714"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оставшихся на корню на конец отчётного года</w:t>
            </w:r>
            <w:proofErr w:type="gramStart"/>
            <w:r w:rsidRPr="008A383A">
              <w:rPr>
                <w:sz w:val="16"/>
                <w:szCs w:val="16"/>
              </w:rPr>
              <w:t xml:space="preserve"> ,</w:t>
            </w:r>
            <w:proofErr w:type="gramEnd"/>
            <w:r w:rsidRPr="008A383A">
              <w:rPr>
                <w:sz w:val="16"/>
                <w:szCs w:val="16"/>
              </w:rPr>
              <w:t xml:space="preserve"> га</w:t>
            </w:r>
          </w:p>
        </w:tc>
        <w:tc>
          <w:tcPr>
            <w:tcW w:w="566"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нарастающим итогом с начала прошлого  года, </w:t>
            </w:r>
            <w:proofErr w:type="gramStart"/>
            <w:r w:rsidRPr="008A383A">
              <w:rPr>
                <w:sz w:val="16"/>
                <w:szCs w:val="16"/>
              </w:rPr>
              <w:t>га</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от площади погибших насаждений</w:t>
            </w:r>
          </w:p>
        </w:tc>
        <w:tc>
          <w:tcPr>
            <w:tcW w:w="719"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нарастающим итогом с начала прошлого  года, </w:t>
            </w:r>
            <w:proofErr w:type="gramStart"/>
            <w:r w:rsidRPr="008A383A">
              <w:rPr>
                <w:sz w:val="16"/>
                <w:szCs w:val="16"/>
              </w:rPr>
              <w:t>га</w:t>
            </w:r>
            <w:proofErr w:type="gramEnd"/>
          </w:p>
        </w:tc>
        <w:tc>
          <w:tcPr>
            <w:tcW w:w="577"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нарастающим итогом с начала прошлого  года, </w:t>
            </w:r>
            <w:proofErr w:type="gramStart"/>
            <w:r w:rsidRPr="008A383A">
              <w:rPr>
                <w:sz w:val="16"/>
                <w:szCs w:val="16"/>
              </w:rPr>
              <w:t>га</w:t>
            </w:r>
            <w:proofErr w:type="gramEnd"/>
          </w:p>
        </w:tc>
        <w:tc>
          <w:tcPr>
            <w:tcW w:w="425"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площадь, </w:t>
            </w:r>
            <w:proofErr w:type="gramStart"/>
            <w:r w:rsidRPr="008A383A">
              <w:rPr>
                <w:sz w:val="16"/>
                <w:szCs w:val="16"/>
              </w:rPr>
              <w:t>га</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25"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 от </w:t>
            </w:r>
            <w:proofErr w:type="gramStart"/>
            <w:r w:rsidRPr="008A383A">
              <w:rPr>
                <w:sz w:val="16"/>
                <w:szCs w:val="16"/>
              </w:rPr>
              <w:t>назначенных</w:t>
            </w:r>
            <w:proofErr w:type="gramEnd"/>
            <w:r w:rsidRPr="008A383A">
              <w:rPr>
                <w:sz w:val="16"/>
                <w:szCs w:val="16"/>
              </w:rPr>
              <w:t xml:space="preserve"> лесничеством</w:t>
            </w:r>
          </w:p>
        </w:tc>
        <w:tc>
          <w:tcPr>
            <w:tcW w:w="567"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площадь, </w:t>
            </w:r>
            <w:proofErr w:type="gramStart"/>
            <w:r w:rsidRPr="008A383A">
              <w:rPr>
                <w:sz w:val="16"/>
                <w:szCs w:val="16"/>
              </w:rPr>
              <w:t>га</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25"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площадь, </w:t>
            </w:r>
            <w:proofErr w:type="gramStart"/>
            <w:r w:rsidRPr="008A383A">
              <w:rPr>
                <w:sz w:val="16"/>
                <w:szCs w:val="16"/>
              </w:rPr>
              <w:t>га</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26"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 от </w:t>
            </w:r>
            <w:proofErr w:type="gramStart"/>
            <w:r w:rsidRPr="008A383A">
              <w:rPr>
                <w:sz w:val="16"/>
                <w:szCs w:val="16"/>
              </w:rPr>
              <w:t>назначенных</w:t>
            </w:r>
            <w:proofErr w:type="gramEnd"/>
            <w:r w:rsidRPr="008A383A">
              <w:rPr>
                <w:sz w:val="16"/>
                <w:szCs w:val="16"/>
              </w:rPr>
              <w:t xml:space="preserve"> лесничеством</w:t>
            </w:r>
          </w:p>
        </w:tc>
        <w:tc>
          <w:tcPr>
            <w:tcW w:w="557"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площадь, </w:t>
            </w:r>
            <w:proofErr w:type="gramStart"/>
            <w:r w:rsidRPr="008A383A">
              <w:rPr>
                <w:sz w:val="16"/>
                <w:szCs w:val="16"/>
              </w:rPr>
              <w:t>га</w:t>
            </w:r>
            <w:proofErr w:type="gramEnd"/>
          </w:p>
        </w:tc>
        <w:tc>
          <w:tcPr>
            <w:tcW w:w="587"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36"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площадь, </w:t>
            </w:r>
            <w:proofErr w:type="gramStart"/>
            <w:r w:rsidRPr="008A383A">
              <w:rPr>
                <w:sz w:val="16"/>
                <w:szCs w:val="16"/>
              </w:rPr>
              <w:t>га</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c>
          <w:tcPr>
            <w:tcW w:w="425"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 от </w:t>
            </w:r>
            <w:proofErr w:type="gramStart"/>
            <w:r w:rsidRPr="008A383A">
              <w:rPr>
                <w:sz w:val="16"/>
                <w:szCs w:val="16"/>
              </w:rPr>
              <w:t>назначенных</w:t>
            </w:r>
            <w:proofErr w:type="gramEnd"/>
            <w:r w:rsidRPr="008A383A">
              <w:rPr>
                <w:sz w:val="16"/>
                <w:szCs w:val="16"/>
              </w:rPr>
              <w:t xml:space="preserve"> лесничеством</w:t>
            </w:r>
          </w:p>
        </w:tc>
        <w:tc>
          <w:tcPr>
            <w:tcW w:w="556" w:type="dxa"/>
            <w:tcBorders>
              <w:top w:val="single" w:sz="6" w:space="0" w:color="auto"/>
              <w:left w:val="single" w:sz="6" w:space="0" w:color="auto"/>
              <w:bottom w:val="single" w:sz="6" w:space="0" w:color="auto"/>
              <w:right w:val="single" w:sz="6"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площадь, </w:t>
            </w:r>
            <w:proofErr w:type="gramStart"/>
            <w:r w:rsidRPr="008A383A">
              <w:rPr>
                <w:sz w:val="16"/>
                <w:szCs w:val="16"/>
              </w:rPr>
              <w:t>га</w:t>
            </w:r>
            <w:proofErr w:type="gramEnd"/>
          </w:p>
        </w:tc>
        <w:tc>
          <w:tcPr>
            <w:tcW w:w="548" w:type="dxa"/>
            <w:tcBorders>
              <w:top w:val="single" w:sz="6" w:space="0" w:color="auto"/>
              <w:left w:val="single" w:sz="6" w:space="0" w:color="auto"/>
              <w:bottom w:val="single" w:sz="6" w:space="0" w:color="auto"/>
              <w:right w:val="double" w:sz="4" w:space="0" w:color="auto"/>
            </w:tcBorders>
            <w:shd w:val="clear" w:color="auto" w:fill="auto"/>
            <w:noWrap/>
            <w:textDirection w:val="btLr"/>
            <w:vAlign w:val="center"/>
            <w:hideMark/>
          </w:tcPr>
          <w:p w:rsidR="005044D1" w:rsidRPr="008A383A" w:rsidRDefault="005044D1" w:rsidP="005044D1">
            <w:pPr>
              <w:ind w:right="-57"/>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территориях, </w:t>
            </w:r>
            <w:proofErr w:type="gramStart"/>
            <w:r w:rsidRPr="008A383A">
              <w:rPr>
                <w:sz w:val="16"/>
                <w:szCs w:val="16"/>
              </w:rPr>
              <w:t>га</w:t>
            </w:r>
            <w:proofErr w:type="gramEnd"/>
          </w:p>
        </w:tc>
      </w:tr>
      <w:tr w:rsidR="005044D1" w:rsidRPr="008A383A" w:rsidTr="00F7388C">
        <w:trPr>
          <w:gridAfter w:val="6"/>
          <w:wAfter w:w="2188" w:type="dxa"/>
          <w:trHeight w:val="138"/>
        </w:trPr>
        <w:tc>
          <w:tcPr>
            <w:tcW w:w="992" w:type="dxa"/>
            <w:tcBorders>
              <w:top w:val="single" w:sz="6" w:space="0" w:color="auto"/>
              <w:left w:val="double" w:sz="4" w:space="0" w:color="auto"/>
              <w:bottom w:val="doub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1</w:t>
            </w:r>
          </w:p>
        </w:tc>
        <w:tc>
          <w:tcPr>
            <w:tcW w:w="1274" w:type="dxa"/>
            <w:tcBorders>
              <w:top w:val="single" w:sz="6" w:space="0" w:color="auto"/>
              <w:left w:val="single" w:sz="6" w:space="0" w:color="auto"/>
              <w:bottom w:val="double" w:sz="6" w:space="0" w:color="auto"/>
              <w:right w:val="single" w:sz="6" w:space="0" w:color="auto"/>
            </w:tcBorders>
            <w:shd w:val="clear" w:color="auto" w:fill="auto"/>
            <w:vAlign w:val="center"/>
            <w:hideMark/>
          </w:tcPr>
          <w:p w:rsidR="005044D1" w:rsidRPr="008A383A" w:rsidRDefault="005044D1" w:rsidP="005044D1">
            <w:pPr>
              <w:ind w:left="-57" w:right="-57"/>
              <w:jc w:val="center"/>
              <w:rPr>
                <w:sz w:val="16"/>
                <w:szCs w:val="16"/>
              </w:rPr>
            </w:pPr>
            <w:r w:rsidRPr="008A383A">
              <w:rPr>
                <w:sz w:val="16"/>
                <w:szCs w:val="16"/>
              </w:rPr>
              <w:t>2</w:t>
            </w:r>
          </w:p>
        </w:tc>
        <w:tc>
          <w:tcPr>
            <w:tcW w:w="698"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3</w:t>
            </w:r>
          </w:p>
        </w:tc>
        <w:tc>
          <w:tcPr>
            <w:tcW w:w="566"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4</w:t>
            </w:r>
          </w:p>
        </w:tc>
        <w:tc>
          <w:tcPr>
            <w:tcW w:w="434"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5</w:t>
            </w:r>
          </w:p>
        </w:tc>
        <w:tc>
          <w:tcPr>
            <w:tcW w:w="709"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6</w:t>
            </w:r>
          </w:p>
        </w:tc>
        <w:tc>
          <w:tcPr>
            <w:tcW w:w="425"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7</w:t>
            </w:r>
          </w:p>
        </w:tc>
        <w:tc>
          <w:tcPr>
            <w:tcW w:w="714"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8</w:t>
            </w:r>
          </w:p>
        </w:tc>
        <w:tc>
          <w:tcPr>
            <w:tcW w:w="566"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9</w:t>
            </w:r>
          </w:p>
        </w:tc>
        <w:tc>
          <w:tcPr>
            <w:tcW w:w="56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10</w:t>
            </w:r>
          </w:p>
        </w:tc>
        <w:tc>
          <w:tcPr>
            <w:tcW w:w="719"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11</w:t>
            </w:r>
          </w:p>
        </w:tc>
        <w:tc>
          <w:tcPr>
            <w:tcW w:w="57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12</w:t>
            </w:r>
          </w:p>
        </w:tc>
        <w:tc>
          <w:tcPr>
            <w:tcW w:w="425"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13</w:t>
            </w:r>
          </w:p>
        </w:tc>
        <w:tc>
          <w:tcPr>
            <w:tcW w:w="56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14</w:t>
            </w:r>
          </w:p>
        </w:tc>
        <w:tc>
          <w:tcPr>
            <w:tcW w:w="425"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15</w:t>
            </w:r>
          </w:p>
        </w:tc>
        <w:tc>
          <w:tcPr>
            <w:tcW w:w="56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18</w:t>
            </w:r>
          </w:p>
        </w:tc>
        <w:tc>
          <w:tcPr>
            <w:tcW w:w="56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19</w:t>
            </w:r>
          </w:p>
        </w:tc>
        <w:tc>
          <w:tcPr>
            <w:tcW w:w="425"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20</w:t>
            </w:r>
          </w:p>
        </w:tc>
        <w:tc>
          <w:tcPr>
            <w:tcW w:w="56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21</w:t>
            </w:r>
          </w:p>
        </w:tc>
        <w:tc>
          <w:tcPr>
            <w:tcW w:w="426"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22</w:t>
            </w:r>
          </w:p>
        </w:tc>
        <w:tc>
          <w:tcPr>
            <w:tcW w:w="55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25</w:t>
            </w:r>
          </w:p>
        </w:tc>
        <w:tc>
          <w:tcPr>
            <w:tcW w:w="58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26</w:t>
            </w:r>
          </w:p>
        </w:tc>
        <w:tc>
          <w:tcPr>
            <w:tcW w:w="436"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27</w:t>
            </w:r>
          </w:p>
        </w:tc>
        <w:tc>
          <w:tcPr>
            <w:tcW w:w="56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28</w:t>
            </w:r>
          </w:p>
        </w:tc>
        <w:tc>
          <w:tcPr>
            <w:tcW w:w="425"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29</w:t>
            </w:r>
          </w:p>
        </w:tc>
        <w:tc>
          <w:tcPr>
            <w:tcW w:w="556"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32</w:t>
            </w:r>
          </w:p>
        </w:tc>
        <w:tc>
          <w:tcPr>
            <w:tcW w:w="548" w:type="dxa"/>
            <w:tcBorders>
              <w:top w:val="single" w:sz="6" w:space="0" w:color="auto"/>
              <w:left w:val="single" w:sz="6" w:space="0" w:color="auto"/>
              <w:bottom w:val="double" w:sz="6" w:space="0" w:color="auto"/>
              <w:right w:val="double" w:sz="4"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33</w:t>
            </w:r>
          </w:p>
        </w:tc>
      </w:tr>
      <w:tr w:rsidR="005044D1" w:rsidRPr="008A383A" w:rsidTr="00F7388C">
        <w:trPr>
          <w:gridAfter w:val="6"/>
          <w:wAfter w:w="2188" w:type="dxa"/>
          <w:trHeight w:val="20"/>
        </w:trPr>
        <w:tc>
          <w:tcPr>
            <w:tcW w:w="992" w:type="dxa"/>
            <w:tcBorders>
              <w:top w:val="double" w:sz="6" w:space="0" w:color="auto"/>
              <w:left w:val="doub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Мурманская область</w:t>
            </w:r>
          </w:p>
        </w:tc>
        <w:tc>
          <w:tcPr>
            <w:tcW w:w="1274" w:type="dxa"/>
            <w:tcBorders>
              <w:top w:val="doub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Непатогенные факторы</w:t>
            </w:r>
          </w:p>
        </w:tc>
        <w:tc>
          <w:tcPr>
            <w:tcW w:w="698"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66"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4"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09"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4"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6"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77"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6"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87"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36"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doub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double" w:sz="6" w:space="0" w:color="auto"/>
              <w:left w:val="single" w:sz="6" w:space="0" w:color="auto"/>
              <w:bottom w:val="single" w:sz="6" w:space="0" w:color="auto"/>
              <w:right w:val="doub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F7388C">
        <w:trPr>
          <w:gridAfter w:val="6"/>
          <w:wAfter w:w="2188" w:type="dxa"/>
          <w:trHeight w:val="20"/>
        </w:trPr>
        <w:tc>
          <w:tcPr>
            <w:tcW w:w="992" w:type="dxa"/>
            <w:tcBorders>
              <w:top w:val="single" w:sz="6" w:space="0" w:color="auto"/>
              <w:left w:val="doub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Мурманская область</w:t>
            </w:r>
          </w:p>
        </w:tc>
        <w:tc>
          <w:tcPr>
            <w:tcW w:w="127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Причина не установлена (по данным ДЗЗ)</w:t>
            </w:r>
          </w:p>
        </w:tc>
        <w:tc>
          <w:tcPr>
            <w:tcW w:w="6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6950,27</w:t>
            </w:r>
          </w:p>
        </w:tc>
        <w:tc>
          <w:tcPr>
            <w:tcW w:w="56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43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6"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71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7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8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36"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044D1" w:rsidRPr="008A383A" w:rsidRDefault="005044D1" w:rsidP="005044D1">
            <w:pPr>
              <w:ind w:left="-57" w:right="-57"/>
              <w:jc w:val="center"/>
              <w:rPr>
                <w:sz w:val="16"/>
                <w:szCs w:val="16"/>
              </w:rPr>
            </w:pPr>
            <w:r w:rsidRPr="008A383A">
              <w:rPr>
                <w:sz w:val="16"/>
                <w:szCs w:val="16"/>
              </w:rPr>
              <w:t>-</w:t>
            </w:r>
          </w:p>
        </w:tc>
        <w:tc>
          <w:tcPr>
            <w:tcW w:w="55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c>
          <w:tcPr>
            <w:tcW w:w="548"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5044D1" w:rsidRPr="008A383A" w:rsidRDefault="005044D1" w:rsidP="005044D1">
            <w:pPr>
              <w:ind w:left="-57" w:right="-57"/>
              <w:jc w:val="center"/>
              <w:rPr>
                <w:sz w:val="16"/>
                <w:szCs w:val="16"/>
              </w:rPr>
            </w:pPr>
            <w:r w:rsidRPr="008A383A">
              <w:rPr>
                <w:sz w:val="16"/>
                <w:szCs w:val="16"/>
              </w:rPr>
              <w:t>-</w:t>
            </w:r>
          </w:p>
        </w:tc>
      </w:tr>
      <w:tr w:rsidR="005044D1" w:rsidRPr="008A383A" w:rsidTr="00F7388C">
        <w:trPr>
          <w:gridAfter w:val="6"/>
          <w:wAfter w:w="2188" w:type="dxa"/>
          <w:trHeight w:val="20"/>
        </w:trPr>
        <w:tc>
          <w:tcPr>
            <w:tcW w:w="992" w:type="dxa"/>
            <w:tcBorders>
              <w:top w:val="single" w:sz="6" w:space="0" w:color="auto"/>
              <w:left w:val="double" w:sz="6" w:space="0" w:color="auto"/>
              <w:bottom w:val="double" w:sz="6" w:space="0" w:color="auto"/>
              <w:right w:val="single" w:sz="6" w:space="0" w:color="auto"/>
            </w:tcBorders>
            <w:shd w:val="clear" w:color="auto" w:fill="auto"/>
            <w:vAlign w:val="center"/>
            <w:hideMark/>
          </w:tcPr>
          <w:p w:rsidR="005044D1" w:rsidRPr="008A383A" w:rsidRDefault="005044D1" w:rsidP="005044D1">
            <w:pPr>
              <w:ind w:left="-57" w:right="-57"/>
              <w:rPr>
                <w:sz w:val="16"/>
                <w:szCs w:val="16"/>
              </w:rPr>
            </w:pPr>
            <w:r w:rsidRPr="008A383A">
              <w:rPr>
                <w:sz w:val="16"/>
                <w:szCs w:val="16"/>
              </w:rPr>
              <w:t>Мурманская область</w:t>
            </w:r>
          </w:p>
        </w:tc>
        <w:tc>
          <w:tcPr>
            <w:tcW w:w="1274"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8A383A" w:rsidRDefault="005044D1" w:rsidP="005044D1">
            <w:pPr>
              <w:ind w:left="-57" w:right="-57"/>
              <w:jc w:val="center"/>
              <w:rPr>
                <w:b/>
                <w:bCs/>
                <w:sz w:val="16"/>
                <w:szCs w:val="16"/>
              </w:rPr>
            </w:pPr>
            <w:r w:rsidRPr="008A383A">
              <w:rPr>
                <w:b/>
                <w:bCs/>
                <w:sz w:val="16"/>
                <w:szCs w:val="16"/>
              </w:rPr>
              <w:t>ВСЕГО</w:t>
            </w:r>
          </w:p>
        </w:tc>
        <w:tc>
          <w:tcPr>
            <w:tcW w:w="698"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113" w:right="-113"/>
              <w:jc w:val="center"/>
              <w:rPr>
                <w:b/>
                <w:sz w:val="15"/>
                <w:szCs w:val="15"/>
              </w:rPr>
            </w:pPr>
            <w:r w:rsidRPr="004D5AF5">
              <w:rPr>
                <w:b/>
                <w:sz w:val="15"/>
                <w:szCs w:val="15"/>
              </w:rPr>
              <w:t>18728,31</w:t>
            </w:r>
          </w:p>
        </w:tc>
        <w:tc>
          <w:tcPr>
            <w:tcW w:w="566"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113" w:right="-113"/>
              <w:jc w:val="center"/>
              <w:rPr>
                <w:b/>
                <w:sz w:val="15"/>
                <w:szCs w:val="15"/>
              </w:rPr>
            </w:pPr>
            <w:r w:rsidRPr="004D5AF5">
              <w:rPr>
                <w:b/>
                <w:sz w:val="15"/>
                <w:szCs w:val="15"/>
              </w:rPr>
              <w:t>2694,10</w:t>
            </w:r>
          </w:p>
        </w:tc>
        <w:tc>
          <w:tcPr>
            <w:tcW w:w="434"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113" w:right="-113"/>
              <w:jc w:val="center"/>
              <w:rPr>
                <w:b/>
                <w:sz w:val="15"/>
                <w:szCs w:val="15"/>
              </w:rPr>
            </w:pPr>
            <w:r w:rsidRPr="004D5AF5">
              <w:rPr>
                <w:b/>
                <w:sz w:val="15"/>
                <w:szCs w:val="15"/>
              </w:rPr>
              <w:t>14,39</w:t>
            </w:r>
          </w:p>
        </w:tc>
        <w:tc>
          <w:tcPr>
            <w:tcW w:w="709"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113" w:right="-113"/>
              <w:jc w:val="center"/>
              <w:rPr>
                <w:b/>
                <w:sz w:val="15"/>
                <w:szCs w:val="15"/>
              </w:rPr>
            </w:pPr>
            <w:r w:rsidRPr="004D5AF5">
              <w:rPr>
                <w:b/>
                <w:sz w:val="15"/>
                <w:szCs w:val="15"/>
              </w:rPr>
              <w:t>1015,91</w:t>
            </w:r>
          </w:p>
        </w:tc>
        <w:tc>
          <w:tcPr>
            <w:tcW w:w="425"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113" w:right="-113"/>
              <w:jc w:val="center"/>
              <w:rPr>
                <w:b/>
                <w:sz w:val="15"/>
                <w:szCs w:val="15"/>
              </w:rPr>
            </w:pPr>
            <w:r w:rsidRPr="004D5AF5">
              <w:rPr>
                <w:b/>
                <w:sz w:val="15"/>
                <w:szCs w:val="15"/>
              </w:rPr>
              <w:t>37,71</w:t>
            </w:r>
          </w:p>
        </w:tc>
        <w:tc>
          <w:tcPr>
            <w:tcW w:w="714"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113" w:right="-113"/>
              <w:jc w:val="center"/>
              <w:rPr>
                <w:b/>
                <w:sz w:val="15"/>
                <w:szCs w:val="15"/>
              </w:rPr>
            </w:pPr>
            <w:r w:rsidRPr="004D5AF5">
              <w:rPr>
                <w:b/>
                <w:sz w:val="15"/>
                <w:szCs w:val="15"/>
              </w:rPr>
              <w:t>1015,91</w:t>
            </w:r>
          </w:p>
        </w:tc>
        <w:tc>
          <w:tcPr>
            <w:tcW w:w="566"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113" w:right="-113"/>
              <w:jc w:val="center"/>
              <w:rPr>
                <w:b/>
                <w:sz w:val="15"/>
                <w:szCs w:val="15"/>
              </w:rPr>
            </w:pPr>
            <w:r w:rsidRPr="004D5AF5">
              <w:rPr>
                <w:b/>
                <w:sz w:val="15"/>
                <w:szCs w:val="15"/>
              </w:rPr>
              <w:t>779,07</w:t>
            </w:r>
          </w:p>
        </w:tc>
        <w:tc>
          <w:tcPr>
            <w:tcW w:w="56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76,69</w:t>
            </w:r>
          </w:p>
        </w:tc>
        <w:tc>
          <w:tcPr>
            <w:tcW w:w="719"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336,48</w:t>
            </w:r>
          </w:p>
        </w:tc>
        <w:tc>
          <w:tcPr>
            <w:tcW w:w="57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213,00</w:t>
            </w:r>
          </w:p>
        </w:tc>
        <w:tc>
          <w:tcPr>
            <w:tcW w:w="425"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7,30</w:t>
            </w:r>
          </w:p>
        </w:tc>
        <w:tc>
          <w:tcPr>
            <w:tcW w:w="56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w:t>
            </w:r>
          </w:p>
        </w:tc>
        <w:tc>
          <w:tcPr>
            <w:tcW w:w="425"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0,94</w:t>
            </w:r>
          </w:p>
        </w:tc>
        <w:tc>
          <w:tcPr>
            <w:tcW w:w="56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412,32</w:t>
            </w:r>
          </w:p>
        </w:tc>
        <w:tc>
          <w:tcPr>
            <w:tcW w:w="56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163,30</w:t>
            </w:r>
          </w:p>
        </w:tc>
        <w:tc>
          <w:tcPr>
            <w:tcW w:w="425"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w:t>
            </w:r>
          </w:p>
        </w:tc>
        <w:tc>
          <w:tcPr>
            <w:tcW w:w="56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w:t>
            </w:r>
          </w:p>
        </w:tc>
        <w:tc>
          <w:tcPr>
            <w:tcW w:w="426"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w:t>
            </w:r>
          </w:p>
        </w:tc>
        <w:tc>
          <w:tcPr>
            <w:tcW w:w="55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520,36</w:t>
            </w:r>
          </w:p>
        </w:tc>
        <w:tc>
          <w:tcPr>
            <w:tcW w:w="58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w:t>
            </w:r>
          </w:p>
        </w:tc>
        <w:tc>
          <w:tcPr>
            <w:tcW w:w="436"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w:t>
            </w:r>
          </w:p>
        </w:tc>
        <w:tc>
          <w:tcPr>
            <w:tcW w:w="567"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w:t>
            </w:r>
          </w:p>
        </w:tc>
        <w:tc>
          <w:tcPr>
            <w:tcW w:w="425"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w:t>
            </w:r>
          </w:p>
        </w:tc>
        <w:tc>
          <w:tcPr>
            <w:tcW w:w="556"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243,63</w:t>
            </w:r>
          </w:p>
        </w:tc>
        <w:tc>
          <w:tcPr>
            <w:tcW w:w="548" w:type="dxa"/>
            <w:tcBorders>
              <w:top w:val="single" w:sz="6" w:space="0" w:color="auto"/>
              <w:left w:val="single" w:sz="6" w:space="0" w:color="auto"/>
              <w:bottom w:val="double" w:sz="6" w:space="0" w:color="auto"/>
              <w:right w:val="double" w:sz="6" w:space="0" w:color="auto"/>
            </w:tcBorders>
            <w:shd w:val="clear" w:color="auto" w:fill="auto"/>
            <w:noWrap/>
            <w:vAlign w:val="center"/>
            <w:hideMark/>
          </w:tcPr>
          <w:p w:rsidR="005044D1" w:rsidRPr="004D5AF5" w:rsidRDefault="005044D1" w:rsidP="005044D1">
            <w:pPr>
              <w:ind w:left="-57" w:right="-57"/>
              <w:jc w:val="center"/>
              <w:rPr>
                <w:b/>
                <w:sz w:val="15"/>
                <w:szCs w:val="15"/>
              </w:rPr>
            </w:pPr>
            <w:r w:rsidRPr="004D5AF5">
              <w:rPr>
                <w:b/>
                <w:sz w:val="15"/>
                <w:szCs w:val="15"/>
              </w:rPr>
              <w:t>82,00</w:t>
            </w:r>
          </w:p>
        </w:tc>
      </w:tr>
      <w:tr w:rsidR="00BE55EA" w:rsidRPr="008A383A" w:rsidTr="00BE55EA">
        <w:trPr>
          <w:gridBefore w:val="29"/>
          <w:wBefore w:w="16647" w:type="dxa"/>
          <w:trHeight w:val="170"/>
        </w:trPr>
        <w:tc>
          <w:tcPr>
            <w:tcW w:w="855" w:type="dxa"/>
            <w:gridSpan w:val="3"/>
            <w:tcBorders>
              <w:top w:val="nil"/>
              <w:left w:val="nil"/>
              <w:bottom w:val="nil"/>
              <w:right w:val="nil"/>
            </w:tcBorders>
            <w:shd w:val="clear" w:color="auto" w:fill="auto"/>
            <w:noWrap/>
            <w:vAlign w:val="bottom"/>
            <w:hideMark/>
          </w:tcPr>
          <w:p w:rsidR="00BE55EA" w:rsidRPr="008A383A" w:rsidRDefault="00BE55EA" w:rsidP="005044D1">
            <w:pPr>
              <w:ind w:left="-57" w:right="-57"/>
              <w:rPr>
                <w:sz w:val="16"/>
                <w:szCs w:val="16"/>
                <w:lang w:val="en-US"/>
              </w:rPr>
            </w:pPr>
          </w:p>
        </w:tc>
        <w:tc>
          <w:tcPr>
            <w:tcW w:w="572" w:type="dxa"/>
            <w:vAlign w:val="center"/>
          </w:tcPr>
          <w:p w:rsidR="00BE55EA" w:rsidRPr="008A383A" w:rsidRDefault="00BE55EA" w:rsidP="005044D1">
            <w:pPr>
              <w:ind w:left="-57" w:right="-57"/>
              <w:jc w:val="center"/>
              <w:rPr>
                <w:sz w:val="16"/>
                <w:szCs w:val="16"/>
              </w:rPr>
            </w:pPr>
            <w:r w:rsidRPr="008A383A">
              <w:rPr>
                <w:sz w:val="16"/>
                <w:szCs w:val="16"/>
              </w:rPr>
              <w:t>-</w:t>
            </w:r>
          </w:p>
        </w:tc>
      </w:tr>
      <w:tr w:rsidR="00BE55EA" w:rsidRPr="008A383A" w:rsidTr="00BE55EA">
        <w:trPr>
          <w:gridBefore w:val="30"/>
          <w:wBefore w:w="16665" w:type="dxa"/>
          <w:trHeight w:val="20"/>
        </w:trPr>
        <w:tc>
          <w:tcPr>
            <w:tcW w:w="1409" w:type="dxa"/>
            <w:gridSpan w:val="3"/>
            <w:tcBorders>
              <w:top w:val="nil"/>
              <w:left w:val="nil"/>
              <w:bottom w:val="nil"/>
              <w:right w:val="nil"/>
            </w:tcBorders>
            <w:shd w:val="clear" w:color="auto" w:fill="auto"/>
            <w:noWrap/>
            <w:vAlign w:val="bottom"/>
            <w:hideMark/>
          </w:tcPr>
          <w:p w:rsidR="00BE55EA" w:rsidRPr="008A383A" w:rsidRDefault="00BE55EA" w:rsidP="005044D1">
            <w:pPr>
              <w:ind w:left="-57" w:right="-57"/>
              <w:rPr>
                <w:sz w:val="16"/>
                <w:szCs w:val="16"/>
              </w:rPr>
            </w:pPr>
          </w:p>
        </w:tc>
      </w:tr>
      <w:tr w:rsidR="00BE55EA" w:rsidRPr="008A383A" w:rsidTr="00BE55EA">
        <w:trPr>
          <w:gridBefore w:val="28"/>
          <w:wBefore w:w="16463" w:type="dxa"/>
          <w:trHeight w:val="20"/>
        </w:trPr>
        <w:tc>
          <w:tcPr>
            <w:tcW w:w="728" w:type="dxa"/>
            <w:gridSpan w:val="3"/>
            <w:tcBorders>
              <w:right w:val="nil"/>
            </w:tcBorders>
            <w:shd w:val="clear" w:color="auto" w:fill="auto"/>
            <w:noWrap/>
            <w:vAlign w:val="bottom"/>
            <w:hideMark/>
          </w:tcPr>
          <w:p w:rsidR="00BE55EA" w:rsidRPr="008A383A" w:rsidRDefault="00BE55EA" w:rsidP="005044D1">
            <w:pPr>
              <w:ind w:left="-57" w:right="-57"/>
              <w:jc w:val="center"/>
              <w:rPr>
                <w:sz w:val="16"/>
                <w:szCs w:val="16"/>
              </w:rPr>
            </w:pPr>
            <w:r w:rsidRPr="008A383A">
              <w:rPr>
                <w:sz w:val="16"/>
                <w:szCs w:val="16"/>
              </w:rPr>
              <w:t> </w:t>
            </w:r>
          </w:p>
        </w:tc>
        <w:tc>
          <w:tcPr>
            <w:tcW w:w="883" w:type="dxa"/>
            <w:gridSpan w:val="2"/>
            <w:tcBorders>
              <w:top w:val="nil"/>
              <w:left w:val="nil"/>
              <w:bottom w:val="nil"/>
              <w:right w:val="nil"/>
            </w:tcBorders>
            <w:shd w:val="clear" w:color="auto" w:fill="auto"/>
            <w:noWrap/>
            <w:vAlign w:val="bottom"/>
            <w:hideMark/>
          </w:tcPr>
          <w:p w:rsidR="00BE55EA" w:rsidRPr="008A383A" w:rsidRDefault="00BE55EA" w:rsidP="005044D1">
            <w:pPr>
              <w:ind w:left="-57" w:right="-57"/>
              <w:rPr>
                <w:sz w:val="16"/>
                <w:szCs w:val="16"/>
              </w:rPr>
            </w:pPr>
            <w:r w:rsidRPr="008A383A">
              <w:rPr>
                <w:sz w:val="16"/>
                <w:szCs w:val="16"/>
              </w:rPr>
              <w:t> </w:t>
            </w:r>
          </w:p>
        </w:tc>
      </w:tr>
    </w:tbl>
    <w:p w:rsidR="005044D1" w:rsidRPr="008A383A" w:rsidRDefault="005044D1" w:rsidP="00006614">
      <w:pPr>
        <w:pStyle w:val="25"/>
        <w:spacing w:before="120" w:line="240" w:lineRule="auto"/>
        <w:ind w:left="0"/>
        <w:outlineLvl w:val="0"/>
        <w:rPr>
          <w:b/>
          <w:color w:val="000000"/>
          <w:sz w:val="28"/>
          <w:szCs w:val="28"/>
        </w:rPr>
        <w:sectPr w:rsidR="005044D1" w:rsidRPr="008A383A" w:rsidSect="005044D1">
          <w:pgSz w:w="16838" w:h="11906" w:orient="landscape" w:code="9"/>
          <w:pgMar w:top="1134" w:right="1134" w:bottom="567" w:left="1134" w:header="709" w:footer="709" w:gutter="0"/>
          <w:cols w:space="708"/>
          <w:docGrid w:linePitch="360"/>
        </w:sectPr>
      </w:pPr>
    </w:p>
    <w:p w:rsidR="005044D1" w:rsidRPr="00990120" w:rsidRDefault="005044D1" w:rsidP="00990120">
      <w:pPr>
        <w:pStyle w:val="2"/>
        <w:numPr>
          <w:ilvl w:val="0"/>
          <w:numId w:val="0"/>
        </w:numPr>
        <w:ind w:left="142"/>
        <w:jc w:val="right"/>
        <w:rPr>
          <w:rFonts w:ascii="Times New Roman" w:hAnsi="Times New Roman"/>
          <w:i w:val="0"/>
          <w:color w:val="000000" w:themeColor="text1"/>
          <w:sz w:val="26"/>
          <w:szCs w:val="26"/>
        </w:rPr>
      </w:pPr>
    </w:p>
    <w:p w:rsidR="00006614" w:rsidRPr="00990120" w:rsidRDefault="00006614" w:rsidP="00990120">
      <w:pPr>
        <w:pStyle w:val="2"/>
        <w:numPr>
          <w:ilvl w:val="0"/>
          <w:numId w:val="0"/>
        </w:numPr>
        <w:ind w:left="142"/>
        <w:jc w:val="right"/>
        <w:rPr>
          <w:rFonts w:ascii="Times New Roman" w:hAnsi="Times New Roman"/>
          <w:i w:val="0"/>
          <w:color w:val="000000" w:themeColor="text1"/>
          <w:sz w:val="26"/>
          <w:szCs w:val="26"/>
        </w:rPr>
      </w:pPr>
      <w:bookmarkStart w:id="85" w:name="_Toc130285659"/>
      <w:r w:rsidRPr="00990120">
        <w:rPr>
          <w:rFonts w:ascii="Times New Roman" w:hAnsi="Times New Roman"/>
          <w:i w:val="0"/>
          <w:color w:val="000000" w:themeColor="text1"/>
          <w:sz w:val="26"/>
          <w:szCs w:val="26"/>
        </w:rPr>
        <w:t>Форма оперативной отчётности 1-ОЛПМ-Рослесозащита</w:t>
      </w:r>
      <w:bookmarkEnd w:id="85"/>
    </w:p>
    <w:p w:rsidR="005044D1" w:rsidRPr="008A383A" w:rsidRDefault="00006614" w:rsidP="00006614">
      <w:pPr>
        <w:jc w:val="center"/>
        <w:rPr>
          <w:b/>
        </w:rPr>
      </w:pPr>
      <w:r w:rsidRPr="008A383A">
        <w:rPr>
          <w:b/>
        </w:rPr>
        <w:t>Оперативная информация о ходе обследования и разработки повреждённых и погибших насаждений на 31.12.2022 год</w:t>
      </w:r>
    </w:p>
    <w:tbl>
      <w:tblPr>
        <w:tblW w:w="17781" w:type="dxa"/>
        <w:tblInd w:w="98" w:type="dxa"/>
        <w:tblLayout w:type="fixed"/>
        <w:tblLook w:val="04A0" w:firstRow="1" w:lastRow="0" w:firstColumn="1" w:lastColumn="0" w:noHBand="0" w:noVBand="1"/>
      </w:tblPr>
      <w:tblGrid>
        <w:gridCol w:w="1286"/>
        <w:gridCol w:w="2268"/>
        <w:gridCol w:w="598"/>
        <w:gridCol w:w="990"/>
        <w:gridCol w:w="990"/>
        <w:gridCol w:w="855"/>
        <w:gridCol w:w="992"/>
        <w:gridCol w:w="779"/>
        <w:gridCol w:w="842"/>
        <w:gridCol w:w="1057"/>
        <w:gridCol w:w="968"/>
        <w:gridCol w:w="875"/>
        <w:gridCol w:w="843"/>
        <w:gridCol w:w="843"/>
        <w:gridCol w:w="992"/>
        <w:gridCol w:w="591"/>
        <w:gridCol w:w="1006"/>
        <w:gridCol w:w="1006"/>
      </w:tblGrid>
      <w:tr w:rsidR="00006614" w:rsidRPr="008A383A" w:rsidTr="00006614">
        <w:trPr>
          <w:gridAfter w:val="3"/>
          <w:wAfter w:w="2603" w:type="dxa"/>
          <w:trHeight w:val="230"/>
        </w:trPr>
        <w:tc>
          <w:tcPr>
            <w:tcW w:w="1286" w:type="dxa"/>
            <w:vMerge w:val="restart"/>
            <w:tcBorders>
              <w:top w:val="double" w:sz="4" w:space="0" w:color="auto"/>
              <w:left w:val="double" w:sz="4" w:space="0" w:color="auto"/>
              <w:bottom w:val="single" w:sz="6" w:space="0" w:color="auto"/>
              <w:right w:val="single" w:sz="6" w:space="0" w:color="auto"/>
            </w:tcBorders>
            <w:shd w:val="clear" w:color="auto" w:fill="auto"/>
            <w:vAlign w:val="center"/>
            <w:hideMark/>
          </w:tcPr>
          <w:p w:rsidR="00006614" w:rsidRPr="008A383A" w:rsidRDefault="00006614" w:rsidP="00006614">
            <w:pPr>
              <w:rPr>
                <w:sz w:val="20"/>
                <w:szCs w:val="20"/>
              </w:rPr>
            </w:pPr>
            <w:r w:rsidRPr="008A383A">
              <w:rPr>
                <w:sz w:val="20"/>
                <w:szCs w:val="20"/>
              </w:rPr>
              <w:t>Субъект РФ</w:t>
            </w:r>
          </w:p>
        </w:tc>
        <w:tc>
          <w:tcPr>
            <w:tcW w:w="2268" w:type="dxa"/>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jc w:val="center"/>
              <w:rPr>
                <w:sz w:val="20"/>
                <w:szCs w:val="20"/>
              </w:rPr>
            </w:pPr>
            <w:r w:rsidRPr="008A383A">
              <w:rPr>
                <w:sz w:val="20"/>
                <w:szCs w:val="20"/>
              </w:rPr>
              <w:t>Основная причина ослабления (усыхания)</w:t>
            </w:r>
          </w:p>
        </w:tc>
        <w:tc>
          <w:tcPr>
            <w:tcW w:w="598" w:type="dxa"/>
            <w:vMerge w:val="restart"/>
            <w:tcBorders>
              <w:top w:val="double" w:sz="4" w:space="0" w:color="auto"/>
              <w:left w:val="single" w:sz="6" w:space="0" w:color="auto"/>
              <w:bottom w:val="single" w:sz="6" w:space="0" w:color="auto"/>
              <w:right w:val="single" w:sz="6" w:space="0" w:color="auto"/>
            </w:tcBorders>
            <w:shd w:val="clear" w:color="auto" w:fill="auto"/>
            <w:textDirection w:val="btLr"/>
            <w:vAlign w:val="center"/>
            <w:hideMark/>
          </w:tcPr>
          <w:p w:rsidR="00006614" w:rsidRPr="008A383A" w:rsidRDefault="00006614" w:rsidP="00006614">
            <w:pPr>
              <w:rPr>
                <w:sz w:val="20"/>
                <w:szCs w:val="20"/>
              </w:rPr>
            </w:pPr>
            <w:r w:rsidRPr="008A383A">
              <w:rPr>
                <w:sz w:val="20"/>
                <w:szCs w:val="20"/>
              </w:rPr>
              <w:t>Код группы причин ослабления (усыхания)</w:t>
            </w:r>
          </w:p>
        </w:tc>
        <w:tc>
          <w:tcPr>
            <w:tcW w:w="3827" w:type="dxa"/>
            <w:gridSpan w:val="4"/>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jc w:val="center"/>
              <w:rPr>
                <w:sz w:val="20"/>
                <w:szCs w:val="20"/>
              </w:rPr>
            </w:pPr>
            <w:r w:rsidRPr="008A383A">
              <w:rPr>
                <w:sz w:val="20"/>
                <w:szCs w:val="20"/>
              </w:rPr>
              <w:t xml:space="preserve">Площадь повреждения, </w:t>
            </w:r>
            <w:proofErr w:type="gramStart"/>
            <w:r w:rsidRPr="008A383A">
              <w:rPr>
                <w:sz w:val="20"/>
                <w:szCs w:val="20"/>
              </w:rPr>
              <w:t>га</w:t>
            </w:r>
            <w:proofErr w:type="gramEnd"/>
          </w:p>
        </w:tc>
        <w:tc>
          <w:tcPr>
            <w:tcW w:w="3646" w:type="dxa"/>
            <w:gridSpan w:val="4"/>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jc w:val="center"/>
              <w:rPr>
                <w:sz w:val="20"/>
                <w:szCs w:val="20"/>
              </w:rPr>
            </w:pPr>
            <w:r w:rsidRPr="008A383A">
              <w:rPr>
                <w:sz w:val="20"/>
                <w:szCs w:val="20"/>
              </w:rPr>
              <w:t xml:space="preserve">В том числе по степени усыхания, </w:t>
            </w:r>
            <w:proofErr w:type="gramStart"/>
            <w:r w:rsidRPr="008A383A">
              <w:rPr>
                <w:sz w:val="20"/>
                <w:szCs w:val="20"/>
              </w:rPr>
              <w:t>га</w:t>
            </w:r>
            <w:proofErr w:type="gramEnd"/>
          </w:p>
        </w:tc>
        <w:tc>
          <w:tcPr>
            <w:tcW w:w="3553" w:type="dxa"/>
            <w:gridSpan w:val="4"/>
            <w:vMerge w:val="restart"/>
            <w:tcBorders>
              <w:top w:val="double" w:sz="4" w:space="0" w:color="auto"/>
              <w:left w:val="single" w:sz="6" w:space="0" w:color="auto"/>
              <w:bottom w:val="single" w:sz="6" w:space="0" w:color="auto"/>
              <w:right w:val="double" w:sz="4" w:space="0" w:color="auto"/>
            </w:tcBorders>
            <w:shd w:val="clear" w:color="auto" w:fill="auto"/>
            <w:vAlign w:val="center"/>
            <w:hideMark/>
          </w:tcPr>
          <w:p w:rsidR="00006614" w:rsidRPr="008A383A" w:rsidRDefault="00006614" w:rsidP="00006614">
            <w:pPr>
              <w:jc w:val="center"/>
              <w:rPr>
                <w:sz w:val="20"/>
                <w:szCs w:val="20"/>
              </w:rPr>
            </w:pPr>
            <w:r w:rsidRPr="008A383A">
              <w:rPr>
                <w:sz w:val="20"/>
                <w:szCs w:val="20"/>
              </w:rPr>
              <w:t xml:space="preserve">В том числе погибшие насаждения, </w:t>
            </w:r>
            <w:proofErr w:type="gramStart"/>
            <w:r w:rsidRPr="008A383A">
              <w:rPr>
                <w:sz w:val="20"/>
                <w:szCs w:val="20"/>
              </w:rPr>
              <w:t>га</w:t>
            </w:r>
            <w:proofErr w:type="gramEnd"/>
          </w:p>
        </w:tc>
      </w:tr>
      <w:tr w:rsidR="00006614" w:rsidRPr="008A383A" w:rsidTr="00006614">
        <w:trPr>
          <w:gridAfter w:val="3"/>
          <w:wAfter w:w="2603" w:type="dxa"/>
          <w:trHeight w:val="230"/>
        </w:trPr>
        <w:tc>
          <w:tcPr>
            <w:tcW w:w="1286"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006614" w:rsidRPr="008A383A" w:rsidRDefault="00006614" w:rsidP="00006614">
            <w:pPr>
              <w:rPr>
                <w:sz w:val="20"/>
                <w:szCs w:val="20"/>
              </w:rPr>
            </w:pPr>
          </w:p>
        </w:tc>
        <w:tc>
          <w:tcPr>
            <w:tcW w:w="2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rPr>
                <w:sz w:val="20"/>
                <w:szCs w:val="20"/>
              </w:rPr>
            </w:pPr>
          </w:p>
        </w:tc>
        <w:tc>
          <w:tcPr>
            <w:tcW w:w="5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rPr>
                <w:sz w:val="20"/>
                <w:szCs w:val="20"/>
              </w:rPr>
            </w:pPr>
          </w:p>
        </w:tc>
        <w:tc>
          <w:tcPr>
            <w:tcW w:w="3827" w:type="dxa"/>
            <w:gridSpan w:val="4"/>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rPr>
                <w:sz w:val="20"/>
                <w:szCs w:val="20"/>
              </w:rPr>
            </w:pPr>
          </w:p>
        </w:tc>
        <w:tc>
          <w:tcPr>
            <w:tcW w:w="3646" w:type="dxa"/>
            <w:gridSpan w:val="4"/>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rPr>
                <w:sz w:val="20"/>
                <w:szCs w:val="20"/>
              </w:rPr>
            </w:pPr>
          </w:p>
        </w:tc>
        <w:tc>
          <w:tcPr>
            <w:tcW w:w="3553" w:type="dxa"/>
            <w:gridSpan w:val="4"/>
            <w:vMerge/>
            <w:tcBorders>
              <w:top w:val="single" w:sz="6" w:space="0" w:color="auto"/>
              <w:left w:val="single" w:sz="6" w:space="0" w:color="auto"/>
              <w:bottom w:val="single" w:sz="6" w:space="0" w:color="auto"/>
              <w:right w:val="double" w:sz="4" w:space="0" w:color="auto"/>
            </w:tcBorders>
            <w:shd w:val="clear" w:color="auto" w:fill="auto"/>
            <w:vAlign w:val="center"/>
            <w:hideMark/>
          </w:tcPr>
          <w:p w:rsidR="00006614" w:rsidRPr="008A383A" w:rsidRDefault="00006614" w:rsidP="00006614">
            <w:pPr>
              <w:rPr>
                <w:sz w:val="20"/>
                <w:szCs w:val="20"/>
              </w:rPr>
            </w:pPr>
          </w:p>
        </w:tc>
      </w:tr>
      <w:tr w:rsidR="00006614" w:rsidRPr="008A383A" w:rsidTr="00006614">
        <w:trPr>
          <w:gridAfter w:val="3"/>
          <w:wAfter w:w="2603" w:type="dxa"/>
          <w:trHeight w:val="230"/>
        </w:trPr>
        <w:tc>
          <w:tcPr>
            <w:tcW w:w="1286"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006614" w:rsidRPr="008A383A" w:rsidRDefault="00006614" w:rsidP="00006614">
            <w:pPr>
              <w:rPr>
                <w:sz w:val="20"/>
                <w:szCs w:val="20"/>
              </w:rPr>
            </w:pPr>
          </w:p>
        </w:tc>
        <w:tc>
          <w:tcPr>
            <w:tcW w:w="2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rPr>
                <w:sz w:val="20"/>
                <w:szCs w:val="20"/>
              </w:rPr>
            </w:pPr>
          </w:p>
        </w:tc>
        <w:tc>
          <w:tcPr>
            <w:tcW w:w="5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rPr>
                <w:sz w:val="20"/>
                <w:szCs w:val="20"/>
              </w:rPr>
            </w:pPr>
          </w:p>
        </w:tc>
        <w:tc>
          <w:tcPr>
            <w:tcW w:w="3827" w:type="dxa"/>
            <w:gridSpan w:val="4"/>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rPr>
                <w:sz w:val="20"/>
                <w:szCs w:val="20"/>
              </w:rPr>
            </w:pPr>
          </w:p>
        </w:tc>
        <w:tc>
          <w:tcPr>
            <w:tcW w:w="3646" w:type="dxa"/>
            <w:gridSpan w:val="4"/>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rPr>
                <w:sz w:val="20"/>
                <w:szCs w:val="20"/>
              </w:rPr>
            </w:pPr>
          </w:p>
        </w:tc>
        <w:tc>
          <w:tcPr>
            <w:tcW w:w="3553" w:type="dxa"/>
            <w:gridSpan w:val="4"/>
            <w:vMerge/>
            <w:tcBorders>
              <w:top w:val="single" w:sz="6" w:space="0" w:color="auto"/>
              <w:left w:val="single" w:sz="6" w:space="0" w:color="auto"/>
              <w:bottom w:val="single" w:sz="6" w:space="0" w:color="auto"/>
              <w:right w:val="double" w:sz="4" w:space="0" w:color="auto"/>
            </w:tcBorders>
            <w:shd w:val="clear" w:color="auto" w:fill="auto"/>
            <w:vAlign w:val="center"/>
            <w:hideMark/>
          </w:tcPr>
          <w:p w:rsidR="00006614" w:rsidRPr="008A383A" w:rsidRDefault="00006614" w:rsidP="00006614">
            <w:pPr>
              <w:rPr>
                <w:sz w:val="20"/>
                <w:szCs w:val="20"/>
              </w:rPr>
            </w:pPr>
          </w:p>
        </w:tc>
      </w:tr>
      <w:tr w:rsidR="00006614" w:rsidRPr="008A383A" w:rsidTr="00006614">
        <w:trPr>
          <w:gridAfter w:val="3"/>
          <w:wAfter w:w="2603" w:type="dxa"/>
          <w:trHeight w:val="1696"/>
        </w:trPr>
        <w:tc>
          <w:tcPr>
            <w:tcW w:w="1286"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006614" w:rsidRPr="008A383A" w:rsidRDefault="00006614" w:rsidP="00006614">
            <w:pPr>
              <w:rPr>
                <w:sz w:val="20"/>
                <w:szCs w:val="20"/>
              </w:rPr>
            </w:pPr>
          </w:p>
        </w:tc>
        <w:tc>
          <w:tcPr>
            <w:tcW w:w="2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rPr>
                <w:sz w:val="20"/>
                <w:szCs w:val="20"/>
              </w:rPr>
            </w:pPr>
          </w:p>
        </w:tc>
        <w:tc>
          <w:tcPr>
            <w:tcW w:w="5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rPr>
                <w:sz w:val="20"/>
                <w:szCs w:val="20"/>
              </w:rPr>
            </w:pPr>
          </w:p>
        </w:tc>
        <w:tc>
          <w:tcPr>
            <w:tcW w:w="990"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006614" w:rsidRPr="008A383A" w:rsidRDefault="00006614" w:rsidP="00006614">
            <w:pPr>
              <w:rPr>
                <w:sz w:val="20"/>
                <w:szCs w:val="20"/>
              </w:rPr>
            </w:pPr>
            <w:r w:rsidRPr="008A383A">
              <w:rPr>
                <w:sz w:val="20"/>
                <w:szCs w:val="20"/>
              </w:rPr>
              <w:t>на начало отчётного периода</w:t>
            </w:r>
          </w:p>
        </w:tc>
        <w:tc>
          <w:tcPr>
            <w:tcW w:w="990"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006614" w:rsidRPr="008A383A" w:rsidRDefault="00006614" w:rsidP="00006614">
            <w:pPr>
              <w:rPr>
                <w:sz w:val="20"/>
                <w:szCs w:val="20"/>
              </w:rPr>
            </w:pPr>
            <w:r w:rsidRPr="008A383A">
              <w:rPr>
                <w:sz w:val="20"/>
                <w:szCs w:val="20"/>
              </w:rPr>
              <w:t>выявлено за отчетный   период</w:t>
            </w:r>
          </w:p>
        </w:tc>
        <w:tc>
          <w:tcPr>
            <w:tcW w:w="855"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006614" w:rsidRPr="008A383A" w:rsidRDefault="00006614" w:rsidP="00006614">
            <w:pPr>
              <w:rPr>
                <w:sz w:val="20"/>
                <w:szCs w:val="20"/>
              </w:rPr>
            </w:pPr>
            <w:r w:rsidRPr="008A383A">
              <w:rPr>
                <w:sz w:val="20"/>
                <w:szCs w:val="20"/>
              </w:rPr>
              <w:t>выявлено с начала года (нарастающим итогом)</w:t>
            </w:r>
          </w:p>
        </w:tc>
        <w:tc>
          <w:tcPr>
            <w:tcW w:w="992"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006614" w:rsidRPr="008A383A" w:rsidRDefault="00006614" w:rsidP="00006614">
            <w:pPr>
              <w:rPr>
                <w:sz w:val="20"/>
                <w:szCs w:val="20"/>
              </w:rPr>
            </w:pPr>
            <w:r w:rsidRPr="008A383A">
              <w:rPr>
                <w:sz w:val="20"/>
                <w:szCs w:val="20"/>
              </w:rPr>
              <w:t>на конец отчётного периода  с учётом рубок</w:t>
            </w:r>
          </w:p>
        </w:tc>
        <w:tc>
          <w:tcPr>
            <w:tcW w:w="779"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006614" w:rsidRPr="008A383A" w:rsidRDefault="00006614" w:rsidP="00006614">
            <w:pPr>
              <w:rPr>
                <w:sz w:val="20"/>
                <w:szCs w:val="20"/>
              </w:rPr>
            </w:pPr>
            <w:r w:rsidRPr="008A383A">
              <w:rPr>
                <w:sz w:val="20"/>
                <w:szCs w:val="20"/>
              </w:rPr>
              <w:t>до 4%</w:t>
            </w:r>
          </w:p>
        </w:tc>
        <w:tc>
          <w:tcPr>
            <w:tcW w:w="842"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006614" w:rsidRPr="008A383A" w:rsidRDefault="00006614" w:rsidP="00006614">
            <w:pPr>
              <w:rPr>
                <w:sz w:val="20"/>
                <w:szCs w:val="20"/>
              </w:rPr>
            </w:pPr>
            <w:r w:rsidRPr="008A383A">
              <w:rPr>
                <w:sz w:val="20"/>
                <w:szCs w:val="20"/>
              </w:rPr>
              <w:t>4,1-10%</w:t>
            </w:r>
          </w:p>
        </w:tc>
        <w:tc>
          <w:tcPr>
            <w:tcW w:w="105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006614" w:rsidRPr="008A383A" w:rsidRDefault="00006614" w:rsidP="00006614">
            <w:pPr>
              <w:rPr>
                <w:sz w:val="20"/>
                <w:szCs w:val="20"/>
              </w:rPr>
            </w:pPr>
            <w:r w:rsidRPr="008A383A">
              <w:rPr>
                <w:sz w:val="20"/>
                <w:szCs w:val="20"/>
              </w:rPr>
              <w:t>10,1-40%</w:t>
            </w:r>
          </w:p>
        </w:tc>
        <w:tc>
          <w:tcPr>
            <w:tcW w:w="968"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006614" w:rsidRPr="008A383A" w:rsidRDefault="00006614" w:rsidP="00006614">
            <w:pPr>
              <w:rPr>
                <w:sz w:val="20"/>
                <w:szCs w:val="20"/>
              </w:rPr>
            </w:pPr>
            <w:r w:rsidRPr="008A383A">
              <w:rPr>
                <w:sz w:val="20"/>
                <w:szCs w:val="20"/>
              </w:rPr>
              <w:t>более 40%</w:t>
            </w:r>
          </w:p>
        </w:tc>
        <w:tc>
          <w:tcPr>
            <w:tcW w:w="875"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006614" w:rsidRPr="008A383A" w:rsidRDefault="00006614" w:rsidP="00006614">
            <w:pPr>
              <w:rPr>
                <w:sz w:val="20"/>
                <w:szCs w:val="20"/>
              </w:rPr>
            </w:pPr>
            <w:r w:rsidRPr="008A383A">
              <w:rPr>
                <w:sz w:val="20"/>
                <w:szCs w:val="20"/>
              </w:rPr>
              <w:t>на начало отчётного периода</w:t>
            </w:r>
          </w:p>
        </w:tc>
        <w:tc>
          <w:tcPr>
            <w:tcW w:w="843"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006614" w:rsidRPr="008A383A" w:rsidRDefault="00006614" w:rsidP="00006614">
            <w:pPr>
              <w:rPr>
                <w:sz w:val="20"/>
                <w:szCs w:val="20"/>
              </w:rPr>
            </w:pPr>
            <w:r w:rsidRPr="008A383A">
              <w:rPr>
                <w:sz w:val="20"/>
                <w:szCs w:val="20"/>
              </w:rPr>
              <w:t>за отчетный период</w:t>
            </w:r>
          </w:p>
        </w:tc>
        <w:tc>
          <w:tcPr>
            <w:tcW w:w="843"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006614" w:rsidRPr="008A383A" w:rsidRDefault="00006614" w:rsidP="00006614">
            <w:pPr>
              <w:rPr>
                <w:sz w:val="20"/>
                <w:szCs w:val="20"/>
              </w:rPr>
            </w:pPr>
            <w:r w:rsidRPr="008A383A">
              <w:rPr>
                <w:sz w:val="20"/>
                <w:szCs w:val="20"/>
              </w:rPr>
              <w:t>нарастающим итогом                         с начала года</w:t>
            </w:r>
          </w:p>
        </w:tc>
        <w:tc>
          <w:tcPr>
            <w:tcW w:w="992" w:type="dxa"/>
            <w:tcBorders>
              <w:top w:val="single" w:sz="6" w:space="0" w:color="auto"/>
              <w:left w:val="single" w:sz="6" w:space="0" w:color="auto"/>
              <w:bottom w:val="single" w:sz="6" w:space="0" w:color="auto"/>
              <w:right w:val="double" w:sz="4" w:space="0" w:color="auto"/>
            </w:tcBorders>
            <w:shd w:val="clear" w:color="auto" w:fill="auto"/>
            <w:textDirection w:val="btLr"/>
            <w:vAlign w:val="center"/>
            <w:hideMark/>
          </w:tcPr>
          <w:p w:rsidR="00006614" w:rsidRPr="008A383A" w:rsidRDefault="00006614" w:rsidP="00006614">
            <w:pPr>
              <w:rPr>
                <w:sz w:val="20"/>
                <w:szCs w:val="20"/>
              </w:rPr>
            </w:pPr>
            <w:proofErr w:type="gramStart"/>
            <w:r w:rsidRPr="008A383A">
              <w:rPr>
                <w:sz w:val="20"/>
                <w:szCs w:val="20"/>
              </w:rPr>
              <w:t>оставшиеся</w:t>
            </w:r>
            <w:proofErr w:type="gramEnd"/>
            <w:r w:rsidRPr="008A383A">
              <w:rPr>
                <w:sz w:val="20"/>
                <w:szCs w:val="20"/>
              </w:rPr>
              <w:t xml:space="preserve"> на корню на конец отчётного периода (с учётом рубок)</w:t>
            </w:r>
          </w:p>
        </w:tc>
      </w:tr>
      <w:tr w:rsidR="00006614" w:rsidRPr="008A383A" w:rsidTr="00006614">
        <w:trPr>
          <w:gridAfter w:val="3"/>
          <w:wAfter w:w="2603" w:type="dxa"/>
          <w:trHeight w:val="20"/>
        </w:trPr>
        <w:tc>
          <w:tcPr>
            <w:tcW w:w="1286" w:type="dxa"/>
            <w:tcBorders>
              <w:top w:val="single" w:sz="6" w:space="0" w:color="auto"/>
              <w:left w:val="double" w:sz="4" w:space="0" w:color="auto"/>
              <w:bottom w:val="double" w:sz="4" w:space="0" w:color="auto"/>
              <w:right w:val="single" w:sz="6"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1</w:t>
            </w:r>
          </w:p>
        </w:tc>
        <w:tc>
          <w:tcPr>
            <w:tcW w:w="2268"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2</w:t>
            </w:r>
          </w:p>
        </w:tc>
        <w:tc>
          <w:tcPr>
            <w:tcW w:w="598"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3</w:t>
            </w:r>
          </w:p>
        </w:tc>
        <w:tc>
          <w:tcPr>
            <w:tcW w:w="990"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4</w:t>
            </w:r>
          </w:p>
        </w:tc>
        <w:tc>
          <w:tcPr>
            <w:tcW w:w="990"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5</w:t>
            </w:r>
          </w:p>
        </w:tc>
        <w:tc>
          <w:tcPr>
            <w:tcW w:w="855"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6</w:t>
            </w:r>
          </w:p>
        </w:tc>
        <w:tc>
          <w:tcPr>
            <w:tcW w:w="992"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7</w:t>
            </w:r>
          </w:p>
        </w:tc>
        <w:tc>
          <w:tcPr>
            <w:tcW w:w="779"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8</w:t>
            </w:r>
          </w:p>
        </w:tc>
        <w:tc>
          <w:tcPr>
            <w:tcW w:w="842"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9</w:t>
            </w:r>
          </w:p>
        </w:tc>
        <w:tc>
          <w:tcPr>
            <w:tcW w:w="105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10</w:t>
            </w:r>
          </w:p>
        </w:tc>
        <w:tc>
          <w:tcPr>
            <w:tcW w:w="968"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11</w:t>
            </w:r>
          </w:p>
        </w:tc>
        <w:tc>
          <w:tcPr>
            <w:tcW w:w="875"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12</w:t>
            </w:r>
          </w:p>
        </w:tc>
        <w:tc>
          <w:tcPr>
            <w:tcW w:w="843"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13</w:t>
            </w:r>
          </w:p>
        </w:tc>
        <w:tc>
          <w:tcPr>
            <w:tcW w:w="843"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14</w:t>
            </w:r>
          </w:p>
        </w:tc>
        <w:tc>
          <w:tcPr>
            <w:tcW w:w="992" w:type="dxa"/>
            <w:tcBorders>
              <w:top w:val="single" w:sz="6" w:space="0" w:color="auto"/>
              <w:left w:val="single" w:sz="6" w:space="0" w:color="auto"/>
              <w:bottom w:val="double" w:sz="4" w:space="0" w:color="auto"/>
              <w:right w:val="double" w:sz="4" w:space="0" w:color="auto"/>
            </w:tcBorders>
            <w:shd w:val="clear" w:color="auto" w:fill="auto"/>
            <w:noWrap/>
            <w:vAlign w:val="center"/>
            <w:hideMark/>
          </w:tcPr>
          <w:p w:rsidR="00006614" w:rsidRPr="008A383A" w:rsidRDefault="00006614" w:rsidP="00006614">
            <w:pPr>
              <w:jc w:val="center"/>
              <w:rPr>
                <w:b/>
                <w:bCs/>
                <w:sz w:val="20"/>
                <w:szCs w:val="20"/>
              </w:rPr>
            </w:pPr>
            <w:r w:rsidRPr="008A383A">
              <w:rPr>
                <w:b/>
                <w:bCs/>
                <w:sz w:val="20"/>
                <w:szCs w:val="20"/>
              </w:rPr>
              <w:t>15</w:t>
            </w:r>
          </w:p>
        </w:tc>
      </w:tr>
      <w:tr w:rsidR="00006614" w:rsidRPr="008A383A" w:rsidTr="00006614">
        <w:trPr>
          <w:gridAfter w:val="3"/>
          <w:wAfter w:w="2603" w:type="dxa"/>
          <w:trHeight w:val="20"/>
        </w:trPr>
        <w:tc>
          <w:tcPr>
            <w:tcW w:w="1286" w:type="dxa"/>
            <w:tcBorders>
              <w:top w:val="double" w:sz="4" w:space="0" w:color="auto"/>
              <w:left w:val="double" w:sz="4"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rPr>
                <w:sz w:val="20"/>
                <w:szCs w:val="20"/>
              </w:rPr>
            </w:pPr>
            <w:r w:rsidRPr="008A383A">
              <w:rPr>
                <w:sz w:val="20"/>
                <w:szCs w:val="20"/>
              </w:rPr>
              <w:t>Мурманская область</w:t>
            </w:r>
          </w:p>
        </w:tc>
        <w:tc>
          <w:tcPr>
            <w:tcW w:w="2268"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20"/>
                <w:szCs w:val="20"/>
              </w:rPr>
            </w:pPr>
            <w:r w:rsidRPr="008A383A">
              <w:rPr>
                <w:sz w:val="20"/>
                <w:szCs w:val="20"/>
              </w:rPr>
              <w:t>Лесные пожары</w:t>
            </w:r>
          </w:p>
        </w:tc>
        <w:tc>
          <w:tcPr>
            <w:tcW w:w="598" w:type="dxa"/>
            <w:tcBorders>
              <w:top w:val="double" w:sz="4"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20"/>
                <w:szCs w:val="20"/>
              </w:rPr>
            </w:pPr>
            <w:r w:rsidRPr="008A383A">
              <w:rPr>
                <w:sz w:val="20"/>
                <w:szCs w:val="20"/>
              </w:rPr>
              <w:t>1</w:t>
            </w:r>
          </w:p>
        </w:tc>
        <w:tc>
          <w:tcPr>
            <w:tcW w:w="990"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1632,42</w:t>
            </w:r>
          </w:p>
        </w:tc>
        <w:tc>
          <w:tcPr>
            <w:tcW w:w="990"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1832,75</w:t>
            </w:r>
          </w:p>
        </w:tc>
        <w:tc>
          <w:tcPr>
            <w:tcW w:w="855"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1832,75</w:t>
            </w:r>
          </w:p>
        </w:tc>
        <w:tc>
          <w:tcPr>
            <w:tcW w:w="992"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3313,17</w:t>
            </w:r>
          </w:p>
        </w:tc>
        <w:tc>
          <w:tcPr>
            <w:tcW w:w="779"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351,00</w:t>
            </w:r>
          </w:p>
        </w:tc>
        <w:tc>
          <w:tcPr>
            <w:tcW w:w="842"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123,20</w:t>
            </w:r>
          </w:p>
        </w:tc>
        <w:tc>
          <w:tcPr>
            <w:tcW w:w="1057"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1156,80</w:t>
            </w:r>
          </w:p>
        </w:tc>
        <w:tc>
          <w:tcPr>
            <w:tcW w:w="968"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1682,17</w:t>
            </w:r>
          </w:p>
        </w:tc>
        <w:tc>
          <w:tcPr>
            <w:tcW w:w="875"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783,21</w:t>
            </w:r>
          </w:p>
        </w:tc>
        <w:tc>
          <w:tcPr>
            <w:tcW w:w="843"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15,60</w:t>
            </w:r>
          </w:p>
        </w:tc>
        <w:tc>
          <w:tcPr>
            <w:tcW w:w="843"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15,60</w:t>
            </w:r>
          </w:p>
        </w:tc>
        <w:tc>
          <w:tcPr>
            <w:tcW w:w="992" w:type="dxa"/>
            <w:tcBorders>
              <w:top w:val="double" w:sz="4" w:space="0" w:color="auto"/>
              <w:left w:val="single" w:sz="6" w:space="0" w:color="auto"/>
              <w:bottom w:val="single" w:sz="6" w:space="0" w:color="auto"/>
              <w:right w:val="double" w:sz="4"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731,61</w:t>
            </w:r>
          </w:p>
        </w:tc>
      </w:tr>
      <w:tr w:rsidR="00006614" w:rsidRPr="008A383A" w:rsidTr="00006614">
        <w:trPr>
          <w:gridAfter w:val="3"/>
          <w:wAfter w:w="2603" w:type="dxa"/>
          <w:trHeight w:val="20"/>
        </w:trPr>
        <w:tc>
          <w:tcPr>
            <w:tcW w:w="1286" w:type="dxa"/>
            <w:tcBorders>
              <w:top w:val="single" w:sz="6" w:space="0" w:color="auto"/>
              <w:left w:val="double" w:sz="4"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rPr>
                <w:sz w:val="20"/>
                <w:szCs w:val="20"/>
              </w:rPr>
            </w:pPr>
            <w:r w:rsidRPr="008A383A">
              <w:rPr>
                <w:sz w:val="20"/>
                <w:szCs w:val="20"/>
              </w:rPr>
              <w:t>Мурманская область</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20"/>
                <w:szCs w:val="20"/>
              </w:rPr>
            </w:pPr>
            <w:r w:rsidRPr="008A383A">
              <w:rPr>
                <w:sz w:val="20"/>
                <w:szCs w:val="20"/>
              </w:rPr>
              <w:t>в том числе пожары текущего года</w:t>
            </w:r>
          </w:p>
        </w:tc>
        <w:tc>
          <w:tcPr>
            <w:tcW w:w="5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rsidR="00006614" w:rsidRPr="008A383A" w:rsidRDefault="00006614" w:rsidP="00006614">
            <w:pPr>
              <w:ind w:left="-57" w:right="-57"/>
              <w:jc w:val="center"/>
              <w:rPr>
                <w:sz w:val="18"/>
                <w:szCs w:val="18"/>
              </w:rPr>
            </w:pPr>
            <w:r w:rsidRPr="008A383A">
              <w:rPr>
                <w:sz w:val="18"/>
                <w:szCs w:val="18"/>
              </w:rPr>
              <w:t>-</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rsidR="00006614" w:rsidRPr="008A383A" w:rsidRDefault="00006614" w:rsidP="00006614">
            <w:pPr>
              <w:ind w:left="-57" w:right="-57"/>
              <w:jc w:val="center"/>
              <w:rPr>
                <w:sz w:val="18"/>
                <w:szCs w:val="18"/>
              </w:rPr>
            </w:pPr>
            <w:r w:rsidRPr="008A383A">
              <w:rPr>
                <w:sz w:val="18"/>
                <w:szCs w:val="18"/>
              </w:rPr>
              <w:t>-</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tcPr>
          <w:p w:rsidR="00006614" w:rsidRPr="008A383A" w:rsidRDefault="00006614" w:rsidP="00006614">
            <w:pPr>
              <w:ind w:left="-57" w:right="-57"/>
              <w:jc w:val="center"/>
              <w:rPr>
                <w:sz w:val="18"/>
                <w:szCs w:val="18"/>
              </w:rPr>
            </w:pPr>
            <w:r w:rsidRPr="008A383A">
              <w:rPr>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006614" w:rsidRPr="008A383A" w:rsidRDefault="00006614" w:rsidP="00006614">
            <w:pPr>
              <w:ind w:left="-57" w:right="-57"/>
              <w:jc w:val="center"/>
              <w:rPr>
                <w:sz w:val="18"/>
                <w:szCs w:val="18"/>
              </w:rPr>
            </w:pPr>
            <w:r w:rsidRPr="008A383A">
              <w:rPr>
                <w:sz w:val="18"/>
                <w:szCs w:val="18"/>
              </w:rPr>
              <w:t>-</w:t>
            </w:r>
          </w:p>
        </w:tc>
        <w:tc>
          <w:tcPr>
            <w:tcW w:w="779" w:type="dxa"/>
            <w:tcBorders>
              <w:top w:val="single" w:sz="6" w:space="0" w:color="auto"/>
              <w:left w:val="single" w:sz="6" w:space="0" w:color="auto"/>
              <w:bottom w:val="single" w:sz="6" w:space="0" w:color="auto"/>
              <w:right w:val="single" w:sz="6" w:space="0" w:color="auto"/>
            </w:tcBorders>
            <w:shd w:val="clear" w:color="auto" w:fill="auto"/>
            <w:vAlign w:val="center"/>
          </w:tcPr>
          <w:p w:rsidR="00006614" w:rsidRPr="008A383A" w:rsidRDefault="00006614" w:rsidP="00006614">
            <w:pPr>
              <w:ind w:left="-57" w:right="-57"/>
              <w:jc w:val="center"/>
              <w:rPr>
                <w:sz w:val="18"/>
                <w:szCs w:val="18"/>
              </w:rPr>
            </w:pPr>
            <w:r w:rsidRPr="008A383A">
              <w:rPr>
                <w:sz w:val="18"/>
                <w:szCs w:val="18"/>
              </w:rPr>
              <w:t>-</w:t>
            </w:r>
          </w:p>
        </w:tc>
        <w:tc>
          <w:tcPr>
            <w:tcW w:w="842" w:type="dxa"/>
            <w:tcBorders>
              <w:top w:val="single" w:sz="6" w:space="0" w:color="auto"/>
              <w:left w:val="single" w:sz="6" w:space="0" w:color="auto"/>
              <w:bottom w:val="single" w:sz="6" w:space="0" w:color="auto"/>
              <w:right w:val="single" w:sz="6" w:space="0" w:color="auto"/>
            </w:tcBorders>
            <w:shd w:val="clear" w:color="auto" w:fill="auto"/>
            <w:vAlign w:val="center"/>
          </w:tcPr>
          <w:p w:rsidR="00006614" w:rsidRPr="008A383A" w:rsidRDefault="00006614" w:rsidP="00006614">
            <w:pPr>
              <w:ind w:left="-57" w:right="-57"/>
              <w:jc w:val="center"/>
              <w:rPr>
                <w:sz w:val="18"/>
                <w:szCs w:val="18"/>
              </w:rPr>
            </w:pPr>
            <w:r w:rsidRPr="008A383A">
              <w:rPr>
                <w:sz w:val="18"/>
                <w:szCs w:val="18"/>
              </w:rPr>
              <w:t>-</w:t>
            </w:r>
          </w:p>
        </w:tc>
        <w:tc>
          <w:tcPr>
            <w:tcW w:w="1057" w:type="dxa"/>
            <w:tcBorders>
              <w:top w:val="single" w:sz="6" w:space="0" w:color="auto"/>
              <w:left w:val="single" w:sz="6" w:space="0" w:color="auto"/>
              <w:bottom w:val="single" w:sz="6" w:space="0" w:color="auto"/>
              <w:right w:val="single" w:sz="6" w:space="0" w:color="auto"/>
            </w:tcBorders>
            <w:shd w:val="clear" w:color="auto" w:fill="auto"/>
            <w:vAlign w:val="center"/>
          </w:tcPr>
          <w:p w:rsidR="00006614" w:rsidRPr="008A383A" w:rsidRDefault="00006614" w:rsidP="00006614">
            <w:pPr>
              <w:ind w:left="-57" w:right="-57"/>
              <w:jc w:val="center"/>
              <w:rPr>
                <w:sz w:val="18"/>
                <w:szCs w:val="18"/>
              </w:rPr>
            </w:pPr>
            <w:r w:rsidRPr="008A383A">
              <w:rPr>
                <w:sz w:val="18"/>
                <w:szCs w:val="18"/>
              </w:rPr>
              <w:t>-</w:t>
            </w:r>
          </w:p>
        </w:tc>
        <w:tc>
          <w:tcPr>
            <w:tcW w:w="968" w:type="dxa"/>
            <w:tcBorders>
              <w:top w:val="single" w:sz="6" w:space="0" w:color="auto"/>
              <w:left w:val="single" w:sz="6" w:space="0" w:color="auto"/>
              <w:bottom w:val="single" w:sz="6" w:space="0" w:color="auto"/>
              <w:right w:val="single" w:sz="6" w:space="0" w:color="auto"/>
            </w:tcBorders>
            <w:shd w:val="clear" w:color="auto" w:fill="auto"/>
            <w:vAlign w:val="center"/>
          </w:tcPr>
          <w:p w:rsidR="00006614" w:rsidRPr="008A383A" w:rsidRDefault="00006614" w:rsidP="00006614">
            <w:pPr>
              <w:ind w:left="-57" w:right="-57"/>
              <w:jc w:val="center"/>
              <w:rPr>
                <w:sz w:val="18"/>
                <w:szCs w:val="18"/>
              </w:rPr>
            </w:pPr>
            <w:r w:rsidRPr="008A383A">
              <w:rPr>
                <w:sz w:val="18"/>
                <w:szCs w:val="18"/>
              </w:rPr>
              <w:t>-</w:t>
            </w:r>
          </w:p>
        </w:tc>
        <w:tc>
          <w:tcPr>
            <w:tcW w:w="875" w:type="dxa"/>
            <w:tcBorders>
              <w:top w:val="single" w:sz="6" w:space="0" w:color="auto"/>
              <w:left w:val="single" w:sz="6" w:space="0" w:color="auto"/>
              <w:bottom w:val="single" w:sz="6" w:space="0" w:color="auto"/>
              <w:right w:val="single" w:sz="6" w:space="0" w:color="auto"/>
            </w:tcBorders>
            <w:shd w:val="clear" w:color="auto" w:fill="auto"/>
            <w:vAlign w:val="center"/>
          </w:tcPr>
          <w:p w:rsidR="00006614" w:rsidRPr="008A383A" w:rsidRDefault="00006614" w:rsidP="00006614">
            <w:pPr>
              <w:ind w:left="-57" w:right="-57"/>
              <w:jc w:val="center"/>
              <w:rPr>
                <w:sz w:val="18"/>
                <w:szCs w:val="18"/>
              </w:rPr>
            </w:pPr>
            <w:r w:rsidRPr="008A383A">
              <w:rPr>
                <w:sz w:val="18"/>
                <w:szCs w:val="18"/>
              </w:rPr>
              <w:t>-</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rsidR="00006614" w:rsidRPr="008A383A" w:rsidRDefault="00006614" w:rsidP="00006614">
            <w:pPr>
              <w:ind w:left="-57" w:right="-57"/>
              <w:jc w:val="center"/>
              <w:rPr>
                <w:sz w:val="18"/>
                <w:szCs w:val="18"/>
              </w:rPr>
            </w:pPr>
            <w:r w:rsidRPr="008A383A">
              <w:rPr>
                <w:sz w:val="18"/>
                <w:szCs w:val="18"/>
              </w:rPr>
              <w:t>-</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rsidR="00006614" w:rsidRPr="008A383A" w:rsidRDefault="00006614" w:rsidP="00006614">
            <w:pPr>
              <w:ind w:left="-57" w:right="-57"/>
              <w:jc w:val="center"/>
              <w:rPr>
                <w:sz w:val="18"/>
                <w:szCs w:val="18"/>
              </w:rPr>
            </w:pPr>
            <w:r w:rsidRPr="008A383A">
              <w:rPr>
                <w:sz w:val="18"/>
                <w:szCs w:val="18"/>
              </w:rPr>
              <w:t>-</w:t>
            </w:r>
          </w:p>
        </w:tc>
        <w:tc>
          <w:tcPr>
            <w:tcW w:w="992" w:type="dxa"/>
            <w:tcBorders>
              <w:top w:val="single" w:sz="6" w:space="0" w:color="auto"/>
              <w:left w:val="single" w:sz="6" w:space="0" w:color="auto"/>
              <w:bottom w:val="single" w:sz="6" w:space="0" w:color="auto"/>
              <w:right w:val="double" w:sz="4" w:space="0" w:color="auto"/>
            </w:tcBorders>
            <w:shd w:val="clear" w:color="auto" w:fill="auto"/>
            <w:vAlign w:val="center"/>
          </w:tcPr>
          <w:p w:rsidR="00006614" w:rsidRPr="008A383A" w:rsidRDefault="00006614" w:rsidP="00006614">
            <w:pPr>
              <w:ind w:left="-57" w:right="-57"/>
              <w:jc w:val="center"/>
              <w:rPr>
                <w:sz w:val="18"/>
                <w:szCs w:val="18"/>
              </w:rPr>
            </w:pPr>
            <w:r w:rsidRPr="008A383A">
              <w:rPr>
                <w:sz w:val="18"/>
                <w:szCs w:val="18"/>
              </w:rPr>
              <w:t>-</w:t>
            </w:r>
          </w:p>
        </w:tc>
      </w:tr>
      <w:tr w:rsidR="00006614" w:rsidRPr="008A383A" w:rsidTr="00006614">
        <w:trPr>
          <w:gridAfter w:val="3"/>
          <w:wAfter w:w="2603" w:type="dxa"/>
          <w:trHeight w:val="20"/>
        </w:trPr>
        <w:tc>
          <w:tcPr>
            <w:tcW w:w="1286" w:type="dxa"/>
            <w:tcBorders>
              <w:top w:val="single" w:sz="6" w:space="0" w:color="auto"/>
              <w:left w:val="double" w:sz="4"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rPr>
                <w:sz w:val="20"/>
                <w:szCs w:val="20"/>
              </w:rPr>
            </w:pPr>
            <w:r w:rsidRPr="008A383A">
              <w:rPr>
                <w:sz w:val="20"/>
                <w:szCs w:val="20"/>
              </w:rPr>
              <w:t>Мурманская область</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20"/>
                <w:szCs w:val="20"/>
              </w:rPr>
            </w:pPr>
            <w:r w:rsidRPr="008A383A">
              <w:rPr>
                <w:sz w:val="20"/>
                <w:szCs w:val="20"/>
              </w:rPr>
              <w:t>Повреждение насекомыми</w:t>
            </w:r>
          </w:p>
        </w:tc>
        <w:tc>
          <w:tcPr>
            <w:tcW w:w="5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20"/>
                <w:szCs w:val="20"/>
              </w:rPr>
            </w:pPr>
            <w:r w:rsidRPr="008A383A">
              <w:rPr>
                <w:sz w:val="20"/>
                <w:szCs w:val="20"/>
              </w:rPr>
              <w:t>2</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7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105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6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92" w:type="dxa"/>
            <w:tcBorders>
              <w:top w:val="single" w:sz="6" w:space="0" w:color="auto"/>
              <w:left w:val="single" w:sz="6" w:space="0" w:color="auto"/>
              <w:bottom w:val="single" w:sz="6" w:space="0" w:color="auto"/>
              <w:right w:val="double" w:sz="4"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r>
      <w:tr w:rsidR="00006614" w:rsidRPr="008A383A" w:rsidTr="00006614">
        <w:trPr>
          <w:gridAfter w:val="3"/>
          <w:wAfter w:w="2603" w:type="dxa"/>
          <w:trHeight w:val="20"/>
        </w:trPr>
        <w:tc>
          <w:tcPr>
            <w:tcW w:w="1286" w:type="dxa"/>
            <w:tcBorders>
              <w:top w:val="single" w:sz="6" w:space="0" w:color="auto"/>
              <w:left w:val="double" w:sz="4"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rPr>
                <w:sz w:val="20"/>
                <w:szCs w:val="20"/>
              </w:rPr>
            </w:pPr>
            <w:r w:rsidRPr="008A383A">
              <w:rPr>
                <w:sz w:val="20"/>
                <w:szCs w:val="20"/>
              </w:rPr>
              <w:t>Мурманская область</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20"/>
                <w:szCs w:val="20"/>
              </w:rPr>
            </w:pPr>
            <w:r w:rsidRPr="008A383A">
              <w:rPr>
                <w:sz w:val="20"/>
                <w:szCs w:val="20"/>
              </w:rPr>
              <w:t>Погодные условия и почвенно-климатические факторы</w:t>
            </w:r>
          </w:p>
        </w:tc>
        <w:tc>
          <w:tcPr>
            <w:tcW w:w="5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20"/>
                <w:szCs w:val="20"/>
              </w:rPr>
            </w:pPr>
            <w:r w:rsidRPr="008A383A">
              <w:rPr>
                <w:sz w:val="20"/>
                <w:szCs w:val="20"/>
              </w:rPr>
              <w:t>3</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599,15</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4,00</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4,00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499,15</w:t>
            </w:r>
          </w:p>
        </w:tc>
        <w:tc>
          <w:tcPr>
            <w:tcW w:w="7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4,00</w:t>
            </w:r>
          </w:p>
        </w:tc>
        <w:tc>
          <w:tcPr>
            <w:tcW w:w="105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344,35</w:t>
            </w:r>
          </w:p>
        </w:tc>
        <w:tc>
          <w:tcPr>
            <w:tcW w:w="96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150,80</w:t>
            </w:r>
          </w:p>
        </w:tc>
        <w:tc>
          <w:tcPr>
            <w:tcW w:w="8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249,80</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92" w:type="dxa"/>
            <w:tcBorders>
              <w:top w:val="single" w:sz="6" w:space="0" w:color="auto"/>
              <w:left w:val="single" w:sz="6" w:space="0" w:color="auto"/>
              <w:bottom w:val="single" w:sz="6" w:space="0" w:color="auto"/>
              <w:right w:val="double" w:sz="4"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154,50</w:t>
            </w:r>
          </w:p>
        </w:tc>
      </w:tr>
      <w:tr w:rsidR="00006614" w:rsidRPr="008A383A" w:rsidTr="00006614">
        <w:trPr>
          <w:gridAfter w:val="3"/>
          <w:wAfter w:w="2603" w:type="dxa"/>
          <w:trHeight w:val="20"/>
        </w:trPr>
        <w:tc>
          <w:tcPr>
            <w:tcW w:w="1286" w:type="dxa"/>
            <w:tcBorders>
              <w:top w:val="single" w:sz="6" w:space="0" w:color="auto"/>
              <w:left w:val="double" w:sz="4"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rPr>
                <w:sz w:val="20"/>
                <w:szCs w:val="20"/>
              </w:rPr>
            </w:pPr>
            <w:r w:rsidRPr="008A383A">
              <w:rPr>
                <w:sz w:val="20"/>
                <w:szCs w:val="20"/>
              </w:rPr>
              <w:t>Мурманская область</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20"/>
                <w:szCs w:val="20"/>
              </w:rPr>
            </w:pPr>
            <w:r w:rsidRPr="008A383A">
              <w:rPr>
                <w:sz w:val="20"/>
                <w:szCs w:val="20"/>
              </w:rPr>
              <w:t>Болезни леса</w:t>
            </w:r>
          </w:p>
        </w:tc>
        <w:tc>
          <w:tcPr>
            <w:tcW w:w="5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20"/>
                <w:szCs w:val="20"/>
              </w:rPr>
            </w:pPr>
            <w:r w:rsidRPr="008A383A">
              <w:rPr>
                <w:sz w:val="20"/>
                <w:szCs w:val="20"/>
              </w:rPr>
              <w:t>4</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849,80</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699,50</w:t>
            </w:r>
          </w:p>
        </w:tc>
        <w:tc>
          <w:tcPr>
            <w:tcW w:w="7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167,00</w:t>
            </w:r>
          </w:p>
        </w:tc>
        <w:tc>
          <w:tcPr>
            <w:tcW w:w="105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449,20</w:t>
            </w:r>
          </w:p>
        </w:tc>
        <w:tc>
          <w:tcPr>
            <w:tcW w:w="96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83,30</w:t>
            </w:r>
          </w:p>
        </w:tc>
        <w:tc>
          <w:tcPr>
            <w:tcW w:w="8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155,10</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92" w:type="dxa"/>
            <w:tcBorders>
              <w:top w:val="single" w:sz="6" w:space="0" w:color="auto"/>
              <w:left w:val="single" w:sz="6" w:space="0" w:color="auto"/>
              <w:bottom w:val="single" w:sz="6" w:space="0" w:color="auto"/>
              <w:right w:val="double" w:sz="4"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129,80</w:t>
            </w:r>
          </w:p>
        </w:tc>
      </w:tr>
      <w:tr w:rsidR="00006614" w:rsidRPr="008A383A" w:rsidTr="00006614">
        <w:trPr>
          <w:gridAfter w:val="3"/>
          <w:wAfter w:w="2603" w:type="dxa"/>
          <w:trHeight w:val="20"/>
        </w:trPr>
        <w:tc>
          <w:tcPr>
            <w:tcW w:w="1286" w:type="dxa"/>
            <w:tcBorders>
              <w:top w:val="single" w:sz="6" w:space="0" w:color="auto"/>
              <w:left w:val="double" w:sz="4"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rPr>
                <w:sz w:val="20"/>
                <w:szCs w:val="20"/>
              </w:rPr>
            </w:pPr>
            <w:r w:rsidRPr="008A383A">
              <w:rPr>
                <w:sz w:val="20"/>
                <w:szCs w:val="20"/>
              </w:rPr>
              <w:t>Мурманская область</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20"/>
                <w:szCs w:val="20"/>
              </w:rPr>
            </w:pPr>
            <w:r w:rsidRPr="008A383A">
              <w:rPr>
                <w:sz w:val="20"/>
                <w:szCs w:val="20"/>
              </w:rPr>
              <w:t>Повреждение дикими животными</w:t>
            </w:r>
          </w:p>
        </w:tc>
        <w:tc>
          <w:tcPr>
            <w:tcW w:w="5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20"/>
                <w:szCs w:val="20"/>
              </w:rPr>
            </w:pPr>
            <w:r w:rsidRPr="008A383A">
              <w:rPr>
                <w:sz w:val="20"/>
                <w:szCs w:val="20"/>
              </w:rPr>
              <w:t>5</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7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105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6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92" w:type="dxa"/>
            <w:tcBorders>
              <w:top w:val="single" w:sz="6" w:space="0" w:color="auto"/>
              <w:left w:val="single" w:sz="6" w:space="0" w:color="auto"/>
              <w:bottom w:val="single" w:sz="6" w:space="0" w:color="auto"/>
              <w:right w:val="double" w:sz="4"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r>
      <w:tr w:rsidR="00006614" w:rsidRPr="008A383A" w:rsidTr="00006614">
        <w:trPr>
          <w:gridAfter w:val="3"/>
          <w:wAfter w:w="2603" w:type="dxa"/>
          <w:trHeight w:val="20"/>
        </w:trPr>
        <w:tc>
          <w:tcPr>
            <w:tcW w:w="1286" w:type="dxa"/>
            <w:tcBorders>
              <w:top w:val="single" w:sz="6" w:space="0" w:color="auto"/>
              <w:left w:val="double" w:sz="4"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rPr>
                <w:sz w:val="20"/>
                <w:szCs w:val="20"/>
              </w:rPr>
            </w:pPr>
            <w:r w:rsidRPr="008A383A">
              <w:rPr>
                <w:sz w:val="20"/>
                <w:szCs w:val="20"/>
              </w:rPr>
              <w:t>Мурманская область</w:t>
            </w:r>
          </w:p>
        </w:tc>
        <w:tc>
          <w:tcPr>
            <w:tcW w:w="226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20"/>
                <w:szCs w:val="20"/>
              </w:rPr>
            </w:pPr>
            <w:r w:rsidRPr="008A383A">
              <w:rPr>
                <w:sz w:val="20"/>
                <w:szCs w:val="20"/>
              </w:rPr>
              <w:t>Антропогенные факторы</w:t>
            </w:r>
          </w:p>
        </w:tc>
        <w:tc>
          <w:tcPr>
            <w:tcW w:w="5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20"/>
                <w:szCs w:val="20"/>
              </w:rPr>
            </w:pPr>
            <w:r w:rsidRPr="008A383A">
              <w:rPr>
                <w:sz w:val="20"/>
                <w:szCs w:val="20"/>
              </w:rPr>
              <w:t>6</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1745,00</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184,00</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184,00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1929,00</w:t>
            </w:r>
          </w:p>
        </w:tc>
        <w:tc>
          <w:tcPr>
            <w:tcW w:w="7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1745,00</w:t>
            </w:r>
          </w:p>
        </w:tc>
        <w:tc>
          <w:tcPr>
            <w:tcW w:w="84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53,00</w:t>
            </w:r>
          </w:p>
        </w:tc>
        <w:tc>
          <w:tcPr>
            <w:tcW w:w="105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131,00</w:t>
            </w:r>
          </w:p>
        </w:tc>
        <w:tc>
          <w:tcPr>
            <w:tcW w:w="96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92" w:type="dxa"/>
            <w:tcBorders>
              <w:top w:val="single" w:sz="6" w:space="0" w:color="auto"/>
              <w:left w:val="single" w:sz="6" w:space="0" w:color="auto"/>
              <w:bottom w:val="single" w:sz="6" w:space="0" w:color="auto"/>
              <w:right w:val="double" w:sz="4"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r>
      <w:tr w:rsidR="00006614" w:rsidRPr="008A383A" w:rsidTr="00006614">
        <w:trPr>
          <w:gridAfter w:val="3"/>
          <w:wAfter w:w="2603" w:type="dxa"/>
          <w:trHeight w:val="20"/>
        </w:trPr>
        <w:tc>
          <w:tcPr>
            <w:tcW w:w="1286" w:type="dxa"/>
            <w:tcBorders>
              <w:top w:val="single" w:sz="6" w:space="0" w:color="auto"/>
              <w:left w:val="double" w:sz="4"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rPr>
                <w:sz w:val="20"/>
                <w:szCs w:val="20"/>
              </w:rPr>
            </w:pPr>
            <w:r w:rsidRPr="008A383A">
              <w:rPr>
                <w:sz w:val="20"/>
                <w:szCs w:val="20"/>
              </w:rPr>
              <w:t>Мурманская область</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20"/>
                <w:szCs w:val="20"/>
              </w:rPr>
            </w:pPr>
            <w:r w:rsidRPr="008A383A">
              <w:rPr>
                <w:sz w:val="20"/>
                <w:szCs w:val="20"/>
              </w:rPr>
              <w:t>Непатогенные факторы</w:t>
            </w:r>
          </w:p>
        </w:tc>
        <w:tc>
          <w:tcPr>
            <w:tcW w:w="5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20"/>
                <w:szCs w:val="20"/>
              </w:rPr>
            </w:pPr>
            <w:r w:rsidRPr="008A383A">
              <w:rPr>
                <w:sz w:val="20"/>
                <w:szCs w:val="20"/>
              </w:rPr>
              <w:t>7</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7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105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6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c>
          <w:tcPr>
            <w:tcW w:w="992" w:type="dxa"/>
            <w:tcBorders>
              <w:top w:val="single" w:sz="6" w:space="0" w:color="auto"/>
              <w:left w:val="single" w:sz="6" w:space="0" w:color="auto"/>
              <w:bottom w:val="single" w:sz="6" w:space="0" w:color="auto"/>
              <w:right w:val="double" w:sz="4"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w:t>
            </w:r>
          </w:p>
        </w:tc>
      </w:tr>
      <w:tr w:rsidR="00006614" w:rsidRPr="008A383A" w:rsidTr="00006614">
        <w:trPr>
          <w:gridAfter w:val="3"/>
          <w:wAfter w:w="2603" w:type="dxa"/>
          <w:trHeight w:val="20"/>
        </w:trPr>
        <w:tc>
          <w:tcPr>
            <w:tcW w:w="1286" w:type="dxa"/>
            <w:tcBorders>
              <w:top w:val="single" w:sz="6" w:space="0" w:color="auto"/>
              <w:left w:val="double" w:sz="4" w:space="0" w:color="auto"/>
              <w:bottom w:val="double" w:sz="4" w:space="0" w:color="auto"/>
              <w:right w:val="single" w:sz="6" w:space="0" w:color="auto"/>
            </w:tcBorders>
            <w:shd w:val="clear" w:color="auto" w:fill="auto"/>
            <w:noWrap/>
            <w:vAlign w:val="center"/>
            <w:hideMark/>
          </w:tcPr>
          <w:p w:rsidR="00006614" w:rsidRPr="008A383A" w:rsidRDefault="00006614" w:rsidP="00006614">
            <w:pPr>
              <w:ind w:left="-57" w:right="-57"/>
              <w:rPr>
                <w:b/>
                <w:bCs/>
                <w:sz w:val="20"/>
                <w:szCs w:val="20"/>
              </w:rPr>
            </w:pPr>
            <w:r w:rsidRPr="008A383A">
              <w:rPr>
                <w:b/>
                <w:bCs/>
                <w:sz w:val="20"/>
                <w:szCs w:val="20"/>
              </w:rPr>
              <w:t>Мурманская область</w:t>
            </w:r>
          </w:p>
        </w:tc>
        <w:tc>
          <w:tcPr>
            <w:tcW w:w="2268"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ind w:left="-57" w:right="-57"/>
              <w:jc w:val="center"/>
              <w:rPr>
                <w:b/>
                <w:bCs/>
                <w:sz w:val="20"/>
                <w:szCs w:val="20"/>
              </w:rPr>
            </w:pPr>
            <w:r w:rsidRPr="008A383A">
              <w:rPr>
                <w:b/>
                <w:bCs/>
                <w:sz w:val="20"/>
                <w:szCs w:val="20"/>
              </w:rPr>
              <w:t>ИТОГО</w:t>
            </w:r>
          </w:p>
        </w:tc>
        <w:tc>
          <w:tcPr>
            <w:tcW w:w="598"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006614" w:rsidRPr="008A383A" w:rsidRDefault="00006614" w:rsidP="00006614">
            <w:pPr>
              <w:ind w:left="-57" w:right="-57"/>
              <w:jc w:val="center"/>
              <w:rPr>
                <w:sz w:val="20"/>
                <w:szCs w:val="20"/>
              </w:rPr>
            </w:pPr>
          </w:p>
        </w:tc>
        <w:tc>
          <w:tcPr>
            <w:tcW w:w="990"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006614" w:rsidRPr="008A383A" w:rsidRDefault="00006614" w:rsidP="00006614">
            <w:pPr>
              <w:ind w:left="-57" w:right="-57"/>
              <w:jc w:val="center"/>
              <w:rPr>
                <w:b/>
                <w:bCs/>
                <w:sz w:val="18"/>
                <w:szCs w:val="18"/>
              </w:rPr>
            </w:pPr>
            <w:r w:rsidRPr="008A383A">
              <w:rPr>
                <w:b/>
                <w:bCs/>
                <w:sz w:val="18"/>
                <w:szCs w:val="18"/>
              </w:rPr>
              <w:t>4826,37</w:t>
            </w:r>
          </w:p>
        </w:tc>
        <w:tc>
          <w:tcPr>
            <w:tcW w:w="990"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006614" w:rsidRPr="008A383A" w:rsidRDefault="00006614" w:rsidP="00006614">
            <w:pPr>
              <w:ind w:left="-57" w:right="-57"/>
              <w:jc w:val="center"/>
              <w:rPr>
                <w:b/>
                <w:bCs/>
                <w:sz w:val="18"/>
                <w:szCs w:val="18"/>
              </w:rPr>
            </w:pPr>
            <w:r w:rsidRPr="008A383A">
              <w:rPr>
                <w:b/>
                <w:bCs/>
                <w:sz w:val="18"/>
                <w:szCs w:val="18"/>
              </w:rPr>
              <w:t>2020,75</w:t>
            </w:r>
          </w:p>
        </w:tc>
        <w:tc>
          <w:tcPr>
            <w:tcW w:w="855"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006614" w:rsidRPr="008A383A" w:rsidRDefault="00006614" w:rsidP="00006614">
            <w:pPr>
              <w:ind w:left="-57" w:right="-57"/>
              <w:jc w:val="center"/>
              <w:rPr>
                <w:b/>
                <w:bCs/>
                <w:sz w:val="18"/>
                <w:szCs w:val="18"/>
              </w:rPr>
            </w:pPr>
            <w:r w:rsidRPr="008A383A">
              <w:rPr>
                <w:b/>
                <w:bCs/>
                <w:sz w:val="18"/>
                <w:szCs w:val="18"/>
              </w:rPr>
              <w:t>2020,75</w:t>
            </w:r>
          </w:p>
        </w:tc>
        <w:tc>
          <w:tcPr>
            <w:tcW w:w="992"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006614" w:rsidRPr="008A383A" w:rsidRDefault="00006614" w:rsidP="00006614">
            <w:pPr>
              <w:ind w:left="-57" w:right="-57"/>
              <w:jc w:val="center"/>
              <w:rPr>
                <w:b/>
                <w:bCs/>
                <w:sz w:val="18"/>
                <w:szCs w:val="18"/>
              </w:rPr>
            </w:pPr>
            <w:r w:rsidRPr="008A383A">
              <w:rPr>
                <w:b/>
                <w:bCs/>
                <w:sz w:val="18"/>
                <w:szCs w:val="18"/>
              </w:rPr>
              <w:t>6440,82</w:t>
            </w:r>
          </w:p>
        </w:tc>
        <w:tc>
          <w:tcPr>
            <w:tcW w:w="77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006614" w:rsidRPr="008A383A" w:rsidRDefault="00006614" w:rsidP="00006614">
            <w:pPr>
              <w:ind w:left="-57" w:right="-57"/>
              <w:jc w:val="center"/>
              <w:rPr>
                <w:b/>
                <w:bCs/>
                <w:sz w:val="18"/>
                <w:szCs w:val="18"/>
              </w:rPr>
            </w:pPr>
            <w:r w:rsidRPr="008A383A">
              <w:rPr>
                <w:b/>
                <w:bCs/>
                <w:sz w:val="18"/>
                <w:szCs w:val="18"/>
              </w:rPr>
              <w:t>2096,00</w:t>
            </w:r>
          </w:p>
        </w:tc>
        <w:tc>
          <w:tcPr>
            <w:tcW w:w="842"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006614" w:rsidRPr="008A383A" w:rsidRDefault="00006614" w:rsidP="00006614">
            <w:pPr>
              <w:ind w:left="-57" w:right="-57"/>
              <w:jc w:val="center"/>
              <w:rPr>
                <w:b/>
                <w:bCs/>
                <w:sz w:val="18"/>
                <w:szCs w:val="18"/>
              </w:rPr>
            </w:pPr>
            <w:r w:rsidRPr="008A383A">
              <w:rPr>
                <w:b/>
                <w:bCs/>
                <w:sz w:val="18"/>
                <w:szCs w:val="18"/>
              </w:rPr>
              <w:t>347,20</w:t>
            </w:r>
          </w:p>
        </w:tc>
        <w:tc>
          <w:tcPr>
            <w:tcW w:w="105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006614" w:rsidRPr="008A383A" w:rsidRDefault="00006614" w:rsidP="00006614">
            <w:pPr>
              <w:ind w:left="-57" w:right="-57"/>
              <w:jc w:val="center"/>
              <w:rPr>
                <w:b/>
                <w:bCs/>
                <w:sz w:val="18"/>
                <w:szCs w:val="18"/>
              </w:rPr>
            </w:pPr>
            <w:r w:rsidRPr="008A383A">
              <w:rPr>
                <w:b/>
                <w:bCs/>
                <w:sz w:val="18"/>
                <w:szCs w:val="18"/>
              </w:rPr>
              <w:t>2081,35</w:t>
            </w:r>
          </w:p>
        </w:tc>
        <w:tc>
          <w:tcPr>
            <w:tcW w:w="968"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006614" w:rsidRPr="008A383A" w:rsidRDefault="00006614" w:rsidP="00006614">
            <w:pPr>
              <w:ind w:left="-57" w:right="-57"/>
              <w:jc w:val="center"/>
              <w:rPr>
                <w:b/>
                <w:bCs/>
                <w:sz w:val="18"/>
                <w:szCs w:val="18"/>
              </w:rPr>
            </w:pPr>
            <w:r w:rsidRPr="008A383A">
              <w:rPr>
                <w:b/>
                <w:bCs/>
                <w:sz w:val="18"/>
                <w:szCs w:val="18"/>
              </w:rPr>
              <w:t>1916,27</w:t>
            </w:r>
          </w:p>
        </w:tc>
        <w:tc>
          <w:tcPr>
            <w:tcW w:w="875"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006614" w:rsidRPr="008A383A" w:rsidRDefault="00006614" w:rsidP="00006614">
            <w:pPr>
              <w:ind w:left="-57" w:right="-57"/>
              <w:jc w:val="center"/>
              <w:rPr>
                <w:b/>
                <w:bCs/>
                <w:sz w:val="18"/>
                <w:szCs w:val="18"/>
              </w:rPr>
            </w:pPr>
            <w:r w:rsidRPr="008A383A">
              <w:rPr>
                <w:b/>
                <w:bCs/>
                <w:sz w:val="18"/>
                <w:szCs w:val="18"/>
              </w:rPr>
              <w:t>1188,11</w:t>
            </w:r>
          </w:p>
        </w:tc>
        <w:tc>
          <w:tcPr>
            <w:tcW w:w="843"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006614" w:rsidRPr="008A383A" w:rsidRDefault="00006614" w:rsidP="00006614">
            <w:pPr>
              <w:ind w:left="-57" w:right="-57"/>
              <w:jc w:val="center"/>
              <w:rPr>
                <w:b/>
                <w:bCs/>
                <w:sz w:val="18"/>
                <w:szCs w:val="18"/>
              </w:rPr>
            </w:pPr>
            <w:r w:rsidRPr="008A383A">
              <w:rPr>
                <w:b/>
                <w:bCs/>
                <w:sz w:val="18"/>
                <w:szCs w:val="18"/>
              </w:rPr>
              <w:t>15,60</w:t>
            </w:r>
          </w:p>
        </w:tc>
        <w:tc>
          <w:tcPr>
            <w:tcW w:w="843"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006614" w:rsidRPr="008A383A" w:rsidRDefault="00006614" w:rsidP="00006614">
            <w:pPr>
              <w:ind w:left="-57" w:right="-57"/>
              <w:jc w:val="center"/>
              <w:rPr>
                <w:b/>
                <w:bCs/>
                <w:sz w:val="18"/>
                <w:szCs w:val="18"/>
              </w:rPr>
            </w:pPr>
            <w:r w:rsidRPr="008A383A">
              <w:rPr>
                <w:b/>
                <w:bCs/>
                <w:sz w:val="18"/>
                <w:szCs w:val="18"/>
              </w:rPr>
              <w:t>15,60</w:t>
            </w:r>
          </w:p>
        </w:tc>
        <w:tc>
          <w:tcPr>
            <w:tcW w:w="992" w:type="dxa"/>
            <w:tcBorders>
              <w:top w:val="single" w:sz="6" w:space="0" w:color="auto"/>
              <w:left w:val="single" w:sz="6" w:space="0" w:color="auto"/>
              <w:bottom w:val="double" w:sz="4" w:space="0" w:color="auto"/>
              <w:right w:val="double" w:sz="4" w:space="0" w:color="auto"/>
            </w:tcBorders>
            <w:shd w:val="clear" w:color="auto" w:fill="auto"/>
            <w:vAlign w:val="center"/>
            <w:hideMark/>
          </w:tcPr>
          <w:p w:rsidR="00006614" w:rsidRPr="008A383A" w:rsidRDefault="00006614" w:rsidP="00006614">
            <w:pPr>
              <w:ind w:left="-57" w:right="-57"/>
              <w:jc w:val="center"/>
              <w:rPr>
                <w:b/>
                <w:bCs/>
                <w:sz w:val="18"/>
                <w:szCs w:val="18"/>
              </w:rPr>
            </w:pPr>
            <w:r w:rsidRPr="008A383A">
              <w:rPr>
                <w:b/>
                <w:bCs/>
                <w:sz w:val="18"/>
                <w:szCs w:val="18"/>
              </w:rPr>
              <w:t>1015,91</w:t>
            </w:r>
          </w:p>
        </w:tc>
      </w:tr>
      <w:tr w:rsidR="00BE55EA" w:rsidRPr="008A383A" w:rsidTr="00BE55EA">
        <w:trPr>
          <w:gridBefore w:val="16"/>
          <w:wBefore w:w="15769" w:type="dxa"/>
          <w:trHeight w:val="20"/>
        </w:trPr>
        <w:tc>
          <w:tcPr>
            <w:tcW w:w="1006" w:type="dxa"/>
            <w:tcBorders>
              <w:top w:val="nil"/>
              <w:left w:val="nil"/>
              <w:bottom w:val="nil"/>
              <w:right w:val="nil"/>
            </w:tcBorders>
            <w:shd w:val="clear" w:color="000000" w:fill="FFFFFF"/>
            <w:noWrap/>
            <w:vAlign w:val="bottom"/>
            <w:hideMark/>
          </w:tcPr>
          <w:p w:rsidR="00BE55EA" w:rsidRPr="008A383A" w:rsidRDefault="00BE55EA" w:rsidP="00006614">
            <w:pPr>
              <w:jc w:val="center"/>
              <w:rPr>
                <w:sz w:val="20"/>
                <w:szCs w:val="20"/>
              </w:rPr>
            </w:pPr>
          </w:p>
        </w:tc>
        <w:tc>
          <w:tcPr>
            <w:tcW w:w="1006" w:type="dxa"/>
            <w:tcBorders>
              <w:top w:val="nil"/>
              <w:left w:val="nil"/>
              <w:bottom w:val="nil"/>
              <w:right w:val="nil"/>
            </w:tcBorders>
            <w:shd w:val="clear" w:color="000000" w:fill="FFFFFF"/>
            <w:noWrap/>
            <w:vAlign w:val="center"/>
            <w:hideMark/>
          </w:tcPr>
          <w:p w:rsidR="00BE55EA" w:rsidRPr="008A383A" w:rsidRDefault="00BE55EA" w:rsidP="00006614">
            <w:pPr>
              <w:ind w:left="-57" w:right="-57"/>
              <w:jc w:val="center"/>
              <w:rPr>
                <w:sz w:val="20"/>
                <w:szCs w:val="20"/>
              </w:rPr>
            </w:pPr>
            <w:r w:rsidRPr="008A383A">
              <w:rPr>
                <w:sz w:val="20"/>
                <w:szCs w:val="20"/>
              </w:rPr>
              <w:t>-</w:t>
            </w:r>
          </w:p>
        </w:tc>
      </w:tr>
      <w:tr w:rsidR="00BE55EA" w:rsidRPr="008A383A" w:rsidTr="00BE55EA">
        <w:trPr>
          <w:gridBefore w:val="16"/>
          <w:wBefore w:w="15769" w:type="dxa"/>
          <w:trHeight w:val="20"/>
        </w:trPr>
        <w:tc>
          <w:tcPr>
            <w:tcW w:w="1006" w:type="dxa"/>
            <w:tcBorders>
              <w:top w:val="nil"/>
              <w:left w:val="nil"/>
              <w:bottom w:val="nil"/>
              <w:right w:val="nil"/>
            </w:tcBorders>
            <w:shd w:val="clear" w:color="000000" w:fill="FFFFFF"/>
            <w:noWrap/>
            <w:vAlign w:val="bottom"/>
            <w:hideMark/>
          </w:tcPr>
          <w:p w:rsidR="00BE55EA" w:rsidRPr="008A383A" w:rsidRDefault="00BE55EA" w:rsidP="00006614">
            <w:pPr>
              <w:rPr>
                <w:sz w:val="20"/>
                <w:szCs w:val="20"/>
              </w:rPr>
            </w:pPr>
            <w:r w:rsidRPr="008A383A">
              <w:rPr>
                <w:sz w:val="20"/>
                <w:szCs w:val="20"/>
              </w:rPr>
              <w:t> </w:t>
            </w:r>
          </w:p>
        </w:tc>
        <w:tc>
          <w:tcPr>
            <w:tcW w:w="1006" w:type="dxa"/>
            <w:tcBorders>
              <w:top w:val="nil"/>
              <w:left w:val="nil"/>
              <w:bottom w:val="nil"/>
              <w:right w:val="nil"/>
            </w:tcBorders>
            <w:shd w:val="clear" w:color="000000" w:fill="FFFFFF"/>
            <w:noWrap/>
            <w:vAlign w:val="bottom"/>
            <w:hideMark/>
          </w:tcPr>
          <w:p w:rsidR="00BE55EA" w:rsidRPr="008A383A" w:rsidRDefault="00BE55EA" w:rsidP="00006614">
            <w:pPr>
              <w:jc w:val="center"/>
              <w:rPr>
                <w:sz w:val="20"/>
                <w:szCs w:val="20"/>
              </w:rPr>
            </w:pPr>
            <w:r w:rsidRPr="008A383A">
              <w:rPr>
                <w:sz w:val="20"/>
                <w:szCs w:val="20"/>
              </w:rPr>
              <w:t> </w:t>
            </w:r>
          </w:p>
        </w:tc>
      </w:tr>
      <w:tr w:rsidR="00BE55EA" w:rsidRPr="008A383A" w:rsidTr="00BE55EA">
        <w:trPr>
          <w:gridBefore w:val="16"/>
          <w:wBefore w:w="15769" w:type="dxa"/>
          <w:trHeight w:val="20"/>
        </w:trPr>
        <w:tc>
          <w:tcPr>
            <w:tcW w:w="1006" w:type="dxa"/>
            <w:tcBorders>
              <w:top w:val="nil"/>
              <w:left w:val="nil"/>
              <w:bottom w:val="nil"/>
              <w:right w:val="nil"/>
            </w:tcBorders>
            <w:shd w:val="clear" w:color="000000" w:fill="FFFFFF"/>
            <w:noWrap/>
            <w:vAlign w:val="bottom"/>
            <w:hideMark/>
          </w:tcPr>
          <w:p w:rsidR="00BE55EA" w:rsidRPr="008A383A" w:rsidRDefault="00BE55EA" w:rsidP="00006614">
            <w:pPr>
              <w:rPr>
                <w:sz w:val="20"/>
                <w:szCs w:val="20"/>
              </w:rPr>
            </w:pPr>
          </w:p>
        </w:tc>
        <w:tc>
          <w:tcPr>
            <w:tcW w:w="1006" w:type="dxa"/>
            <w:tcBorders>
              <w:top w:val="nil"/>
              <w:left w:val="nil"/>
              <w:bottom w:val="nil"/>
              <w:right w:val="nil"/>
            </w:tcBorders>
            <w:shd w:val="clear" w:color="000000" w:fill="FFFFFF"/>
            <w:noWrap/>
            <w:vAlign w:val="bottom"/>
            <w:hideMark/>
          </w:tcPr>
          <w:p w:rsidR="00BE55EA" w:rsidRPr="008A383A" w:rsidRDefault="00BE55EA" w:rsidP="00006614">
            <w:pPr>
              <w:jc w:val="center"/>
              <w:rPr>
                <w:sz w:val="20"/>
                <w:szCs w:val="20"/>
              </w:rPr>
            </w:pPr>
          </w:p>
        </w:tc>
      </w:tr>
    </w:tbl>
    <w:p w:rsidR="00006614" w:rsidRPr="008A383A" w:rsidRDefault="00006614" w:rsidP="00752615">
      <w:pPr>
        <w:pStyle w:val="25"/>
        <w:spacing w:before="120" w:line="240" w:lineRule="auto"/>
        <w:ind w:left="0" w:firstLine="284"/>
        <w:outlineLvl w:val="0"/>
        <w:rPr>
          <w:b/>
          <w:color w:val="000000"/>
          <w:sz w:val="28"/>
          <w:szCs w:val="28"/>
        </w:rPr>
        <w:sectPr w:rsidR="00006614" w:rsidRPr="008A383A" w:rsidSect="00006614">
          <w:pgSz w:w="16838" w:h="11906" w:orient="landscape" w:code="9"/>
          <w:pgMar w:top="1134" w:right="1134" w:bottom="567" w:left="1134" w:header="709" w:footer="709" w:gutter="0"/>
          <w:cols w:space="708"/>
          <w:docGrid w:linePitch="360"/>
        </w:sectPr>
      </w:pPr>
    </w:p>
    <w:p w:rsidR="00006614" w:rsidRPr="00990120" w:rsidRDefault="00006614" w:rsidP="00990120">
      <w:pPr>
        <w:pStyle w:val="2"/>
        <w:numPr>
          <w:ilvl w:val="0"/>
          <w:numId w:val="0"/>
        </w:numPr>
        <w:ind w:left="142"/>
        <w:jc w:val="right"/>
        <w:rPr>
          <w:rFonts w:ascii="Times New Roman" w:hAnsi="Times New Roman"/>
          <w:i w:val="0"/>
          <w:color w:val="000000" w:themeColor="text1"/>
          <w:sz w:val="26"/>
          <w:szCs w:val="26"/>
        </w:rPr>
      </w:pPr>
      <w:bookmarkStart w:id="86" w:name="_Toc130285660"/>
      <w:r w:rsidRPr="00990120">
        <w:rPr>
          <w:rFonts w:ascii="Times New Roman" w:hAnsi="Times New Roman"/>
          <w:i w:val="0"/>
          <w:color w:val="000000" w:themeColor="text1"/>
          <w:sz w:val="26"/>
          <w:szCs w:val="26"/>
        </w:rPr>
        <w:lastRenderedPageBreak/>
        <w:t>Форма № 2-ОЛПМ-год</w:t>
      </w:r>
      <w:bookmarkEnd w:id="86"/>
    </w:p>
    <w:p w:rsidR="00006614" w:rsidRPr="008A383A" w:rsidRDefault="00006614" w:rsidP="00006614">
      <w:pPr>
        <w:jc w:val="right"/>
      </w:pPr>
      <w:r w:rsidRPr="008A383A">
        <w:t>Оперативная отчетность ФБУ "Рослесозащита" по защите леса от вредителей и болезней</w:t>
      </w:r>
    </w:p>
    <w:p w:rsidR="00006614" w:rsidRPr="008A383A" w:rsidRDefault="00006614" w:rsidP="00006614">
      <w:pPr>
        <w:jc w:val="right"/>
      </w:pPr>
    </w:p>
    <w:p w:rsidR="00006614" w:rsidRPr="008A383A" w:rsidRDefault="00006614" w:rsidP="00006614">
      <w:pPr>
        <w:jc w:val="center"/>
        <w:rPr>
          <w:b/>
          <w:sz w:val="20"/>
          <w:szCs w:val="20"/>
        </w:rPr>
      </w:pPr>
      <w:r w:rsidRPr="008A383A">
        <w:rPr>
          <w:b/>
          <w:sz w:val="20"/>
          <w:szCs w:val="20"/>
        </w:rPr>
        <w:t>СВЕДЕНИЯ О НАЛИЧИИ ОЧАГОВ ВРЕДИТЕЛЕЙ И БОЛЕЗНЕЙ ЛЕСА</w:t>
      </w:r>
    </w:p>
    <w:p w:rsidR="005044D1" w:rsidRPr="008A383A" w:rsidRDefault="00006614" w:rsidP="00006614">
      <w:pPr>
        <w:jc w:val="center"/>
        <w:rPr>
          <w:b/>
          <w:sz w:val="20"/>
          <w:szCs w:val="20"/>
        </w:rPr>
      </w:pPr>
      <w:r w:rsidRPr="008A383A">
        <w:rPr>
          <w:b/>
          <w:sz w:val="20"/>
          <w:szCs w:val="20"/>
        </w:rPr>
        <w:t>в насаждениях Российской Федерации за период c 01.01.2022 по 31.12.2022</w:t>
      </w:r>
    </w:p>
    <w:tbl>
      <w:tblPr>
        <w:tblW w:w="1510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866"/>
        <w:gridCol w:w="567"/>
        <w:gridCol w:w="358"/>
        <w:gridCol w:w="475"/>
        <w:gridCol w:w="2681"/>
        <w:gridCol w:w="425"/>
        <w:gridCol w:w="801"/>
        <w:gridCol w:w="590"/>
        <w:gridCol w:w="665"/>
        <w:gridCol w:w="850"/>
        <w:gridCol w:w="1084"/>
        <w:gridCol w:w="801"/>
        <w:gridCol w:w="601"/>
        <w:gridCol w:w="1034"/>
        <w:gridCol w:w="709"/>
        <w:gridCol w:w="752"/>
        <w:gridCol w:w="850"/>
      </w:tblGrid>
      <w:tr w:rsidR="00006614" w:rsidRPr="008A383A" w:rsidTr="00006614">
        <w:trPr>
          <w:trHeight w:val="35"/>
          <w:jc w:val="center"/>
        </w:trPr>
        <w:tc>
          <w:tcPr>
            <w:tcW w:w="1866" w:type="dxa"/>
            <w:vMerge w:val="restart"/>
            <w:tcBorders>
              <w:top w:val="doub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r w:rsidRPr="008A383A">
              <w:rPr>
                <w:sz w:val="18"/>
                <w:szCs w:val="18"/>
              </w:rPr>
              <w:t>Субъект Российской Федерации</w:t>
            </w:r>
          </w:p>
        </w:tc>
        <w:tc>
          <w:tcPr>
            <w:tcW w:w="567" w:type="dxa"/>
            <w:vMerge w:val="restart"/>
            <w:tcBorders>
              <w:top w:val="double" w:sz="6" w:space="0" w:color="auto"/>
              <w:bottom w:val="single" w:sz="6" w:space="0" w:color="auto"/>
            </w:tcBorders>
            <w:shd w:val="clear" w:color="auto" w:fill="auto"/>
            <w:textDirection w:val="btLr"/>
            <w:vAlign w:val="center"/>
            <w:hideMark/>
          </w:tcPr>
          <w:p w:rsidR="00006614" w:rsidRPr="008A383A" w:rsidRDefault="00006614" w:rsidP="00006614">
            <w:pPr>
              <w:rPr>
                <w:sz w:val="18"/>
                <w:szCs w:val="18"/>
              </w:rPr>
            </w:pPr>
            <w:r w:rsidRPr="008A383A">
              <w:rPr>
                <w:sz w:val="18"/>
                <w:szCs w:val="18"/>
              </w:rPr>
              <w:t>Локальный код субъекта РФ</w:t>
            </w:r>
          </w:p>
        </w:tc>
        <w:tc>
          <w:tcPr>
            <w:tcW w:w="358" w:type="dxa"/>
            <w:vMerge w:val="restart"/>
            <w:tcBorders>
              <w:top w:val="double" w:sz="6" w:space="0" w:color="auto"/>
              <w:bottom w:val="single" w:sz="6" w:space="0" w:color="auto"/>
            </w:tcBorders>
            <w:shd w:val="clear" w:color="auto" w:fill="auto"/>
            <w:textDirection w:val="btLr"/>
            <w:vAlign w:val="center"/>
            <w:hideMark/>
          </w:tcPr>
          <w:p w:rsidR="00006614" w:rsidRPr="008A383A" w:rsidRDefault="00006614" w:rsidP="00006614">
            <w:pPr>
              <w:rPr>
                <w:sz w:val="18"/>
                <w:szCs w:val="18"/>
              </w:rPr>
            </w:pPr>
            <w:r w:rsidRPr="008A383A">
              <w:rPr>
                <w:sz w:val="18"/>
                <w:szCs w:val="18"/>
              </w:rPr>
              <w:t>Целевое назначение лесов</w:t>
            </w:r>
          </w:p>
        </w:tc>
        <w:tc>
          <w:tcPr>
            <w:tcW w:w="475" w:type="dxa"/>
            <w:vMerge w:val="restart"/>
            <w:tcBorders>
              <w:top w:val="double" w:sz="6" w:space="0" w:color="auto"/>
              <w:bottom w:val="single" w:sz="6" w:space="0" w:color="auto"/>
            </w:tcBorders>
            <w:shd w:val="clear" w:color="auto" w:fill="auto"/>
            <w:noWrap/>
            <w:textDirection w:val="btLr"/>
            <w:vAlign w:val="center"/>
            <w:hideMark/>
          </w:tcPr>
          <w:p w:rsidR="00006614" w:rsidRPr="008A383A" w:rsidRDefault="00006614" w:rsidP="00006614">
            <w:pPr>
              <w:rPr>
                <w:sz w:val="18"/>
                <w:szCs w:val="18"/>
              </w:rPr>
            </w:pPr>
            <w:r w:rsidRPr="008A383A">
              <w:rPr>
                <w:sz w:val="18"/>
                <w:szCs w:val="18"/>
              </w:rPr>
              <w:t>Повреждаемая  порода</w:t>
            </w:r>
          </w:p>
        </w:tc>
        <w:tc>
          <w:tcPr>
            <w:tcW w:w="2681" w:type="dxa"/>
            <w:vMerge w:val="restart"/>
            <w:tcBorders>
              <w:top w:val="double" w:sz="6" w:space="0" w:color="auto"/>
              <w:bottom w:val="sing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Вид вредителя/болезни</w:t>
            </w:r>
          </w:p>
        </w:tc>
        <w:tc>
          <w:tcPr>
            <w:tcW w:w="425" w:type="dxa"/>
            <w:vMerge w:val="restart"/>
            <w:tcBorders>
              <w:top w:val="double" w:sz="6" w:space="0" w:color="auto"/>
              <w:bottom w:val="single" w:sz="6" w:space="0" w:color="auto"/>
            </w:tcBorders>
            <w:shd w:val="clear" w:color="auto" w:fill="auto"/>
            <w:noWrap/>
            <w:textDirection w:val="btLr"/>
            <w:vAlign w:val="center"/>
            <w:hideMark/>
          </w:tcPr>
          <w:p w:rsidR="00006614" w:rsidRPr="008A383A" w:rsidRDefault="00006614" w:rsidP="00006614">
            <w:pPr>
              <w:rPr>
                <w:sz w:val="18"/>
                <w:szCs w:val="18"/>
              </w:rPr>
            </w:pPr>
            <w:r w:rsidRPr="008A383A">
              <w:rPr>
                <w:sz w:val="18"/>
                <w:szCs w:val="18"/>
              </w:rPr>
              <w:t>Код вредителя/болезни</w:t>
            </w:r>
          </w:p>
        </w:tc>
        <w:tc>
          <w:tcPr>
            <w:tcW w:w="8737" w:type="dxa"/>
            <w:gridSpan w:val="11"/>
            <w:tcBorders>
              <w:top w:val="double" w:sz="6" w:space="0" w:color="auto"/>
              <w:bottom w:val="single" w:sz="6" w:space="0" w:color="auto"/>
            </w:tcBorders>
            <w:shd w:val="clear" w:color="000000" w:fill="FFFFFF"/>
            <w:noWrap/>
            <w:vAlign w:val="center"/>
            <w:hideMark/>
          </w:tcPr>
          <w:p w:rsidR="00006614" w:rsidRPr="008A383A" w:rsidRDefault="00006614" w:rsidP="00006614">
            <w:pPr>
              <w:jc w:val="center"/>
              <w:rPr>
                <w:sz w:val="18"/>
                <w:szCs w:val="18"/>
              </w:rPr>
            </w:pPr>
            <w:r w:rsidRPr="008A383A">
              <w:rPr>
                <w:sz w:val="18"/>
                <w:szCs w:val="18"/>
              </w:rPr>
              <w:t xml:space="preserve">Площадь очагов, </w:t>
            </w:r>
            <w:proofErr w:type="gramStart"/>
            <w:r w:rsidRPr="008A383A">
              <w:rPr>
                <w:sz w:val="18"/>
                <w:szCs w:val="18"/>
              </w:rPr>
              <w:t>га</w:t>
            </w:r>
            <w:proofErr w:type="gramEnd"/>
          </w:p>
        </w:tc>
      </w:tr>
      <w:tr w:rsidR="00006614" w:rsidRPr="008A383A" w:rsidTr="00006614">
        <w:trPr>
          <w:trHeight w:val="57"/>
          <w:jc w:val="center"/>
        </w:trPr>
        <w:tc>
          <w:tcPr>
            <w:tcW w:w="1866"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567"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358"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475"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2681"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425" w:type="dxa"/>
            <w:vMerge/>
            <w:tcBorders>
              <w:top w:val="single" w:sz="6" w:space="0" w:color="auto"/>
              <w:bottom w:val="single" w:sz="6" w:space="0" w:color="auto"/>
            </w:tcBorders>
            <w:vAlign w:val="center"/>
            <w:hideMark/>
          </w:tcPr>
          <w:p w:rsidR="00006614" w:rsidRPr="008A383A" w:rsidRDefault="00006614" w:rsidP="00006614">
            <w:pPr>
              <w:rPr>
                <w:sz w:val="18"/>
                <w:szCs w:val="18"/>
              </w:rPr>
            </w:pPr>
          </w:p>
        </w:tc>
        <w:tc>
          <w:tcPr>
            <w:tcW w:w="801" w:type="dxa"/>
            <w:vMerge w:val="restart"/>
            <w:tcBorders>
              <w:top w:val="single" w:sz="6" w:space="0" w:color="auto"/>
              <w:bottom w:val="single" w:sz="6" w:space="0" w:color="auto"/>
            </w:tcBorders>
            <w:shd w:val="clear" w:color="auto" w:fill="auto"/>
            <w:textDirection w:val="btLr"/>
            <w:vAlign w:val="center"/>
            <w:hideMark/>
          </w:tcPr>
          <w:p w:rsidR="00006614" w:rsidRPr="008A383A" w:rsidRDefault="00006614" w:rsidP="00006614">
            <w:pPr>
              <w:rPr>
                <w:sz w:val="18"/>
                <w:szCs w:val="18"/>
              </w:rPr>
            </w:pPr>
            <w:r w:rsidRPr="008A383A">
              <w:rPr>
                <w:sz w:val="18"/>
                <w:szCs w:val="18"/>
              </w:rPr>
              <w:t>На начало отчетного периода</w:t>
            </w:r>
          </w:p>
        </w:tc>
        <w:tc>
          <w:tcPr>
            <w:tcW w:w="3189" w:type="dxa"/>
            <w:gridSpan w:val="4"/>
            <w:tcBorders>
              <w:top w:val="single" w:sz="6" w:space="0" w:color="auto"/>
              <w:bottom w:val="single" w:sz="6" w:space="0" w:color="auto"/>
            </w:tcBorders>
            <w:shd w:val="clear" w:color="000000" w:fill="FFFFFF"/>
            <w:noWrap/>
            <w:vAlign w:val="center"/>
            <w:hideMark/>
          </w:tcPr>
          <w:p w:rsidR="00006614" w:rsidRPr="008A383A" w:rsidRDefault="00006614" w:rsidP="00006614">
            <w:pPr>
              <w:jc w:val="center"/>
              <w:rPr>
                <w:sz w:val="18"/>
                <w:szCs w:val="18"/>
              </w:rPr>
            </w:pPr>
            <w:r w:rsidRPr="008A383A">
              <w:rPr>
                <w:sz w:val="18"/>
                <w:szCs w:val="18"/>
              </w:rPr>
              <w:t>За отчетный период (нарастающий итог)</w:t>
            </w:r>
          </w:p>
        </w:tc>
        <w:tc>
          <w:tcPr>
            <w:tcW w:w="4747" w:type="dxa"/>
            <w:gridSpan w:val="6"/>
            <w:tcBorders>
              <w:top w:val="single" w:sz="6" w:space="0" w:color="auto"/>
              <w:bottom w:val="single" w:sz="6" w:space="0" w:color="auto"/>
            </w:tcBorders>
            <w:shd w:val="clear" w:color="000000" w:fill="FFFFFF"/>
            <w:noWrap/>
            <w:vAlign w:val="center"/>
            <w:hideMark/>
          </w:tcPr>
          <w:p w:rsidR="00006614" w:rsidRPr="008A383A" w:rsidRDefault="00006614" w:rsidP="00006614">
            <w:pPr>
              <w:jc w:val="center"/>
              <w:rPr>
                <w:sz w:val="18"/>
                <w:szCs w:val="18"/>
              </w:rPr>
            </w:pPr>
            <w:r w:rsidRPr="008A383A">
              <w:rPr>
                <w:sz w:val="18"/>
                <w:szCs w:val="18"/>
              </w:rPr>
              <w:t>На конец отчётного периода</w:t>
            </w:r>
          </w:p>
        </w:tc>
      </w:tr>
      <w:tr w:rsidR="00006614" w:rsidRPr="008A383A" w:rsidTr="00006614">
        <w:trPr>
          <w:trHeight w:val="227"/>
          <w:jc w:val="center"/>
        </w:trPr>
        <w:tc>
          <w:tcPr>
            <w:tcW w:w="1866"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567"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358"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475"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2681"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425"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801"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590" w:type="dxa"/>
            <w:vMerge w:val="restart"/>
            <w:tcBorders>
              <w:top w:val="single" w:sz="6" w:space="0" w:color="auto"/>
              <w:bottom w:val="single" w:sz="6" w:space="0" w:color="auto"/>
            </w:tcBorders>
            <w:shd w:val="clear" w:color="auto" w:fill="auto"/>
            <w:textDirection w:val="btLr"/>
            <w:vAlign w:val="center"/>
            <w:hideMark/>
          </w:tcPr>
          <w:p w:rsidR="00006614" w:rsidRPr="008A383A" w:rsidRDefault="00006614" w:rsidP="00006614">
            <w:pPr>
              <w:rPr>
                <w:sz w:val="18"/>
                <w:szCs w:val="18"/>
              </w:rPr>
            </w:pPr>
            <w:r w:rsidRPr="008A383A">
              <w:rPr>
                <w:sz w:val="18"/>
                <w:szCs w:val="18"/>
              </w:rPr>
              <w:t>Выявлено</w:t>
            </w:r>
          </w:p>
        </w:tc>
        <w:tc>
          <w:tcPr>
            <w:tcW w:w="665" w:type="dxa"/>
            <w:vMerge w:val="restart"/>
            <w:tcBorders>
              <w:top w:val="single" w:sz="6" w:space="0" w:color="auto"/>
              <w:bottom w:val="single" w:sz="6" w:space="0" w:color="auto"/>
            </w:tcBorders>
            <w:shd w:val="clear" w:color="auto" w:fill="auto"/>
            <w:textDirection w:val="btLr"/>
            <w:vAlign w:val="center"/>
            <w:hideMark/>
          </w:tcPr>
          <w:p w:rsidR="00006614" w:rsidRPr="008A383A" w:rsidRDefault="00006614" w:rsidP="00006614">
            <w:pPr>
              <w:rPr>
                <w:sz w:val="18"/>
                <w:szCs w:val="18"/>
              </w:rPr>
            </w:pPr>
            <w:r w:rsidRPr="008A383A">
              <w:rPr>
                <w:sz w:val="18"/>
                <w:szCs w:val="18"/>
              </w:rPr>
              <w:t>Проведено мероприятий*</w:t>
            </w:r>
          </w:p>
        </w:tc>
        <w:tc>
          <w:tcPr>
            <w:tcW w:w="850" w:type="dxa"/>
            <w:vMerge w:val="restart"/>
            <w:tcBorders>
              <w:top w:val="single" w:sz="6" w:space="0" w:color="auto"/>
              <w:bottom w:val="single" w:sz="6" w:space="0" w:color="auto"/>
            </w:tcBorders>
            <w:shd w:val="clear" w:color="auto" w:fill="auto"/>
            <w:textDirection w:val="btLr"/>
            <w:vAlign w:val="center"/>
            <w:hideMark/>
          </w:tcPr>
          <w:p w:rsidR="00006614" w:rsidRPr="008A383A" w:rsidRDefault="00006614" w:rsidP="00006614">
            <w:pPr>
              <w:rPr>
                <w:sz w:val="18"/>
                <w:szCs w:val="18"/>
              </w:rPr>
            </w:pPr>
            <w:r w:rsidRPr="008A383A">
              <w:rPr>
                <w:sz w:val="18"/>
                <w:szCs w:val="18"/>
              </w:rPr>
              <w:t>Ликвидировано проведёнными мероприятиями</w:t>
            </w:r>
          </w:p>
        </w:tc>
        <w:tc>
          <w:tcPr>
            <w:tcW w:w="1084" w:type="dxa"/>
            <w:vMerge w:val="restart"/>
            <w:tcBorders>
              <w:top w:val="single" w:sz="6" w:space="0" w:color="auto"/>
              <w:bottom w:val="single" w:sz="6" w:space="0" w:color="auto"/>
            </w:tcBorders>
            <w:shd w:val="clear" w:color="auto" w:fill="auto"/>
            <w:textDirection w:val="btLr"/>
            <w:vAlign w:val="center"/>
            <w:hideMark/>
          </w:tcPr>
          <w:p w:rsidR="00006614" w:rsidRPr="008A383A" w:rsidRDefault="00006614" w:rsidP="00006614">
            <w:pPr>
              <w:rPr>
                <w:sz w:val="18"/>
                <w:szCs w:val="18"/>
              </w:rPr>
            </w:pPr>
            <w:r w:rsidRPr="008A383A">
              <w:rPr>
                <w:sz w:val="18"/>
                <w:szCs w:val="18"/>
              </w:rPr>
              <w:t>Затухло под воздействием естественных факторов</w:t>
            </w:r>
          </w:p>
        </w:tc>
        <w:tc>
          <w:tcPr>
            <w:tcW w:w="801" w:type="dxa"/>
            <w:vMerge w:val="restart"/>
            <w:tcBorders>
              <w:top w:val="single" w:sz="6" w:space="0" w:color="auto"/>
              <w:bottom w:val="single" w:sz="6" w:space="0" w:color="auto"/>
            </w:tcBorders>
            <w:shd w:val="clear" w:color="auto" w:fill="auto"/>
            <w:textDirection w:val="btLr"/>
            <w:vAlign w:val="center"/>
            <w:hideMark/>
          </w:tcPr>
          <w:p w:rsidR="00006614" w:rsidRPr="008A383A" w:rsidRDefault="00006614" w:rsidP="00006614">
            <w:pPr>
              <w:rPr>
                <w:sz w:val="18"/>
                <w:szCs w:val="18"/>
              </w:rPr>
            </w:pPr>
            <w:r w:rsidRPr="008A383A">
              <w:rPr>
                <w:sz w:val="18"/>
                <w:szCs w:val="18"/>
              </w:rPr>
              <w:t>Всего</w:t>
            </w:r>
          </w:p>
        </w:tc>
        <w:tc>
          <w:tcPr>
            <w:tcW w:w="1635" w:type="dxa"/>
            <w:gridSpan w:val="2"/>
            <w:tcBorders>
              <w:top w:val="single" w:sz="6" w:space="0" w:color="auto"/>
              <w:bottom w:val="single" w:sz="6" w:space="0" w:color="auto"/>
            </w:tcBorders>
            <w:shd w:val="clear" w:color="000000" w:fill="FFFFFF"/>
            <w:vAlign w:val="center"/>
            <w:hideMark/>
          </w:tcPr>
          <w:p w:rsidR="00006614" w:rsidRPr="008A383A" w:rsidRDefault="00006614" w:rsidP="00006614">
            <w:pPr>
              <w:jc w:val="center"/>
              <w:rPr>
                <w:sz w:val="16"/>
                <w:szCs w:val="16"/>
              </w:rPr>
            </w:pPr>
            <w:r w:rsidRPr="008A383A">
              <w:rPr>
                <w:sz w:val="16"/>
                <w:szCs w:val="16"/>
              </w:rPr>
              <w:t>В том числе требует проведения</w:t>
            </w:r>
            <w:r w:rsidRPr="008A383A">
              <w:rPr>
                <w:sz w:val="16"/>
                <w:szCs w:val="16"/>
              </w:rPr>
              <w:br/>
              <w:t xml:space="preserve"> мероприятий*</w:t>
            </w:r>
          </w:p>
        </w:tc>
        <w:tc>
          <w:tcPr>
            <w:tcW w:w="2311" w:type="dxa"/>
            <w:gridSpan w:val="3"/>
            <w:tcBorders>
              <w:top w:val="single" w:sz="6" w:space="0" w:color="auto"/>
              <w:bottom w:val="single" w:sz="6" w:space="0" w:color="auto"/>
            </w:tcBorders>
            <w:shd w:val="clear" w:color="000000" w:fill="FFFFFF"/>
            <w:vAlign w:val="center"/>
            <w:hideMark/>
          </w:tcPr>
          <w:p w:rsidR="00006614" w:rsidRPr="008A383A" w:rsidRDefault="00006614" w:rsidP="00006614">
            <w:pPr>
              <w:jc w:val="center"/>
              <w:rPr>
                <w:sz w:val="16"/>
                <w:szCs w:val="16"/>
              </w:rPr>
            </w:pPr>
            <w:r w:rsidRPr="008A383A">
              <w:rPr>
                <w:sz w:val="16"/>
                <w:szCs w:val="16"/>
              </w:rPr>
              <w:t xml:space="preserve">В том числе по степени повреждения/поражения насаждений, </w:t>
            </w:r>
            <w:proofErr w:type="gramStart"/>
            <w:r w:rsidRPr="008A383A">
              <w:rPr>
                <w:sz w:val="16"/>
                <w:szCs w:val="16"/>
              </w:rPr>
              <w:t>га</w:t>
            </w:r>
            <w:proofErr w:type="gramEnd"/>
            <w:r w:rsidRPr="008A383A">
              <w:rPr>
                <w:sz w:val="16"/>
                <w:szCs w:val="16"/>
              </w:rPr>
              <w:t xml:space="preserve"> (по графе 12)</w:t>
            </w:r>
          </w:p>
        </w:tc>
      </w:tr>
      <w:tr w:rsidR="00006614" w:rsidRPr="008A383A" w:rsidTr="00006614">
        <w:trPr>
          <w:trHeight w:val="910"/>
          <w:jc w:val="center"/>
        </w:trPr>
        <w:tc>
          <w:tcPr>
            <w:tcW w:w="1866"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567"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358"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475"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2681"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425"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801"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590"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665"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850"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1084"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801" w:type="dxa"/>
            <w:vMerge/>
            <w:tcBorders>
              <w:top w:val="single" w:sz="6" w:space="0" w:color="auto"/>
              <w:bottom w:val="single" w:sz="6" w:space="0" w:color="auto"/>
            </w:tcBorders>
            <w:vAlign w:val="center"/>
            <w:hideMark/>
          </w:tcPr>
          <w:p w:rsidR="00006614" w:rsidRPr="008A383A" w:rsidRDefault="00006614" w:rsidP="00006614">
            <w:pPr>
              <w:jc w:val="center"/>
              <w:rPr>
                <w:sz w:val="18"/>
                <w:szCs w:val="18"/>
              </w:rPr>
            </w:pPr>
          </w:p>
        </w:tc>
        <w:tc>
          <w:tcPr>
            <w:tcW w:w="601" w:type="dxa"/>
            <w:tcBorders>
              <w:top w:val="single" w:sz="6" w:space="0" w:color="auto"/>
              <w:bottom w:val="single" w:sz="6" w:space="0" w:color="auto"/>
            </w:tcBorders>
            <w:shd w:val="clear" w:color="auto" w:fill="auto"/>
            <w:textDirection w:val="btLr"/>
            <w:vAlign w:val="center"/>
            <w:hideMark/>
          </w:tcPr>
          <w:p w:rsidR="00006614" w:rsidRPr="008A383A" w:rsidRDefault="00006614" w:rsidP="00006614">
            <w:pPr>
              <w:rPr>
                <w:sz w:val="18"/>
                <w:szCs w:val="18"/>
              </w:rPr>
            </w:pPr>
            <w:r w:rsidRPr="008A383A">
              <w:rPr>
                <w:sz w:val="18"/>
                <w:szCs w:val="18"/>
              </w:rPr>
              <w:t>Всего</w:t>
            </w:r>
          </w:p>
        </w:tc>
        <w:tc>
          <w:tcPr>
            <w:tcW w:w="1034" w:type="dxa"/>
            <w:tcBorders>
              <w:top w:val="single" w:sz="6" w:space="0" w:color="auto"/>
              <w:bottom w:val="single" w:sz="6" w:space="0" w:color="auto"/>
            </w:tcBorders>
            <w:shd w:val="clear" w:color="auto" w:fill="auto"/>
            <w:textDirection w:val="btLr"/>
            <w:hideMark/>
          </w:tcPr>
          <w:p w:rsidR="00006614" w:rsidRPr="008A383A" w:rsidRDefault="00006614" w:rsidP="00006614">
            <w:pPr>
              <w:spacing w:line="40" w:lineRule="atLeast"/>
              <w:rPr>
                <w:sz w:val="18"/>
                <w:szCs w:val="18"/>
              </w:rPr>
            </w:pPr>
            <w:r w:rsidRPr="008A383A">
              <w:rPr>
                <w:sz w:val="18"/>
                <w:szCs w:val="18"/>
              </w:rPr>
              <w:t>Из них на арендованных участках</w:t>
            </w:r>
          </w:p>
        </w:tc>
        <w:tc>
          <w:tcPr>
            <w:tcW w:w="709" w:type="dxa"/>
            <w:tcBorders>
              <w:top w:val="single" w:sz="6" w:space="0" w:color="auto"/>
              <w:bottom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Слабая</w:t>
            </w:r>
          </w:p>
        </w:tc>
        <w:tc>
          <w:tcPr>
            <w:tcW w:w="752" w:type="dxa"/>
            <w:tcBorders>
              <w:top w:val="single" w:sz="6" w:space="0" w:color="auto"/>
              <w:bottom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Средняя</w:t>
            </w:r>
          </w:p>
        </w:tc>
        <w:tc>
          <w:tcPr>
            <w:tcW w:w="850" w:type="dxa"/>
            <w:tcBorders>
              <w:top w:val="single" w:sz="6" w:space="0" w:color="auto"/>
              <w:bottom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Сильная</w:t>
            </w:r>
          </w:p>
        </w:tc>
      </w:tr>
      <w:tr w:rsidR="00006614" w:rsidRPr="008A383A" w:rsidTr="00006614">
        <w:trPr>
          <w:trHeight w:val="57"/>
          <w:jc w:val="center"/>
        </w:trPr>
        <w:tc>
          <w:tcPr>
            <w:tcW w:w="1866"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w:t>
            </w:r>
          </w:p>
        </w:tc>
        <w:tc>
          <w:tcPr>
            <w:tcW w:w="567"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2</w:t>
            </w:r>
          </w:p>
        </w:tc>
        <w:tc>
          <w:tcPr>
            <w:tcW w:w="358"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3</w:t>
            </w:r>
          </w:p>
        </w:tc>
        <w:tc>
          <w:tcPr>
            <w:tcW w:w="475"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4</w:t>
            </w:r>
          </w:p>
        </w:tc>
        <w:tc>
          <w:tcPr>
            <w:tcW w:w="2681"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5</w:t>
            </w:r>
          </w:p>
        </w:tc>
        <w:tc>
          <w:tcPr>
            <w:tcW w:w="425"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6</w:t>
            </w:r>
          </w:p>
        </w:tc>
        <w:tc>
          <w:tcPr>
            <w:tcW w:w="801"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7</w:t>
            </w:r>
          </w:p>
        </w:tc>
        <w:tc>
          <w:tcPr>
            <w:tcW w:w="590"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8</w:t>
            </w:r>
          </w:p>
        </w:tc>
        <w:tc>
          <w:tcPr>
            <w:tcW w:w="665"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9</w:t>
            </w:r>
          </w:p>
        </w:tc>
        <w:tc>
          <w:tcPr>
            <w:tcW w:w="850"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10</w:t>
            </w:r>
          </w:p>
        </w:tc>
        <w:tc>
          <w:tcPr>
            <w:tcW w:w="1084"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11</w:t>
            </w:r>
          </w:p>
        </w:tc>
        <w:tc>
          <w:tcPr>
            <w:tcW w:w="801"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12</w:t>
            </w:r>
          </w:p>
        </w:tc>
        <w:tc>
          <w:tcPr>
            <w:tcW w:w="601"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13</w:t>
            </w:r>
          </w:p>
        </w:tc>
        <w:tc>
          <w:tcPr>
            <w:tcW w:w="1034"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14</w:t>
            </w:r>
          </w:p>
        </w:tc>
        <w:tc>
          <w:tcPr>
            <w:tcW w:w="709"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15</w:t>
            </w:r>
          </w:p>
        </w:tc>
        <w:tc>
          <w:tcPr>
            <w:tcW w:w="752"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16</w:t>
            </w:r>
          </w:p>
        </w:tc>
        <w:tc>
          <w:tcPr>
            <w:tcW w:w="850"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17</w:t>
            </w:r>
          </w:p>
        </w:tc>
      </w:tr>
      <w:tr w:rsidR="00006614" w:rsidRPr="008A383A" w:rsidTr="00006614">
        <w:trPr>
          <w:trHeight w:val="20"/>
          <w:jc w:val="center"/>
        </w:trPr>
        <w:tc>
          <w:tcPr>
            <w:tcW w:w="1866" w:type="dxa"/>
            <w:tcBorders>
              <w:top w:val="doub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doub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 </w:t>
            </w:r>
          </w:p>
        </w:tc>
        <w:tc>
          <w:tcPr>
            <w:tcW w:w="475"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 </w:t>
            </w:r>
          </w:p>
        </w:tc>
        <w:tc>
          <w:tcPr>
            <w:tcW w:w="2681"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proofErr w:type="spellStart"/>
            <w:r w:rsidRPr="008A383A">
              <w:rPr>
                <w:bCs/>
                <w:sz w:val="18"/>
                <w:szCs w:val="18"/>
              </w:rPr>
              <w:t>Хвоегрызущие</w:t>
            </w:r>
            <w:proofErr w:type="spellEnd"/>
          </w:p>
        </w:tc>
        <w:tc>
          <w:tcPr>
            <w:tcW w:w="425"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590"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65"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84"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01"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01"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34"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09"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52" w:type="dxa"/>
            <w:tcBorders>
              <w:top w:val="doub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tcBorders>
              <w:top w:val="doub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 </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 </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Итого по группе</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 </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 </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proofErr w:type="spellStart"/>
            <w:r w:rsidRPr="008A383A">
              <w:rPr>
                <w:bCs/>
                <w:sz w:val="18"/>
                <w:szCs w:val="18"/>
              </w:rPr>
              <w:t>Листогрызущие</w:t>
            </w:r>
            <w:proofErr w:type="spellEnd"/>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2</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Б</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Пяденица зимняя</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025</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 </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 </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Итого по группе</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 </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 </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 xml:space="preserve">Иные группы вредителей </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1</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Е</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proofErr w:type="spellStart"/>
            <w:r w:rsidRPr="008A383A">
              <w:rPr>
                <w:bCs/>
                <w:sz w:val="18"/>
                <w:szCs w:val="18"/>
              </w:rPr>
              <w:t>Хермес</w:t>
            </w:r>
            <w:proofErr w:type="spellEnd"/>
            <w:r w:rsidRPr="008A383A">
              <w:rPr>
                <w:bCs/>
                <w:sz w:val="18"/>
                <w:szCs w:val="18"/>
              </w:rPr>
              <w:t xml:space="preserve"> зеленый</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279</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2</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Е</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proofErr w:type="spellStart"/>
            <w:r w:rsidRPr="008A383A">
              <w:rPr>
                <w:bCs/>
                <w:sz w:val="18"/>
                <w:szCs w:val="18"/>
              </w:rPr>
              <w:t>Хермес</w:t>
            </w:r>
            <w:proofErr w:type="spellEnd"/>
            <w:r w:rsidRPr="008A383A">
              <w:rPr>
                <w:bCs/>
                <w:sz w:val="18"/>
                <w:szCs w:val="18"/>
              </w:rPr>
              <w:t xml:space="preserve"> зеленый</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279</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2</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С</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Лубоед сосновый малый</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039</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 </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 </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 xml:space="preserve">Итого по группе </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 </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 </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Болезни леса</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847,8</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173,3</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674,5</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532,5</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238,3</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431,0</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5,2</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1</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С</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Губка сосновая</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052</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204,7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204,7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204,7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204,7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2</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С</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Губка сосновая</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052</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244,0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23,0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221,0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221,0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35,0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180,8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5,2 </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1</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Е</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Губка еловая</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051</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25,3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25,3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1</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Б</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Опенок осенний</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067</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61,3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61,3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61,3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61,3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2</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С</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Рак смоляной (</w:t>
            </w:r>
            <w:proofErr w:type="spellStart"/>
            <w:r w:rsidRPr="008A383A">
              <w:rPr>
                <w:bCs/>
                <w:sz w:val="18"/>
                <w:szCs w:val="18"/>
              </w:rPr>
              <w:t>серянка</w:t>
            </w:r>
            <w:proofErr w:type="spellEnd"/>
            <w:r w:rsidRPr="008A383A">
              <w:rPr>
                <w:bCs/>
                <w:sz w:val="18"/>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071</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60,0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48,0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12,0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12,0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12,0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2</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Б</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proofErr w:type="spellStart"/>
            <w:r w:rsidRPr="008A383A">
              <w:rPr>
                <w:bCs/>
                <w:sz w:val="18"/>
                <w:szCs w:val="18"/>
              </w:rPr>
              <w:t>Ведьмины</w:t>
            </w:r>
            <w:proofErr w:type="spellEnd"/>
            <w:r w:rsidRPr="008A383A">
              <w:rPr>
                <w:bCs/>
                <w:sz w:val="18"/>
                <w:szCs w:val="18"/>
              </w:rPr>
              <w:t xml:space="preserve"> метлы на березе</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889</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1</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Е</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Ржавчина хвои ели</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081</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2</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Е</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Ржавчина хвои ели</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081</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1</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С</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 xml:space="preserve">Рак </w:t>
            </w:r>
            <w:proofErr w:type="spellStart"/>
            <w:r w:rsidRPr="008A383A">
              <w:rPr>
                <w:bCs/>
                <w:sz w:val="18"/>
                <w:szCs w:val="18"/>
              </w:rPr>
              <w:t>биаторелловый</w:t>
            </w:r>
            <w:proofErr w:type="spellEnd"/>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854</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142,0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142,0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142,0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2</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С</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 xml:space="preserve">Рак </w:t>
            </w:r>
            <w:proofErr w:type="spellStart"/>
            <w:r w:rsidRPr="008A383A">
              <w:rPr>
                <w:bCs/>
                <w:sz w:val="18"/>
                <w:szCs w:val="18"/>
              </w:rPr>
              <w:t>биаторелловый</w:t>
            </w:r>
            <w:proofErr w:type="spellEnd"/>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854</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77,0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77,0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r>
      <w:tr w:rsidR="00006614" w:rsidRPr="008A383A" w:rsidTr="00006614">
        <w:trPr>
          <w:trHeight w:val="20"/>
          <w:jc w:val="center"/>
        </w:trPr>
        <w:tc>
          <w:tcPr>
            <w:tcW w:w="1866" w:type="dxa"/>
            <w:tcBorders>
              <w:top w:val="single" w:sz="6" w:space="0" w:color="auto"/>
              <w:left w:val="double" w:sz="6" w:space="0" w:color="auto"/>
              <w:bottom w:val="sing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1</w:t>
            </w:r>
          </w:p>
        </w:tc>
        <w:tc>
          <w:tcPr>
            <w:tcW w:w="4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С</w:t>
            </w:r>
          </w:p>
        </w:tc>
        <w:tc>
          <w:tcPr>
            <w:tcW w:w="26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proofErr w:type="spellStart"/>
            <w:r w:rsidRPr="008A383A">
              <w:rPr>
                <w:bCs/>
                <w:sz w:val="18"/>
                <w:szCs w:val="18"/>
              </w:rPr>
              <w:t>Шюттеобыкновенное</w:t>
            </w:r>
            <w:proofErr w:type="spellEnd"/>
            <w:r w:rsidRPr="008A383A">
              <w:rPr>
                <w:bCs/>
                <w:sz w:val="18"/>
                <w:szCs w:val="18"/>
              </w:rPr>
              <w:t xml:space="preserve"> сосны</w:t>
            </w: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094</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59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6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10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5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850" w:type="dxa"/>
            <w:tcBorders>
              <w:top w:val="single" w:sz="6" w:space="0" w:color="auto"/>
              <w:left w:val="single" w:sz="6" w:space="0" w:color="auto"/>
              <w:bottom w:val="sing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r>
      <w:tr w:rsidR="00006614" w:rsidRPr="008A383A" w:rsidTr="00006614">
        <w:trPr>
          <w:trHeight w:val="20"/>
          <w:jc w:val="center"/>
        </w:trPr>
        <w:tc>
          <w:tcPr>
            <w:tcW w:w="1866" w:type="dxa"/>
            <w:tcBorders>
              <w:top w:val="single" w:sz="6" w:space="0" w:color="auto"/>
              <w:left w:val="double" w:sz="6" w:space="0" w:color="auto"/>
              <w:bottom w:val="double" w:sz="6" w:space="0" w:color="auto"/>
              <w:right w:val="sing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single" w:sz="6" w:space="0" w:color="auto"/>
              <w:left w:val="single" w:sz="6" w:space="0" w:color="auto"/>
              <w:bottom w:val="double" w:sz="6" w:space="0" w:color="auto"/>
              <w:right w:val="sing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1</w:t>
            </w:r>
          </w:p>
        </w:tc>
        <w:tc>
          <w:tcPr>
            <w:tcW w:w="475" w:type="dxa"/>
            <w:tcBorders>
              <w:top w:val="single" w:sz="6" w:space="0" w:color="auto"/>
              <w:left w:val="single" w:sz="6" w:space="0" w:color="auto"/>
              <w:bottom w:val="double" w:sz="6" w:space="0" w:color="auto"/>
              <w:right w:val="sing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Б</w:t>
            </w:r>
          </w:p>
        </w:tc>
        <w:tc>
          <w:tcPr>
            <w:tcW w:w="2681" w:type="dxa"/>
            <w:tcBorders>
              <w:top w:val="single" w:sz="6" w:space="0" w:color="auto"/>
              <w:left w:val="single" w:sz="6" w:space="0" w:color="auto"/>
              <w:bottom w:val="double" w:sz="6" w:space="0" w:color="auto"/>
              <w:right w:val="sing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Ржавчина лиственницы и березы</w:t>
            </w:r>
          </w:p>
        </w:tc>
        <w:tc>
          <w:tcPr>
            <w:tcW w:w="425"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885</w:t>
            </w:r>
          </w:p>
        </w:tc>
        <w:tc>
          <w:tcPr>
            <w:tcW w:w="801"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590"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601"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34"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52" w:type="dxa"/>
            <w:tcBorders>
              <w:top w:val="single" w:sz="6" w:space="0" w:color="auto"/>
              <w:left w:val="single" w:sz="6" w:space="0" w:color="auto"/>
              <w:bottom w:val="double" w:sz="6" w:space="0" w:color="auto"/>
              <w:right w:val="sing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c>
          <w:tcPr>
            <w:tcW w:w="850" w:type="dxa"/>
            <w:tcBorders>
              <w:top w:val="single" w:sz="6" w:space="0" w:color="auto"/>
              <w:left w:val="single" w:sz="6" w:space="0" w:color="auto"/>
              <w:bottom w:val="double" w:sz="6" w:space="0" w:color="auto"/>
              <w:right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r>
    </w:tbl>
    <w:p w:rsidR="00006614" w:rsidRPr="008A383A" w:rsidRDefault="00006614" w:rsidP="00006614">
      <w:pPr>
        <w:pStyle w:val="25"/>
        <w:spacing w:before="120" w:line="240" w:lineRule="auto"/>
        <w:outlineLvl w:val="0"/>
        <w:rPr>
          <w:b/>
          <w:color w:val="000000"/>
          <w:sz w:val="28"/>
          <w:szCs w:val="28"/>
        </w:rPr>
        <w:sectPr w:rsidR="00006614" w:rsidRPr="008A383A" w:rsidSect="00006614">
          <w:pgSz w:w="16838" w:h="11906" w:orient="landscape" w:code="9"/>
          <w:pgMar w:top="1134" w:right="1134" w:bottom="567" w:left="1134" w:header="709" w:footer="709" w:gutter="0"/>
          <w:cols w:space="708"/>
          <w:docGrid w:linePitch="360"/>
        </w:sectPr>
      </w:pPr>
    </w:p>
    <w:p w:rsidR="005044D1" w:rsidRPr="008A383A" w:rsidRDefault="005044D1" w:rsidP="00006614">
      <w:pPr>
        <w:pStyle w:val="25"/>
        <w:spacing w:before="120" w:line="240" w:lineRule="auto"/>
        <w:ind w:left="0"/>
        <w:outlineLvl w:val="0"/>
        <w:rPr>
          <w:b/>
          <w:color w:val="000000"/>
          <w:sz w:val="28"/>
          <w:szCs w:val="28"/>
        </w:rPr>
      </w:pPr>
    </w:p>
    <w:p w:rsidR="005044D1" w:rsidRPr="008A383A" w:rsidRDefault="00006614" w:rsidP="00006614">
      <w:r w:rsidRPr="008A383A">
        <w:t>Продолжение формы № 2-ОЛПМ-год</w:t>
      </w:r>
    </w:p>
    <w:tbl>
      <w:tblPr>
        <w:tblW w:w="1510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866"/>
        <w:gridCol w:w="567"/>
        <w:gridCol w:w="358"/>
        <w:gridCol w:w="475"/>
        <w:gridCol w:w="2681"/>
        <w:gridCol w:w="425"/>
        <w:gridCol w:w="801"/>
        <w:gridCol w:w="590"/>
        <w:gridCol w:w="665"/>
        <w:gridCol w:w="850"/>
        <w:gridCol w:w="1084"/>
        <w:gridCol w:w="801"/>
        <w:gridCol w:w="601"/>
        <w:gridCol w:w="1034"/>
        <w:gridCol w:w="709"/>
        <w:gridCol w:w="752"/>
        <w:gridCol w:w="850"/>
      </w:tblGrid>
      <w:tr w:rsidR="00006614" w:rsidRPr="008A383A" w:rsidTr="00006614">
        <w:trPr>
          <w:trHeight w:val="295"/>
          <w:jc w:val="center"/>
        </w:trPr>
        <w:tc>
          <w:tcPr>
            <w:tcW w:w="1866" w:type="dxa"/>
            <w:vMerge w:val="restart"/>
            <w:tcBorders>
              <w:top w:val="doub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r w:rsidRPr="008A383A">
              <w:rPr>
                <w:sz w:val="18"/>
                <w:szCs w:val="18"/>
              </w:rPr>
              <w:t>Субъект Российской Федерации</w:t>
            </w:r>
          </w:p>
        </w:tc>
        <w:tc>
          <w:tcPr>
            <w:tcW w:w="567" w:type="dxa"/>
            <w:vMerge w:val="restart"/>
            <w:tcBorders>
              <w:top w:val="double" w:sz="6" w:space="0" w:color="auto"/>
              <w:bottom w:val="single" w:sz="6" w:space="0" w:color="auto"/>
            </w:tcBorders>
            <w:shd w:val="clear" w:color="auto" w:fill="auto"/>
            <w:textDirection w:val="btLr"/>
            <w:vAlign w:val="center"/>
            <w:hideMark/>
          </w:tcPr>
          <w:p w:rsidR="00006614" w:rsidRPr="008A383A" w:rsidRDefault="00006614" w:rsidP="00006614">
            <w:pPr>
              <w:rPr>
                <w:sz w:val="18"/>
                <w:szCs w:val="18"/>
              </w:rPr>
            </w:pPr>
            <w:r w:rsidRPr="008A383A">
              <w:rPr>
                <w:sz w:val="18"/>
                <w:szCs w:val="18"/>
              </w:rPr>
              <w:t>Локальный код субъекта РФ</w:t>
            </w:r>
          </w:p>
        </w:tc>
        <w:tc>
          <w:tcPr>
            <w:tcW w:w="358" w:type="dxa"/>
            <w:vMerge w:val="restart"/>
            <w:tcBorders>
              <w:top w:val="double" w:sz="6" w:space="0" w:color="auto"/>
              <w:bottom w:val="single" w:sz="6" w:space="0" w:color="auto"/>
            </w:tcBorders>
            <w:shd w:val="clear" w:color="auto" w:fill="auto"/>
            <w:noWrap/>
            <w:textDirection w:val="btLr"/>
            <w:vAlign w:val="center"/>
            <w:hideMark/>
          </w:tcPr>
          <w:p w:rsidR="00006614" w:rsidRPr="008A383A" w:rsidRDefault="00006614" w:rsidP="00006614">
            <w:pPr>
              <w:rPr>
                <w:sz w:val="18"/>
                <w:szCs w:val="18"/>
              </w:rPr>
            </w:pPr>
            <w:r w:rsidRPr="008A383A">
              <w:rPr>
                <w:sz w:val="18"/>
                <w:szCs w:val="18"/>
              </w:rPr>
              <w:t>Целевое назначение лесов</w:t>
            </w:r>
          </w:p>
        </w:tc>
        <w:tc>
          <w:tcPr>
            <w:tcW w:w="475" w:type="dxa"/>
            <w:vMerge w:val="restart"/>
            <w:tcBorders>
              <w:top w:val="double" w:sz="6" w:space="0" w:color="auto"/>
              <w:bottom w:val="single" w:sz="6" w:space="0" w:color="auto"/>
            </w:tcBorders>
            <w:shd w:val="clear" w:color="auto" w:fill="auto"/>
            <w:textDirection w:val="btLr"/>
            <w:vAlign w:val="center"/>
            <w:hideMark/>
          </w:tcPr>
          <w:p w:rsidR="00006614" w:rsidRPr="008A383A" w:rsidRDefault="00006614" w:rsidP="00006614">
            <w:pPr>
              <w:rPr>
                <w:sz w:val="18"/>
                <w:szCs w:val="18"/>
              </w:rPr>
            </w:pPr>
            <w:r w:rsidRPr="008A383A">
              <w:rPr>
                <w:sz w:val="18"/>
                <w:szCs w:val="18"/>
              </w:rPr>
              <w:t>Повреждаемая  порода</w:t>
            </w:r>
          </w:p>
        </w:tc>
        <w:tc>
          <w:tcPr>
            <w:tcW w:w="2681" w:type="dxa"/>
            <w:vMerge w:val="restart"/>
            <w:tcBorders>
              <w:top w:val="doub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r w:rsidRPr="008A383A">
              <w:rPr>
                <w:sz w:val="18"/>
                <w:szCs w:val="18"/>
              </w:rPr>
              <w:t>Вид вредителя/болезни</w:t>
            </w:r>
          </w:p>
        </w:tc>
        <w:tc>
          <w:tcPr>
            <w:tcW w:w="425" w:type="dxa"/>
            <w:vMerge w:val="restart"/>
            <w:tcBorders>
              <w:top w:val="double" w:sz="6" w:space="0" w:color="auto"/>
              <w:bottom w:val="single" w:sz="6" w:space="0" w:color="auto"/>
            </w:tcBorders>
            <w:shd w:val="clear" w:color="auto" w:fill="auto"/>
            <w:noWrap/>
            <w:textDirection w:val="btLr"/>
            <w:vAlign w:val="center"/>
            <w:hideMark/>
          </w:tcPr>
          <w:p w:rsidR="00006614" w:rsidRPr="008A383A" w:rsidRDefault="00006614" w:rsidP="00006614">
            <w:pPr>
              <w:rPr>
                <w:sz w:val="18"/>
                <w:szCs w:val="18"/>
              </w:rPr>
            </w:pPr>
            <w:r w:rsidRPr="008A383A">
              <w:rPr>
                <w:sz w:val="18"/>
                <w:szCs w:val="18"/>
              </w:rPr>
              <w:t>Код вредителя/болезни</w:t>
            </w:r>
          </w:p>
        </w:tc>
        <w:tc>
          <w:tcPr>
            <w:tcW w:w="8737" w:type="dxa"/>
            <w:gridSpan w:val="11"/>
            <w:tcBorders>
              <w:top w:val="double" w:sz="6" w:space="0" w:color="auto"/>
              <w:bottom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 xml:space="preserve">Площадь очагов, </w:t>
            </w:r>
            <w:proofErr w:type="gramStart"/>
            <w:r w:rsidRPr="008A383A">
              <w:rPr>
                <w:sz w:val="18"/>
                <w:szCs w:val="18"/>
              </w:rPr>
              <w:t>га</w:t>
            </w:r>
            <w:proofErr w:type="gramEnd"/>
          </w:p>
        </w:tc>
      </w:tr>
      <w:tr w:rsidR="00006614" w:rsidRPr="008A383A" w:rsidTr="00006614">
        <w:trPr>
          <w:trHeight w:val="20"/>
          <w:jc w:val="center"/>
        </w:trPr>
        <w:tc>
          <w:tcPr>
            <w:tcW w:w="1866" w:type="dxa"/>
            <w:vMerge/>
            <w:tcBorders>
              <w:top w:val="sing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p>
        </w:tc>
        <w:tc>
          <w:tcPr>
            <w:tcW w:w="567" w:type="dxa"/>
            <w:vMerge/>
            <w:tcBorders>
              <w:top w:val="sing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p>
        </w:tc>
        <w:tc>
          <w:tcPr>
            <w:tcW w:w="358" w:type="dxa"/>
            <w:vMerge/>
            <w:tcBorders>
              <w:top w:val="single" w:sz="6" w:space="0" w:color="auto"/>
              <w:bottom w:val="single" w:sz="6" w:space="0" w:color="auto"/>
            </w:tcBorders>
            <w:shd w:val="clear" w:color="auto" w:fill="auto"/>
            <w:noWrap/>
            <w:vAlign w:val="center"/>
            <w:hideMark/>
          </w:tcPr>
          <w:p w:rsidR="00006614" w:rsidRPr="008A383A" w:rsidRDefault="00006614" w:rsidP="00006614">
            <w:pPr>
              <w:jc w:val="center"/>
              <w:rPr>
                <w:sz w:val="18"/>
                <w:szCs w:val="18"/>
              </w:rPr>
            </w:pPr>
          </w:p>
        </w:tc>
        <w:tc>
          <w:tcPr>
            <w:tcW w:w="475" w:type="dxa"/>
            <w:vMerge/>
            <w:tcBorders>
              <w:top w:val="sing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p>
        </w:tc>
        <w:tc>
          <w:tcPr>
            <w:tcW w:w="2681" w:type="dxa"/>
            <w:vMerge/>
            <w:tcBorders>
              <w:top w:val="sing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p>
        </w:tc>
        <w:tc>
          <w:tcPr>
            <w:tcW w:w="425" w:type="dxa"/>
            <w:vMerge/>
            <w:tcBorders>
              <w:top w:val="single" w:sz="6" w:space="0" w:color="auto"/>
              <w:bottom w:val="single" w:sz="6" w:space="0" w:color="auto"/>
            </w:tcBorders>
            <w:shd w:val="clear" w:color="auto" w:fill="auto"/>
            <w:noWrap/>
            <w:vAlign w:val="center"/>
            <w:hideMark/>
          </w:tcPr>
          <w:p w:rsidR="00006614" w:rsidRPr="008A383A" w:rsidRDefault="00006614" w:rsidP="00006614">
            <w:pPr>
              <w:rPr>
                <w:sz w:val="18"/>
                <w:szCs w:val="18"/>
              </w:rPr>
            </w:pPr>
          </w:p>
        </w:tc>
        <w:tc>
          <w:tcPr>
            <w:tcW w:w="801" w:type="dxa"/>
            <w:vMerge w:val="restart"/>
            <w:tcBorders>
              <w:top w:val="single" w:sz="6" w:space="0" w:color="auto"/>
              <w:bottom w:val="single" w:sz="6" w:space="0" w:color="auto"/>
            </w:tcBorders>
            <w:shd w:val="clear" w:color="auto" w:fill="auto"/>
            <w:noWrap/>
            <w:textDirection w:val="btLr"/>
            <w:vAlign w:val="center"/>
            <w:hideMark/>
          </w:tcPr>
          <w:p w:rsidR="00006614" w:rsidRPr="008A383A" w:rsidRDefault="00006614" w:rsidP="00006614">
            <w:pPr>
              <w:rPr>
                <w:sz w:val="18"/>
                <w:szCs w:val="18"/>
              </w:rPr>
            </w:pPr>
            <w:r w:rsidRPr="008A383A">
              <w:rPr>
                <w:sz w:val="18"/>
                <w:szCs w:val="18"/>
              </w:rPr>
              <w:t>На начало отчетного периода</w:t>
            </w:r>
          </w:p>
        </w:tc>
        <w:tc>
          <w:tcPr>
            <w:tcW w:w="3189" w:type="dxa"/>
            <w:gridSpan w:val="4"/>
            <w:tcBorders>
              <w:top w:val="single" w:sz="6" w:space="0" w:color="auto"/>
              <w:bottom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За отчетный период (нарастающий итог)</w:t>
            </w:r>
          </w:p>
        </w:tc>
        <w:tc>
          <w:tcPr>
            <w:tcW w:w="4747" w:type="dxa"/>
            <w:gridSpan w:val="6"/>
            <w:tcBorders>
              <w:top w:val="single" w:sz="6" w:space="0" w:color="auto"/>
              <w:bottom w:val="single" w:sz="6" w:space="0" w:color="auto"/>
            </w:tcBorders>
            <w:shd w:val="clear" w:color="auto" w:fill="auto"/>
            <w:noWrap/>
            <w:hideMark/>
          </w:tcPr>
          <w:p w:rsidR="00006614" w:rsidRPr="008A383A" w:rsidRDefault="00006614" w:rsidP="00006614">
            <w:pPr>
              <w:ind w:left="-57" w:right="-57"/>
              <w:jc w:val="center"/>
              <w:rPr>
                <w:sz w:val="18"/>
                <w:szCs w:val="18"/>
              </w:rPr>
            </w:pPr>
            <w:r w:rsidRPr="008A383A">
              <w:rPr>
                <w:sz w:val="18"/>
                <w:szCs w:val="18"/>
              </w:rPr>
              <w:t>На конец отчётного периода</w:t>
            </w:r>
          </w:p>
        </w:tc>
      </w:tr>
      <w:tr w:rsidR="00006614" w:rsidRPr="008A383A" w:rsidTr="00006614">
        <w:trPr>
          <w:trHeight w:val="20"/>
          <w:jc w:val="center"/>
        </w:trPr>
        <w:tc>
          <w:tcPr>
            <w:tcW w:w="1866" w:type="dxa"/>
            <w:vMerge/>
            <w:tcBorders>
              <w:top w:val="sing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p>
        </w:tc>
        <w:tc>
          <w:tcPr>
            <w:tcW w:w="567" w:type="dxa"/>
            <w:vMerge/>
            <w:tcBorders>
              <w:top w:val="sing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p>
        </w:tc>
        <w:tc>
          <w:tcPr>
            <w:tcW w:w="358" w:type="dxa"/>
            <w:vMerge/>
            <w:tcBorders>
              <w:top w:val="single" w:sz="6" w:space="0" w:color="auto"/>
              <w:bottom w:val="single" w:sz="6" w:space="0" w:color="auto"/>
            </w:tcBorders>
            <w:shd w:val="clear" w:color="auto" w:fill="auto"/>
            <w:noWrap/>
            <w:vAlign w:val="center"/>
            <w:hideMark/>
          </w:tcPr>
          <w:p w:rsidR="00006614" w:rsidRPr="008A383A" w:rsidRDefault="00006614" w:rsidP="00006614">
            <w:pPr>
              <w:jc w:val="center"/>
              <w:rPr>
                <w:sz w:val="18"/>
                <w:szCs w:val="18"/>
              </w:rPr>
            </w:pPr>
          </w:p>
        </w:tc>
        <w:tc>
          <w:tcPr>
            <w:tcW w:w="475" w:type="dxa"/>
            <w:vMerge/>
            <w:tcBorders>
              <w:top w:val="sing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p>
        </w:tc>
        <w:tc>
          <w:tcPr>
            <w:tcW w:w="2681" w:type="dxa"/>
            <w:vMerge/>
            <w:tcBorders>
              <w:top w:val="sing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p>
        </w:tc>
        <w:tc>
          <w:tcPr>
            <w:tcW w:w="425" w:type="dxa"/>
            <w:vMerge/>
            <w:tcBorders>
              <w:top w:val="single" w:sz="6" w:space="0" w:color="auto"/>
              <w:bottom w:val="single" w:sz="6" w:space="0" w:color="auto"/>
            </w:tcBorders>
            <w:shd w:val="clear" w:color="auto" w:fill="auto"/>
            <w:noWrap/>
            <w:vAlign w:val="center"/>
            <w:hideMark/>
          </w:tcPr>
          <w:p w:rsidR="00006614" w:rsidRPr="008A383A" w:rsidRDefault="00006614" w:rsidP="00006614">
            <w:pPr>
              <w:jc w:val="center"/>
              <w:rPr>
                <w:sz w:val="18"/>
                <w:szCs w:val="18"/>
              </w:rPr>
            </w:pPr>
          </w:p>
        </w:tc>
        <w:tc>
          <w:tcPr>
            <w:tcW w:w="801" w:type="dxa"/>
            <w:vMerge/>
            <w:tcBorders>
              <w:top w:val="single" w:sz="6" w:space="0" w:color="auto"/>
              <w:bottom w:val="single" w:sz="6" w:space="0" w:color="auto"/>
            </w:tcBorders>
            <w:shd w:val="clear" w:color="auto" w:fill="auto"/>
            <w:noWrap/>
            <w:vAlign w:val="center"/>
            <w:hideMark/>
          </w:tcPr>
          <w:p w:rsidR="00006614" w:rsidRPr="008A383A" w:rsidRDefault="00006614" w:rsidP="00006614">
            <w:pPr>
              <w:jc w:val="center"/>
              <w:rPr>
                <w:sz w:val="18"/>
                <w:szCs w:val="18"/>
              </w:rPr>
            </w:pPr>
          </w:p>
        </w:tc>
        <w:tc>
          <w:tcPr>
            <w:tcW w:w="590" w:type="dxa"/>
            <w:vMerge w:val="restart"/>
            <w:tcBorders>
              <w:top w:val="single" w:sz="6" w:space="0" w:color="auto"/>
              <w:bottom w:val="single" w:sz="6" w:space="0" w:color="auto"/>
            </w:tcBorders>
            <w:shd w:val="clear" w:color="auto" w:fill="auto"/>
            <w:noWrap/>
            <w:textDirection w:val="btLr"/>
            <w:vAlign w:val="center"/>
            <w:hideMark/>
          </w:tcPr>
          <w:p w:rsidR="00006614" w:rsidRPr="008A383A" w:rsidRDefault="00006614" w:rsidP="00006614">
            <w:pPr>
              <w:rPr>
                <w:sz w:val="18"/>
                <w:szCs w:val="18"/>
              </w:rPr>
            </w:pPr>
            <w:r w:rsidRPr="008A383A">
              <w:rPr>
                <w:sz w:val="18"/>
                <w:szCs w:val="18"/>
              </w:rPr>
              <w:t>Выявлено</w:t>
            </w:r>
          </w:p>
        </w:tc>
        <w:tc>
          <w:tcPr>
            <w:tcW w:w="665" w:type="dxa"/>
            <w:vMerge w:val="restart"/>
            <w:tcBorders>
              <w:top w:val="single" w:sz="6" w:space="0" w:color="auto"/>
              <w:bottom w:val="single" w:sz="6" w:space="0" w:color="auto"/>
            </w:tcBorders>
            <w:shd w:val="clear" w:color="auto" w:fill="auto"/>
            <w:noWrap/>
            <w:textDirection w:val="btLr"/>
            <w:vAlign w:val="center"/>
            <w:hideMark/>
          </w:tcPr>
          <w:p w:rsidR="00006614" w:rsidRPr="008A383A" w:rsidRDefault="00006614" w:rsidP="00006614">
            <w:pPr>
              <w:rPr>
                <w:sz w:val="18"/>
                <w:szCs w:val="18"/>
              </w:rPr>
            </w:pPr>
            <w:r w:rsidRPr="008A383A">
              <w:rPr>
                <w:sz w:val="18"/>
                <w:szCs w:val="18"/>
              </w:rPr>
              <w:t>Проведено мероприятий*</w:t>
            </w:r>
          </w:p>
        </w:tc>
        <w:tc>
          <w:tcPr>
            <w:tcW w:w="850" w:type="dxa"/>
            <w:vMerge w:val="restart"/>
            <w:tcBorders>
              <w:top w:val="single" w:sz="6" w:space="0" w:color="auto"/>
              <w:bottom w:val="single" w:sz="6" w:space="0" w:color="auto"/>
            </w:tcBorders>
            <w:shd w:val="clear" w:color="auto" w:fill="auto"/>
            <w:noWrap/>
            <w:textDirection w:val="btLr"/>
            <w:vAlign w:val="center"/>
            <w:hideMark/>
          </w:tcPr>
          <w:p w:rsidR="00006614" w:rsidRPr="008A383A" w:rsidRDefault="00006614" w:rsidP="00006614">
            <w:pPr>
              <w:rPr>
                <w:sz w:val="18"/>
                <w:szCs w:val="18"/>
              </w:rPr>
            </w:pPr>
            <w:r w:rsidRPr="008A383A">
              <w:rPr>
                <w:sz w:val="18"/>
                <w:szCs w:val="18"/>
              </w:rPr>
              <w:t>Ликвидировано проведёнными мероприятиями</w:t>
            </w:r>
          </w:p>
        </w:tc>
        <w:tc>
          <w:tcPr>
            <w:tcW w:w="1084" w:type="dxa"/>
            <w:vMerge w:val="restart"/>
            <w:tcBorders>
              <w:top w:val="single" w:sz="6" w:space="0" w:color="auto"/>
              <w:bottom w:val="single" w:sz="6" w:space="0" w:color="auto"/>
            </w:tcBorders>
            <w:shd w:val="clear" w:color="auto" w:fill="auto"/>
            <w:noWrap/>
            <w:textDirection w:val="btLr"/>
            <w:vAlign w:val="center"/>
            <w:hideMark/>
          </w:tcPr>
          <w:p w:rsidR="00006614" w:rsidRPr="008A383A" w:rsidRDefault="00006614" w:rsidP="00006614">
            <w:pPr>
              <w:rPr>
                <w:sz w:val="18"/>
                <w:szCs w:val="18"/>
              </w:rPr>
            </w:pPr>
            <w:r w:rsidRPr="008A383A">
              <w:rPr>
                <w:sz w:val="18"/>
                <w:szCs w:val="18"/>
              </w:rPr>
              <w:t>Затухло под воздействием естественных факторов</w:t>
            </w:r>
          </w:p>
        </w:tc>
        <w:tc>
          <w:tcPr>
            <w:tcW w:w="801" w:type="dxa"/>
            <w:vMerge w:val="restart"/>
            <w:tcBorders>
              <w:top w:val="single" w:sz="6" w:space="0" w:color="auto"/>
              <w:bottom w:val="single" w:sz="6" w:space="0" w:color="auto"/>
            </w:tcBorders>
            <w:shd w:val="clear" w:color="auto" w:fill="auto"/>
            <w:noWrap/>
            <w:textDirection w:val="btLr"/>
            <w:vAlign w:val="center"/>
            <w:hideMark/>
          </w:tcPr>
          <w:p w:rsidR="00006614" w:rsidRPr="008A383A" w:rsidRDefault="00006614" w:rsidP="00006614">
            <w:pPr>
              <w:rPr>
                <w:sz w:val="18"/>
                <w:szCs w:val="18"/>
              </w:rPr>
            </w:pPr>
            <w:r w:rsidRPr="008A383A">
              <w:rPr>
                <w:sz w:val="18"/>
                <w:szCs w:val="18"/>
              </w:rPr>
              <w:t>Всего</w:t>
            </w:r>
          </w:p>
        </w:tc>
        <w:tc>
          <w:tcPr>
            <w:tcW w:w="1635" w:type="dxa"/>
            <w:gridSpan w:val="2"/>
            <w:tcBorders>
              <w:top w:val="single" w:sz="6" w:space="0" w:color="auto"/>
              <w:bottom w:val="single" w:sz="6" w:space="0" w:color="auto"/>
            </w:tcBorders>
            <w:shd w:val="clear" w:color="auto" w:fill="auto"/>
            <w:noWrap/>
            <w:vAlign w:val="center"/>
            <w:hideMark/>
          </w:tcPr>
          <w:p w:rsidR="00006614" w:rsidRPr="008A383A" w:rsidRDefault="00006614" w:rsidP="00006614">
            <w:pPr>
              <w:jc w:val="center"/>
              <w:rPr>
                <w:sz w:val="16"/>
                <w:szCs w:val="16"/>
              </w:rPr>
            </w:pPr>
            <w:r w:rsidRPr="008A383A">
              <w:rPr>
                <w:sz w:val="16"/>
                <w:szCs w:val="16"/>
              </w:rPr>
              <w:t>В том числе требует проведения</w:t>
            </w:r>
            <w:r w:rsidRPr="008A383A">
              <w:rPr>
                <w:sz w:val="16"/>
                <w:szCs w:val="16"/>
              </w:rPr>
              <w:br/>
              <w:t xml:space="preserve"> мероприятий*</w:t>
            </w:r>
          </w:p>
        </w:tc>
        <w:tc>
          <w:tcPr>
            <w:tcW w:w="2311" w:type="dxa"/>
            <w:gridSpan w:val="3"/>
            <w:tcBorders>
              <w:top w:val="single" w:sz="6" w:space="0" w:color="auto"/>
              <w:bottom w:val="single" w:sz="6" w:space="0" w:color="auto"/>
            </w:tcBorders>
            <w:shd w:val="clear" w:color="auto" w:fill="auto"/>
            <w:noWrap/>
            <w:hideMark/>
          </w:tcPr>
          <w:p w:rsidR="00006614" w:rsidRPr="008A383A" w:rsidRDefault="00006614" w:rsidP="00006614">
            <w:pPr>
              <w:ind w:left="-57" w:right="-57"/>
              <w:jc w:val="center"/>
              <w:rPr>
                <w:sz w:val="18"/>
                <w:szCs w:val="18"/>
              </w:rPr>
            </w:pPr>
            <w:r w:rsidRPr="008A383A">
              <w:rPr>
                <w:sz w:val="16"/>
                <w:szCs w:val="16"/>
              </w:rPr>
              <w:t xml:space="preserve">В том числе по степени повреждения/поражения насаждений, </w:t>
            </w:r>
            <w:proofErr w:type="gramStart"/>
            <w:r w:rsidRPr="008A383A">
              <w:rPr>
                <w:sz w:val="16"/>
                <w:szCs w:val="16"/>
              </w:rPr>
              <w:t>га</w:t>
            </w:r>
            <w:proofErr w:type="gramEnd"/>
            <w:r w:rsidRPr="008A383A">
              <w:rPr>
                <w:sz w:val="16"/>
                <w:szCs w:val="16"/>
              </w:rPr>
              <w:t xml:space="preserve"> (по графе 12)</w:t>
            </w:r>
          </w:p>
        </w:tc>
      </w:tr>
      <w:tr w:rsidR="00006614" w:rsidRPr="008A383A" w:rsidTr="00006614">
        <w:trPr>
          <w:trHeight w:val="1404"/>
          <w:jc w:val="center"/>
        </w:trPr>
        <w:tc>
          <w:tcPr>
            <w:tcW w:w="1866" w:type="dxa"/>
            <w:vMerge/>
            <w:tcBorders>
              <w:top w:val="sing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p>
        </w:tc>
        <w:tc>
          <w:tcPr>
            <w:tcW w:w="567" w:type="dxa"/>
            <w:vMerge/>
            <w:tcBorders>
              <w:top w:val="sing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p>
        </w:tc>
        <w:tc>
          <w:tcPr>
            <w:tcW w:w="358" w:type="dxa"/>
            <w:vMerge/>
            <w:tcBorders>
              <w:top w:val="single" w:sz="6" w:space="0" w:color="auto"/>
              <w:bottom w:val="single" w:sz="6" w:space="0" w:color="auto"/>
            </w:tcBorders>
            <w:shd w:val="clear" w:color="auto" w:fill="auto"/>
            <w:noWrap/>
            <w:vAlign w:val="center"/>
            <w:hideMark/>
          </w:tcPr>
          <w:p w:rsidR="00006614" w:rsidRPr="008A383A" w:rsidRDefault="00006614" w:rsidP="00006614">
            <w:pPr>
              <w:jc w:val="center"/>
              <w:rPr>
                <w:sz w:val="18"/>
                <w:szCs w:val="18"/>
              </w:rPr>
            </w:pPr>
          </w:p>
        </w:tc>
        <w:tc>
          <w:tcPr>
            <w:tcW w:w="475" w:type="dxa"/>
            <w:vMerge/>
            <w:tcBorders>
              <w:top w:val="sing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p>
        </w:tc>
        <w:tc>
          <w:tcPr>
            <w:tcW w:w="2681" w:type="dxa"/>
            <w:vMerge/>
            <w:tcBorders>
              <w:top w:val="single" w:sz="6" w:space="0" w:color="auto"/>
              <w:bottom w:val="single" w:sz="6" w:space="0" w:color="auto"/>
            </w:tcBorders>
            <w:shd w:val="clear" w:color="auto" w:fill="auto"/>
            <w:vAlign w:val="center"/>
            <w:hideMark/>
          </w:tcPr>
          <w:p w:rsidR="00006614" w:rsidRPr="008A383A" w:rsidRDefault="00006614" w:rsidP="00006614">
            <w:pPr>
              <w:jc w:val="center"/>
              <w:rPr>
                <w:sz w:val="18"/>
                <w:szCs w:val="18"/>
              </w:rPr>
            </w:pPr>
          </w:p>
        </w:tc>
        <w:tc>
          <w:tcPr>
            <w:tcW w:w="425" w:type="dxa"/>
            <w:vMerge/>
            <w:tcBorders>
              <w:top w:val="single" w:sz="6" w:space="0" w:color="auto"/>
              <w:bottom w:val="single" w:sz="6" w:space="0" w:color="auto"/>
            </w:tcBorders>
            <w:shd w:val="clear" w:color="auto" w:fill="auto"/>
            <w:noWrap/>
            <w:vAlign w:val="center"/>
            <w:hideMark/>
          </w:tcPr>
          <w:p w:rsidR="00006614" w:rsidRPr="008A383A" w:rsidRDefault="00006614" w:rsidP="00006614">
            <w:pPr>
              <w:jc w:val="center"/>
              <w:rPr>
                <w:sz w:val="18"/>
                <w:szCs w:val="18"/>
              </w:rPr>
            </w:pPr>
          </w:p>
        </w:tc>
        <w:tc>
          <w:tcPr>
            <w:tcW w:w="801" w:type="dxa"/>
            <w:vMerge/>
            <w:tcBorders>
              <w:top w:val="single" w:sz="6" w:space="0" w:color="auto"/>
              <w:bottom w:val="single" w:sz="6" w:space="0" w:color="auto"/>
            </w:tcBorders>
            <w:shd w:val="clear" w:color="auto" w:fill="auto"/>
            <w:noWrap/>
            <w:vAlign w:val="center"/>
            <w:hideMark/>
          </w:tcPr>
          <w:p w:rsidR="00006614" w:rsidRPr="008A383A" w:rsidRDefault="00006614" w:rsidP="00006614">
            <w:pPr>
              <w:jc w:val="center"/>
              <w:rPr>
                <w:sz w:val="18"/>
                <w:szCs w:val="18"/>
              </w:rPr>
            </w:pPr>
          </w:p>
        </w:tc>
        <w:tc>
          <w:tcPr>
            <w:tcW w:w="590" w:type="dxa"/>
            <w:vMerge/>
            <w:tcBorders>
              <w:top w:val="single" w:sz="6" w:space="0" w:color="auto"/>
              <w:bottom w:val="single" w:sz="6" w:space="0" w:color="auto"/>
            </w:tcBorders>
            <w:shd w:val="clear" w:color="auto" w:fill="auto"/>
            <w:noWrap/>
            <w:vAlign w:val="center"/>
            <w:hideMark/>
          </w:tcPr>
          <w:p w:rsidR="00006614" w:rsidRPr="008A383A" w:rsidRDefault="00006614" w:rsidP="00006614">
            <w:pPr>
              <w:jc w:val="center"/>
              <w:rPr>
                <w:sz w:val="18"/>
                <w:szCs w:val="18"/>
              </w:rPr>
            </w:pPr>
          </w:p>
        </w:tc>
        <w:tc>
          <w:tcPr>
            <w:tcW w:w="665" w:type="dxa"/>
            <w:vMerge/>
            <w:tcBorders>
              <w:top w:val="single" w:sz="6" w:space="0" w:color="auto"/>
              <w:bottom w:val="single" w:sz="6" w:space="0" w:color="auto"/>
            </w:tcBorders>
            <w:shd w:val="clear" w:color="auto" w:fill="auto"/>
            <w:noWrap/>
            <w:vAlign w:val="center"/>
            <w:hideMark/>
          </w:tcPr>
          <w:p w:rsidR="00006614" w:rsidRPr="008A383A" w:rsidRDefault="00006614" w:rsidP="00006614">
            <w:pPr>
              <w:jc w:val="center"/>
              <w:rPr>
                <w:sz w:val="18"/>
                <w:szCs w:val="18"/>
              </w:rPr>
            </w:pPr>
          </w:p>
        </w:tc>
        <w:tc>
          <w:tcPr>
            <w:tcW w:w="850" w:type="dxa"/>
            <w:vMerge/>
            <w:tcBorders>
              <w:top w:val="single" w:sz="6" w:space="0" w:color="auto"/>
              <w:bottom w:val="single" w:sz="6" w:space="0" w:color="auto"/>
            </w:tcBorders>
            <w:shd w:val="clear" w:color="auto" w:fill="auto"/>
            <w:noWrap/>
            <w:vAlign w:val="center"/>
            <w:hideMark/>
          </w:tcPr>
          <w:p w:rsidR="00006614" w:rsidRPr="008A383A" w:rsidRDefault="00006614" w:rsidP="00006614">
            <w:pPr>
              <w:jc w:val="center"/>
              <w:rPr>
                <w:sz w:val="18"/>
                <w:szCs w:val="18"/>
              </w:rPr>
            </w:pPr>
          </w:p>
        </w:tc>
        <w:tc>
          <w:tcPr>
            <w:tcW w:w="1084" w:type="dxa"/>
            <w:vMerge/>
            <w:tcBorders>
              <w:top w:val="single" w:sz="6" w:space="0" w:color="auto"/>
              <w:bottom w:val="single" w:sz="6" w:space="0" w:color="auto"/>
            </w:tcBorders>
            <w:shd w:val="clear" w:color="auto" w:fill="auto"/>
            <w:noWrap/>
            <w:vAlign w:val="center"/>
            <w:hideMark/>
          </w:tcPr>
          <w:p w:rsidR="00006614" w:rsidRPr="008A383A" w:rsidRDefault="00006614" w:rsidP="00006614">
            <w:pPr>
              <w:jc w:val="center"/>
              <w:rPr>
                <w:sz w:val="18"/>
                <w:szCs w:val="18"/>
              </w:rPr>
            </w:pPr>
          </w:p>
        </w:tc>
        <w:tc>
          <w:tcPr>
            <w:tcW w:w="801" w:type="dxa"/>
            <w:vMerge/>
            <w:tcBorders>
              <w:top w:val="single" w:sz="6" w:space="0" w:color="auto"/>
              <w:bottom w:val="single" w:sz="6" w:space="0" w:color="auto"/>
            </w:tcBorders>
            <w:shd w:val="clear" w:color="auto" w:fill="auto"/>
            <w:noWrap/>
            <w:vAlign w:val="center"/>
            <w:hideMark/>
          </w:tcPr>
          <w:p w:rsidR="00006614" w:rsidRPr="008A383A" w:rsidRDefault="00006614" w:rsidP="00006614">
            <w:pPr>
              <w:jc w:val="center"/>
              <w:rPr>
                <w:sz w:val="18"/>
                <w:szCs w:val="18"/>
              </w:rPr>
            </w:pPr>
          </w:p>
        </w:tc>
        <w:tc>
          <w:tcPr>
            <w:tcW w:w="601" w:type="dxa"/>
            <w:tcBorders>
              <w:top w:val="single" w:sz="6" w:space="0" w:color="auto"/>
              <w:bottom w:val="single" w:sz="6" w:space="0" w:color="auto"/>
            </w:tcBorders>
            <w:shd w:val="clear" w:color="auto" w:fill="auto"/>
            <w:noWrap/>
            <w:textDirection w:val="btLr"/>
            <w:vAlign w:val="center"/>
            <w:hideMark/>
          </w:tcPr>
          <w:p w:rsidR="00006614" w:rsidRPr="008A383A" w:rsidRDefault="00006614" w:rsidP="00006614">
            <w:pPr>
              <w:rPr>
                <w:sz w:val="18"/>
                <w:szCs w:val="18"/>
              </w:rPr>
            </w:pPr>
            <w:r w:rsidRPr="008A383A">
              <w:rPr>
                <w:sz w:val="18"/>
                <w:szCs w:val="18"/>
              </w:rPr>
              <w:t>Всего</w:t>
            </w:r>
          </w:p>
        </w:tc>
        <w:tc>
          <w:tcPr>
            <w:tcW w:w="1034" w:type="dxa"/>
            <w:tcBorders>
              <w:top w:val="single" w:sz="6" w:space="0" w:color="auto"/>
              <w:bottom w:val="single" w:sz="6" w:space="0" w:color="auto"/>
            </w:tcBorders>
            <w:shd w:val="clear" w:color="auto" w:fill="auto"/>
            <w:noWrap/>
            <w:textDirection w:val="btLr"/>
            <w:hideMark/>
          </w:tcPr>
          <w:p w:rsidR="00006614" w:rsidRPr="008A383A" w:rsidRDefault="00006614" w:rsidP="00006614">
            <w:pPr>
              <w:spacing w:line="40" w:lineRule="atLeast"/>
              <w:rPr>
                <w:sz w:val="18"/>
                <w:szCs w:val="18"/>
              </w:rPr>
            </w:pPr>
            <w:r w:rsidRPr="008A383A">
              <w:rPr>
                <w:sz w:val="18"/>
                <w:szCs w:val="18"/>
              </w:rPr>
              <w:t>Из них на арендованных участках</w:t>
            </w:r>
          </w:p>
        </w:tc>
        <w:tc>
          <w:tcPr>
            <w:tcW w:w="709" w:type="dxa"/>
            <w:tcBorders>
              <w:top w:val="single" w:sz="6" w:space="0" w:color="auto"/>
              <w:bottom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Слабая</w:t>
            </w:r>
          </w:p>
        </w:tc>
        <w:tc>
          <w:tcPr>
            <w:tcW w:w="752" w:type="dxa"/>
            <w:tcBorders>
              <w:top w:val="single" w:sz="6" w:space="0" w:color="auto"/>
              <w:bottom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Средняя</w:t>
            </w:r>
          </w:p>
        </w:tc>
        <w:tc>
          <w:tcPr>
            <w:tcW w:w="850" w:type="dxa"/>
            <w:tcBorders>
              <w:top w:val="single" w:sz="6" w:space="0" w:color="auto"/>
              <w:bottom w:val="sing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Сильная</w:t>
            </w:r>
          </w:p>
        </w:tc>
      </w:tr>
      <w:tr w:rsidR="00006614" w:rsidRPr="008A383A" w:rsidTr="00006614">
        <w:trPr>
          <w:trHeight w:val="20"/>
          <w:jc w:val="center"/>
        </w:trPr>
        <w:tc>
          <w:tcPr>
            <w:tcW w:w="1866" w:type="dxa"/>
            <w:tcBorders>
              <w:top w:val="single" w:sz="6" w:space="0" w:color="auto"/>
              <w:bottom w:val="double" w:sz="6" w:space="0" w:color="auto"/>
            </w:tcBorders>
            <w:shd w:val="clear" w:color="auto" w:fill="auto"/>
            <w:vAlign w:val="center"/>
            <w:hideMark/>
          </w:tcPr>
          <w:p w:rsidR="00006614" w:rsidRPr="008A383A" w:rsidRDefault="00006614" w:rsidP="00006614">
            <w:pPr>
              <w:jc w:val="center"/>
              <w:rPr>
                <w:sz w:val="18"/>
                <w:szCs w:val="18"/>
              </w:rPr>
            </w:pPr>
            <w:r w:rsidRPr="008A383A">
              <w:rPr>
                <w:sz w:val="18"/>
                <w:szCs w:val="18"/>
              </w:rPr>
              <w:t>1</w:t>
            </w:r>
          </w:p>
        </w:tc>
        <w:tc>
          <w:tcPr>
            <w:tcW w:w="567" w:type="dxa"/>
            <w:tcBorders>
              <w:top w:val="single" w:sz="6" w:space="0" w:color="auto"/>
              <w:bottom w:val="double" w:sz="6" w:space="0" w:color="auto"/>
            </w:tcBorders>
            <w:shd w:val="clear" w:color="auto" w:fill="auto"/>
            <w:vAlign w:val="center"/>
            <w:hideMark/>
          </w:tcPr>
          <w:p w:rsidR="00006614" w:rsidRPr="008A383A" w:rsidRDefault="00006614" w:rsidP="00006614">
            <w:pPr>
              <w:jc w:val="center"/>
              <w:rPr>
                <w:sz w:val="18"/>
                <w:szCs w:val="18"/>
              </w:rPr>
            </w:pPr>
            <w:r w:rsidRPr="008A383A">
              <w:rPr>
                <w:sz w:val="18"/>
                <w:szCs w:val="18"/>
              </w:rPr>
              <w:t>2</w:t>
            </w:r>
          </w:p>
        </w:tc>
        <w:tc>
          <w:tcPr>
            <w:tcW w:w="358"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3</w:t>
            </w:r>
          </w:p>
        </w:tc>
        <w:tc>
          <w:tcPr>
            <w:tcW w:w="475" w:type="dxa"/>
            <w:tcBorders>
              <w:top w:val="single" w:sz="6" w:space="0" w:color="auto"/>
              <w:bottom w:val="double" w:sz="6" w:space="0" w:color="auto"/>
            </w:tcBorders>
            <w:shd w:val="clear" w:color="auto" w:fill="auto"/>
            <w:vAlign w:val="center"/>
            <w:hideMark/>
          </w:tcPr>
          <w:p w:rsidR="00006614" w:rsidRPr="008A383A" w:rsidRDefault="00006614" w:rsidP="00006614">
            <w:pPr>
              <w:jc w:val="center"/>
              <w:rPr>
                <w:sz w:val="18"/>
                <w:szCs w:val="18"/>
              </w:rPr>
            </w:pPr>
            <w:r w:rsidRPr="008A383A">
              <w:rPr>
                <w:sz w:val="18"/>
                <w:szCs w:val="18"/>
              </w:rPr>
              <w:t>4</w:t>
            </w:r>
          </w:p>
        </w:tc>
        <w:tc>
          <w:tcPr>
            <w:tcW w:w="2681" w:type="dxa"/>
            <w:tcBorders>
              <w:top w:val="single" w:sz="6" w:space="0" w:color="auto"/>
              <w:bottom w:val="double" w:sz="6" w:space="0" w:color="auto"/>
            </w:tcBorders>
            <w:shd w:val="clear" w:color="auto" w:fill="auto"/>
            <w:vAlign w:val="center"/>
            <w:hideMark/>
          </w:tcPr>
          <w:p w:rsidR="00006614" w:rsidRPr="008A383A" w:rsidRDefault="00006614" w:rsidP="00006614">
            <w:pPr>
              <w:jc w:val="center"/>
              <w:rPr>
                <w:sz w:val="18"/>
                <w:szCs w:val="18"/>
              </w:rPr>
            </w:pPr>
            <w:r w:rsidRPr="008A383A">
              <w:rPr>
                <w:sz w:val="18"/>
                <w:szCs w:val="18"/>
              </w:rPr>
              <w:t>5</w:t>
            </w:r>
          </w:p>
        </w:tc>
        <w:tc>
          <w:tcPr>
            <w:tcW w:w="425"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6</w:t>
            </w:r>
          </w:p>
        </w:tc>
        <w:tc>
          <w:tcPr>
            <w:tcW w:w="801"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7</w:t>
            </w:r>
          </w:p>
        </w:tc>
        <w:tc>
          <w:tcPr>
            <w:tcW w:w="590"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8</w:t>
            </w:r>
          </w:p>
        </w:tc>
        <w:tc>
          <w:tcPr>
            <w:tcW w:w="665"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9</w:t>
            </w:r>
          </w:p>
        </w:tc>
        <w:tc>
          <w:tcPr>
            <w:tcW w:w="850"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10</w:t>
            </w:r>
          </w:p>
        </w:tc>
        <w:tc>
          <w:tcPr>
            <w:tcW w:w="1084"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11</w:t>
            </w:r>
          </w:p>
        </w:tc>
        <w:tc>
          <w:tcPr>
            <w:tcW w:w="801"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12</w:t>
            </w:r>
          </w:p>
        </w:tc>
        <w:tc>
          <w:tcPr>
            <w:tcW w:w="601"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13</w:t>
            </w:r>
          </w:p>
        </w:tc>
        <w:tc>
          <w:tcPr>
            <w:tcW w:w="1034"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14</w:t>
            </w:r>
          </w:p>
        </w:tc>
        <w:tc>
          <w:tcPr>
            <w:tcW w:w="709"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15</w:t>
            </w:r>
          </w:p>
        </w:tc>
        <w:tc>
          <w:tcPr>
            <w:tcW w:w="752"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16</w:t>
            </w:r>
          </w:p>
        </w:tc>
        <w:tc>
          <w:tcPr>
            <w:tcW w:w="850" w:type="dxa"/>
            <w:tcBorders>
              <w:top w:val="single" w:sz="6" w:space="0" w:color="auto"/>
              <w:bottom w:val="double" w:sz="6" w:space="0" w:color="auto"/>
            </w:tcBorders>
            <w:shd w:val="clear" w:color="auto" w:fill="auto"/>
            <w:noWrap/>
            <w:vAlign w:val="center"/>
            <w:hideMark/>
          </w:tcPr>
          <w:p w:rsidR="00006614" w:rsidRPr="008A383A" w:rsidRDefault="00006614" w:rsidP="00006614">
            <w:pPr>
              <w:jc w:val="center"/>
              <w:rPr>
                <w:sz w:val="18"/>
                <w:szCs w:val="18"/>
              </w:rPr>
            </w:pPr>
            <w:r w:rsidRPr="008A383A">
              <w:rPr>
                <w:sz w:val="18"/>
                <w:szCs w:val="18"/>
              </w:rPr>
              <w:t>17</w:t>
            </w:r>
          </w:p>
        </w:tc>
      </w:tr>
      <w:tr w:rsidR="00006614" w:rsidRPr="008A383A" w:rsidTr="00006614">
        <w:trPr>
          <w:trHeight w:val="20"/>
          <w:jc w:val="center"/>
        </w:trPr>
        <w:tc>
          <w:tcPr>
            <w:tcW w:w="1866" w:type="dxa"/>
            <w:tcBorders>
              <w:top w:val="double" w:sz="6" w:space="0" w:color="auto"/>
            </w:tcBorders>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tcBorders>
              <w:top w:val="double" w:sz="6" w:space="0" w:color="auto"/>
            </w:tcBorders>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tcBorders>
              <w:top w:val="double" w:sz="6" w:space="0" w:color="auto"/>
            </w:tcBorders>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1</w:t>
            </w:r>
          </w:p>
        </w:tc>
        <w:tc>
          <w:tcPr>
            <w:tcW w:w="475" w:type="dxa"/>
            <w:tcBorders>
              <w:top w:val="double" w:sz="6" w:space="0" w:color="auto"/>
            </w:tcBorders>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Е</w:t>
            </w:r>
          </w:p>
        </w:tc>
        <w:tc>
          <w:tcPr>
            <w:tcW w:w="2681" w:type="dxa"/>
            <w:tcBorders>
              <w:top w:val="double" w:sz="6" w:space="0" w:color="auto"/>
            </w:tcBorders>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Рак раневой (язвенный) ели</w:t>
            </w:r>
          </w:p>
        </w:tc>
        <w:tc>
          <w:tcPr>
            <w:tcW w:w="425" w:type="dxa"/>
            <w:tcBorders>
              <w:top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989</w:t>
            </w:r>
          </w:p>
        </w:tc>
        <w:tc>
          <w:tcPr>
            <w:tcW w:w="801" w:type="dxa"/>
            <w:tcBorders>
              <w:top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5,5 </w:t>
            </w:r>
          </w:p>
        </w:tc>
        <w:tc>
          <w:tcPr>
            <w:tcW w:w="590" w:type="dxa"/>
            <w:tcBorders>
              <w:top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tcBorders>
              <w:top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tcBorders>
              <w:top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tcBorders>
              <w:top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tcBorders>
              <w:top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5,5 </w:t>
            </w:r>
          </w:p>
        </w:tc>
        <w:tc>
          <w:tcPr>
            <w:tcW w:w="601" w:type="dxa"/>
            <w:tcBorders>
              <w:top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5,5 </w:t>
            </w:r>
          </w:p>
        </w:tc>
        <w:tc>
          <w:tcPr>
            <w:tcW w:w="1034" w:type="dxa"/>
            <w:tcBorders>
              <w:top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tcBorders>
              <w:top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52" w:type="dxa"/>
            <w:tcBorders>
              <w:top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5,5 </w:t>
            </w:r>
          </w:p>
        </w:tc>
        <w:tc>
          <w:tcPr>
            <w:tcW w:w="850" w:type="dxa"/>
            <w:tcBorders>
              <w:top w:val="double" w:sz="6" w:space="0" w:color="auto"/>
            </w:tcBorders>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r>
      <w:tr w:rsidR="00006614" w:rsidRPr="008A383A" w:rsidTr="00006614">
        <w:trPr>
          <w:trHeight w:val="20"/>
          <w:jc w:val="center"/>
        </w:trPr>
        <w:tc>
          <w:tcPr>
            <w:tcW w:w="1866" w:type="dxa"/>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1</w:t>
            </w:r>
          </w:p>
        </w:tc>
        <w:tc>
          <w:tcPr>
            <w:tcW w:w="475" w:type="dxa"/>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С</w:t>
            </w:r>
          </w:p>
        </w:tc>
        <w:tc>
          <w:tcPr>
            <w:tcW w:w="2681" w:type="dxa"/>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Рак смоляной (</w:t>
            </w:r>
            <w:proofErr w:type="spellStart"/>
            <w:r w:rsidRPr="008A383A">
              <w:rPr>
                <w:bCs/>
                <w:sz w:val="18"/>
                <w:szCs w:val="18"/>
              </w:rPr>
              <w:t>серянка</w:t>
            </w:r>
            <w:proofErr w:type="spellEnd"/>
            <w:r w:rsidRPr="008A383A">
              <w:rPr>
                <w:bCs/>
                <w:sz w:val="18"/>
                <w:szCs w:val="18"/>
              </w:rPr>
              <w:t>)</w:t>
            </w:r>
          </w:p>
        </w:tc>
        <w:tc>
          <w:tcPr>
            <w:tcW w:w="425"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071</w:t>
            </w:r>
          </w:p>
        </w:tc>
        <w:tc>
          <w:tcPr>
            <w:tcW w:w="801"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28,0 </w:t>
            </w:r>
          </w:p>
        </w:tc>
        <w:tc>
          <w:tcPr>
            <w:tcW w:w="590"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665"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50"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1084"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28,0 </w:t>
            </w:r>
          </w:p>
        </w:tc>
        <w:tc>
          <w:tcPr>
            <w:tcW w:w="601"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28,0 </w:t>
            </w:r>
          </w:p>
        </w:tc>
        <w:tc>
          <w:tcPr>
            <w:tcW w:w="1034"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09"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752"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28,0 </w:t>
            </w:r>
          </w:p>
        </w:tc>
        <w:tc>
          <w:tcPr>
            <w:tcW w:w="850"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xml:space="preserve">0,0 </w:t>
            </w:r>
          </w:p>
        </w:tc>
      </w:tr>
      <w:tr w:rsidR="00006614" w:rsidRPr="008A383A" w:rsidTr="00006614">
        <w:trPr>
          <w:trHeight w:val="20"/>
          <w:jc w:val="center"/>
        </w:trPr>
        <w:tc>
          <w:tcPr>
            <w:tcW w:w="1866" w:type="dxa"/>
            <w:shd w:val="clear" w:color="auto" w:fill="auto"/>
            <w:hideMark/>
          </w:tcPr>
          <w:p w:rsidR="00006614" w:rsidRPr="008A383A" w:rsidRDefault="00006614" w:rsidP="00006614">
            <w:pPr>
              <w:ind w:left="-57" w:right="-57"/>
              <w:jc w:val="center"/>
              <w:rPr>
                <w:sz w:val="18"/>
                <w:szCs w:val="18"/>
              </w:rPr>
            </w:pPr>
            <w:r w:rsidRPr="008A383A">
              <w:rPr>
                <w:sz w:val="18"/>
                <w:szCs w:val="18"/>
              </w:rPr>
              <w:t>Мурманская область</w:t>
            </w:r>
          </w:p>
        </w:tc>
        <w:tc>
          <w:tcPr>
            <w:tcW w:w="567" w:type="dxa"/>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003</w:t>
            </w:r>
          </w:p>
        </w:tc>
        <w:tc>
          <w:tcPr>
            <w:tcW w:w="358" w:type="dxa"/>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 </w:t>
            </w:r>
          </w:p>
        </w:tc>
        <w:tc>
          <w:tcPr>
            <w:tcW w:w="475" w:type="dxa"/>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 </w:t>
            </w:r>
          </w:p>
        </w:tc>
        <w:tc>
          <w:tcPr>
            <w:tcW w:w="2681" w:type="dxa"/>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Итого по болезням леса</w:t>
            </w:r>
          </w:p>
        </w:tc>
        <w:tc>
          <w:tcPr>
            <w:tcW w:w="425"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847,8</w:t>
            </w:r>
          </w:p>
        </w:tc>
        <w:tc>
          <w:tcPr>
            <w:tcW w:w="590"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65"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84"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173,3</w:t>
            </w:r>
          </w:p>
        </w:tc>
        <w:tc>
          <w:tcPr>
            <w:tcW w:w="801"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674,5</w:t>
            </w:r>
          </w:p>
        </w:tc>
        <w:tc>
          <w:tcPr>
            <w:tcW w:w="601"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532,5</w:t>
            </w:r>
          </w:p>
        </w:tc>
        <w:tc>
          <w:tcPr>
            <w:tcW w:w="1034"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09"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238,3</w:t>
            </w:r>
          </w:p>
        </w:tc>
        <w:tc>
          <w:tcPr>
            <w:tcW w:w="752"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431,0</w:t>
            </w:r>
          </w:p>
        </w:tc>
        <w:tc>
          <w:tcPr>
            <w:tcW w:w="850"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5,2</w:t>
            </w:r>
          </w:p>
        </w:tc>
      </w:tr>
      <w:tr w:rsidR="00006614" w:rsidRPr="008A383A" w:rsidTr="00006614">
        <w:trPr>
          <w:trHeight w:val="20"/>
          <w:jc w:val="center"/>
        </w:trPr>
        <w:tc>
          <w:tcPr>
            <w:tcW w:w="1866" w:type="dxa"/>
            <w:shd w:val="clear" w:color="auto" w:fill="auto"/>
            <w:hideMark/>
          </w:tcPr>
          <w:p w:rsidR="00006614" w:rsidRPr="008A383A" w:rsidRDefault="00006614" w:rsidP="00006614">
            <w:pPr>
              <w:ind w:left="-57" w:right="-57"/>
              <w:jc w:val="center"/>
              <w:rPr>
                <w:sz w:val="18"/>
                <w:szCs w:val="18"/>
              </w:rPr>
            </w:pPr>
            <w:r w:rsidRPr="008A383A">
              <w:rPr>
                <w:sz w:val="18"/>
                <w:szCs w:val="18"/>
              </w:rPr>
              <w:t xml:space="preserve">Итого </w:t>
            </w:r>
          </w:p>
        </w:tc>
        <w:tc>
          <w:tcPr>
            <w:tcW w:w="567" w:type="dxa"/>
            <w:shd w:val="clear" w:color="auto" w:fill="auto"/>
            <w:vAlign w:val="bottom"/>
            <w:hideMark/>
          </w:tcPr>
          <w:p w:rsidR="00006614" w:rsidRPr="008A383A" w:rsidRDefault="00006614" w:rsidP="00006614">
            <w:pPr>
              <w:ind w:left="-57" w:right="-57"/>
              <w:jc w:val="center"/>
              <w:rPr>
                <w:sz w:val="18"/>
                <w:szCs w:val="18"/>
              </w:rPr>
            </w:pPr>
            <w:r w:rsidRPr="008A383A">
              <w:rPr>
                <w:sz w:val="18"/>
                <w:szCs w:val="18"/>
              </w:rPr>
              <w:t> </w:t>
            </w:r>
          </w:p>
        </w:tc>
        <w:tc>
          <w:tcPr>
            <w:tcW w:w="358" w:type="dxa"/>
            <w:shd w:val="clear" w:color="auto" w:fill="auto"/>
            <w:noWrap/>
            <w:vAlign w:val="center"/>
            <w:hideMark/>
          </w:tcPr>
          <w:p w:rsidR="00006614" w:rsidRPr="008A383A" w:rsidRDefault="00006614" w:rsidP="00006614">
            <w:pPr>
              <w:ind w:left="-57" w:right="-57"/>
              <w:jc w:val="center"/>
              <w:rPr>
                <w:sz w:val="18"/>
                <w:szCs w:val="18"/>
              </w:rPr>
            </w:pPr>
            <w:r w:rsidRPr="008A383A">
              <w:rPr>
                <w:sz w:val="18"/>
                <w:szCs w:val="18"/>
              </w:rPr>
              <w:t> </w:t>
            </w:r>
          </w:p>
        </w:tc>
        <w:tc>
          <w:tcPr>
            <w:tcW w:w="475" w:type="dxa"/>
            <w:shd w:val="clear" w:color="auto" w:fill="auto"/>
            <w:vAlign w:val="center"/>
            <w:hideMark/>
          </w:tcPr>
          <w:p w:rsidR="00006614" w:rsidRPr="008A383A" w:rsidRDefault="00006614" w:rsidP="00006614">
            <w:pPr>
              <w:ind w:left="-57" w:right="-57"/>
              <w:jc w:val="center"/>
              <w:rPr>
                <w:sz w:val="18"/>
                <w:szCs w:val="18"/>
              </w:rPr>
            </w:pPr>
            <w:r w:rsidRPr="008A383A">
              <w:rPr>
                <w:sz w:val="18"/>
                <w:szCs w:val="18"/>
              </w:rPr>
              <w:t> </w:t>
            </w:r>
          </w:p>
        </w:tc>
        <w:tc>
          <w:tcPr>
            <w:tcW w:w="2681" w:type="dxa"/>
            <w:shd w:val="clear" w:color="auto" w:fill="auto"/>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425"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 </w:t>
            </w:r>
          </w:p>
        </w:tc>
        <w:tc>
          <w:tcPr>
            <w:tcW w:w="801"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847,8</w:t>
            </w:r>
          </w:p>
        </w:tc>
        <w:tc>
          <w:tcPr>
            <w:tcW w:w="590"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665"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850"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1084"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173,3</w:t>
            </w:r>
          </w:p>
        </w:tc>
        <w:tc>
          <w:tcPr>
            <w:tcW w:w="801"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674,5</w:t>
            </w:r>
          </w:p>
        </w:tc>
        <w:tc>
          <w:tcPr>
            <w:tcW w:w="601"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532,5</w:t>
            </w:r>
          </w:p>
        </w:tc>
        <w:tc>
          <w:tcPr>
            <w:tcW w:w="1034"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0,0</w:t>
            </w:r>
          </w:p>
        </w:tc>
        <w:tc>
          <w:tcPr>
            <w:tcW w:w="709"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238,3</w:t>
            </w:r>
          </w:p>
        </w:tc>
        <w:tc>
          <w:tcPr>
            <w:tcW w:w="752"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431,0</w:t>
            </w:r>
          </w:p>
        </w:tc>
        <w:tc>
          <w:tcPr>
            <w:tcW w:w="850" w:type="dxa"/>
            <w:shd w:val="clear" w:color="auto" w:fill="auto"/>
            <w:noWrap/>
            <w:vAlign w:val="center"/>
            <w:hideMark/>
          </w:tcPr>
          <w:p w:rsidR="00006614" w:rsidRPr="008A383A" w:rsidRDefault="00006614" w:rsidP="00006614">
            <w:pPr>
              <w:ind w:left="-57" w:right="-57"/>
              <w:jc w:val="center"/>
              <w:rPr>
                <w:bCs/>
                <w:sz w:val="18"/>
                <w:szCs w:val="18"/>
              </w:rPr>
            </w:pPr>
            <w:r w:rsidRPr="008A383A">
              <w:rPr>
                <w:bCs/>
                <w:sz w:val="18"/>
                <w:szCs w:val="18"/>
              </w:rPr>
              <w:t>5,2</w:t>
            </w:r>
          </w:p>
        </w:tc>
      </w:tr>
    </w:tbl>
    <w:p w:rsidR="00006614" w:rsidRPr="008A383A" w:rsidRDefault="00006614" w:rsidP="00006614">
      <w:pPr>
        <w:rPr>
          <w:sz w:val="20"/>
          <w:szCs w:val="20"/>
        </w:rPr>
      </w:pPr>
      <w:r w:rsidRPr="008A383A">
        <w:rPr>
          <w:sz w:val="20"/>
          <w:szCs w:val="20"/>
        </w:rPr>
        <w:t>Примечание: * -  мероприятия - меры по локализации и ликвидации очагов вредителей леса и санитарно-оздоровительные мероприятия</w:t>
      </w:r>
    </w:p>
    <w:p w:rsidR="00006614" w:rsidRPr="008A383A" w:rsidRDefault="00006614" w:rsidP="00006614">
      <w:pPr>
        <w:jc w:val="center"/>
        <w:rPr>
          <w:sz w:val="20"/>
          <w:szCs w:val="20"/>
          <w:u w:val="single"/>
        </w:rPr>
      </w:pPr>
      <w:r w:rsidRPr="008A383A">
        <w:rPr>
          <w:sz w:val="20"/>
          <w:szCs w:val="20"/>
        </w:rPr>
        <w:t>Дата составления: 20.01.2022</w:t>
      </w:r>
      <w:r w:rsidRPr="008A383A">
        <w:rPr>
          <w:sz w:val="20"/>
          <w:szCs w:val="20"/>
        </w:rPr>
        <w:tab/>
      </w:r>
      <w:r w:rsidRPr="008A383A">
        <w:rPr>
          <w:sz w:val="20"/>
          <w:szCs w:val="20"/>
        </w:rPr>
        <w:tab/>
      </w:r>
      <w:r w:rsidRPr="008A383A">
        <w:rPr>
          <w:sz w:val="20"/>
          <w:szCs w:val="20"/>
        </w:rPr>
        <w:tab/>
      </w:r>
      <w:r w:rsidRPr="008A383A">
        <w:rPr>
          <w:sz w:val="20"/>
          <w:szCs w:val="20"/>
        </w:rPr>
        <w:tab/>
      </w:r>
      <w:r w:rsidRPr="008A383A">
        <w:rPr>
          <w:sz w:val="20"/>
          <w:szCs w:val="20"/>
        </w:rPr>
        <w:tab/>
        <w:t xml:space="preserve"> Исполнитель: </w:t>
      </w:r>
      <w:r w:rsidRPr="008A383A">
        <w:rPr>
          <w:sz w:val="20"/>
          <w:szCs w:val="20"/>
          <w:u w:val="single"/>
        </w:rPr>
        <w:t>Краснова Светлана Геннадьевна</w:t>
      </w:r>
      <w:r w:rsidRPr="008A383A">
        <w:rPr>
          <w:sz w:val="20"/>
          <w:szCs w:val="20"/>
        </w:rPr>
        <w:t xml:space="preserve">                       Телефон: </w:t>
      </w:r>
      <w:r w:rsidRPr="008A383A">
        <w:rPr>
          <w:sz w:val="20"/>
          <w:szCs w:val="20"/>
          <w:u w:val="single"/>
        </w:rPr>
        <w:t>(812) 294-37-70</w:t>
      </w:r>
    </w:p>
    <w:p w:rsidR="00006614" w:rsidRPr="008A383A" w:rsidRDefault="00006614" w:rsidP="00006614">
      <w:pPr>
        <w:jc w:val="center"/>
        <w:rPr>
          <w:sz w:val="20"/>
          <w:szCs w:val="20"/>
        </w:rPr>
      </w:pPr>
    </w:p>
    <w:p w:rsidR="00006614" w:rsidRPr="008A383A" w:rsidRDefault="00006614" w:rsidP="00006614">
      <w:pPr>
        <w:ind w:left="4248" w:firstLine="708"/>
        <w:rPr>
          <w:sz w:val="20"/>
          <w:szCs w:val="20"/>
        </w:rPr>
      </w:pPr>
      <w:r w:rsidRPr="008A383A">
        <w:rPr>
          <w:sz w:val="20"/>
          <w:szCs w:val="20"/>
        </w:rPr>
        <w:t>(</w:t>
      </w:r>
      <w:proofErr w:type="spellStart"/>
      <w:r w:rsidRPr="008A383A">
        <w:rPr>
          <w:sz w:val="20"/>
          <w:szCs w:val="20"/>
        </w:rPr>
        <w:t>Ф.И.О.полностью</w:t>
      </w:r>
      <w:proofErr w:type="spellEnd"/>
      <w:r w:rsidRPr="008A383A">
        <w:rPr>
          <w:sz w:val="20"/>
          <w:szCs w:val="20"/>
        </w:rPr>
        <w:t>)</w:t>
      </w:r>
    </w:p>
    <w:p w:rsidR="00006614" w:rsidRPr="008A383A" w:rsidRDefault="00006614" w:rsidP="00752615">
      <w:pPr>
        <w:pStyle w:val="25"/>
        <w:spacing w:before="120" w:line="240" w:lineRule="auto"/>
        <w:ind w:left="0" w:firstLine="284"/>
        <w:outlineLvl w:val="0"/>
        <w:rPr>
          <w:b/>
          <w:color w:val="000000"/>
          <w:sz w:val="28"/>
          <w:szCs w:val="28"/>
        </w:rPr>
        <w:sectPr w:rsidR="00006614" w:rsidRPr="008A383A" w:rsidSect="00006614">
          <w:pgSz w:w="16838" w:h="11906" w:orient="landscape" w:code="9"/>
          <w:pgMar w:top="1134" w:right="1134" w:bottom="567" w:left="1134" w:header="709" w:footer="709" w:gutter="0"/>
          <w:cols w:space="708"/>
          <w:docGrid w:linePitch="360"/>
        </w:sectPr>
      </w:pPr>
    </w:p>
    <w:p w:rsidR="008506B8" w:rsidRPr="00990120" w:rsidRDefault="008506B8" w:rsidP="00990120">
      <w:pPr>
        <w:pStyle w:val="2"/>
        <w:numPr>
          <w:ilvl w:val="0"/>
          <w:numId w:val="0"/>
        </w:numPr>
        <w:ind w:left="142"/>
        <w:jc w:val="right"/>
        <w:rPr>
          <w:rFonts w:ascii="Times New Roman" w:hAnsi="Times New Roman"/>
          <w:i w:val="0"/>
          <w:color w:val="000000" w:themeColor="text1"/>
          <w:sz w:val="26"/>
          <w:szCs w:val="26"/>
        </w:rPr>
      </w:pPr>
      <w:bookmarkStart w:id="87" w:name="_Toc130285661"/>
      <w:r w:rsidRPr="00990120">
        <w:rPr>
          <w:rFonts w:ascii="Times New Roman" w:hAnsi="Times New Roman"/>
          <w:i w:val="0"/>
          <w:color w:val="000000" w:themeColor="text1"/>
          <w:sz w:val="26"/>
          <w:szCs w:val="26"/>
        </w:rPr>
        <w:lastRenderedPageBreak/>
        <w:t>Реестр лесных участков, занятых поврежденными и погибшими лесными насаждениями, в разрезе лесничеств и лесопарков в насаждениях Мурманской области</w:t>
      </w:r>
      <w:bookmarkEnd w:id="87"/>
    </w:p>
    <w:p w:rsidR="005044D1" w:rsidRPr="008A383A" w:rsidRDefault="008506B8" w:rsidP="00C3361E">
      <w:pPr>
        <w:jc w:val="right"/>
        <w:rPr>
          <w:b/>
          <w:color w:val="000000"/>
          <w:sz w:val="28"/>
          <w:szCs w:val="28"/>
        </w:rPr>
      </w:pPr>
      <w:r w:rsidRPr="008A383A">
        <w:t xml:space="preserve">Участки, повреждённые и погибшие - </w:t>
      </w:r>
      <w:proofErr w:type="gramStart"/>
      <w:r w:rsidRPr="008A383A">
        <w:t>сводная</w:t>
      </w:r>
      <w:proofErr w:type="gramEnd"/>
      <w:r w:rsidRPr="008A383A">
        <w:t xml:space="preserve"> (УПП - Свод)</w:t>
      </w:r>
    </w:p>
    <w:tbl>
      <w:tblPr>
        <w:tblW w:w="0" w:type="auto"/>
        <w:tblInd w:w="103" w:type="dxa"/>
        <w:tblLayout w:type="fixed"/>
        <w:tblLook w:val="04A0" w:firstRow="1" w:lastRow="0" w:firstColumn="1" w:lastColumn="0" w:noHBand="0" w:noVBand="1"/>
      </w:tblPr>
      <w:tblGrid>
        <w:gridCol w:w="1280"/>
        <w:gridCol w:w="1419"/>
        <w:gridCol w:w="1700"/>
        <w:gridCol w:w="709"/>
        <w:gridCol w:w="567"/>
        <w:gridCol w:w="567"/>
        <w:gridCol w:w="709"/>
        <w:gridCol w:w="567"/>
        <w:gridCol w:w="709"/>
        <w:gridCol w:w="709"/>
        <w:gridCol w:w="708"/>
        <w:gridCol w:w="567"/>
        <w:gridCol w:w="567"/>
        <w:gridCol w:w="993"/>
        <w:gridCol w:w="708"/>
        <w:gridCol w:w="567"/>
        <w:gridCol w:w="851"/>
        <w:gridCol w:w="786"/>
      </w:tblGrid>
      <w:tr w:rsidR="008506B8" w:rsidRPr="008A383A" w:rsidTr="00781C1F">
        <w:trPr>
          <w:trHeight w:val="438"/>
        </w:trPr>
        <w:tc>
          <w:tcPr>
            <w:tcW w:w="1280" w:type="dxa"/>
            <w:vMerge w:val="restart"/>
            <w:tcBorders>
              <w:top w:val="double" w:sz="6" w:space="0" w:color="auto"/>
              <w:left w:val="doub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Субъект Российской Федерации</w:t>
            </w:r>
          </w:p>
        </w:tc>
        <w:tc>
          <w:tcPr>
            <w:tcW w:w="1419" w:type="dxa"/>
            <w:vMerge w:val="restart"/>
            <w:tcBorders>
              <w:top w:val="doub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Лесничество</w:t>
            </w:r>
          </w:p>
        </w:tc>
        <w:tc>
          <w:tcPr>
            <w:tcW w:w="1700" w:type="dxa"/>
            <w:vMerge w:val="restart"/>
            <w:tcBorders>
              <w:top w:val="doub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Основная причина повреждения (усыхания)</w:t>
            </w:r>
          </w:p>
        </w:tc>
        <w:tc>
          <w:tcPr>
            <w:tcW w:w="4537" w:type="dxa"/>
            <w:gridSpan w:val="7"/>
            <w:vMerge w:val="restart"/>
            <w:tcBorders>
              <w:top w:val="doub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 xml:space="preserve">Площадь повреждённых и погибших лесных участков, </w:t>
            </w:r>
            <w:proofErr w:type="gramStart"/>
            <w:r w:rsidRPr="008A383A">
              <w:rPr>
                <w:sz w:val="18"/>
                <w:szCs w:val="18"/>
              </w:rPr>
              <w:t>га</w:t>
            </w:r>
            <w:proofErr w:type="gramEnd"/>
          </w:p>
        </w:tc>
        <w:tc>
          <w:tcPr>
            <w:tcW w:w="2835" w:type="dxa"/>
            <w:gridSpan w:val="4"/>
            <w:vMerge w:val="restart"/>
            <w:tcBorders>
              <w:top w:val="doub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 xml:space="preserve">В том числе погибшие насаждения, </w:t>
            </w:r>
            <w:proofErr w:type="gramStart"/>
            <w:r w:rsidRPr="008A383A">
              <w:rPr>
                <w:sz w:val="18"/>
                <w:szCs w:val="18"/>
              </w:rPr>
              <w:t>га</w:t>
            </w:r>
            <w:proofErr w:type="gramEnd"/>
          </w:p>
        </w:tc>
        <w:tc>
          <w:tcPr>
            <w:tcW w:w="2912" w:type="dxa"/>
            <w:gridSpan w:val="4"/>
            <w:vMerge w:val="restart"/>
            <w:tcBorders>
              <w:top w:val="double" w:sz="6" w:space="0" w:color="auto"/>
              <w:left w:val="single" w:sz="6" w:space="0" w:color="auto"/>
              <w:bottom w:val="single" w:sz="6" w:space="0" w:color="auto"/>
              <w:right w:val="doub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Площадь ослабленных лесных участков с усыханием до 4%, га</w:t>
            </w:r>
          </w:p>
        </w:tc>
      </w:tr>
      <w:tr w:rsidR="008506B8" w:rsidRPr="008A383A" w:rsidTr="00781C1F">
        <w:trPr>
          <w:trHeight w:val="438"/>
        </w:trPr>
        <w:tc>
          <w:tcPr>
            <w:tcW w:w="1280" w:type="dxa"/>
            <w:vMerge/>
            <w:tcBorders>
              <w:top w:val="single" w:sz="6" w:space="0" w:color="auto"/>
              <w:left w:val="doub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1419" w:type="dxa"/>
            <w:vMerge/>
            <w:tcBorders>
              <w:top w:val="single" w:sz="6" w:space="0" w:color="auto"/>
              <w:left w:val="sing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1700" w:type="dxa"/>
            <w:vMerge/>
            <w:tcBorders>
              <w:top w:val="single" w:sz="6" w:space="0" w:color="auto"/>
              <w:left w:val="sing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4537" w:type="dxa"/>
            <w:gridSpan w:val="7"/>
            <w:vMerge/>
            <w:tcBorders>
              <w:top w:val="single" w:sz="6" w:space="0" w:color="auto"/>
              <w:left w:val="sing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2835" w:type="dxa"/>
            <w:gridSpan w:val="4"/>
            <w:vMerge/>
            <w:tcBorders>
              <w:top w:val="single" w:sz="6" w:space="0" w:color="auto"/>
              <w:left w:val="sing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2912" w:type="dxa"/>
            <w:gridSpan w:val="4"/>
            <w:vMerge/>
            <w:tcBorders>
              <w:top w:val="single" w:sz="6" w:space="0" w:color="auto"/>
              <w:left w:val="single" w:sz="6" w:space="0" w:color="auto"/>
              <w:bottom w:val="single" w:sz="6" w:space="0" w:color="auto"/>
              <w:right w:val="double" w:sz="6" w:space="0" w:color="auto"/>
            </w:tcBorders>
            <w:vAlign w:val="center"/>
            <w:hideMark/>
          </w:tcPr>
          <w:p w:rsidR="008506B8" w:rsidRPr="008A383A" w:rsidRDefault="008506B8" w:rsidP="008506B8">
            <w:pPr>
              <w:ind w:left="-57" w:right="-57"/>
              <w:rPr>
                <w:sz w:val="18"/>
                <w:szCs w:val="18"/>
              </w:rPr>
            </w:pPr>
          </w:p>
        </w:tc>
      </w:tr>
      <w:tr w:rsidR="00E02C83" w:rsidRPr="008A383A" w:rsidTr="00781C1F">
        <w:trPr>
          <w:trHeight w:val="227"/>
        </w:trPr>
        <w:tc>
          <w:tcPr>
            <w:tcW w:w="1280" w:type="dxa"/>
            <w:vMerge/>
            <w:tcBorders>
              <w:top w:val="single" w:sz="6" w:space="0" w:color="auto"/>
              <w:left w:val="doub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1419" w:type="dxa"/>
            <w:vMerge/>
            <w:tcBorders>
              <w:top w:val="single" w:sz="6" w:space="0" w:color="auto"/>
              <w:left w:val="sing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1700" w:type="dxa"/>
            <w:vMerge/>
            <w:tcBorders>
              <w:top w:val="single" w:sz="6" w:space="0" w:color="auto"/>
              <w:left w:val="sing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на начало отчётного периода</w:t>
            </w:r>
          </w:p>
        </w:tc>
        <w:tc>
          <w:tcPr>
            <w:tcW w:w="56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выявлено за отчётный период</w:t>
            </w:r>
          </w:p>
        </w:tc>
        <w:tc>
          <w:tcPr>
            <w:tcW w:w="56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выявлено с начала года (нарастающим итогом)</w:t>
            </w: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на конец отчётного периода с учётом рубок</w:t>
            </w:r>
          </w:p>
        </w:tc>
        <w:tc>
          <w:tcPr>
            <w:tcW w:w="1985"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в том числе по степени усыхания</w:t>
            </w:r>
          </w:p>
        </w:tc>
        <w:tc>
          <w:tcPr>
            <w:tcW w:w="2835" w:type="dxa"/>
            <w:gridSpan w:val="4"/>
            <w:vMerge/>
            <w:tcBorders>
              <w:top w:val="single" w:sz="6" w:space="0" w:color="auto"/>
              <w:left w:val="sing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2912" w:type="dxa"/>
            <w:gridSpan w:val="4"/>
            <w:vMerge/>
            <w:tcBorders>
              <w:top w:val="single" w:sz="6" w:space="0" w:color="auto"/>
              <w:left w:val="single" w:sz="6" w:space="0" w:color="auto"/>
              <w:bottom w:val="single" w:sz="6" w:space="0" w:color="auto"/>
              <w:right w:val="double" w:sz="6" w:space="0" w:color="auto"/>
            </w:tcBorders>
            <w:vAlign w:val="center"/>
            <w:hideMark/>
          </w:tcPr>
          <w:p w:rsidR="008506B8" w:rsidRPr="008A383A" w:rsidRDefault="008506B8" w:rsidP="008506B8">
            <w:pPr>
              <w:ind w:left="-57" w:right="-57"/>
              <w:rPr>
                <w:sz w:val="18"/>
                <w:szCs w:val="18"/>
              </w:rPr>
            </w:pPr>
          </w:p>
        </w:tc>
      </w:tr>
      <w:tr w:rsidR="00E02C83" w:rsidRPr="008A383A" w:rsidTr="00781C1F">
        <w:trPr>
          <w:trHeight w:val="1662"/>
        </w:trPr>
        <w:tc>
          <w:tcPr>
            <w:tcW w:w="1280" w:type="dxa"/>
            <w:vMerge/>
            <w:tcBorders>
              <w:top w:val="single" w:sz="6" w:space="0" w:color="auto"/>
              <w:left w:val="doub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1419" w:type="dxa"/>
            <w:vMerge/>
            <w:tcBorders>
              <w:top w:val="single" w:sz="6" w:space="0" w:color="auto"/>
              <w:left w:val="sing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1700" w:type="dxa"/>
            <w:vMerge/>
            <w:tcBorders>
              <w:top w:val="single" w:sz="6" w:space="0" w:color="auto"/>
              <w:left w:val="sing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567" w:type="dxa"/>
            <w:vMerge/>
            <w:tcBorders>
              <w:top w:val="single" w:sz="6" w:space="0" w:color="auto"/>
              <w:left w:val="sing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567" w:type="dxa"/>
            <w:vMerge/>
            <w:tcBorders>
              <w:top w:val="single" w:sz="6" w:space="0" w:color="auto"/>
              <w:left w:val="sing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8506B8" w:rsidRPr="008A383A" w:rsidRDefault="008506B8" w:rsidP="008506B8">
            <w:pPr>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4,1-10%</w:t>
            </w:r>
          </w:p>
        </w:tc>
        <w:tc>
          <w:tcPr>
            <w:tcW w:w="709"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10,1-40%</w:t>
            </w:r>
          </w:p>
        </w:tc>
        <w:tc>
          <w:tcPr>
            <w:tcW w:w="709"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более 40%</w:t>
            </w:r>
          </w:p>
        </w:tc>
        <w:tc>
          <w:tcPr>
            <w:tcW w:w="708"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781C1F">
            <w:pPr>
              <w:jc w:val="center"/>
              <w:rPr>
                <w:sz w:val="18"/>
                <w:szCs w:val="18"/>
              </w:rPr>
            </w:pPr>
            <w:r w:rsidRPr="008A383A">
              <w:rPr>
                <w:sz w:val="18"/>
                <w:szCs w:val="18"/>
              </w:rPr>
              <w:t>на начало отчётного периода</w:t>
            </w:r>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781C1F">
            <w:pPr>
              <w:jc w:val="center"/>
              <w:rPr>
                <w:sz w:val="18"/>
                <w:szCs w:val="18"/>
              </w:rPr>
            </w:pPr>
            <w:r w:rsidRPr="008A383A">
              <w:rPr>
                <w:sz w:val="18"/>
                <w:szCs w:val="18"/>
              </w:rPr>
              <w:t>выявлено за отчётный период</w:t>
            </w:r>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781C1F">
            <w:pPr>
              <w:jc w:val="center"/>
              <w:rPr>
                <w:sz w:val="18"/>
                <w:szCs w:val="18"/>
              </w:rPr>
            </w:pPr>
            <w:r w:rsidRPr="008A383A">
              <w:rPr>
                <w:sz w:val="18"/>
                <w:szCs w:val="18"/>
              </w:rPr>
              <w:t>нарастающим итогом с начала года</w:t>
            </w:r>
          </w:p>
        </w:tc>
        <w:tc>
          <w:tcPr>
            <w:tcW w:w="993"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781C1F">
            <w:pPr>
              <w:jc w:val="center"/>
              <w:rPr>
                <w:sz w:val="18"/>
                <w:szCs w:val="18"/>
              </w:rPr>
            </w:pPr>
            <w:proofErr w:type="gramStart"/>
            <w:r w:rsidRPr="008A383A">
              <w:rPr>
                <w:sz w:val="18"/>
                <w:szCs w:val="18"/>
              </w:rPr>
              <w:t>оставшиеся</w:t>
            </w:r>
            <w:proofErr w:type="gramEnd"/>
            <w:r w:rsidRPr="008A383A">
              <w:rPr>
                <w:sz w:val="18"/>
                <w:szCs w:val="18"/>
              </w:rPr>
              <w:t xml:space="preserve"> на корню на конец отчётного периода (с учётом рубок)</w:t>
            </w:r>
          </w:p>
        </w:tc>
        <w:tc>
          <w:tcPr>
            <w:tcW w:w="708"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781C1F">
            <w:pPr>
              <w:jc w:val="center"/>
              <w:rPr>
                <w:sz w:val="18"/>
                <w:szCs w:val="18"/>
              </w:rPr>
            </w:pPr>
            <w:r w:rsidRPr="008A383A">
              <w:rPr>
                <w:sz w:val="18"/>
                <w:szCs w:val="18"/>
              </w:rPr>
              <w:t>на начало отчётного периода</w:t>
            </w:r>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781C1F">
            <w:pPr>
              <w:jc w:val="center"/>
              <w:rPr>
                <w:sz w:val="18"/>
                <w:szCs w:val="18"/>
              </w:rPr>
            </w:pPr>
            <w:r w:rsidRPr="008A383A">
              <w:rPr>
                <w:sz w:val="18"/>
                <w:szCs w:val="18"/>
              </w:rPr>
              <w:t>выявлено за отчётный период</w:t>
            </w:r>
          </w:p>
        </w:tc>
        <w:tc>
          <w:tcPr>
            <w:tcW w:w="851"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781C1F">
            <w:pPr>
              <w:jc w:val="center"/>
              <w:rPr>
                <w:sz w:val="18"/>
                <w:szCs w:val="18"/>
              </w:rPr>
            </w:pPr>
            <w:r w:rsidRPr="008A383A">
              <w:rPr>
                <w:sz w:val="18"/>
                <w:szCs w:val="18"/>
              </w:rPr>
              <w:t>выявлено с начала года (нарастающим итогом)</w:t>
            </w:r>
          </w:p>
        </w:tc>
        <w:tc>
          <w:tcPr>
            <w:tcW w:w="786" w:type="dxa"/>
            <w:tcBorders>
              <w:top w:val="single" w:sz="6" w:space="0" w:color="auto"/>
              <w:left w:val="single" w:sz="6" w:space="0" w:color="auto"/>
              <w:bottom w:val="single" w:sz="6" w:space="0" w:color="auto"/>
              <w:right w:val="double" w:sz="6" w:space="0" w:color="auto"/>
            </w:tcBorders>
            <w:shd w:val="clear" w:color="auto" w:fill="auto"/>
            <w:textDirection w:val="btLr"/>
            <w:vAlign w:val="center"/>
            <w:hideMark/>
          </w:tcPr>
          <w:p w:rsidR="008506B8" w:rsidRPr="008A383A" w:rsidRDefault="008506B8" w:rsidP="00781C1F">
            <w:pPr>
              <w:jc w:val="center"/>
              <w:rPr>
                <w:sz w:val="18"/>
                <w:szCs w:val="18"/>
              </w:rPr>
            </w:pPr>
            <w:r w:rsidRPr="008A383A">
              <w:rPr>
                <w:sz w:val="18"/>
                <w:szCs w:val="18"/>
              </w:rPr>
              <w:t>на конец отчётного периода с учётом рубок</w:t>
            </w:r>
          </w:p>
        </w:tc>
      </w:tr>
      <w:tr w:rsidR="00E02C83" w:rsidRPr="008A383A" w:rsidTr="00781C1F">
        <w:trPr>
          <w:trHeight w:val="20"/>
        </w:trPr>
        <w:tc>
          <w:tcPr>
            <w:tcW w:w="1280" w:type="dxa"/>
            <w:tcBorders>
              <w:top w:val="single" w:sz="6" w:space="0" w:color="auto"/>
              <w:left w:val="doub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w:t>
            </w:r>
          </w:p>
        </w:tc>
        <w:tc>
          <w:tcPr>
            <w:tcW w:w="141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2</w:t>
            </w:r>
          </w:p>
        </w:tc>
        <w:tc>
          <w:tcPr>
            <w:tcW w:w="1700"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3</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4</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5</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6</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7</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8</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9</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10</w:t>
            </w: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11</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12</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13</w:t>
            </w:r>
          </w:p>
        </w:tc>
        <w:tc>
          <w:tcPr>
            <w:tcW w:w="993"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14</w:t>
            </w: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15</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16</w:t>
            </w:r>
          </w:p>
        </w:tc>
        <w:tc>
          <w:tcPr>
            <w:tcW w:w="851"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17</w:t>
            </w:r>
          </w:p>
        </w:tc>
        <w:tc>
          <w:tcPr>
            <w:tcW w:w="786" w:type="dxa"/>
            <w:tcBorders>
              <w:top w:val="single" w:sz="6" w:space="0" w:color="auto"/>
              <w:left w:val="single" w:sz="6" w:space="0" w:color="auto"/>
              <w:bottom w:val="double" w:sz="4" w:space="0" w:color="auto"/>
              <w:right w:val="doub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18</w:t>
            </w:r>
          </w:p>
        </w:tc>
      </w:tr>
      <w:tr w:rsidR="00E02C83" w:rsidRPr="008A383A" w:rsidTr="00781C1F">
        <w:trPr>
          <w:trHeight w:val="170"/>
        </w:trPr>
        <w:tc>
          <w:tcPr>
            <w:tcW w:w="1280" w:type="dxa"/>
            <w:tcBorders>
              <w:top w:val="double" w:sz="4"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Мурманская область</w:t>
            </w:r>
          </w:p>
        </w:tc>
        <w:tc>
          <w:tcPr>
            <w:tcW w:w="1419"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proofErr w:type="spellStart"/>
            <w:r w:rsidRPr="008A383A">
              <w:rPr>
                <w:sz w:val="18"/>
                <w:szCs w:val="18"/>
              </w:rPr>
              <w:t>Зашейковское</w:t>
            </w:r>
            <w:proofErr w:type="spellEnd"/>
          </w:p>
        </w:tc>
        <w:tc>
          <w:tcPr>
            <w:tcW w:w="1700"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Лесные пожары</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405,63</w:t>
            </w: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115,20</w:t>
            </w: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115,20</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458,43</w:t>
            </w: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35,60</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151,00</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271,83</w:t>
            </w:r>
          </w:p>
        </w:tc>
        <w:tc>
          <w:tcPr>
            <w:tcW w:w="708"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172,83</w:t>
            </w: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15,60</w:t>
            </w: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15,60</w:t>
            </w:r>
          </w:p>
        </w:tc>
        <w:tc>
          <w:tcPr>
            <w:tcW w:w="993"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136,53</w:t>
            </w:r>
          </w:p>
        </w:tc>
        <w:tc>
          <w:tcPr>
            <w:tcW w:w="708"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851"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86" w:type="dxa"/>
            <w:tcBorders>
              <w:top w:val="double" w:sz="4"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pStyle w:val="110"/>
              <w:ind w:left="-57" w:right="-57"/>
              <w:rPr>
                <w:sz w:val="18"/>
                <w:szCs w:val="18"/>
              </w:rPr>
            </w:pPr>
          </w:p>
        </w:tc>
      </w:tr>
      <w:tr w:rsidR="00E02C83" w:rsidRPr="008A383A" w:rsidTr="00781C1F">
        <w:trPr>
          <w:trHeight w:val="170"/>
        </w:trPr>
        <w:tc>
          <w:tcPr>
            <w:tcW w:w="1280"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Мурманская область</w:t>
            </w:r>
          </w:p>
        </w:tc>
        <w:tc>
          <w:tcPr>
            <w:tcW w:w="141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proofErr w:type="spellStart"/>
            <w:r w:rsidRPr="008A383A">
              <w:rPr>
                <w:sz w:val="18"/>
                <w:szCs w:val="18"/>
              </w:rPr>
              <w:t>Зашейковское</w:t>
            </w:r>
            <w:proofErr w:type="spellEnd"/>
          </w:p>
        </w:tc>
        <w:tc>
          <w:tcPr>
            <w:tcW w:w="17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в том числе текущего года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pStyle w:val="110"/>
              <w:ind w:left="-57" w:right="-57"/>
              <w:rPr>
                <w:sz w:val="18"/>
                <w:szCs w:val="18"/>
              </w:rPr>
            </w:pPr>
          </w:p>
        </w:tc>
      </w:tr>
      <w:tr w:rsidR="00E02C83" w:rsidRPr="008A383A" w:rsidTr="00781C1F">
        <w:trPr>
          <w:trHeight w:val="170"/>
        </w:trPr>
        <w:tc>
          <w:tcPr>
            <w:tcW w:w="1280"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Мурманская область</w:t>
            </w:r>
          </w:p>
        </w:tc>
        <w:tc>
          <w:tcPr>
            <w:tcW w:w="141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proofErr w:type="spellStart"/>
            <w:r w:rsidRPr="008A383A">
              <w:rPr>
                <w:sz w:val="18"/>
                <w:szCs w:val="18"/>
              </w:rPr>
              <w:t>Зашейковское</w:t>
            </w:r>
            <w:proofErr w:type="spellEnd"/>
          </w:p>
        </w:tc>
        <w:tc>
          <w:tcPr>
            <w:tcW w:w="17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Повреждение насекомыми</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pStyle w:val="110"/>
              <w:ind w:left="-57" w:right="-57"/>
              <w:rPr>
                <w:sz w:val="18"/>
                <w:szCs w:val="18"/>
              </w:rPr>
            </w:pPr>
          </w:p>
        </w:tc>
      </w:tr>
      <w:tr w:rsidR="00E02C83" w:rsidRPr="008A383A" w:rsidTr="00781C1F">
        <w:trPr>
          <w:trHeight w:val="170"/>
        </w:trPr>
        <w:tc>
          <w:tcPr>
            <w:tcW w:w="1280"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Мурманская область</w:t>
            </w:r>
          </w:p>
        </w:tc>
        <w:tc>
          <w:tcPr>
            <w:tcW w:w="141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proofErr w:type="spellStart"/>
            <w:r w:rsidRPr="008A383A">
              <w:rPr>
                <w:sz w:val="18"/>
                <w:szCs w:val="18"/>
              </w:rPr>
              <w:t>Зашейковское</w:t>
            </w:r>
            <w:proofErr w:type="spellEnd"/>
          </w:p>
        </w:tc>
        <w:tc>
          <w:tcPr>
            <w:tcW w:w="17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Погодные условия и почвенно-климатические факторы</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16,50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11,50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10,50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1,00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1,00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1,00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pStyle w:val="110"/>
              <w:ind w:left="-57" w:right="-57"/>
              <w:rPr>
                <w:sz w:val="18"/>
                <w:szCs w:val="18"/>
              </w:rPr>
            </w:pPr>
          </w:p>
        </w:tc>
      </w:tr>
      <w:tr w:rsidR="00E02C83" w:rsidRPr="008A383A" w:rsidTr="00781C1F">
        <w:trPr>
          <w:trHeight w:val="170"/>
        </w:trPr>
        <w:tc>
          <w:tcPr>
            <w:tcW w:w="1280"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Мурманская область</w:t>
            </w:r>
          </w:p>
        </w:tc>
        <w:tc>
          <w:tcPr>
            <w:tcW w:w="141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proofErr w:type="spellStart"/>
            <w:r w:rsidRPr="008A383A">
              <w:rPr>
                <w:sz w:val="18"/>
                <w:szCs w:val="18"/>
              </w:rPr>
              <w:t>Зашейковское</w:t>
            </w:r>
            <w:proofErr w:type="spellEnd"/>
          </w:p>
        </w:tc>
        <w:tc>
          <w:tcPr>
            <w:tcW w:w="17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Болезни леса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141,00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141,00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rPr>
                <w:sz w:val="16"/>
                <w:szCs w:val="16"/>
              </w:rPr>
            </w:pPr>
            <w:r w:rsidRPr="008A383A">
              <w:rPr>
                <w:sz w:val="16"/>
                <w:szCs w:val="16"/>
              </w:rPr>
              <w:t>141,00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pStyle w:val="110"/>
              <w:ind w:left="-57" w:right="-57"/>
              <w:rPr>
                <w:sz w:val="18"/>
                <w:szCs w:val="18"/>
              </w:rPr>
            </w:pPr>
          </w:p>
        </w:tc>
      </w:tr>
      <w:tr w:rsidR="00E02C83" w:rsidRPr="008A383A" w:rsidTr="00781C1F">
        <w:trPr>
          <w:trHeight w:val="170"/>
        </w:trPr>
        <w:tc>
          <w:tcPr>
            <w:tcW w:w="1280"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Мурманская область</w:t>
            </w:r>
          </w:p>
        </w:tc>
        <w:tc>
          <w:tcPr>
            <w:tcW w:w="141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proofErr w:type="spellStart"/>
            <w:r w:rsidRPr="008A383A">
              <w:rPr>
                <w:sz w:val="18"/>
                <w:szCs w:val="18"/>
              </w:rPr>
              <w:t>Зашейковское</w:t>
            </w:r>
            <w:proofErr w:type="spellEnd"/>
          </w:p>
        </w:tc>
        <w:tc>
          <w:tcPr>
            <w:tcW w:w="17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Повреждение дикими животными</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pStyle w:val="110"/>
              <w:ind w:left="-57" w:right="-57"/>
              <w:rPr>
                <w:sz w:val="18"/>
                <w:szCs w:val="18"/>
              </w:rPr>
            </w:pPr>
          </w:p>
        </w:tc>
      </w:tr>
      <w:tr w:rsidR="00E02C83" w:rsidRPr="008A383A" w:rsidTr="00781C1F">
        <w:trPr>
          <w:trHeight w:val="170"/>
        </w:trPr>
        <w:tc>
          <w:tcPr>
            <w:tcW w:w="1280"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Мурманская область</w:t>
            </w:r>
          </w:p>
        </w:tc>
        <w:tc>
          <w:tcPr>
            <w:tcW w:w="141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proofErr w:type="spellStart"/>
            <w:r w:rsidRPr="008A383A">
              <w:rPr>
                <w:sz w:val="18"/>
                <w:szCs w:val="18"/>
              </w:rPr>
              <w:t>Зашейковское</w:t>
            </w:r>
            <w:proofErr w:type="spellEnd"/>
          </w:p>
        </w:tc>
        <w:tc>
          <w:tcPr>
            <w:tcW w:w="17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Антропогенные факторы</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pStyle w:val="110"/>
              <w:ind w:left="-57" w:right="-57"/>
              <w:rPr>
                <w:sz w:val="18"/>
                <w:szCs w:val="18"/>
              </w:rPr>
            </w:pPr>
          </w:p>
        </w:tc>
      </w:tr>
      <w:tr w:rsidR="00E02C83" w:rsidRPr="008A383A" w:rsidTr="00781C1F">
        <w:trPr>
          <w:trHeight w:val="170"/>
        </w:trPr>
        <w:tc>
          <w:tcPr>
            <w:tcW w:w="1280"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Мурманская область</w:t>
            </w:r>
          </w:p>
        </w:tc>
        <w:tc>
          <w:tcPr>
            <w:tcW w:w="141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proofErr w:type="spellStart"/>
            <w:r w:rsidRPr="008A383A">
              <w:rPr>
                <w:sz w:val="18"/>
                <w:szCs w:val="18"/>
              </w:rPr>
              <w:t>Зашейковское</w:t>
            </w:r>
            <w:proofErr w:type="spellEnd"/>
          </w:p>
        </w:tc>
        <w:tc>
          <w:tcPr>
            <w:tcW w:w="17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pStyle w:val="110"/>
              <w:ind w:left="-57" w:right="-57"/>
              <w:jc w:val="left"/>
              <w:rPr>
                <w:sz w:val="18"/>
                <w:szCs w:val="18"/>
              </w:rPr>
            </w:pPr>
            <w:r w:rsidRPr="008A383A">
              <w:rPr>
                <w:sz w:val="18"/>
                <w:szCs w:val="18"/>
              </w:rPr>
              <w:t>Непатогенные факторы</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pStyle w:val="110"/>
              <w:ind w:left="-57" w:right="-57"/>
              <w:rPr>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pStyle w:val="110"/>
              <w:ind w:left="-57" w:right="-57"/>
              <w:rPr>
                <w:sz w:val="18"/>
                <w:szCs w:val="18"/>
              </w:rPr>
            </w:pPr>
          </w:p>
        </w:tc>
      </w:tr>
      <w:tr w:rsidR="00E02C83" w:rsidRPr="008A383A" w:rsidTr="00781C1F">
        <w:trPr>
          <w:trHeight w:val="170"/>
        </w:trPr>
        <w:tc>
          <w:tcPr>
            <w:tcW w:w="1280"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b/>
                <w:sz w:val="18"/>
                <w:szCs w:val="18"/>
              </w:rPr>
            </w:pPr>
            <w:r w:rsidRPr="008A383A">
              <w:rPr>
                <w:b/>
                <w:sz w:val="18"/>
                <w:szCs w:val="18"/>
              </w:rPr>
              <w:t>Итого по лесничеству</w:t>
            </w:r>
          </w:p>
        </w:tc>
        <w:tc>
          <w:tcPr>
            <w:tcW w:w="141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p>
        </w:tc>
        <w:tc>
          <w:tcPr>
            <w:tcW w:w="17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563,13</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115,20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115,20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610,93</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35,60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302,50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272,83</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173,83</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15,60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15,60</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137,53</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6"/>
                <w:szCs w:val="16"/>
              </w:rPr>
            </w:pPr>
          </w:p>
        </w:tc>
      </w:tr>
      <w:tr w:rsidR="00E02C83" w:rsidRPr="008A383A" w:rsidTr="00781C1F">
        <w:trPr>
          <w:trHeight w:val="170"/>
        </w:trPr>
        <w:tc>
          <w:tcPr>
            <w:tcW w:w="1280"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1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Кандалакшское</w:t>
            </w:r>
          </w:p>
        </w:tc>
        <w:tc>
          <w:tcPr>
            <w:tcW w:w="17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 xml:space="preserve">Лесные пожары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196,10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196,10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68,40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127,70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104,40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104,40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r w:rsidR="00E02C83" w:rsidRPr="008A383A" w:rsidTr="00781C1F">
        <w:trPr>
          <w:trHeight w:val="170"/>
        </w:trPr>
        <w:tc>
          <w:tcPr>
            <w:tcW w:w="1280" w:type="dxa"/>
            <w:tcBorders>
              <w:top w:val="single" w:sz="6" w:space="0" w:color="auto"/>
              <w:left w:val="double" w:sz="4" w:space="0" w:color="auto"/>
              <w:bottom w:val="double" w:sz="4"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1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Кандалакшское</w:t>
            </w:r>
          </w:p>
        </w:tc>
        <w:tc>
          <w:tcPr>
            <w:tcW w:w="1700"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в том числе текущего года</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993"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851"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86" w:type="dxa"/>
            <w:tcBorders>
              <w:top w:val="single" w:sz="6" w:space="0" w:color="auto"/>
              <w:left w:val="single" w:sz="6" w:space="0" w:color="auto"/>
              <w:bottom w:val="double" w:sz="4"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bl>
    <w:p w:rsidR="008506B8" w:rsidRPr="008A383A" w:rsidRDefault="008506B8" w:rsidP="00752615">
      <w:pPr>
        <w:pStyle w:val="25"/>
        <w:spacing w:before="120" w:line="240" w:lineRule="auto"/>
        <w:ind w:left="0" w:firstLine="284"/>
        <w:outlineLvl w:val="0"/>
        <w:rPr>
          <w:b/>
          <w:color w:val="000000"/>
          <w:sz w:val="28"/>
          <w:szCs w:val="28"/>
        </w:rPr>
        <w:sectPr w:rsidR="008506B8" w:rsidRPr="008A383A" w:rsidSect="008506B8">
          <w:pgSz w:w="16838" w:h="11906" w:orient="landscape" w:code="9"/>
          <w:pgMar w:top="1134" w:right="1134" w:bottom="567" w:left="1134" w:header="709" w:footer="709" w:gutter="0"/>
          <w:cols w:space="708"/>
          <w:docGrid w:linePitch="360"/>
        </w:sectPr>
      </w:pPr>
    </w:p>
    <w:p w:rsidR="005044D1" w:rsidRPr="008A383A" w:rsidRDefault="008506B8" w:rsidP="008506B8">
      <w:r w:rsidRPr="008A383A">
        <w:lastRenderedPageBreak/>
        <w:t>Продолжение формы УПП-свод</w:t>
      </w:r>
    </w:p>
    <w:tbl>
      <w:tblPr>
        <w:tblW w:w="0" w:type="auto"/>
        <w:tblInd w:w="103" w:type="dxa"/>
        <w:tblLayout w:type="fixed"/>
        <w:tblLook w:val="04A0" w:firstRow="1" w:lastRow="0" w:firstColumn="1" w:lastColumn="0" w:noHBand="0" w:noVBand="1"/>
      </w:tblPr>
      <w:tblGrid>
        <w:gridCol w:w="1281"/>
        <w:gridCol w:w="1421"/>
        <w:gridCol w:w="1701"/>
        <w:gridCol w:w="705"/>
        <w:gridCol w:w="567"/>
        <w:gridCol w:w="711"/>
        <w:gridCol w:w="635"/>
        <w:gridCol w:w="542"/>
        <w:gridCol w:w="664"/>
        <w:gridCol w:w="709"/>
        <w:gridCol w:w="708"/>
        <w:gridCol w:w="567"/>
        <w:gridCol w:w="567"/>
        <w:gridCol w:w="993"/>
        <w:gridCol w:w="567"/>
        <w:gridCol w:w="708"/>
        <w:gridCol w:w="851"/>
        <w:gridCol w:w="786"/>
      </w:tblGrid>
      <w:tr w:rsidR="008506B8" w:rsidRPr="008A383A" w:rsidTr="00F71DE5">
        <w:trPr>
          <w:trHeight w:val="170"/>
        </w:trPr>
        <w:tc>
          <w:tcPr>
            <w:tcW w:w="1281" w:type="dxa"/>
            <w:vMerge w:val="restart"/>
            <w:tcBorders>
              <w:top w:val="double" w:sz="4"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Субъект Российской Федерации</w:t>
            </w:r>
          </w:p>
        </w:tc>
        <w:tc>
          <w:tcPr>
            <w:tcW w:w="1421" w:type="dxa"/>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Лесничество</w:t>
            </w:r>
          </w:p>
        </w:tc>
        <w:tc>
          <w:tcPr>
            <w:tcW w:w="1701" w:type="dxa"/>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Основная причина повреждения (усыхания)</w:t>
            </w:r>
          </w:p>
        </w:tc>
        <w:tc>
          <w:tcPr>
            <w:tcW w:w="4533" w:type="dxa"/>
            <w:gridSpan w:val="7"/>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 xml:space="preserve">Площадь повреждённых и погибших лесных участков, </w:t>
            </w:r>
            <w:proofErr w:type="gramStart"/>
            <w:r w:rsidRPr="008A383A">
              <w:rPr>
                <w:sz w:val="18"/>
                <w:szCs w:val="18"/>
              </w:rPr>
              <w:t>га</w:t>
            </w:r>
            <w:proofErr w:type="gramEnd"/>
          </w:p>
        </w:tc>
        <w:tc>
          <w:tcPr>
            <w:tcW w:w="2835" w:type="dxa"/>
            <w:gridSpan w:val="4"/>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 xml:space="preserve">В том числе погибшие насаждения, </w:t>
            </w:r>
            <w:proofErr w:type="gramStart"/>
            <w:r w:rsidRPr="008A383A">
              <w:rPr>
                <w:sz w:val="18"/>
                <w:szCs w:val="18"/>
              </w:rPr>
              <w:t>га</w:t>
            </w:r>
            <w:proofErr w:type="gramEnd"/>
          </w:p>
        </w:tc>
        <w:tc>
          <w:tcPr>
            <w:tcW w:w="2912" w:type="dxa"/>
            <w:gridSpan w:val="4"/>
            <w:tcBorders>
              <w:top w:val="double" w:sz="4" w:space="0" w:color="auto"/>
              <w:left w:val="single" w:sz="6" w:space="0" w:color="auto"/>
              <w:bottom w:val="single" w:sz="6" w:space="0" w:color="auto"/>
              <w:right w:val="double" w:sz="4"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Площадь ослабленных лесных участков с усыханием до 4%, га</w:t>
            </w:r>
          </w:p>
        </w:tc>
      </w:tr>
      <w:tr w:rsidR="00E02C83" w:rsidRPr="008A383A" w:rsidTr="00F71DE5">
        <w:trPr>
          <w:trHeight w:val="170"/>
        </w:trPr>
        <w:tc>
          <w:tcPr>
            <w:tcW w:w="1281"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E02C83">
            <w:pPr>
              <w:ind w:left="-57" w:right="-57"/>
              <w:jc w:val="center"/>
              <w:rPr>
                <w:sz w:val="18"/>
                <w:szCs w:val="18"/>
              </w:rPr>
            </w:pPr>
          </w:p>
        </w:tc>
        <w:tc>
          <w:tcPr>
            <w:tcW w:w="142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E02C83">
            <w:pPr>
              <w:ind w:left="-57" w:right="-57"/>
              <w:jc w:val="center"/>
              <w:rPr>
                <w:sz w:val="18"/>
                <w:szCs w:val="18"/>
              </w:rPr>
            </w:pPr>
          </w:p>
        </w:tc>
        <w:tc>
          <w:tcPr>
            <w:tcW w:w="170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E02C83">
            <w:pPr>
              <w:ind w:left="-57" w:right="-57"/>
              <w:jc w:val="center"/>
              <w:rPr>
                <w:sz w:val="18"/>
                <w:szCs w:val="18"/>
              </w:rPr>
            </w:pPr>
          </w:p>
        </w:tc>
        <w:tc>
          <w:tcPr>
            <w:tcW w:w="705"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E02C83">
            <w:pPr>
              <w:jc w:val="center"/>
              <w:rPr>
                <w:sz w:val="18"/>
                <w:szCs w:val="18"/>
              </w:rPr>
            </w:pPr>
            <w:r w:rsidRPr="008A383A">
              <w:rPr>
                <w:sz w:val="18"/>
                <w:szCs w:val="18"/>
              </w:rPr>
              <w:t>на начало отчётного периода</w:t>
            </w:r>
          </w:p>
        </w:tc>
        <w:tc>
          <w:tcPr>
            <w:tcW w:w="56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E02C83">
            <w:pPr>
              <w:jc w:val="center"/>
              <w:rPr>
                <w:sz w:val="18"/>
                <w:szCs w:val="18"/>
              </w:rPr>
            </w:pPr>
            <w:r w:rsidRPr="008A383A">
              <w:rPr>
                <w:sz w:val="18"/>
                <w:szCs w:val="18"/>
              </w:rPr>
              <w:t>выявлено за отчётный период</w:t>
            </w:r>
          </w:p>
        </w:tc>
        <w:tc>
          <w:tcPr>
            <w:tcW w:w="71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E02C83">
            <w:pPr>
              <w:jc w:val="center"/>
              <w:rPr>
                <w:sz w:val="18"/>
                <w:szCs w:val="18"/>
              </w:rPr>
            </w:pPr>
            <w:r w:rsidRPr="008A383A">
              <w:rPr>
                <w:sz w:val="18"/>
                <w:szCs w:val="18"/>
              </w:rPr>
              <w:t>выявлено с начала года (нарастающим итогом)</w:t>
            </w:r>
          </w:p>
        </w:tc>
        <w:tc>
          <w:tcPr>
            <w:tcW w:w="635"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E02C83">
            <w:pPr>
              <w:jc w:val="center"/>
              <w:rPr>
                <w:sz w:val="18"/>
                <w:szCs w:val="18"/>
              </w:rPr>
            </w:pPr>
            <w:r w:rsidRPr="008A383A">
              <w:rPr>
                <w:sz w:val="18"/>
                <w:szCs w:val="18"/>
              </w:rPr>
              <w:t>на конец отчётного периода с учётом рубок</w:t>
            </w:r>
          </w:p>
        </w:tc>
        <w:tc>
          <w:tcPr>
            <w:tcW w:w="1915"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E02C83">
            <w:pPr>
              <w:ind w:left="-57" w:right="-57"/>
              <w:jc w:val="center"/>
              <w:rPr>
                <w:sz w:val="18"/>
                <w:szCs w:val="18"/>
              </w:rPr>
            </w:pPr>
            <w:r w:rsidRPr="008A383A">
              <w:rPr>
                <w:sz w:val="18"/>
                <w:szCs w:val="18"/>
              </w:rPr>
              <w:t>в том числе по степени усыхания</w:t>
            </w:r>
          </w:p>
        </w:tc>
        <w:tc>
          <w:tcPr>
            <w:tcW w:w="708"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E02C83">
            <w:pPr>
              <w:jc w:val="center"/>
              <w:rPr>
                <w:sz w:val="18"/>
                <w:szCs w:val="18"/>
              </w:rPr>
            </w:pPr>
            <w:r w:rsidRPr="008A383A">
              <w:rPr>
                <w:sz w:val="18"/>
                <w:szCs w:val="18"/>
              </w:rPr>
              <w:t>на начало отчётного периода</w:t>
            </w:r>
          </w:p>
        </w:tc>
        <w:tc>
          <w:tcPr>
            <w:tcW w:w="56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E02C83">
            <w:pPr>
              <w:jc w:val="center"/>
              <w:rPr>
                <w:sz w:val="18"/>
                <w:szCs w:val="18"/>
              </w:rPr>
            </w:pPr>
            <w:r w:rsidRPr="008A383A">
              <w:rPr>
                <w:sz w:val="18"/>
                <w:szCs w:val="18"/>
              </w:rPr>
              <w:t>выявлено за отчётный период</w:t>
            </w:r>
          </w:p>
        </w:tc>
        <w:tc>
          <w:tcPr>
            <w:tcW w:w="56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E02C83">
            <w:pPr>
              <w:jc w:val="center"/>
              <w:rPr>
                <w:sz w:val="18"/>
                <w:szCs w:val="18"/>
              </w:rPr>
            </w:pPr>
            <w:r w:rsidRPr="008A383A">
              <w:rPr>
                <w:sz w:val="18"/>
                <w:szCs w:val="18"/>
              </w:rPr>
              <w:t>нарастающим итогом с начала года</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E02C83">
            <w:pPr>
              <w:jc w:val="center"/>
              <w:rPr>
                <w:sz w:val="18"/>
                <w:szCs w:val="18"/>
              </w:rPr>
            </w:pPr>
            <w:proofErr w:type="gramStart"/>
            <w:r w:rsidRPr="008A383A">
              <w:rPr>
                <w:sz w:val="18"/>
                <w:szCs w:val="18"/>
              </w:rPr>
              <w:t>оставшиеся</w:t>
            </w:r>
            <w:proofErr w:type="gramEnd"/>
            <w:r w:rsidRPr="008A383A">
              <w:rPr>
                <w:sz w:val="18"/>
                <w:szCs w:val="18"/>
              </w:rPr>
              <w:t xml:space="preserve"> на корню на конец отчётного периода (с учётом рубок)</w:t>
            </w:r>
          </w:p>
        </w:tc>
        <w:tc>
          <w:tcPr>
            <w:tcW w:w="56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E02C83">
            <w:pPr>
              <w:jc w:val="center"/>
              <w:rPr>
                <w:sz w:val="18"/>
                <w:szCs w:val="18"/>
              </w:rPr>
            </w:pPr>
            <w:r w:rsidRPr="008A383A">
              <w:rPr>
                <w:sz w:val="18"/>
                <w:szCs w:val="18"/>
              </w:rPr>
              <w:t>на начало отчётного периода</w:t>
            </w:r>
          </w:p>
        </w:tc>
        <w:tc>
          <w:tcPr>
            <w:tcW w:w="708"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E02C83">
            <w:pPr>
              <w:jc w:val="center"/>
              <w:rPr>
                <w:sz w:val="18"/>
                <w:szCs w:val="18"/>
              </w:rPr>
            </w:pPr>
            <w:r w:rsidRPr="008A383A">
              <w:rPr>
                <w:sz w:val="18"/>
                <w:szCs w:val="18"/>
              </w:rPr>
              <w:t>выявлено за отчётный период</w:t>
            </w:r>
          </w:p>
        </w:tc>
        <w:tc>
          <w:tcPr>
            <w:tcW w:w="85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E02C83">
            <w:pPr>
              <w:jc w:val="center"/>
              <w:rPr>
                <w:sz w:val="18"/>
                <w:szCs w:val="18"/>
              </w:rPr>
            </w:pPr>
            <w:r w:rsidRPr="008A383A">
              <w:rPr>
                <w:sz w:val="18"/>
                <w:szCs w:val="18"/>
              </w:rPr>
              <w:t>выявлено с начала года (нарастающим итогом)</w:t>
            </w:r>
          </w:p>
        </w:tc>
        <w:tc>
          <w:tcPr>
            <w:tcW w:w="786" w:type="dxa"/>
            <w:vMerge w:val="restart"/>
            <w:tcBorders>
              <w:top w:val="single" w:sz="6" w:space="0" w:color="auto"/>
              <w:left w:val="single" w:sz="6" w:space="0" w:color="auto"/>
              <w:bottom w:val="single" w:sz="6" w:space="0" w:color="auto"/>
              <w:right w:val="double" w:sz="4" w:space="0" w:color="auto"/>
            </w:tcBorders>
            <w:shd w:val="clear" w:color="auto" w:fill="auto"/>
            <w:textDirection w:val="btLr"/>
            <w:vAlign w:val="center"/>
            <w:hideMark/>
          </w:tcPr>
          <w:p w:rsidR="008506B8" w:rsidRPr="008A383A" w:rsidRDefault="008506B8" w:rsidP="00E02C83">
            <w:pPr>
              <w:jc w:val="center"/>
              <w:rPr>
                <w:sz w:val="18"/>
                <w:szCs w:val="18"/>
              </w:rPr>
            </w:pPr>
            <w:r w:rsidRPr="008A383A">
              <w:rPr>
                <w:sz w:val="18"/>
                <w:szCs w:val="18"/>
              </w:rPr>
              <w:t>на конец отчётного периода с учётом рубок</w:t>
            </w:r>
          </w:p>
        </w:tc>
      </w:tr>
      <w:tr w:rsidR="00E02C83" w:rsidRPr="008A383A" w:rsidTr="00F71DE5">
        <w:trPr>
          <w:trHeight w:val="1247"/>
        </w:trPr>
        <w:tc>
          <w:tcPr>
            <w:tcW w:w="1281"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142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170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705"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
        </w:tc>
        <w:tc>
          <w:tcPr>
            <w:tcW w:w="56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
        </w:tc>
        <w:tc>
          <w:tcPr>
            <w:tcW w:w="711"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
        </w:tc>
        <w:tc>
          <w:tcPr>
            <w:tcW w:w="63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542"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4,1-10%</w:t>
            </w:r>
          </w:p>
        </w:tc>
        <w:tc>
          <w:tcPr>
            <w:tcW w:w="664"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10,1-40%</w:t>
            </w:r>
          </w:p>
        </w:tc>
        <w:tc>
          <w:tcPr>
            <w:tcW w:w="709"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более 40%</w:t>
            </w:r>
          </w:p>
        </w:tc>
        <w:tc>
          <w:tcPr>
            <w:tcW w:w="708"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
        </w:tc>
        <w:tc>
          <w:tcPr>
            <w:tcW w:w="56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
        </w:tc>
        <w:tc>
          <w:tcPr>
            <w:tcW w:w="5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99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5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708"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
        </w:tc>
        <w:tc>
          <w:tcPr>
            <w:tcW w:w="851"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
        </w:tc>
        <w:tc>
          <w:tcPr>
            <w:tcW w:w="786" w:type="dxa"/>
            <w:vMerge/>
            <w:tcBorders>
              <w:top w:val="single" w:sz="6" w:space="0" w:color="auto"/>
              <w:left w:val="single" w:sz="6" w:space="0" w:color="auto"/>
              <w:bottom w:val="single" w:sz="6" w:space="0" w:color="auto"/>
              <w:right w:val="double" w:sz="4" w:space="0" w:color="auto"/>
            </w:tcBorders>
            <w:shd w:val="clear" w:color="auto" w:fill="auto"/>
            <w:textDirection w:val="btLr"/>
            <w:vAlign w:val="center"/>
            <w:hideMark/>
          </w:tcPr>
          <w:p w:rsidR="008506B8" w:rsidRPr="008A383A" w:rsidRDefault="008506B8" w:rsidP="008506B8">
            <w:pPr>
              <w:rPr>
                <w:sz w:val="18"/>
                <w:szCs w:val="18"/>
              </w:rPr>
            </w:pPr>
          </w:p>
        </w:tc>
      </w:tr>
      <w:tr w:rsidR="00E02C83" w:rsidRPr="008A383A" w:rsidTr="00F71DE5">
        <w:trPr>
          <w:trHeight w:val="170"/>
        </w:trPr>
        <w:tc>
          <w:tcPr>
            <w:tcW w:w="1281" w:type="dxa"/>
            <w:tcBorders>
              <w:top w:val="single" w:sz="6" w:space="0" w:color="auto"/>
              <w:left w:val="double" w:sz="4"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w:t>
            </w:r>
          </w:p>
        </w:tc>
        <w:tc>
          <w:tcPr>
            <w:tcW w:w="1421"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2</w:t>
            </w:r>
          </w:p>
        </w:tc>
        <w:tc>
          <w:tcPr>
            <w:tcW w:w="1701"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3</w:t>
            </w:r>
          </w:p>
        </w:tc>
        <w:tc>
          <w:tcPr>
            <w:tcW w:w="705"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4</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5</w:t>
            </w:r>
          </w:p>
        </w:tc>
        <w:tc>
          <w:tcPr>
            <w:tcW w:w="711"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6</w:t>
            </w:r>
          </w:p>
        </w:tc>
        <w:tc>
          <w:tcPr>
            <w:tcW w:w="635"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7</w:t>
            </w:r>
          </w:p>
        </w:tc>
        <w:tc>
          <w:tcPr>
            <w:tcW w:w="542"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8</w:t>
            </w:r>
          </w:p>
        </w:tc>
        <w:tc>
          <w:tcPr>
            <w:tcW w:w="664"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9</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10</w:t>
            </w: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11</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12</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13</w:t>
            </w:r>
          </w:p>
        </w:tc>
        <w:tc>
          <w:tcPr>
            <w:tcW w:w="993"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14</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15</w:t>
            </w: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16</w:t>
            </w:r>
          </w:p>
        </w:tc>
        <w:tc>
          <w:tcPr>
            <w:tcW w:w="851"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17</w:t>
            </w:r>
          </w:p>
        </w:tc>
        <w:tc>
          <w:tcPr>
            <w:tcW w:w="786" w:type="dxa"/>
            <w:tcBorders>
              <w:top w:val="single" w:sz="6" w:space="0" w:color="auto"/>
              <w:left w:val="single" w:sz="6" w:space="0" w:color="auto"/>
              <w:bottom w:val="double" w:sz="4" w:space="0" w:color="auto"/>
              <w:right w:val="double" w:sz="4"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18</w:t>
            </w:r>
          </w:p>
        </w:tc>
      </w:tr>
      <w:tr w:rsidR="00E02C83" w:rsidRPr="008A383A" w:rsidTr="00781C1F">
        <w:trPr>
          <w:trHeight w:val="170"/>
        </w:trPr>
        <w:tc>
          <w:tcPr>
            <w:tcW w:w="1281" w:type="dxa"/>
            <w:tcBorders>
              <w:top w:val="double" w:sz="4"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21"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Кандалакшское</w:t>
            </w:r>
          </w:p>
        </w:tc>
        <w:tc>
          <w:tcPr>
            <w:tcW w:w="1701"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Повреждение насекомыми</w:t>
            </w:r>
          </w:p>
        </w:tc>
        <w:tc>
          <w:tcPr>
            <w:tcW w:w="705"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11"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35"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42"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64"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8"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993"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8"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851"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86" w:type="dxa"/>
            <w:tcBorders>
              <w:top w:val="double" w:sz="4"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r w:rsidR="00E02C83"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Кандалакшское</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Погодные условия и почвенно-климатические факторы</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6"/>
                <w:szCs w:val="16"/>
              </w:rPr>
              <w:t>3,80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6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6"/>
                <w:szCs w:val="16"/>
              </w:rPr>
              <w:t>3,80</w:t>
            </w:r>
          </w:p>
        </w:tc>
        <w:tc>
          <w:tcPr>
            <w:tcW w:w="54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p>
        </w:tc>
        <w:tc>
          <w:tcPr>
            <w:tcW w:w="66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6"/>
                <w:szCs w:val="16"/>
              </w:rPr>
              <w:t>2,80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6"/>
                <w:szCs w:val="16"/>
              </w:rPr>
              <w:t>2,80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6"/>
                <w:szCs w:val="16"/>
              </w:rPr>
              <w:t>2,80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r>
      <w:tr w:rsidR="00E02C83"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Кандалакшское</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Болезни леса</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6"/>
                <w:szCs w:val="16"/>
              </w:rPr>
              <w:t>267,00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6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6"/>
                <w:szCs w:val="16"/>
              </w:rPr>
              <w:t>142,00</w:t>
            </w:r>
          </w:p>
        </w:tc>
        <w:tc>
          <w:tcPr>
            <w:tcW w:w="54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6"/>
                <w:szCs w:val="16"/>
              </w:rPr>
              <w:t>142,00</w:t>
            </w:r>
          </w:p>
        </w:tc>
        <w:tc>
          <w:tcPr>
            <w:tcW w:w="664"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r>
      <w:tr w:rsidR="00E02C83"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Кандалакшское</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Повреждение дикими животными</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635"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42"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664"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r>
      <w:tr w:rsidR="00E02C83"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Кандалакшское</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Антропогенные факторы</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635"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42"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664"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r>
      <w:tr w:rsidR="00E02C83"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Кандалакшское</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Непатогенные факторы</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635"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42"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664"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r>
      <w:tr w:rsidR="00E02C83"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b/>
                <w:bCs/>
                <w:sz w:val="18"/>
                <w:szCs w:val="18"/>
              </w:rPr>
            </w:pPr>
            <w:r w:rsidRPr="008A383A">
              <w:rPr>
                <w:b/>
                <w:bCs/>
                <w:sz w:val="18"/>
                <w:szCs w:val="18"/>
              </w:rPr>
              <w:t>Итого по лесничеству</w:t>
            </w:r>
          </w:p>
        </w:tc>
        <w:tc>
          <w:tcPr>
            <w:tcW w:w="14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bCs/>
                <w:sz w:val="18"/>
                <w:szCs w:val="18"/>
              </w:rPr>
            </w:pPr>
            <w:r w:rsidRPr="008A383A">
              <w:rPr>
                <w:b/>
                <w:bCs/>
                <w:sz w:val="18"/>
                <w:szCs w:val="18"/>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b/>
                <w:bCs/>
                <w:sz w:val="18"/>
                <w:szCs w:val="18"/>
              </w:rPr>
            </w:pPr>
            <w:r w:rsidRPr="008A383A">
              <w:rPr>
                <w:b/>
                <w:bCs/>
                <w:sz w:val="18"/>
                <w:szCs w:val="18"/>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466,90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sz w:val="16"/>
                <w:szCs w:val="16"/>
              </w:rPr>
            </w:pP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sz w:val="16"/>
                <w:szCs w:val="16"/>
              </w:rPr>
            </w:pPr>
          </w:p>
        </w:tc>
        <w:tc>
          <w:tcPr>
            <w:tcW w:w="6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341,90</w:t>
            </w:r>
          </w:p>
        </w:tc>
        <w:tc>
          <w:tcPr>
            <w:tcW w:w="54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142,00</w:t>
            </w:r>
          </w:p>
        </w:tc>
        <w:tc>
          <w:tcPr>
            <w:tcW w:w="66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69,40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130,50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107,20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b/>
                <w:sz w:val="16"/>
                <w:szCs w:val="16"/>
              </w:rPr>
            </w:pPr>
            <w:r w:rsidRPr="008A383A">
              <w:rPr>
                <w:b/>
                <w:sz w:val="16"/>
                <w:szCs w:val="16"/>
              </w:rPr>
              <w:t>107,20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r>
      <w:tr w:rsidR="00E02C83"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 xml:space="preserve">Кировское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 xml:space="preserve">Лесные пожары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6"/>
                <w:szCs w:val="16"/>
              </w:rPr>
              <w:t>211,60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6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6"/>
                <w:szCs w:val="16"/>
              </w:rPr>
              <w:t>211,60</w:t>
            </w:r>
          </w:p>
        </w:tc>
        <w:tc>
          <w:tcPr>
            <w:tcW w:w="54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p>
        </w:tc>
        <w:tc>
          <w:tcPr>
            <w:tcW w:w="66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6"/>
                <w:szCs w:val="16"/>
              </w:rPr>
              <w:t>2,00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6"/>
                <w:szCs w:val="16"/>
              </w:rPr>
              <w:t>209,60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r>
      <w:tr w:rsidR="00E02C83"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 xml:space="preserve">Кировское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в том числе текущего года</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635"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542"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664"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r>
      <w:tr w:rsidR="00E02C83"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 xml:space="preserve">Кировское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Повреждение насекомыми</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635"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542"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664"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r>
      <w:tr w:rsidR="00E02C83"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 xml:space="preserve">Кировское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Погодные условия и почвенно-климатические факторы</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8,65</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6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8,65</w:t>
            </w:r>
          </w:p>
        </w:tc>
        <w:tc>
          <w:tcPr>
            <w:tcW w:w="54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p>
        </w:tc>
        <w:tc>
          <w:tcPr>
            <w:tcW w:w="66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8,65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r>
      <w:tr w:rsidR="00E02C83"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 xml:space="preserve">Кировское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Болезни леса</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25,30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635"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542"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664"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25,30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86"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r>
      <w:tr w:rsidR="00E02C83" w:rsidRPr="008A383A" w:rsidTr="00781C1F">
        <w:trPr>
          <w:trHeight w:val="170"/>
        </w:trPr>
        <w:tc>
          <w:tcPr>
            <w:tcW w:w="1281" w:type="dxa"/>
            <w:tcBorders>
              <w:top w:val="single" w:sz="6" w:space="0" w:color="auto"/>
              <w:left w:val="double" w:sz="4" w:space="0" w:color="auto"/>
              <w:bottom w:val="double" w:sz="4"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21"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 xml:space="preserve">Кировское </w:t>
            </w:r>
          </w:p>
        </w:tc>
        <w:tc>
          <w:tcPr>
            <w:tcW w:w="1701"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Повреждение дикими животными</w:t>
            </w:r>
          </w:p>
        </w:tc>
        <w:tc>
          <w:tcPr>
            <w:tcW w:w="705"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11"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635"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542"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664"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993"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6"/>
                <w:szCs w:val="16"/>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851"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c>
          <w:tcPr>
            <w:tcW w:w="786" w:type="dxa"/>
            <w:tcBorders>
              <w:top w:val="single" w:sz="6" w:space="0" w:color="auto"/>
              <w:left w:val="single" w:sz="6" w:space="0" w:color="auto"/>
              <w:bottom w:val="double" w:sz="4" w:space="0" w:color="auto"/>
              <w:right w:val="double" w:sz="4" w:space="0" w:color="auto"/>
            </w:tcBorders>
            <w:shd w:val="clear" w:color="auto" w:fill="auto"/>
            <w:vAlign w:val="center"/>
          </w:tcPr>
          <w:p w:rsidR="008506B8" w:rsidRPr="008A383A" w:rsidRDefault="008506B8" w:rsidP="008506B8">
            <w:pPr>
              <w:ind w:left="-57" w:right="-57"/>
              <w:jc w:val="center"/>
              <w:rPr>
                <w:b/>
                <w:bCs/>
                <w:color w:val="FF0000"/>
                <w:sz w:val="18"/>
                <w:szCs w:val="18"/>
              </w:rPr>
            </w:pPr>
          </w:p>
        </w:tc>
      </w:tr>
    </w:tbl>
    <w:p w:rsidR="008506B8" w:rsidRPr="008A383A" w:rsidRDefault="008506B8" w:rsidP="00752615">
      <w:pPr>
        <w:pStyle w:val="25"/>
        <w:spacing w:before="120" w:line="240" w:lineRule="auto"/>
        <w:ind w:left="0" w:firstLine="284"/>
        <w:outlineLvl w:val="0"/>
        <w:rPr>
          <w:b/>
          <w:color w:val="000000"/>
          <w:sz w:val="28"/>
          <w:szCs w:val="28"/>
        </w:rPr>
        <w:sectPr w:rsidR="008506B8" w:rsidRPr="008A383A" w:rsidSect="008506B8">
          <w:pgSz w:w="16838" w:h="11906" w:orient="landscape" w:code="9"/>
          <w:pgMar w:top="1134" w:right="1134" w:bottom="567" w:left="1134" w:header="709" w:footer="709" w:gutter="0"/>
          <w:cols w:space="708"/>
          <w:docGrid w:linePitch="360"/>
        </w:sectPr>
      </w:pPr>
    </w:p>
    <w:p w:rsidR="00752615" w:rsidRPr="008A383A" w:rsidRDefault="008506B8" w:rsidP="008506B8">
      <w:r w:rsidRPr="008A383A">
        <w:lastRenderedPageBreak/>
        <w:t>Продолжение формы УПП-свод</w:t>
      </w:r>
    </w:p>
    <w:tbl>
      <w:tblPr>
        <w:tblW w:w="0" w:type="auto"/>
        <w:tblInd w:w="103" w:type="dxa"/>
        <w:tblLayout w:type="fixed"/>
        <w:tblLook w:val="04A0" w:firstRow="1" w:lastRow="0" w:firstColumn="1" w:lastColumn="0" w:noHBand="0" w:noVBand="1"/>
      </w:tblPr>
      <w:tblGrid>
        <w:gridCol w:w="1281"/>
        <w:gridCol w:w="1417"/>
        <w:gridCol w:w="1702"/>
        <w:gridCol w:w="850"/>
        <w:gridCol w:w="709"/>
        <w:gridCol w:w="709"/>
        <w:gridCol w:w="708"/>
        <w:gridCol w:w="709"/>
        <w:gridCol w:w="709"/>
        <w:gridCol w:w="709"/>
        <w:gridCol w:w="708"/>
        <w:gridCol w:w="567"/>
        <w:gridCol w:w="567"/>
        <w:gridCol w:w="851"/>
        <w:gridCol w:w="567"/>
        <w:gridCol w:w="567"/>
        <w:gridCol w:w="709"/>
        <w:gridCol w:w="644"/>
      </w:tblGrid>
      <w:tr w:rsidR="00E02C83" w:rsidRPr="008A383A" w:rsidTr="00F71DE5">
        <w:trPr>
          <w:trHeight w:val="170"/>
        </w:trPr>
        <w:tc>
          <w:tcPr>
            <w:tcW w:w="1281" w:type="dxa"/>
            <w:vMerge w:val="restart"/>
            <w:tcBorders>
              <w:top w:val="double" w:sz="4"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Субъект Российской Федерации</w:t>
            </w:r>
          </w:p>
        </w:tc>
        <w:tc>
          <w:tcPr>
            <w:tcW w:w="1417" w:type="dxa"/>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Лесничество</w:t>
            </w:r>
          </w:p>
        </w:tc>
        <w:tc>
          <w:tcPr>
            <w:tcW w:w="1702" w:type="dxa"/>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Основная причина повреждения (усыхания)</w:t>
            </w:r>
          </w:p>
        </w:tc>
        <w:tc>
          <w:tcPr>
            <w:tcW w:w="5103" w:type="dxa"/>
            <w:gridSpan w:val="7"/>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8"/>
                <w:szCs w:val="18"/>
              </w:rPr>
              <w:t xml:space="preserve">Площадь повреждённых и погибших лесных участков, </w:t>
            </w:r>
            <w:proofErr w:type="gramStart"/>
            <w:r w:rsidRPr="008A383A">
              <w:rPr>
                <w:sz w:val="18"/>
                <w:szCs w:val="18"/>
              </w:rPr>
              <w:t>га</w:t>
            </w:r>
            <w:proofErr w:type="gramEnd"/>
          </w:p>
        </w:tc>
        <w:tc>
          <w:tcPr>
            <w:tcW w:w="2693" w:type="dxa"/>
            <w:gridSpan w:val="4"/>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8"/>
                <w:szCs w:val="18"/>
              </w:rPr>
              <w:t xml:space="preserve">В том числе погибшие насаждения, </w:t>
            </w:r>
            <w:proofErr w:type="gramStart"/>
            <w:r w:rsidRPr="008A383A">
              <w:rPr>
                <w:sz w:val="18"/>
                <w:szCs w:val="18"/>
              </w:rPr>
              <w:t>га</w:t>
            </w:r>
            <w:proofErr w:type="gramEnd"/>
          </w:p>
        </w:tc>
        <w:tc>
          <w:tcPr>
            <w:tcW w:w="2487" w:type="dxa"/>
            <w:gridSpan w:val="4"/>
            <w:tcBorders>
              <w:top w:val="double" w:sz="4" w:space="0" w:color="auto"/>
              <w:left w:val="single" w:sz="6" w:space="0" w:color="auto"/>
              <w:bottom w:val="single" w:sz="6" w:space="0" w:color="auto"/>
              <w:right w:val="double" w:sz="4"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8"/>
                <w:szCs w:val="18"/>
              </w:rPr>
              <w:t>Площадь ослабленных лесных участков с усыханием до 4%, га</w:t>
            </w:r>
          </w:p>
        </w:tc>
      </w:tr>
      <w:tr w:rsidR="00F71DE5" w:rsidRPr="008A383A" w:rsidTr="00781C1F">
        <w:trPr>
          <w:trHeight w:val="253"/>
        </w:trPr>
        <w:tc>
          <w:tcPr>
            <w:tcW w:w="1281"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170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850"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на начало отчётного периода</w:t>
            </w: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выявлено за отчётный период</w:t>
            </w: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выявлено с начала года (нарастающим итогом)</w:t>
            </w:r>
          </w:p>
        </w:tc>
        <w:tc>
          <w:tcPr>
            <w:tcW w:w="708"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на конец отчётного периода с учётом рубок</w:t>
            </w:r>
          </w:p>
        </w:tc>
        <w:tc>
          <w:tcPr>
            <w:tcW w:w="2127"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jc w:val="center"/>
              <w:rPr>
                <w:sz w:val="16"/>
                <w:szCs w:val="16"/>
              </w:rPr>
            </w:pPr>
            <w:r w:rsidRPr="008A383A">
              <w:rPr>
                <w:sz w:val="18"/>
                <w:szCs w:val="18"/>
              </w:rPr>
              <w:t>в том числе по степени усыхания</w:t>
            </w:r>
          </w:p>
        </w:tc>
        <w:tc>
          <w:tcPr>
            <w:tcW w:w="708"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на начало отчётного периода</w:t>
            </w:r>
          </w:p>
        </w:tc>
        <w:tc>
          <w:tcPr>
            <w:tcW w:w="56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выявлено за отчётный период</w:t>
            </w:r>
          </w:p>
        </w:tc>
        <w:tc>
          <w:tcPr>
            <w:tcW w:w="56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нарастающим итогом с начала года</w:t>
            </w:r>
          </w:p>
        </w:tc>
        <w:tc>
          <w:tcPr>
            <w:tcW w:w="85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roofErr w:type="gramStart"/>
            <w:r w:rsidRPr="008A383A">
              <w:rPr>
                <w:sz w:val="18"/>
                <w:szCs w:val="18"/>
              </w:rPr>
              <w:t>оставшиеся</w:t>
            </w:r>
            <w:proofErr w:type="gramEnd"/>
            <w:r w:rsidRPr="008A383A">
              <w:rPr>
                <w:sz w:val="18"/>
                <w:szCs w:val="18"/>
              </w:rPr>
              <w:t xml:space="preserve"> на корню на конец отчётного периода (с учётом рубок)</w:t>
            </w:r>
          </w:p>
        </w:tc>
        <w:tc>
          <w:tcPr>
            <w:tcW w:w="56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на начало отчётного периода</w:t>
            </w:r>
          </w:p>
        </w:tc>
        <w:tc>
          <w:tcPr>
            <w:tcW w:w="56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выявлено за отчётный период</w:t>
            </w: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выявлено с начала года (нарастающим итогом)</w:t>
            </w:r>
          </w:p>
        </w:tc>
        <w:tc>
          <w:tcPr>
            <w:tcW w:w="644" w:type="dxa"/>
            <w:vMerge w:val="restart"/>
            <w:tcBorders>
              <w:top w:val="single" w:sz="6" w:space="0" w:color="auto"/>
              <w:left w:val="single" w:sz="6" w:space="0" w:color="auto"/>
              <w:bottom w:val="single" w:sz="6" w:space="0" w:color="auto"/>
              <w:right w:val="double" w:sz="4"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на конец отчётного периода с учётом рубок</w:t>
            </w:r>
          </w:p>
        </w:tc>
      </w:tr>
      <w:tr w:rsidR="00F71DE5" w:rsidRPr="008A383A" w:rsidTr="00781C1F">
        <w:trPr>
          <w:trHeight w:val="1179"/>
        </w:trPr>
        <w:tc>
          <w:tcPr>
            <w:tcW w:w="1281"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170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85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
        </w:tc>
        <w:tc>
          <w:tcPr>
            <w:tcW w:w="7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4,1-10%</w:t>
            </w:r>
          </w:p>
        </w:tc>
        <w:tc>
          <w:tcPr>
            <w:tcW w:w="709"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10,1-40%</w:t>
            </w:r>
          </w:p>
        </w:tc>
        <w:tc>
          <w:tcPr>
            <w:tcW w:w="709"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r w:rsidRPr="008A383A">
              <w:rPr>
                <w:sz w:val="18"/>
                <w:szCs w:val="18"/>
              </w:rPr>
              <w:t>более 40%</w:t>
            </w:r>
          </w:p>
        </w:tc>
        <w:tc>
          <w:tcPr>
            <w:tcW w:w="708"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
        </w:tc>
        <w:tc>
          <w:tcPr>
            <w:tcW w:w="56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
        </w:tc>
        <w:tc>
          <w:tcPr>
            <w:tcW w:w="5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85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5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ind w:left="-57" w:right="-57"/>
              <w:rPr>
                <w:sz w:val="18"/>
                <w:szCs w:val="18"/>
              </w:rPr>
            </w:pPr>
          </w:p>
        </w:tc>
        <w:tc>
          <w:tcPr>
            <w:tcW w:w="56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8506B8" w:rsidRPr="008A383A" w:rsidRDefault="008506B8" w:rsidP="008506B8">
            <w:pPr>
              <w:rPr>
                <w:sz w:val="18"/>
                <w:szCs w:val="18"/>
              </w:rPr>
            </w:pPr>
          </w:p>
        </w:tc>
        <w:tc>
          <w:tcPr>
            <w:tcW w:w="644" w:type="dxa"/>
            <w:vMerge/>
            <w:tcBorders>
              <w:top w:val="single" w:sz="6" w:space="0" w:color="auto"/>
              <w:left w:val="single" w:sz="6" w:space="0" w:color="auto"/>
              <w:bottom w:val="single" w:sz="6" w:space="0" w:color="auto"/>
              <w:right w:val="double" w:sz="4" w:space="0" w:color="auto"/>
            </w:tcBorders>
            <w:shd w:val="clear" w:color="auto" w:fill="auto"/>
            <w:textDirection w:val="btLr"/>
            <w:vAlign w:val="center"/>
            <w:hideMark/>
          </w:tcPr>
          <w:p w:rsidR="008506B8" w:rsidRPr="008A383A" w:rsidRDefault="008506B8" w:rsidP="008506B8">
            <w:pPr>
              <w:rPr>
                <w:sz w:val="18"/>
                <w:szCs w:val="18"/>
              </w:rPr>
            </w:pPr>
          </w:p>
        </w:tc>
      </w:tr>
      <w:tr w:rsidR="00F71DE5" w:rsidRPr="008A383A" w:rsidTr="00781C1F">
        <w:trPr>
          <w:trHeight w:val="170"/>
        </w:trPr>
        <w:tc>
          <w:tcPr>
            <w:tcW w:w="1281" w:type="dxa"/>
            <w:tcBorders>
              <w:top w:val="single" w:sz="6" w:space="0" w:color="auto"/>
              <w:left w:val="double" w:sz="4"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w:t>
            </w:r>
          </w:p>
        </w:tc>
        <w:tc>
          <w:tcPr>
            <w:tcW w:w="141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2</w:t>
            </w:r>
          </w:p>
        </w:tc>
        <w:tc>
          <w:tcPr>
            <w:tcW w:w="1702"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3</w:t>
            </w:r>
          </w:p>
        </w:tc>
        <w:tc>
          <w:tcPr>
            <w:tcW w:w="850"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4</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5</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6</w:t>
            </w: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7</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8</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9</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10</w:t>
            </w: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11</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12</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13</w:t>
            </w:r>
          </w:p>
        </w:tc>
        <w:tc>
          <w:tcPr>
            <w:tcW w:w="851"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14</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15</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16</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17</w:t>
            </w:r>
          </w:p>
        </w:tc>
        <w:tc>
          <w:tcPr>
            <w:tcW w:w="644" w:type="dxa"/>
            <w:tcBorders>
              <w:top w:val="single" w:sz="6" w:space="0" w:color="auto"/>
              <w:left w:val="single" w:sz="6" w:space="0" w:color="auto"/>
              <w:bottom w:val="double" w:sz="4" w:space="0" w:color="auto"/>
              <w:right w:val="double" w:sz="4" w:space="0" w:color="auto"/>
            </w:tcBorders>
            <w:shd w:val="clear" w:color="auto" w:fill="auto"/>
            <w:vAlign w:val="center"/>
            <w:hideMark/>
          </w:tcPr>
          <w:p w:rsidR="008506B8" w:rsidRPr="008A383A" w:rsidRDefault="008506B8" w:rsidP="008506B8">
            <w:pPr>
              <w:ind w:left="-57" w:right="-57"/>
              <w:jc w:val="center"/>
              <w:rPr>
                <w:sz w:val="18"/>
                <w:szCs w:val="18"/>
              </w:rPr>
            </w:pPr>
            <w:r w:rsidRPr="008A383A">
              <w:rPr>
                <w:sz w:val="18"/>
                <w:szCs w:val="18"/>
              </w:rPr>
              <w:t>18</w:t>
            </w:r>
          </w:p>
        </w:tc>
      </w:tr>
      <w:tr w:rsidR="00F71DE5" w:rsidRPr="008A383A" w:rsidTr="00781C1F">
        <w:trPr>
          <w:trHeight w:val="170"/>
        </w:trPr>
        <w:tc>
          <w:tcPr>
            <w:tcW w:w="1281" w:type="dxa"/>
            <w:tcBorders>
              <w:top w:val="double" w:sz="4"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17"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 xml:space="preserve">Кировское </w:t>
            </w:r>
          </w:p>
        </w:tc>
        <w:tc>
          <w:tcPr>
            <w:tcW w:w="1702"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Антропогенные факторы</w:t>
            </w:r>
          </w:p>
        </w:tc>
        <w:tc>
          <w:tcPr>
            <w:tcW w:w="850"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sz w:val="16"/>
                <w:szCs w:val="16"/>
              </w:rPr>
            </w:pP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851"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44" w:type="dxa"/>
            <w:tcBorders>
              <w:top w:val="double" w:sz="4"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r w:rsidR="00F71DE5"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 xml:space="preserve">Кировское </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Непатогенные факторы</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44"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r w:rsidR="00F71DE5"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b/>
                <w:bCs/>
                <w:sz w:val="18"/>
                <w:szCs w:val="18"/>
              </w:rPr>
            </w:pPr>
            <w:r w:rsidRPr="008A383A">
              <w:rPr>
                <w:b/>
                <w:bCs/>
                <w:sz w:val="18"/>
                <w:szCs w:val="18"/>
              </w:rPr>
              <w:t>Итого по лесничеству</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bCs/>
                <w:sz w:val="18"/>
                <w:szCs w:val="18"/>
              </w:rPr>
            </w:pPr>
            <w:r w:rsidRPr="008A383A">
              <w:rPr>
                <w:b/>
                <w:bCs/>
                <w:sz w:val="18"/>
                <w:szCs w:val="18"/>
              </w:rPr>
              <w:t> </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b/>
                <w:bCs/>
                <w:sz w:val="18"/>
                <w:szCs w:val="18"/>
              </w:rPr>
            </w:pPr>
            <w:r w:rsidRPr="008A383A">
              <w:rPr>
                <w:b/>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sz w:val="16"/>
                <w:szCs w:val="16"/>
              </w:rPr>
            </w:pPr>
            <w:r w:rsidRPr="008A383A">
              <w:rPr>
                <w:b/>
                <w:sz w:val="16"/>
                <w:szCs w:val="16"/>
              </w:rPr>
              <w:t>245,55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b/>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b/>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sz w:val="16"/>
                <w:szCs w:val="16"/>
              </w:rPr>
            </w:pPr>
            <w:r w:rsidRPr="008A383A">
              <w:rPr>
                <w:b/>
                <w:sz w:val="16"/>
                <w:szCs w:val="16"/>
              </w:rPr>
              <w:t>220,25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b/>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sz w:val="16"/>
                <w:szCs w:val="16"/>
              </w:rPr>
            </w:pPr>
            <w:r w:rsidRPr="008A383A">
              <w:rPr>
                <w:b/>
                <w:sz w:val="16"/>
                <w:szCs w:val="16"/>
              </w:rPr>
              <w:t>10,65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sz w:val="16"/>
                <w:szCs w:val="16"/>
              </w:rPr>
            </w:pPr>
            <w:r w:rsidRPr="008A383A">
              <w:rPr>
                <w:b/>
                <w:sz w:val="16"/>
                <w:szCs w:val="16"/>
              </w:rPr>
              <w:t>209,60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sz w:val="16"/>
                <w:szCs w:val="16"/>
              </w:rPr>
            </w:pPr>
            <w:r w:rsidRPr="008A383A">
              <w:rPr>
                <w:b/>
                <w:sz w:val="16"/>
                <w:szCs w:val="16"/>
              </w:rPr>
              <w:t>25,30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44"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r w:rsidR="00F71DE5"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proofErr w:type="spellStart"/>
            <w:r w:rsidRPr="008A383A">
              <w:rPr>
                <w:sz w:val="18"/>
                <w:szCs w:val="18"/>
              </w:rPr>
              <w:t>Ковдозерское</w:t>
            </w:r>
            <w:proofErr w:type="spellEnd"/>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 xml:space="preserve">Лесные пожары </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71,50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781C1F" w:rsidP="00781C1F">
            <w:pPr>
              <w:jc w:val="center"/>
              <w:rPr>
                <w:sz w:val="16"/>
                <w:szCs w:val="16"/>
              </w:rPr>
            </w:pPr>
            <w:r w:rsidRPr="008A383A">
              <w:rPr>
                <w:sz w:val="16"/>
                <w:szCs w:val="16"/>
              </w:rPr>
              <w:t>70,00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781C1F" w:rsidP="008506B8">
            <w:pPr>
              <w:jc w:val="center"/>
              <w:rPr>
                <w:sz w:val="16"/>
                <w:szCs w:val="16"/>
              </w:rPr>
            </w:pPr>
            <w:r w:rsidRPr="008A383A">
              <w:rPr>
                <w:sz w:val="16"/>
                <w:szCs w:val="16"/>
              </w:rPr>
              <w:t>70,00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141,50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7,80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122,30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11,70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11,70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44"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r w:rsidR="00F71DE5"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proofErr w:type="spellStart"/>
            <w:r w:rsidRPr="008A383A">
              <w:rPr>
                <w:sz w:val="18"/>
                <w:szCs w:val="18"/>
              </w:rPr>
              <w:t>Ковдозерское</w:t>
            </w:r>
            <w:proofErr w:type="spellEnd"/>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в том числе текущего года</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44"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r w:rsidR="00F71DE5"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proofErr w:type="spellStart"/>
            <w:r w:rsidRPr="008A383A">
              <w:rPr>
                <w:sz w:val="18"/>
                <w:szCs w:val="18"/>
              </w:rPr>
              <w:t>Ковдозерское</w:t>
            </w:r>
            <w:proofErr w:type="spellEnd"/>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Повреждение насекомыми</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44"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r w:rsidR="00F71DE5"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proofErr w:type="spellStart"/>
            <w:r w:rsidRPr="008A383A">
              <w:rPr>
                <w:sz w:val="18"/>
                <w:szCs w:val="18"/>
              </w:rPr>
              <w:t>Ковдозерское</w:t>
            </w:r>
            <w:proofErr w:type="spellEnd"/>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Погодные условия и почвенно-климатические факторы</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44"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r w:rsidR="00F71DE5"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proofErr w:type="spellStart"/>
            <w:r w:rsidRPr="008A383A">
              <w:rPr>
                <w:sz w:val="18"/>
                <w:szCs w:val="18"/>
              </w:rPr>
              <w:t>Ковдозерское</w:t>
            </w:r>
            <w:proofErr w:type="spellEnd"/>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Болезни леса</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44"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r w:rsidR="00F71DE5"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proofErr w:type="spellStart"/>
            <w:r w:rsidRPr="008A383A">
              <w:rPr>
                <w:sz w:val="18"/>
                <w:szCs w:val="18"/>
              </w:rPr>
              <w:t>Ковдозерское</w:t>
            </w:r>
            <w:proofErr w:type="spellEnd"/>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Повреждение дикими животными</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44"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r w:rsidR="00F71DE5"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proofErr w:type="spellStart"/>
            <w:r w:rsidRPr="008A383A">
              <w:rPr>
                <w:sz w:val="18"/>
                <w:szCs w:val="18"/>
              </w:rPr>
              <w:t>Ковдозерское</w:t>
            </w:r>
            <w:proofErr w:type="spellEnd"/>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Антропогенные факторы</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44"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r w:rsidR="00F71DE5"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proofErr w:type="spellStart"/>
            <w:r w:rsidRPr="008A383A">
              <w:rPr>
                <w:sz w:val="18"/>
                <w:szCs w:val="18"/>
              </w:rPr>
              <w:t>Ковдозерское</w:t>
            </w:r>
            <w:proofErr w:type="spellEnd"/>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Непатогенные факторы</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44"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r w:rsidR="00F71DE5"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b/>
                <w:bCs/>
                <w:sz w:val="18"/>
                <w:szCs w:val="18"/>
              </w:rPr>
            </w:pPr>
            <w:r w:rsidRPr="008A383A">
              <w:rPr>
                <w:b/>
                <w:bCs/>
                <w:sz w:val="18"/>
                <w:szCs w:val="18"/>
              </w:rPr>
              <w:t>Итого по лесничеству</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bCs/>
                <w:sz w:val="18"/>
                <w:szCs w:val="18"/>
              </w:rPr>
            </w:pPr>
            <w:r w:rsidRPr="008A383A">
              <w:rPr>
                <w:b/>
                <w:bCs/>
                <w:sz w:val="18"/>
                <w:szCs w:val="18"/>
              </w:rPr>
              <w:t> </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b/>
                <w:bCs/>
                <w:sz w:val="18"/>
                <w:szCs w:val="18"/>
              </w:rPr>
            </w:pPr>
            <w:r w:rsidRPr="008A383A">
              <w:rPr>
                <w:b/>
                <w:bCs/>
                <w:sz w:val="18"/>
                <w:szCs w:val="18"/>
              </w:rPr>
              <w:t> </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sz w:val="16"/>
                <w:szCs w:val="16"/>
              </w:rPr>
            </w:pPr>
            <w:r w:rsidRPr="008A383A">
              <w:rPr>
                <w:b/>
                <w:sz w:val="16"/>
                <w:szCs w:val="16"/>
              </w:rPr>
              <w:t>71,50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781C1F" w:rsidP="008506B8">
            <w:pPr>
              <w:jc w:val="center"/>
              <w:rPr>
                <w:b/>
                <w:sz w:val="16"/>
                <w:szCs w:val="16"/>
              </w:rPr>
            </w:pPr>
            <w:r w:rsidRPr="008A383A">
              <w:rPr>
                <w:b/>
                <w:sz w:val="16"/>
                <w:szCs w:val="16"/>
              </w:rPr>
              <w:t>70,00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781C1F" w:rsidP="008506B8">
            <w:pPr>
              <w:jc w:val="center"/>
              <w:rPr>
                <w:b/>
                <w:sz w:val="16"/>
                <w:szCs w:val="16"/>
              </w:rPr>
            </w:pPr>
            <w:r w:rsidRPr="008A383A">
              <w:rPr>
                <w:b/>
                <w:sz w:val="16"/>
                <w:szCs w:val="16"/>
              </w:rPr>
              <w:t>70,00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sz w:val="16"/>
                <w:szCs w:val="16"/>
              </w:rPr>
            </w:pPr>
            <w:r w:rsidRPr="008A383A">
              <w:rPr>
                <w:b/>
                <w:sz w:val="16"/>
                <w:szCs w:val="16"/>
              </w:rPr>
              <w:t>141,50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sz w:val="16"/>
                <w:szCs w:val="16"/>
              </w:rPr>
            </w:pPr>
            <w:r w:rsidRPr="008A383A">
              <w:rPr>
                <w:b/>
                <w:sz w:val="16"/>
                <w:szCs w:val="16"/>
              </w:rPr>
              <w:t>7,80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sz w:val="16"/>
                <w:szCs w:val="16"/>
              </w:rPr>
            </w:pPr>
            <w:r w:rsidRPr="008A383A">
              <w:rPr>
                <w:b/>
                <w:sz w:val="16"/>
                <w:szCs w:val="16"/>
              </w:rPr>
              <w:t>122,30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sz w:val="16"/>
                <w:szCs w:val="16"/>
              </w:rPr>
            </w:pPr>
            <w:r w:rsidRPr="008A383A">
              <w:rPr>
                <w:b/>
                <w:sz w:val="16"/>
                <w:szCs w:val="16"/>
              </w:rPr>
              <w:t>11,70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b/>
                <w:sz w:val="16"/>
                <w:szCs w:val="16"/>
              </w:rPr>
            </w:pPr>
            <w:r w:rsidRPr="008A383A">
              <w:rPr>
                <w:b/>
                <w:sz w:val="16"/>
                <w:szCs w:val="16"/>
              </w:rPr>
              <w:t>11,70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Cs/>
                <w:sz w:val="18"/>
                <w:szCs w:val="18"/>
              </w:rPr>
            </w:pPr>
          </w:p>
        </w:tc>
        <w:tc>
          <w:tcPr>
            <w:tcW w:w="644"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Cs/>
                <w:sz w:val="18"/>
                <w:szCs w:val="18"/>
              </w:rPr>
            </w:pPr>
          </w:p>
        </w:tc>
      </w:tr>
      <w:tr w:rsidR="00F71DE5" w:rsidRPr="008A383A" w:rsidTr="00781C1F">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 xml:space="preserve">Кольское </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 xml:space="preserve">Лесные пожары </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138,75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179,65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179,65</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306,80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49,80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72,70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184,30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66,30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06B8" w:rsidRPr="008A383A" w:rsidRDefault="008506B8" w:rsidP="008506B8">
            <w:pPr>
              <w:jc w:val="center"/>
              <w:rPr>
                <w:sz w:val="16"/>
                <w:szCs w:val="16"/>
              </w:rPr>
            </w:pPr>
            <w:r w:rsidRPr="008A383A">
              <w:rPr>
                <w:sz w:val="16"/>
                <w:szCs w:val="16"/>
              </w:rPr>
              <w:t>51,00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44" w:type="dxa"/>
            <w:tcBorders>
              <w:top w:val="single" w:sz="6" w:space="0" w:color="auto"/>
              <w:left w:val="single" w:sz="6" w:space="0" w:color="auto"/>
              <w:bottom w:val="single" w:sz="6"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r w:rsidR="00F71DE5" w:rsidRPr="008A383A" w:rsidTr="00781C1F">
        <w:trPr>
          <w:trHeight w:val="170"/>
        </w:trPr>
        <w:tc>
          <w:tcPr>
            <w:tcW w:w="1281" w:type="dxa"/>
            <w:tcBorders>
              <w:top w:val="single" w:sz="6" w:space="0" w:color="auto"/>
              <w:left w:val="double" w:sz="4" w:space="0" w:color="auto"/>
              <w:bottom w:val="double" w:sz="4"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Мурманская область</w:t>
            </w:r>
          </w:p>
        </w:tc>
        <w:tc>
          <w:tcPr>
            <w:tcW w:w="141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 xml:space="preserve">Кольское </w:t>
            </w:r>
          </w:p>
        </w:tc>
        <w:tc>
          <w:tcPr>
            <w:tcW w:w="1702"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8506B8" w:rsidRPr="008A383A" w:rsidRDefault="008506B8" w:rsidP="008506B8">
            <w:pPr>
              <w:rPr>
                <w:sz w:val="18"/>
                <w:szCs w:val="18"/>
              </w:rPr>
            </w:pPr>
            <w:r w:rsidRPr="008A383A">
              <w:rPr>
                <w:sz w:val="18"/>
                <w:szCs w:val="18"/>
              </w:rPr>
              <w:t>в том числе текущего года</w:t>
            </w:r>
          </w:p>
        </w:tc>
        <w:tc>
          <w:tcPr>
            <w:tcW w:w="850"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851"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8506B8" w:rsidRPr="008A383A" w:rsidRDefault="008506B8" w:rsidP="008506B8">
            <w:pPr>
              <w:ind w:left="-57" w:right="-57"/>
              <w:jc w:val="center"/>
              <w:rPr>
                <w:b/>
                <w:bCs/>
                <w:sz w:val="18"/>
                <w:szCs w:val="18"/>
              </w:rPr>
            </w:pPr>
          </w:p>
        </w:tc>
        <w:tc>
          <w:tcPr>
            <w:tcW w:w="644" w:type="dxa"/>
            <w:tcBorders>
              <w:top w:val="single" w:sz="6" w:space="0" w:color="auto"/>
              <w:left w:val="single" w:sz="6" w:space="0" w:color="auto"/>
              <w:bottom w:val="double" w:sz="4" w:space="0" w:color="auto"/>
              <w:right w:val="double" w:sz="4" w:space="0" w:color="auto"/>
            </w:tcBorders>
            <w:shd w:val="clear" w:color="auto" w:fill="auto"/>
            <w:vAlign w:val="center"/>
          </w:tcPr>
          <w:p w:rsidR="008506B8" w:rsidRPr="008A383A" w:rsidRDefault="008506B8" w:rsidP="008506B8">
            <w:pPr>
              <w:ind w:left="-57" w:right="-57"/>
              <w:jc w:val="center"/>
              <w:rPr>
                <w:b/>
                <w:bCs/>
                <w:sz w:val="18"/>
                <w:szCs w:val="18"/>
              </w:rPr>
            </w:pPr>
          </w:p>
        </w:tc>
      </w:tr>
    </w:tbl>
    <w:p w:rsidR="008506B8" w:rsidRPr="008A383A" w:rsidRDefault="008506B8" w:rsidP="00752615">
      <w:pPr>
        <w:pStyle w:val="25"/>
        <w:spacing w:before="120" w:line="240" w:lineRule="auto"/>
        <w:ind w:left="0" w:firstLine="284"/>
        <w:outlineLvl w:val="0"/>
        <w:rPr>
          <w:b/>
          <w:color w:val="000000"/>
          <w:sz w:val="28"/>
          <w:szCs w:val="28"/>
        </w:rPr>
        <w:sectPr w:rsidR="008506B8" w:rsidRPr="008A383A" w:rsidSect="008506B8">
          <w:pgSz w:w="16838" w:h="11906" w:orient="landscape" w:code="9"/>
          <w:pgMar w:top="1134" w:right="1134" w:bottom="567" w:left="1134" w:header="709" w:footer="709" w:gutter="0"/>
          <w:cols w:space="708"/>
          <w:docGrid w:linePitch="360"/>
        </w:sectPr>
      </w:pPr>
    </w:p>
    <w:p w:rsidR="00752615" w:rsidRPr="008A383A" w:rsidRDefault="00F71DE5" w:rsidP="00F71DE5">
      <w:r w:rsidRPr="008A383A">
        <w:lastRenderedPageBreak/>
        <w:t>Продолжение формы УПП-свод</w:t>
      </w:r>
    </w:p>
    <w:tbl>
      <w:tblPr>
        <w:tblW w:w="5000" w:type="pct"/>
        <w:tblLayout w:type="fixed"/>
        <w:tblLook w:val="04A0" w:firstRow="1" w:lastRow="0" w:firstColumn="1" w:lastColumn="0" w:noHBand="0" w:noVBand="1"/>
      </w:tblPr>
      <w:tblGrid>
        <w:gridCol w:w="1241"/>
        <w:gridCol w:w="1182"/>
        <w:gridCol w:w="1933"/>
        <w:gridCol w:w="568"/>
        <w:gridCol w:w="568"/>
        <w:gridCol w:w="707"/>
        <w:gridCol w:w="852"/>
        <w:gridCol w:w="568"/>
        <w:gridCol w:w="568"/>
        <w:gridCol w:w="588"/>
        <w:gridCol w:w="565"/>
        <w:gridCol w:w="565"/>
        <w:gridCol w:w="704"/>
        <w:gridCol w:w="982"/>
        <w:gridCol w:w="707"/>
        <w:gridCol w:w="852"/>
        <w:gridCol w:w="849"/>
        <w:gridCol w:w="787"/>
      </w:tblGrid>
      <w:tr w:rsidR="002A1A60" w:rsidRPr="008A383A" w:rsidTr="002A1A60">
        <w:trPr>
          <w:trHeight w:val="170"/>
        </w:trPr>
        <w:tc>
          <w:tcPr>
            <w:tcW w:w="420" w:type="pct"/>
            <w:vMerge w:val="restart"/>
            <w:tcBorders>
              <w:top w:val="double" w:sz="4"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Субъект Российской Федерации</w:t>
            </w:r>
          </w:p>
        </w:tc>
        <w:tc>
          <w:tcPr>
            <w:tcW w:w="400" w:type="pct"/>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Лесничество</w:t>
            </w:r>
          </w:p>
        </w:tc>
        <w:tc>
          <w:tcPr>
            <w:tcW w:w="654" w:type="pct"/>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Основная причина повреждения (усыхания)</w:t>
            </w:r>
          </w:p>
        </w:tc>
        <w:tc>
          <w:tcPr>
            <w:tcW w:w="1494" w:type="pct"/>
            <w:gridSpan w:val="7"/>
            <w:tcBorders>
              <w:top w:val="double" w:sz="4"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8"/>
                <w:szCs w:val="18"/>
              </w:rPr>
              <w:t xml:space="preserve">Площадь повреждённых и погибших лесных участков, </w:t>
            </w:r>
            <w:proofErr w:type="gramStart"/>
            <w:r w:rsidRPr="008A383A">
              <w:rPr>
                <w:sz w:val="18"/>
                <w:szCs w:val="18"/>
              </w:rPr>
              <w:t>га</w:t>
            </w:r>
            <w:proofErr w:type="gramEnd"/>
          </w:p>
        </w:tc>
        <w:tc>
          <w:tcPr>
            <w:tcW w:w="952" w:type="pct"/>
            <w:gridSpan w:val="4"/>
            <w:tcBorders>
              <w:top w:val="double" w:sz="4"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8"/>
                <w:szCs w:val="18"/>
              </w:rPr>
              <w:t xml:space="preserve">В том числе погибшие насаждения, </w:t>
            </w:r>
            <w:proofErr w:type="gramStart"/>
            <w:r w:rsidRPr="008A383A">
              <w:rPr>
                <w:sz w:val="18"/>
                <w:szCs w:val="18"/>
              </w:rPr>
              <w:t>га</w:t>
            </w:r>
            <w:proofErr w:type="gramEnd"/>
          </w:p>
        </w:tc>
        <w:tc>
          <w:tcPr>
            <w:tcW w:w="1081" w:type="pct"/>
            <w:gridSpan w:val="4"/>
            <w:tcBorders>
              <w:top w:val="double" w:sz="4" w:space="0" w:color="auto"/>
              <w:left w:val="single" w:sz="6" w:space="0" w:color="auto"/>
              <w:bottom w:val="single" w:sz="6" w:space="0" w:color="auto"/>
              <w:right w:val="double" w:sz="4"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8"/>
                <w:szCs w:val="18"/>
              </w:rPr>
              <w:t>Площадь ослабленных лесных участков с усыханием до 4%, га</w:t>
            </w:r>
          </w:p>
        </w:tc>
      </w:tr>
      <w:tr w:rsidR="002A1A60" w:rsidRPr="008A383A" w:rsidTr="002A1A60">
        <w:trPr>
          <w:trHeight w:val="170"/>
        </w:trPr>
        <w:tc>
          <w:tcPr>
            <w:tcW w:w="420" w:type="pct"/>
            <w:vMerge/>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rPr>
                <w:sz w:val="18"/>
                <w:szCs w:val="18"/>
              </w:rPr>
            </w:pPr>
          </w:p>
        </w:tc>
        <w:tc>
          <w:tcPr>
            <w:tcW w:w="400"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rPr>
                <w:sz w:val="18"/>
                <w:szCs w:val="18"/>
              </w:rPr>
            </w:pPr>
          </w:p>
        </w:tc>
        <w:tc>
          <w:tcPr>
            <w:tcW w:w="654"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rPr>
                <w:sz w:val="18"/>
                <w:szCs w:val="18"/>
              </w:rPr>
            </w:pPr>
          </w:p>
        </w:tc>
        <w:tc>
          <w:tcPr>
            <w:tcW w:w="192" w:type="pct"/>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на начало отчётного периода</w:t>
            </w:r>
          </w:p>
        </w:tc>
        <w:tc>
          <w:tcPr>
            <w:tcW w:w="192" w:type="pct"/>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выявлено за отчётный период</w:t>
            </w:r>
          </w:p>
        </w:tc>
        <w:tc>
          <w:tcPr>
            <w:tcW w:w="239" w:type="pct"/>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выявлено с начала года (нарастающим итогом)</w:t>
            </w:r>
          </w:p>
        </w:tc>
        <w:tc>
          <w:tcPr>
            <w:tcW w:w="288" w:type="pct"/>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на конец отчётного периода с учётом рубок</w:t>
            </w:r>
          </w:p>
        </w:tc>
        <w:tc>
          <w:tcPr>
            <w:tcW w:w="583"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8"/>
                <w:szCs w:val="18"/>
              </w:rPr>
              <w:t>в том числе по степени усыхания</w:t>
            </w:r>
          </w:p>
        </w:tc>
        <w:tc>
          <w:tcPr>
            <w:tcW w:w="191" w:type="pct"/>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на начало отчётного периода</w:t>
            </w:r>
          </w:p>
        </w:tc>
        <w:tc>
          <w:tcPr>
            <w:tcW w:w="191" w:type="pct"/>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выявлено за отчётный период</w:t>
            </w:r>
          </w:p>
        </w:tc>
        <w:tc>
          <w:tcPr>
            <w:tcW w:w="238" w:type="pct"/>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нарастающим итогом с начала года</w:t>
            </w:r>
          </w:p>
        </w:tc>
        <w:tc>
          <w:tcPr>
            <w:tcW w:w="332" w:type="pct"/>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roofErr w:type="gramStart"/>
            <w:r w:rsidRPr="008A383A">
              <w:rPr>
                <w:sz w:val="18"/>
                <w:szCs w:val="18"/>
              </w:rPr>
              <w:t>оставшиеся</w:t>
            </w:r>
            <w:proofErr w:type="gramEnd"/>
            <w:r w:rsidRPr="008A383A">
              <w:rPr>
                <w:sz w:val="18"/>
                <w:szCs w:val="18"/>
              </w:rPr>
              <w:t xml:space="preserve"> на корню на конец отчётного периода (с учётом рубок)</w:t>
            </w:r>
          </w:p>
        </w:tc>
        <w:tc>
          <w:tcPr>
            <w:tcW w:w="239" w:type="pct"/>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на начало отчётного периода</w:t>
            </w:r>
          </w:p>
        </w:tc>
        <w:tc>
          <w:tcPr>
            <w:tcW w:w="288" w:type="pct"/>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выявлено за отчётный период</w:t>
            </w:r>
          </w:p>
        </w:tc>
        <w:tc>
          <w:tcPr>
            <w:tcW w:w="287" w:type="pct"/>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выявлено с начала года (нарастающим итогом)</w:t>
            </w:r>
          </w:p>
        </w:tc>
        <w:tc>
          <w:tcPr>
            <w:tcW w:w="266" w:type="pct"/>
            <w:vMerge w:val="restart"/>
            <w:tcBorders>
              <w:top w:val="single" w:sz="6" w:space="0" w:color="auto"/>
              <w:left w:val="single" w:sz="6" w:space="0" w:color="auto"/>
              <w:bottom w:val="single" w:sz="6" w:space="0" w:color="auto"/>
              <w:right w:val="double" w:sz="4"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на конец отчётного периода с учётом рубок</w:t>
            </w:r>
          </w:p>
        </w:tc>
      </w:tr>
      <w:tr w:rsidR="002A1A60" w:rsidRPr="008A383A" w:rsidTr="002A1A60">
        <w:trPr>
          <w:trHeight w:val="1247"/>
        </w:trPr>
        <w:tc>
          <w:tcPr>
            <w:tcW w:w="420" w:type="pct"/>
            <w:vMerge/>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rPr>
                <w:sz w:val="18"/>
                <w:szCs w:val="18"/>
              </w:rPr>
            </w:pPr>
          </w:p>
        </w:tc>
        <w:tc>
          <w:tcPr>
            <w:tcW w:w="400"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rPr>
                <w:sz w:val="18"/>
                <w:szCs w:val="18"/>
              </w:rPr>
            </w:pPr>
          </w:p>
        </w:tc>
        <w:tc>
          <w:tcPr>
            <w:tcW w:w="654"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rPr>
                <w:sz w:val="18"/>
                <w:szCs w:val="18"/>
              </w:rPr>
            </w:pPr>
          </w:p>
        </w:tc>
        <w:tc>
          <w:tcPr>
            <w:tcW w:w="192" w:type="pct"/>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
        </w:tc>
        <w:tc>
          <w:tcPr>
            <w:tcW w:w="192" w:type="pct"/>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
        </w:tc>
        <w:tc>
          <w:tcPr>
            <w:tcW w:w="239" w:type="pct"/>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
        </w:tc>
        <w:tc>
          <w:tcPr>
            <w:tcW w:w="28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rPr>
                <w:sz w:val="18"/>
                <w:szCs w:val="18"/>
              </w:rPr>
            </w:pPr>
          </w:p>
        </w:tc>
        <w:tc>
          <w:tcPr>
            <w:tcW w:w="192" w:type="pc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4,1-10%</w:t>
            </w:r>
          </w:p>
        </w:tc>
        <w:tc>
          <w:tcPr>
            <w:tcW w:w="192" w:type="pc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10,1-40%</w:t>
            </w:r>
          </w:p>
        </w:tc>
        <w:tc>
          <w:tcPr>
            <w:tcW w:w="199" w:type="pc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более 40%</w:t>
            </w:r>
          </w:p>
        </w:tc>
        <w:tc>
          <w:tcPr>
            <w:tcW w:w="191" w:type="pct"/>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
        </w:tc>
        <w:tc>
          <w:tcPr>
            <w:tcW w:w="191" w:type="pct"/>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
        </w:tc>
        <w:tc>
          <w:tcPr>
            <w:tcW w:w="23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rPr>
                <w:sz w:val="18"/>
                <w:szCs w:val="18"/>
              </w:rPr>
            </w:pPr>
          </w:p>
        </w:tc>
        <w:tc>
          <w:tcPr>
            <w:tcW w:w="33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rPr>
                <w:sz w:val="18"/>
                <w:szCs w:val="18"/>
              </w:rPr>
            </w:pPr>
          </w:p>
        </w:tc>
        <w:tc>
          <w:tcPr>
            <w:tcW w:w="239"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rPr>
                <w:sz w:val="18"/>
                <w:szCs w:val="18"/>
              </w:rPr>
            </w:pPr>
          </w:p>
        </w:tc>
        <w:tc>
          <w:tcPr>
            <w:tcW w:w="288" w:type="pct"/>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
        </w:tc>
        <w:tc>
          <w:tcPr>
            <w:tcW w:w="287" w:type="pct"/>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
        </w:tc>
        <w:tc>
          <w:tcPr>
            <w:tcW w:w="266" w:type="pct"/>
            <w:vMerge/>
            <w:tcBorders>
              <w:top w:val="single" w:sz="6" w:space="0" w:color="auto"/>
              <w:left w:val="single" w:sz="6" w:space="0" w:color="auto"/>
              <w:bottom w:val="single" w:sz="6" w:space="0" w:color="auto"/>
              <w:right w:val="double" w:sz="4" w:space="0" w:color="auto"/>
            </w:tcBorders>
            <w:shd w:val="clear" w:color="auto" w:fill="auto"/>
            <w:textDirection w:val="btLr"/>
            <w:vAlign w:val="center"/>
            <w:hideMark/>
          </w:tcPr>
          <w:p w:rsidR="00F71DE5" w:rsidRPr="008A383A" w:rsidRDefault="00F71DE5" w:rsidP="00F71DE5">
            <w:pPr>
              <w:rPr>
                <w:sz w:val="18"/>
                <w:szCs w:val="18"/>
              </w:rPr>
            </w:pPr>
          </w:p>
        </w:tc>
      </w:tr>
      <w:tr w:rsidR="002A1A60" w:rsidRPr="008A383A" w:rsidTr="002A1A60">
        <w:trPr>
          <w:trHeight w:val="170"/>
        </w:trPr>
        <w:tc>
          <w:tcPr>
            <w:tcW w:w="420" w:type="pct"/>
            <w:tcBorders>
              <w:top w:val="single" w:sz="6" w:space="0" w:color="auto"/>
              <w:left w:val="double" w:sz="4"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w:t>
            </w:r>
          </w:p>
        </w:tc>
        <w:tc>
          <w:tcPr>
            <w:tcW w:w="400"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2</w:t>
            </w:r>
          </w:p>
        </w:tc>
        <w:tc>
          <w:tcPr>
            <w:tcW w:w="654"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3</w:t>
            </w:r>
          </w:p>
        </w:tc>
        <w:tc>
          <w:tcPr>
            <w:tcW w:w="192"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4</w:t>
            </w:r>
          </w:p>
        </w:tc>
        <w:tc>
          <w:tcPr>
            <w:tcW w:w="192"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5</w:t>
            </w:r>
          </w:p>
        </w:tc>
        <w:tc>
          <w:tcPr>
            <w:tcW w:w="239"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6</w:t>
            </w:r>
          </w:p>
        </w:tc>
        <w:tc>
          <w:tcPr>
            <w:tcW w:w="288"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7</w:t>
            </w:r>
          </w:p>
        </w:tc>
        <w:tc>
          <w:tcPr>
            <w:tcW w:w="192"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8</w:t>
            </w:r>
          </w:p>
        </w:tc>
        <w:tc>
          <w:tcPr>
            <w:tcW w:w="192"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9</w:t>
            </w:r>
          </w:p>
        </w:tc>
        <w:tc>
          <w:tcPr>
            <w:tcW w:w="199"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10</w:t>
            </w:r>
          </w:p>
        </w:tc>
        <w:tc>
          <w:tcPr>
            <w:tcW w:w="191"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11</w:t>
            </w:r>
          </w:p>
        </w:tc>
        <w:tc>
          <w:tcPr>
            <w:tcW w:w="191"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12</w:t>
            </w:r>
          </w:p>
        </w:tc>
        <w:tc>
          <w:tcPr>
            <w:tcW w:w="238"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13</w:t>
            </w:r>
          </w:p>
        </w:tc>
        <w:tc>
          <w:tcPr>
            <w:tcW w:w="332"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14</w:t>
            </w:r>
          </w:p>
        </w:tc>
        <w:tc>
          <w:tcPr>
            <w:tcW w:w="239"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15</w:t>
            </w:r>
          </w:p>
        </w:tc>
        <w:tc>
          <w:tcPr>
            <w:tcW w:w="288"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16</w:t>
            </w:r>
          </w:p>
        </w:tc>
        <w:tc>
          <w:tcPr>
            <w:tcW w:w="287"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17</w:t>
            </w:r>
          </w:p>
        </w:tc>
        <w:tc>
          <w:tcPr>
            <w:tcW w:w="266" w:type="pct"/>
            <w:tcBorders>
              <w:top w:val="single" w:sz="6" w:space="0" w:color="auto"/>
              <w:left w:val="single" w:sz="6" w:space="0" w:color="auto"/>
              <w:bottom w:val="double" w:sz="4" w:space="0" w:color="auto"/>
              <w:right w:val="double" w:sz="4"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18</w:t>
            </w:r>
          </w:p>
        </w:tc>
      </w:tr>
      <w:tr w:rsidR="002A1A60" w:rsidRPr="008A383A" w:rsidTr="002A1A60">
        <w:trPr>
          <w:trHeight w:val="170"/>
        </w:trPr>
        <w:tc>
          <w:tcPr>
            <w:tcW w:w="420" w:type="pct"/>
            <w:tcBorders>
              <w:top w:val="double" w:sz="4"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400" w:type="pct"/>
            <w:tcBorders>
              <w:top w:val="double" w:sz="4"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 xml:space="preserve">Кольское </w:t>
            </w:r>
          </w:p>
        </w:tc>
        <w:tc>
          <w:tcPr>
            <w:tcW w:w="654" w:type="pct"/>
            <w:tcBorders>
              <w:top w:val="double" w:sz="4"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Повреждение насекомыми</w:t>
            </w:r>
          </w:p>
        </w:tc>
        <w:tc>
          <w:tcPr>
            <w:tcW w:w="192" w:type="pc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192" w:type="pc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239" w:type="pc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288" w:type="pc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192" w:type="pc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192" w:type="pc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199" w:type="pc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191" w:type="pc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191" w:type="pc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238" w:type="pc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332" w:type="pc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239" w:type="pc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288" w:type="pc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287" w:type="pc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266" w:type="pct"/>
            <w:tcBorders>
              <w:top w:val="double" w:sz="4"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2A1A60" w:rsidRPr="008A383A" w:rsidTr="002A1A60">
        <w:trPr>
          <w:trHeight w:val="170"/>
        </w:trPr>
        <w:tc>
          <w:tcPr>
            <w:tcW w:w="420" w:type="pct"/>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 xml:space="preserve">Кольское </w:t>
            </w:r>
          </w:p>
        </w:tc>
        <w:tc>
          <w:tcPr>
            <w:tcW w:w="65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Погодные условия и почвенно-климатические факторы</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2A1A60" w:rsidP="00F71DE5">
            <w:pPr>
              <w:ind w:left="-57" w:right="-57"/>
              <w:jc w:val="center"/>
              <w:rPr>
                <w:sz w:val="16"/>
                <w:szCs w:val="16"/>
              </w:rPr>
            </w:pPr>
            <w:r w:rsidRPr="008A383A">
              <w:rPr>
                <w:sz w:val="16"/>
                <w:szCs w:val="16"/>
              </w:rPr>
              <w:t>270,00</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239,00</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216,00</w:t>
            </w:r>
          </w:p>
        </w:tc>
        <w:tc>
          <w:tcPr>
            <w:tcW w:w="1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23,00</w:t>
            </w: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54,00</w:t>
            </w: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3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26,70</w:t>
            </w: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7"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66" w:type="pct"/>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2A1A60">
        <w:trPr>
          <w:trHeight w:val="170"/>
        </w:trPr>
        <w:tc>
          <w:tcPr>
            <w:tcW w:w="420" w:type="pct"/>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 xml:space="preserve">Кольское </w:t>
            </w:r>
          </w:p>
        </w:tc>
        <w:tc>
          <w:tcPr>
            <w:tcW w:w="65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Болезни леса</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291,50</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291,50</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25,00</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244,50</w:t>
            </w:r>
          </w:p>
        </w:tc>
        <w:tc>
          <w:tcPr>
            <w:tcW w:w="1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22,00</w:t>
            </w: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68,50</w:t>
            </w: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3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68,50</w:t>
            </w: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7"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66" w:type="pct"/>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2A1A60">
        <w:trPr>
          <w:trHeight w:val="170"/>
        </w:trPr>
        <w:tc>
          <w:tcPr>
            <w:tcW w:w="420" w:type="pct"/>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 xml:space="preserve">Кольское </w:t>
            </w:r>
          </w:p>
        </w:tc>
        <w:tc>
          <w:tcPr>
            <w:tcW w:w="65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Повреждение дикими животными</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7"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66" w:type="pct"/>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2A1A60">
        <w:trPr>
          <w:trHeight w:val="170"/>
        </w:trPr>
        <w:tc>
          <w:tcPr>
            <w:tcW w:w="420" w:type="pct"/>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 xml:space="preserve">Кольское </w:t>
            </w:r>
          </w:p>
        </w:tc>
        <w:tc>
          <w:tcPr>
            <w:tcW w:w="65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Антропогенные факторы</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7"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66" w:type="pct"/>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2A1A60">
        <w:trPr>
          <w:trHeight w:val="170"/>
        </w:trPr>
        <w:tc>
          <w:tcPr>
            <w:tcW w:w="420" w:type="pct"/>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 xml:space="preserve">Кольское </w:t>
            </w:r>
          </w:p>
        </w:tc>
        <w:tc>
          <w:tcPr>
            <w:tcW w:w="65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Непатогенные факторы</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7"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66" w:type="pct"/>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2A1A60">
        <w:trPr>
          <w:trHeight w:val="170"/>
        </w:trPr>
        <w:tc>
          <w:tcPr>
            <w:tcW w:w="420" w:type="pct"/>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b/>
                <w:bCs/>
                <w:sz w:val="18"/>
                <w:szCs w:val="18"/>
              </w:rPr>
            </w:pPr>
            <w:r w:rsidRPr="008A383A">
              <w:rPr>
                <w:b/>
                <w:bCs/>
                <w:sz w:val="18"/>
                <w:szCs w:val="18"/>
              </w:rPr>
              <w:t>Итого по лесничеству</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jc w:val="center"/>
              <w:rPr>
                <w:b/>
                <w:bCs/>
                <w:sz w:val="18"/>
                <w:szCs w:val="18"/>
              </w:rPr>
            </w:pPr>
            <w:r w:rsidRPr="008A383A">
              <w:rPr>
                <w:b/>
                <w:bCs/>
                <w:sz w:val="18"/>
                <w:szCs w:val="18"/>
              </w:rPr>
              <w:t> </w:t>
            </w:r>
          </w:p>
        </w:tc>
        <w:tc>
          <w:tcPr>
            <w:tcW w:w="65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b/>
                <w:bCs/>
                <w:sz w:val="18"/>
                <w:szCs w:val="18"/>
              </w:rPr>
            </w:pPr>
            <w:r w:rsidRPr="008A383A">
              <w:rPr>
                <w:b/>
                <w:bCs/>
                <w:sz w:val="18"/>
                <w:szCs w:val="18"/>
              </w:rPr>
              <w:t> </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b/>
                <w:sz w:val="16"/>
                <w:szCs w:val="16"/>
              </w:rPr>
            </w:pPr>
            <w:r w:rsidRPr="008A383A">
              <w:rPr>
                <w:b/>
                <w:sz w:val="16"/>
                <w:szCs w:val="16"/>
              </w:rPr>
              <w:t>700,25</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b/>
                <w:sz w:val="16"/>
                <w:szCs w:val="16"/>
              </w:rPr>
            </w:pPr>
            <w:r w:rsidRPr="008A383A">
              <w:rPr>
                <w:b/>
                <w:sz w:val="16"/>
                <w:szCs w:val="16"/>
              </w:rPr>
              <w:t>179,65</w:t>
            </w: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b/>
                <w:sz w:val="16"/>
                <w:szCs w:val="16"/>
              </w:rPr>
            </w:pPr>
            <w:r w:rsidRPr="008A383A">
              <w:rPr>
                <w:b/>
                <w:sz w:val="16"/>
                <w:szCs w:val="16"/>
              </w:rPr>
              <w:t>179,65</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b/>
                <w:sz w:val="16"/>
                <w:szCs w:val="16"/>
              </w:rPr>
            </w:pPr>
            <w:r w:rsidRPr="008A383A">
              <w:rPr>
                <w:b/>
                <w:sz w:val="16"/>
                <w:szCs w:val="16"/>
              </w:rPr>
              <w:t>837,30</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b/>
                <w:sz w:val="16"/>
                <w:szCs w:val="16"/>
              </w:rPr>
            </w:pPr>
            <w:r w:rsidRPr="008A383A">
              <w:rPr>
                <w:b/>
                <w:sz w:val="16"/>
                <w:szCs w:val="16"/>
              </w:rPr>
              <w:t>74,80</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b/>
                <w:sz w:val="16"/>
                <w:szCs w:val="16"/>
              </w:rPr>
            </w:pPr>
            <w:r w:rsidRPr="008A383A">
              <w:rPr>
                <w:b/>
                <w:sz w:val="16"/>
                <w:szCs w:val="16"/>
              </w:rPr>
              <w:t>533,20</w:t>
            </w:r>
          </w:p>
        </w:tc>
        <w:tc>
          <w:tcPr>
            <w:tcW w:w="1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b/>
                <w:sz w:val="16"/>
                <w:szCs w:val="16"/>
              </w:rPr>
            </w:pPr>
            <w:r w:rsidRPr="008A383A">
              <w:rPr>
                <w:b/>
                <w:sz w:val="16"/>
                <w:szCs w:val="16"/>
              </w:rPr>
              <w:t>229,30</w:t>
            </w: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b/>
                <w:sz w:val="16"/>
                <w:szCs w:val="16"/>
              </w:rPr>
            </w:pPr>
            <w:r w:rsidRPr="008A383A">
              <w:rPr>
                <w:b/>
                <w:sz w:val="16"/>
                <w:szCs w:val="16"/>
              </w:rPr>
              <w:t>188,80</w:t>
            </w: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p>
        </w:tc>
        <w:tc>
          <w:tcPr>
            <w:tcW w:w="23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b/>
                <w:sz w:val="16"/>
                <w:szCs w:val="16"/>
              </w:rPr>
            </w:pPr>
            <w:r w:rsidRPr="008A383A">
              <w:rPr>
                <w:b/>
                <w:sz w:val="16"/>
                <w:szCs w:val="16"/>
              </w:rPr>
              <w:t>146,20</w:t>
            </w: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7"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66" w:type="pct"/>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2A1A60">
        <w:trPr>
          <w:trHeight w:val="170"/>
        </w:trPr>
        <w:tc>
          <w:tcPr>
            <w:tcW w:w="420" w:type="pct"/>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Ловозерское</w:t>
            </w:r>
            <w:proofErr w:type="spellEnd"/>
          </w:p>
        </w:tc>
        <w:tc>
          <w:tcPr>
            <w:tcW w:w="65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 xml:space="preserve">Лесные пожары </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2A1A60">
            <w:pPr>
              <w:ind w:left="-57" w:right="-57"/>
              <w:jc w:val="center"/>
              <w:rPr>
                <w:sz w:val="16"/>
                <w:szCs w:val="16"/>
              </w:rPr>
            </w:pPr>
            <w:r w:rsidRPr="008A383A">
              <w:rPr>
                <w:sz w:val="16"/>
                <w:szCs w:val="16"/>
              </w:rPr>
              <w:t>2</w:t>
            </w:r>
            <w:r w:rsidR="002A1A60" w:rsidRPr="008A383A">
              <w:rPr>
                <w:sz w:val="16"/>
                <w:szCs w:val="16"/>
              </w:rPr>
              <w:t>0,00</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2A1A60" w:rsidP="00F71DE5">
            <w:pPr>
              <w:ind w:left="-57" w:right="-57"/>
              <w:jc w:val="center"/>
              <w:rPr>
                <w:sz w:val="16"/>
                <w:szCs w:val="16"/>
              </w:rPr>
            </w:pPr>
            <w:r w:rsidRPr="008A383A">
              <w:rPr>
                <w:sz w:val="16"/>
                <w:szCs w:val="16"/>
              </w:rPr>
              <w:t>20,00</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1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2A1A60" w:rsidP="00F71DE5">
            <w:pPr>
              <w:ind w:left="-57" w:right="-57"/>
              <w:jc w:val="center"/>
              <w:rPr>
                <w:sz w:val="16"/>
                <w:szCs w:val="16"/>
              </w:rPr>
            </w:pPr>
            <w:r w:rsidRPr="008A383A">
              <w:rPr>
                <w:sz w:val="16"/>
                <w:szCs w:val="16"/>
              </w:rPr>
              <w:t>20,00</w:t>
            </w: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2A1A60" w:rsidP="00F71DE5">
            <w:pPr>
              <w:ind w:left="-57" w:right="-57"/>
              <w:jc w:val="center"/>
              <w:rPr>
                <w:sz w:val="16"/>
                <w:szCs w:val="16"/>
              </w:rPr>
            </w:pPr>
            <w:r w:rsidRPr="008A383A">
              <w:rPr>
                <w:sz w:val="16"/>
                <w:szCs w:val="16"/>
              </w:rPr>
              <w:t>20,00</w:t>
            </w: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p>
        </w:tc>
        <w:tc>
          <w:tcPr>
            <w:tcW w:w="2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2A1A60" w:rsidP="00F71DE5">
            <w:pPr>
              <w:ind w:left="-57" w:right="-57"/>
              <w:jc w:val="center"/>
              <w:rPr>
                <w:sz w:val="16"/>
                <w:szCs w:val="16"/>
              </w:rPr>
            </w:pPr>
            <w:r w:rsidRPr="008A383A">
              <w:rPr>
                <w:sz w:val="16"/>
                <w:szCs w:val="16"/>
              </w:rPr>
              <w:t>20,00</w:t>
            </w: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7"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66" w:type="pct"/>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2A1A60">
        <w:trPr>
          <w:trHeight w:val="170"/>
        </w:trPr>
        <w:tc>
          <w:tcPr>
            <w:tcW w:w="420" w:type="pct"/>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Ловозерское</w:t>
            </w:r>
            <w:proofErr w:type="spellEnd"/>
          </w:p>
        </w:tc>
        <w:tc>
          <w:tcPr>
            <w:tcW w:w="65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в том числе текущего года</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7"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66" w:type="pct"/>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2A1A60">
        <w:trPr>
          <w:trHeight w:val="170"/>
        </w:trPr>
        <w:tc>
          <w:tcPr>
            <w:tcW w:w="420" w:type="pct"/>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Ловозерское</w:t>
            </w:r>
            <w:proofErr w:type="spellEnd"/>
          </w:p>
        </w:tc>
        <w:tc>
          <w:tcPr>
            <w:tcW w:w="65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Повреждение насекомыми</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7"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66" w:type="pct"/>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2A1A60">
        <w:trPr>
          <w:trHeight w:val="170"/>
        </w:trPr>
        <w:tc>
          <w:tcPr>
            <w:tcW w:w="420" w:type="pct"/>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Ловозерское</w:t>
            </w:r>
            <w:proofErr w:type="spellEnd"/>
          </w:p>
        </w:tc>
        <w:tc>
          <w:tcPr>
            <w:tcW w:w="65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Погодные условия и почвенно-климатические факторы</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39,00</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31,00</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31,00</w:t>
            </w:r>
          </w:p>
        </w:tc>
        <w:tc>
          <w:tcPr>
            <w:tcW w:w="19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8,00</w:t>
            </w: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3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7"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66" w:type="pct"/>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2A1A60">
        <w:trPr>
          <w:trHeight w:val="170"/>
        </w:trPr>
        <w:tc>
          <w:tcPr>
            <w:tcW w:w="420" w:type="pct"/>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Ловозерское</w:t>
            </w:r>
            <w:proofErr w:type="spellEnd"/>
          </w:p>
        </w:tc>
        <w:tc>
          <w:tcPr>
            <w:tcW w:w="65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Болезни леса</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20,20</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20,20</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6"/>
                <w:szCs w:val="16"/>
              </w:rPr>
              <w:t>20,20</w:t>
            </w:r>
          </w:p>
        </w:tc>
        <w:tc>
          <w:tcPr>
            <w:tcW w:w="19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p>
        </w:tc>
        <w:tc>
          <w:tcPr>
            <w:tcW w:w="191"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3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87" w:type="pct"/>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266" w:type="pct"/>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2A1A60">
        <w:trPr>
          <w:trHeight w:val="170"/>
        </w:trPr>
        <w:tc>
          <w:tcPr>
            <w:tcW w:w="420" w:type="pct"/>
            <w:tcBorders>
              <w:top w:val="single" w:sz="6" w:space="0" w:color="auto"/>
              <w:left w:val="double" w:sz="4" w:space="0" w:color="auto"/>
              <w:bottom w:val="double" w:sz="4"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400"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Ловозерское</w:t>
            </w:r>
            <w:proofErr w:type="spellEnd"/>
          </w:p>
        </w:tc>
        <w:tc>
          <w:tcPr>
            <w:tcW w:w="654" w:type="pct"/>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Повреждение дикими животными</w:t>
            </w:r>
          </w:p>
        </w:tc>
        <w:tc>
          <w:tcPr>
            <w:tcW w:w="192" w:type="pct"/>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192" w:type="pct"/>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239" w:type="pct"/>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288" w:type="pct"/>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192" w:type="pct"/>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192" w:type="pct"/>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199" w:type="pct"/>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191" w:type="pct"/>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191" w:type="pct"/>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238" w:type="pct"/>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332" w:type="pct"/>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239" w:type="pct"/>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288" w:type="pct"/>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287" w:type="pct"/>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266" w:type="pct"/>
            <w:tcBorders>
              <w:top w:val="single" w:sz="6" w:space="0" w:color="auto"/>
              <w:left w:val="single" w:sz="6" w:space="0" w:color="auto"/>
              <w:bottom w:val="double" w:sz="4"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bl>
    <w:p w:rsidR="002A1A60" w:rsidRPr="008A383A" w:rsidRDefault="002A1A60" w:rsidP="00781C1F"/>
    <w:p w:rsidR="00781C1F" w:rsidRPr="008A383A" w:rsidRDefault="00781C1F" w:rsidP="00781C1F">
      <w:r w:rsidRPr="008A383A">
        <w:lastRenderedPageBreak/>
        <w:t>Продолжение формы УПП-свод</w:t>
      </w:r>
    </w:p>
    <w:tbl>
      <w:tblPr>
        <w:tblW w:w="0" w:type="auto"/>
        <w:tblInd w:w="103" w:type="dxa"/>
        <w:tblLayout w:type="fixed"/>
        <w:tblLook w:val="04A0" w:firstRow="1" w:lastRow="0" w:firstColumn="1" w:lastColumn="0" w:noHBand="0" w:noVBand="1"/>
      </w:tblPr>
      <w:tblGrid>
        <w:gridCol w:w="1281"/>
        <w:gridCol w:w="1418"/>
        <w:gridCol w:w="1701"/>
        <w:gridCol w:w="708"/>
        <w:gridCol w:w="709"/>
        <w:gridCol w:w="709"/>
        <w:gridCol w:w="709"/>
        <w:gridCol w:w="567"/>
        <w:gridCol w:w="708"/>
        <w:gridCol w:w="709"/>
        <w:gridCol w:w="709"/>
        <w:gridCol w:w="709"/>
        <w:gridCol w:w="567"/>
        <w:gridCol w:w="805"/>
        <w:gridCol w:w="756"/>
        <w:gridCol w:w="581"/>
        <w:gridCol w:w="581"/>
        <w:gridCol w:w="756"/>
      </w:tblGrid>
      <w:tr w:rsidR="00F71DE5" w:rsidRPr="008A383A" w:rsidTr="002A1A60">
        <w:trPr>
          <w:trHeight w:val="170"/>
        </w:trPr>
        <w:tc>
          <w:tcPr>
            <w:tcW w:w="1281" w:type="dxa"/>
            <w:vMerge w:val="restart"/>
            <w:tcBorders>
              <w:top w:val="double" w:sz="4" w:space="0" w:color="auto"/>
              <w:left w:val="double" w:sz="4" w:space="0" w:color="auto"/>
              <w:bottom w:val="single" w:sz="6" w:space="0" w:color="auto"/>
              <w:right w:val="single" w:sz="6" w:space="0" w:color="auto"/>
            </w:tcBorders>
            <w:shd w:val="clear" w:color="auto" w:fill="auto"/>
            <w:vAlign w:val="center"/>
            <w:hideMark/>
          </w:tcPr>
          <w:p w:rsidR="00F71DE5" w:rsidRPr="008A383A" w:rsidRDefault="00781C1F" w:rsidP="00F71DE5">
            <w:pPr>
              <w:ind w:left="-57" w:right="-57"/>
              <w:jc w:val="center"/>
              <w:rPr>
                <w:sz w:val="18"/>
                <w:szCs w:val="18"/>
              </w:rPr>
            </w:pPr>
            <w:r w:rsidRPr="008A383A">
              <w:tab/>
            </w:r>
            <w:r w:rsidR="00F71DE5" w:rsidRPr="008A383A">
              <w:rPr>
                <w:sz w:val="18"/>
                <w:szCs w:val="18"/>
              </w:rPr>
              <w:t>Субъект Российской Федерации</w:t>
            </w:r>
          </w:p>
        </w:tc>
        <w:tc>
          <w:tcPr>
            <w:tcW w:w="1418" w:type="dxa"/>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Лесничество</w:t>
            </w:r>
          </w:p>
        </w:tc>
        <w:tc>
          <w:tcPr>
            <w:tcW w:w="1701" w:type="dxa"/>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Основная причина повреждения (усыхания)</w:t>
            </w:r>
          </w:p>
        </w:tc>
        <w:tc>
          <w:tcPr>
            <w:tcW w:w="4819" w:type="dxa"/>
            <w:gridSpan w:val="7"/>
            <w:tcBorders>
              <w:top w:val="double" w:sz="4"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8"/>
                <w:szCs w:val="18"/>
              </w:rPr>
              <w:t xml:space="preserve">Площадь повреждённых и погибших лесных участков, </w:t>
            </w:r>
            <w:proofErr w:type="gramStart"/>
            <w:r w:rsidRPr="008A383A">
              <w:rPr>
                <w:sz w:val="18"/>
                <w:szCs w:val="18"/>
              </w:rPr>
              <w:t>га</w:t>
            </w:r>
            <w:proofErr w:type="gramEnd"/>
          </w:p>
        </w:tc>
        <w:tc>
          <w:tcPr>
            <w:tcW w:w="2790" w:type="dxa"/>
            <w:gridSpan w:val="4"/>
            <w:tcBorders>
              <w:top w:val="double" w:sz="4"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8"/>
                <w:szCs w:val="18"/>
              </w:rPr>
              <w:t xml:space="preserve">В том числе погибшие насаждения, </w:t>
            </w:r>
            <w:proofErr w:type="gramStart"/>
            <w:r w:rsidRPr="008A383A">
              <w:rPr>
                <w:sz w:val="18"/>
                <w:szCs w:val="18"/>
              </w:rPr>
              <w:t>га</w:t>
            </w:r>
            <w:proofErr w:type="gramEnd"/>
          </w:p>
        </w:tc>
        <w:tc>
          <w:tcPr>
            <w:tcW w:w="2674" w:type="dxa"/>
            <w:gridSpan w:val="4"/>
            <w:tcBorders>
              <w:top w:val="double" w:sz="4" w:space="0" w:color="auto"/>
              <w:left w:val="single" w:sz="6" w:space="0" w:color="auto"/>
              <w:bottom w:val="single" w:sz="6" w:space="0" w:color="auto"/>
              <w:right w:val="double" w:sz="4"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8"/>
                <w:szCs w:val="18"/>
              </w:rPr>
              <w:t>Площадь ослабленных лесных участков с усыханием до 4%, га</w:t>
            </w:r>
          </w:p>
        </w:tc>
      </w:tr>
      <w:tr w:rsidR="002A1A60" w:rsidRPr="008A383A" w:rsidTr="002A1A60">
        <w:trPr>
          <w:trHeight w:val="170"/>
        </w:trPr>
        <w:tc>
          <w:tcPr>
            <w:tcW w:w="1281"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
        </w:tc>
        <w:tc>
          <w:tcPr>
            <w:tcW w:w="170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
        </w:tc>
        <w:tc>
          <w:tcPr>
            <w:tcW w:w="708"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на начало отчётного периода</w:t>
            </w: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выявлено за отчётный период</w:t>
            </w: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выявлено с начала года (нарастающим итогом)</w:t>
            </w: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на конец отчётного периода с учётом рубок</w:t>
            </w:r>
          </w:p>
        </w:tc>
        <w:tc>
          <w:tcPr>
            <w:tcW w:w="1984"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jc w:val="center"/>
              <w:rPr>
                <w:sz w:val="16"/>
                <w:szCs w:val="16"/>
              </w:rPr>
            </w:pPr>
            <w:r w:rsidRPr="008A383A">
              <w:rPr>
                <w:sz w:val="18"/>
                <w:szCs w:val="18"/>
              </w:rPr>
              <w:t>в том числе по степени усыхания</w:t>
            </w: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на начало отчётного периода</w:t>
            </w: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выявлено за отчётный период</w:t>
            </w:r>
          </w:p>
        </w:tc>
        <w:tc>
          <w:tcPr>
            <w:tcW w:w="56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нарастающим итогом с начала года</w:t>
            </w:r>
          </w:p>
        </w:tc>
        <w:tc>
          <w:tcPr>
            <w:tcW w:w="805"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roofErr w:type="gramStart"/>
            <w:r w:rsidRPr="008A383A">
              <w:rPr>
                <w:sz w:val="18"/>
                <w:szCs w:val="18"/>
              </w:rPr>
              <w:t>оставшиеся</w:t>
            </w:r>
            <w:proofErr w:type="gramEnd"/>
            <w:r w:rsidRPr="008A383A">
              <w:rPr>
                <w:sz w:val="18"/>
                <w:szCs w:val="18"/>
              </w:rPr>
              <w:t xml:space="preserve"> на корню на конец отчётного периода (с учётом рубок)</w:t>
            </w:r>
          </w:p>
        </w:tc>
        <w:tc>
          <w:tcPr>
            <w:tcW w:w="75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на начало отчётного периода</w:t>
            </w:r>
          </w:p>
        </w:tc>
        <w:tc>
          <w:tcPr>
            <w:tcW w:w="58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выявлено за отчётный период</w:t>
            </w:r>
          </w:p>
        </w:tc>
        <w:tc>
          <w:tcPr>
            <w:tcW w:w="58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выявлено с начала года (нарастающим итогом)</w:t>
            </w:r>
          </w:p>
        </w:tc>
        <w:tc>
          <w:tcPr>
            <w:tcW w:w="756" w:type="dxa"/>
            <w:vMerge w:val="restart"/>
            <w:tcBorders>
              <w:top w:val="single" w:sz="6" w:space="0" w:color="auto"/>
              <w:left w:val="single" w:sz="6" w:space="0" w:color="auto"/>
              <w:bottom w:val="single" w:sz="6" w:space="0" w:color="auto"/>
              <w:right w:val="double" w:sz="4"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на конец отчётного периода с учётом рубок</w:t>
            </w:r>
          </w:p>
        </w:tc>
      </w:tr>
      <w:tr w:rsidR="002A1A60" w:rsidRPr="008A383A" w:rsidTr="002A1A60">
        <w:trPr>
          <w:trHeight w:val="1672"/>
        </w:trPr>
        <w:tc>
          <w:tcPr>
            <w:tcW w:w="1281" w:type="dxa"/>
            <w:vMerge/>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
        </w:tc>
        <w:tc>
          <w:tcPr>
            <w:tcW w:w="170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
        </w:tc>
        <w:tc>
          <w:tcPr>
            <w:tcW w:w="708"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4,1-10%</w:t>
            </w:r>
          </w:p>
        </w:tc>
        <w:tc>
          <w:tcPr>
            <w:tcW w:w="708"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10,1-40%</w:t>
            </w:r>
          </w:p>
        </w:tc>
        <w:tc>
          <w:tcPr>
            <w:tcW w:w="709"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r w:rsidRPr="008A383A">
              <w:rPr>
                <w:sz w:val="18"/>
                <w:szCs w:val="18"/>
              </w:rPr>
              <w:t>более 40%</w:t>
            </w:r>
          </w:p>
        </w:tc>
        <w:tc>
          <w:tcPr>
            <w:tcW w:w="709"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
        </w:tc>
        <w:tc>
          <w:tcPr>
            <w:tcW w:w="5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rPr>
                <w:sz w:val="18"/>
                <w:szCs w:val="18"/>
              </w:rPr>
            </w:pPr>
          </w:p>
        </w:tc>
        <w:tc>
          <w:tcPr>
            <w:tcW w:w="80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rPr>
                <w:sz w:val="18"/>
                <w:szCs w:val="18"/>
              </w:rPr>
            </w:pPr>
          </w:p>
        </w:tc>
        <w:tc>
          <w:tcPr>
            <w:tcW w:w="75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57" w:right="-57"/>
              <w:rPr>
                <w:sz w:val="18"/>
                <w:szCs w:val="18"/>
              </w:rPr>
            </w:pPr>
          </w:p>
        </w:tc>
        <w:tc>
          <w:tcPr>
            <w:tcW w:w="581"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
        </w:tc>
        <w:tc>
          <w:tcPr>
            <w:tcW w:w="581"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rsidR="00F71DE5" w:rsidRPr="008A383A" w:rsidRDefault="00F71DE5" w:rsidP="00F71DE5">
            <w:pPr>
              <w:rPr>
                <w:sz w:val="18"/>
                <w:szCs w:val="18"/>
              </w:rPr>
            </w:pPr>
          </w:p>
        </w:tc>
        <w:tc>
          <w:tcPr>
            <w:tcW w:w="756" w:type="dxa"/>
            <w:vMerge/>
            <w:tcBorders>
              <w:top w:val="single" w:sz="6" w:space="0" w:color="auto"/>
              <w:left w:val="single" w:sz="6" w:space="0" w:color="auto"/>
              <w:bottom w:val="single" w:sz="6" w:space="0" w:color="auto"/>
              <w:right w:val="double" w:sz="4" w:space="0" w:color="auto"/>
            </w:tcBorders>
            <w:shd w:val="clear" w:color="auto" w:fill="auto"/>
            <w:textDirection w:val="btLr"/>
            <w:vAlign w:val="center"/>
            <w:hideMark/>
          </w:tcPr>
          <w:p w:rsidR="00F71DE5" w:rsidRPr="008A383A" w:rsidRDefault="00F71DE5" w:rsidP="00F71DE5">
            <w:pPr>
              <w:rPr>
                <w:sz w:val="18"/>
                <w:szCs w:val="18"/>
              </w:rPr>
            </w:pPr>
          </w:p>
        </w:tc>
      </w:tr>
      <w:tr w:rsidR="002A1A60" w:rsidRPr="008A383A" w:rsidTr="002A1A60">
        <w:trPr>
          <w:trHeight w:val="170"/>
        </w:trPr>
        <w:tc>
          <w:tcPr>
            <w:tcW w:w="1281" w:type="dxa"/>
            <w:tcBorders>
              <w:top w:val="single" w:sz="6" w:space="0" w:color="auto"/>
              <w:left w:val="double" w:sz="4"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w:t>
            </w:r>
          </w:p>
        </w:tc>
        <w:tc>
          <w:tcPr>
            <w:tcW w:w="1418"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2</w:t>
            </w:r>
          </w:p>
        </w:tc>
        <w:tc>
          <w:tcPr>
            <w:tcW w:w="1701"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3</w:t>
            </w: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4</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5</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6</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7</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8</w:t>
            </w: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9</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10</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11</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12</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13</w:t>
            </w:r>
          </w:p>
        </w:tc>
        <w:tc>
          <w:tcPr>
            <w:tcW w:w="805"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14</w:t>
            </w:r>
          </w:p>
        </w:tc>
        <w:tc>
          <w:tcPr>
            <w:tcW w:w="756"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15</w:t>
            </w:r>
          </w:p>
        </w:tc>
        <w:tc>
          <w:tcPr>
            <w:tcW w:w="581"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16</w:t>
            </w:r>
          </w:p>
        </w:tc>
        <w:tc>
          <w:tcPr>
            <w:tcW w:w="581"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17</w:t>
            </w:r>
          </w:p>
        </w:tc>
        <w:tc>
          <w:tcPr>
            <w:tcW w:w="756" w:type="dxa"/>
            <w:tcBorders>
              <w:top w:val="single" w:sz="6" w:space="0" w:color="auto"/>
              <w:left w:val="single" w:sz="6" w:space="0" w:color="auto"/>
              <w:bottom w:val="double" w:sz="4" w:space="0" w:color="auto"/>
              <w:right w:val="double" w:sz="4" w:space="0" w:color="auto"/>
            </w:tcBorders>
            <w:shd w:val="clear" w:color="auto" w:fill="auto"/>
            <w:vAlign w:val="center"/>
            <w:hideMark/>
          </w:tcPr>
          <w:p w:rsidR="00F71DE5" w:rsidRPr="008A383A" w:rsidRDefault="00F71DE5" w:rsidP="00F71DE5">
            <w:pPr>
              <w:ind w:left="-57" w:right="-57"/>
              <w:jc w:val="center"/>
              <w:rPr>
                <w:sz w:val="18"/>
                <w:szCs w:val="18"/>
              </w:rPr>
            </w:pPr>
            <w:r w:rsidRPr="008A383A">
              <w:rPr>
                <w:sz w:val="18"/>
                <w:szCs w:val="18"/>
              </w:rPr>
              <w:t>18</w:t>
            </w:r>
          </w:p>
        </w:tc>
      </w:tr>
      <w:tr w:rsidR="002A1A60" w:rsidRPr="008A383A" w:rsidTr="006460F9">
        <w:trPr>
          <w:trHeight w:val="170"/>
        </w:trPr>
        <w:tc>
          <w:tcPr>
            <w:tcW w:w="1281" w:type="dxa"/>
            <w:tcBorders>
              <w:top w:val="double" w:sz="4"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1418"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Ловозерское</w:t>
            </w:r>
            <w:proofErr w:type="spellEnd"/>
          </w:p>
        </w:tc>
        <w:tc>
          <w:tcPr>
            <w:tcW w:w="1701" w:type="dxa"/>
            <w:tcBorders>
              <w:top w:val="double" w:sz="4"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Антропогенные факторы</w:t>
            </w:r>
          </w:p>
        </w:tc>
        <w:tc>
          <w:tcPr>
            <w:tcW w:w="708" w:type="dxa"/>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08" w:type="dxa"/>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805" w:type="dxa"/>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56" w:type="dxa"/>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581" w:type="dxa"/>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581" w:type="dxa"/>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56" w:type="dxa"/>
            <w:tcBorders>
              <w:top w:val="double" w:sz="4"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2A1A60" w:rsidRPr="008A383A" w:rsidTr="006460F9">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Ловозерское</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Непатогенные факторы</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756" w:type="dxa"/>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2A1A60" w:rsidRPr="008A383A" w:rsidTr="006460F9">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b/>
                <w:bCs/>
                <w:sz w:val="18"/>
                <w:szCs w:val="18"/>
              </w:rPr>
            </w:pPr>
            <w:r w:rsidRPr="008A383A">
              <w:rPr>
                <w:b/>
                <w:bCs/>
                <w:sz w:val="18"/>
                <w:szCs w:val="18"/>
              </w:rPr>
              <w:t>Итого по лесничеству</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jc w:val="center"/>
              <w:rPr>
                <w:b/>
                <w:bCs/>
                <w:sz w:val="18"/>
                <w:szCs w:val="18"/>
              </w:rPr>
            </w:pPr>
            <w:r w:rsidRPr="008A383A">
              <w:rPr>
                <w:b/>
                <w:bCs/>
                <w:sz w:val="18"/>
                <w:szCs w:val="18"/>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b/>
                <w:bCs/>
                <w:sz w:val="18"/>
                <w:szCs w:val="18"/>
              </w:rPr>
            </w:pPr>
            <w:r w:rsidRPr="008A383A">
              <w:rPr>
                <w:b/>
                <w:bCs/>
                <w:sz w:val="18"/>
                <w:szCs w:val="18"/>
              </w:rPr>
              <w:t>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jc w:val="center"/>
              <w:rPr>
                <w:b/>
                <w:sz w:val="16"/>
                <w:szCs w:val="16"/>
              </w:rPr>
            </w:pPr>
            <w:r w:rsidRPr="008A383A">
              <w:rPr>
                <w:b/>
                <w:sz w:val="16"/>
                <w:szCs w:val="16"/>
              </w:rPr>
              <w:t>79,20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jc w:val="center"/>
              <w:rPr>
                <w:b/>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jc w:val="center"/>
              <w:rPr>
                <w:b/>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jc w:val="center"/>
              <w:rPr>
                <w:b/>
                <w:sz w:val="16"/>
                <w:szCs w:val="16"/>
              </w:rPr>
            </w:pPr>
            <w:r w:rsidRPr="008A383A">
              <w:rPr>
                <w:b/>
                <w:sz w:val="16"/>
                <w:szCs w:val="16"/>
              </w:rPr>
              <w:t>71,20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jc w:val="center"/>
              <w:rPr>
                <w:b/>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jc w:val="center"/>
              <w:rPr>
                <w:b/>
                <w:sz w:val="16"/>
                <w:szCs w:val="16"/>
              </w:rPr>
            </w:pPr>
            <w:r w:rsidRPr="008A383A">
              <w:rPr>
                <w:b/>
                <w:sz w:val="16"/>
                <w:szCs w:val="16"/>
              </w:rPr>
              <w:t>51,20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2A1A60">
            <w:pPr>
              <w:jc w:val="center"/>
              <w:rPr>
                <w:b/>
                <w:sz w:val="16"/>
                <w:szCs w:val="16"/>
              </w:rPr>
            </w:pPr>
            <w:r w:rsidRPr="008A383A">
              <w:rPr>
                <w:b/>
                <w:sz w:val="16"/>
                <w:szCs w:val="16"/>
              </w:rPr>
              <w:t>2</w:t>
            </w:r>
            <w:r w:rsidR="002A1A60" w:rsidRPr="008A383A">
              <w:rPr>
                <w:b/>
                <w:sz w:val="16"/>
                <w:szCs w:val="16"/>
              </w:rPr>
              <w:t>0,00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jc w:val="center"/>
              <w:rPr>
                <w:b/>
                <w:sz w:val="16"/>
                <w:szCs w:val="16"/>
              </w:rPr>
            </w:pPr>
            <w:r w:rsidRPr="008A383A">
              <w:rPr>
                <w:b/>
                <w:sz w:val="16"/>
                <w:szCs w:val="16"/>
              </w:rPr>
              <w:t>28,00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jc w:val="center"/>
              <w:rPr>
                <w:b/>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jc w:val="center"/>
              <w:rPr>
                <w:b/>
                <w:sz w:val="16"/>
                <w:szCs w:val="16"/>
              </w:rPr>
            </w:pP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jc w:val="center"/>
              <w:rPr>
                <w:b/>
                <w:sz w:val="16"/>
                <w:szCs w:val="16"/>
              </w:rPr>
            </w:pPr>
            <w:r w:rsidRPr="008A383A">
              <w:rPr>
                <w:b/>
                <w:sz w:val="16"/>
                <w:szCs w:val="16"/>
              </w:rPr>
              <w:t>2</w:t>
            </w:r>
            <w:r w:rsidR="002A1A60" w:rsidRPr="008A383A">
              <w:rPr>
                <w:b/>
                <w:sz w:val="16"/>
                <w:szCs w:val="16"/>
              </w:rPr>
              <w:t>0,00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56" w:type="dxa"/>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6460F9">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Мончегорское</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 xml:space="preserve">Лесные пожары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jc w:val="center"/>
              <w:rPr>
                <w:sz w:val="16"/>
                <w:szCs w:val="16"/>
              </w:rPr>
            </w:pPr>
            <w:r w:rsidRPr="008A383A">
              <w:rPr>
                <w:sz w:val="16"/>
                <w:szCs w:val="16"/>
              </w:rPr>
              <w:t>103,10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jc w:val="center"/>
              <w:rPr>
                <w:sz w:val="16"/>
                <w:szCs w:val="16"/>
              </w:rPr>
            </w:pPr>
            <w:r w:rsidRPr="008A383A">
              <w:rPr>
                <w:sz w:val="16"/>
                <w:szCs w:val="16"/>
              </w:rPr>
              <w:t>57,90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jc w:val="center"/>
              <w:rPr>
                <w:sz w:val="16"/>
                <w:szCs w:val="16"/>
              </w:rPr>
            </w:pPr>
            <w:r w:rsidRPr="008A383A">
              <w:rPr>
                <w:sz w:val="16"/>
                <w:szCs w:val="16"/>
              </w:rPr>
              <w:t>57,90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jc w:val="center"/>
              <w:rPr>
                <w:sz w:val="16"/>
                <w:szCs w:val="16"/>
              </w:rPr>
            </w:pPr>
            <w:r w:rsidRPr="008A383A">
              <w:rPr>
                <w:sz w:val="16"/>
                <w:szCs w:val="16"/>
              </w:rPr>
              <w:t>83,00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jc w:val="center"/>
              <w:rPr>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jc w:val="center"/>
              <w:rPr>
                <w:sz w:val="16"/>
                <w:szCs w:val="16"/>
              </w:rPr>
            </w:pPr>
            <w:r w:rsidRPr="008A383A">
              <w:rPr>
                <w:sz w:val="16"/>
                <w:szCs w:val="16"/>
              </w:rPr>
              <w:t>7,70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jc w:val="center"/>
              <w:rPr>
                <w:sz w:val="16"/>
                <w:szCs w:val="16"/>
              </w:rPr>
            </w:pPr>
            <w:r w:rsidRPr="008A383A">
              <w:rPr>
                <w:sz w:val="16"/>
                <w:szCs w:val="16"/>
              </w:rPr>
              <w:t>75,30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jc w:val="center"/>
              <w:rPr>
                <w:sz w:val="16"/>
                <w:szCs w:val="16"/>
              </w:rPr>
            </w:pP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jc w:val="center"/>
              <w:rPr>
                <w:sz w:val="16"/>
                <w:szCs w:val="16"/>
              </w:rPr>
            </w:pP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56" w:type="dxa"/>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6460F9">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Мончегорское</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в том числе текущего года</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56" w:type="dxa"/>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6460F9">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Мончегорское</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Повреждение насекомыми</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56" w:type="dxa"/>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6460F9">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Мончегорское</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Погодные условия и почвенно-климатические факторы</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56" w:type="dxa"/>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6460F9">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Мончегорское</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Болезни леса</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56" w:type="dxa"/>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6460F9">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Мончегорское</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Повреждение дикими животными</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756" w:type="dxa"/>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6"/>
                <w:szCs w:val="16"/>
              </w:rPr>
            </w:pPr>
          </w:p>
        </w:tc>
      </w:tr>
      <w:tr w:rsidR="002A1A60" w:rsidRPr="008A383A" w:rsidTr="006460F9">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Мончегорское</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Антропогенные факторы</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sz w:val="16"/>
                <w:szCs w:val="16"/>
              </w:rPr>
            </w:pPr>
            <w:r w:rsidRPr="008A383A">
              <w:rPr>
                <w:sz w:val="16"/>
                <w:szCs w:val="16"/>
              </w:rPr>
              <w:t>184,00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sz w:val="16"/>
                <w:szCs w:val="16"/>
              </w:rPr>
            </w:pPr>
            <w:r w:rsidRPr="008A383A">
              <w:rPr>
                <w:sz w:val="16"/>
                <w:szCs w:val="16"/>
              </w:rPr>
              <w:t>184,00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sz w:val="16"/>
                <w:szCs w:val="16"/>
              </w:rPr>
            </w:pPr>
            <w:r w:rsidRPr="008A383A">
              <w:rPr>
                <w:sz w:val="16"/>
                <w:szCs w:val="16"/>
              </w:rPr>
              <w:t>184,00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sz w:val="16"/>
                <w:szCs w:val="16"/>
              </w:rPr>
            </w:pPr>
            <w:r w:rsidRPr="008A383A">
              <w:rPr>
                <w:sz w:val="16"/>
                <w:szCs w:val="16"/>
              </w:rPr>
              <w:t>53,00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sz w:val="16"/>
                <w:szCs w:val="16"/>
              </w:rPr>
            </w:pPr>
            <w:r w:rsidRPr="008A383A">
              <w:rPr>
                <w:sz w:val="16"/>
                <w:szCs w:val="16"/>
              </w:rPr>
              <w:t>131,00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sz w:val="16"/>
                <w:szCs w:val="16"/>
              </w:rPr>
            </w:pPr>
            <w:r w:rsidRPr="008A383A">
              <w:rPr>
                <w:sz w:val="16"/>
                <w:szCs w:val="16"/>
              </w:rPr>
              <w:t>1745,00</w:t>
            </w: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sz w:val="16"/>
                <w:szCs w:val="16"/>
              </w:rPr>
            </w:pPr>
          </w:p>
        </w:tc>
        <w:tc>
          <w:tcPr>
            <w:tcW w:w="756" w:type="dxa"/>
            <w:tcBorders>
              <w:top w:val="single" w:sz="6" w:space="0" w:color="auto"/>
              <w:left w:val="single" w:sz="6" w:space="0" w:color="auto"/>
              <w:bottom w:val="single" w:sz="6" w:space="0" w:color="auto"/>
              <w:right w:val="double" w:sz="4" w:space="0" w:color="auto"/>
            </w:tcBorders>
            <w:shd w:val="clear" w:color="auto" w:fill="auto"/>
            <w:vAlign w:val="center"/>
            <w:hideMark/>
          </w:tcPr>
          <w:p w:rsidR="00F71DE5" w:rsidRPr="008A383A" w:rsidRDefault="00F71DE5" w:rsidP="00F71DE5">
            <w:pPr>
              <w:ind w:left="-113" w:right="-57"/>
              <w:jc w:val="center"/>
              <w:rPr>
                <w:sz w:val="16"/>
                <w:szCs w:val="16"/>
              </w:rPr>
            </w:pPr>
            <w:r w:rsidRPr="008A383A">
              <w:rPr>
                <w:sz w:val="16"/>
                <w:szCs w:val="16"/>
              </w:rPr>
              <w:t>1745,00</w:t>
            </w:r>
          </w:p>
        </w:tc>
      </w:tr>
      <w:tr w:rsidR="002A1A60" w:rsidRPr="008A383A" w:rsidTr="006460F9">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Мурманская область</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proofErr w:type="spellStart"/>
            <w:r w:rsidRPr="008A383A">
              <w:rPr>
                <w:sz w:val="18"/>
                <w:szCs w:val="18"/>
              </w:rPr>
              <w:t>Мончегорское</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sz w:val="18"/>
                <w:szCs w:val="18"/>
              </w:rPr>
            </w:pPr>
            <w:r w:rsidRPr="008A383A">
              <w:rPr>
                <w:sz w:val="18"/>
                <w:szCs w:val="18"/>
              </w:rPr>
              <w:t>Непатогенные факторы</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756" w:type="dxa"/>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113" w:right="-57"/>
              <w:jc w:val="center"/>
              <w:rPr>
                <w:sz w:val="16"/>
                <w:szCs w:val="16"/>
              </w:rPr>
            </w:pPr>
          </w:p>
        </w:tc>
      </w:tr>
      <w:tr w:rsidR="002A1A60" w:rsidRPr="008A383A" w:rsidTr="006460F9">
        <w:trPr>
          <w:trHeight w:val="170"/>
        </w:trPr>
        <w:tc>
          <w:tcPr>
            <w:tcW w:w="1281"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F71DE5" w:rsidRPr="008A383A" w:rsidRDefault="00F71DE5" w:rsidP="00F71DE5">
            <w:pPr>
              <w:rPr>
                <w:b/>
                <w:bCs/>
                <w:sz w:val="18"/>
                <w:szCs w:val="18"/>
              </w:rPr>
            </w:pPr>
            <w:r w:rsidRPr="008A383A">
              <w:rPr>
                <w:b/>
                <w:bCs/>
                <w:sz w:val="18"/>
                <w:szCs w:val="18"/>
              </w:rPr>
              <w:t>Итого по лесничеству</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jc w:val="center"/>
              <w:rPr>
                <w:b/>
                <w:bCs/>
                <w:sz w:val="18"/>
                <w:szCs w:val="18"/>
              </w:rPr>
            </w:pPr>
            <w:r w:rsidRPr="008A383A">
              <w:rPr>
                <w:b/>
                <w:bCs/>
                <w:sz w:val="18"/>
                <w:szCs w:val="18"/>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rPr>
                <w:b/>
                <w:bCs/>
                <w:sz w:val="18"/>
                <w:szCs w:val="18"/>
              </w:rPr>
            </w:pPr>
            <w:r w:rsidRPr="008A383A">
              <w:rPr>
                <w:b/>
                <w:bCs/>
                <w:sz w:val="18"/>
                <w:szCs w:val="18"/>
              </w:rPr>
              <w:t> </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b/>
                <w:sz w:val="16"/>
                <w:szCs w:val="16"/>
              </w:rPr>
            </w:pPr>
            <w:r w:rsidRPr="008A383A">
              <w:rPr>
                <w:b/>
                <w:sz w:val="16"/>
                <w:szCs w:val="16"/>
              </w:rPr>
              <w:t>103,10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b/>
                <w:sz w:val="16"/>
                <w:szCs w:val="16"/>
              </w:rPr>
            </w:pPr>
            <w:r w:rsidRPr="008A383A">
              <w:rPr>
                <w:b/>
                <w:sz w:val="16"/>
                <w:szCs w:val="16"/>
              </w:rPr>
              <w:t>241,90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b/>
                <w:sz w:val="16"/>
                <w:szCs w:val="16"/>
              </w:rPr>
            </w:pPr>
            <w:r w:rsidRPr="008A383A">
              <w:rPr>
                <w:b/>
                <w:sz w:val="16"/>
                <w:szCs w:val="16"/>
              </w:rPr>
              <w:t>241,90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b/>
                <w:sz w:val="16"/>
                <w:szCs w:val="16"/>
              </w:rPr>
            </w:pPr>
            <w:r w:rsidRPr="008A383A">
              <w:rPr>
                <w:b/>
                <w:sz w:val="16"/>
                <w:szCs w:val="16"/>
              </w:rPr>
              <w:t>267,00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b/>
                <w:sz w:val="16"/>
                <w:szCs w:val="16"/>
              </w:rPr>
            </w:pPr>
            <w:r w:rsidRPr="008A383A">
              <w:rPr>
                <w:b/>
                <w:sz w:val="16"/>
                <w:szCs w:val="16"/>
              </w:rPr>
              <w:t>53,00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b/>
                <w:sz w:val="16"/>
                <w:szCs w:val="16"/>
              </w:rPr>
            </w:pPr>
            <w:r w:rsidRPr="008A383A">
              <w:rPr>
                <w:b/>
                <w:sz w:val="16"/>
                <w:szCs w:val="16"/>
              </w:rPr>
              <w:t>138,70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b/>
                <w:sz w:val="16"/>
                <w:szCs w:val="16"/>
              </w:rPr>
            </w:pPr>
            <w:r w:rsidRPr="008A383A">
              <w:rPr>
                <w:b/>
                <w:sz w:val="16"/>
                <w:szCs w:val="16"/>
              </w:rPr>
              <w:t>75,30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b/>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b/>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b/>
                <w:sz w:val="16"/>
                <w:szCs w:val="16"/>
              </w:rPr>
            </w:pP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b/>
                <w:sz w:val="16"/>
                <w:szCs w:val="16"/>
              </w:rPr>
            </w:pP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b/>
                <w:sz w:val="16"/>
                <w:szCs w:val="16"/>
              </w:rPr>
            </w:pPr>
            <w:r w:rsidRPr="008A383A">
              <w:rPr>
                <w:b/>
                <w:sz w:val="16"/>
                <w:szCs w:val="16"/>
              </w:rPr>
              <w:t>1745,00</w:t>
            </w: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b/>
                <w:sz w:val="16"/>
                <w:szCs w:val="16"/>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DE5" w:rsidRPr="008A383A" w:rsidRDefault="00F71DE5" w:rsidP="00F71DE5">
            <w:pPr>
              <w:ind w:left="-113" w:right="-57"/>
              <w:jc w:val="center"/>
              <w:rPr>
                <w:b/>
                <w:sz w:val="16"/>
                <w:szCs w:val="16"/>
              </w:rPr>
            </w:pPr>
          </w:p>
        </w:tc>
        <w:tc>
          <w:tcPr>
            <w:tcW w:w="756" w:type="dxa"/>
            <w:tcBorders>
              <w:top w:val="single" w:sz="6" w:space="0" w:color="auto"/>
              <w:left w:val="single" w:sz="6" w:space="0" w:color="auto"/>
              <w:bottom w:val="single" w:sz="6" w:space="0" w:color="auto"/>
              <w:right w:val="double" w:sz="4" w:space="0" w:color="auto"/>
            </w:tcBorders>
            <w:shd w:val="clear" w:color="auto" w:fill="auto"/>
            <w:vAlign w:val="center"/>
            <w:hideMark/>
          </w:tcPr>
          <w:p w:rsidR="00F71DE5" w:rsidRPr="008A383A" w:rsidRDefault="00F71DE5" w:rsidP="00F71DE5">
            <w:pPr>
              <w:ind w:left="-113" w:right="-57"/>
              <w:jc w:val="center"/>
              <w:rPr>
                <w:b/>
                <w:sz w:val="16"/>
                <w:szCs w:val="16"/>
              </w:rPr>
            </w:pPr>
            <w:r w:rsidRPr="008A383A">
              <w:rPr>
                <w:b/>
                <w:sz w:val="16"/>
                <w:szCs w:val="16"/>
              </w:rPr>
              <w:t>1745,00</w:t>
            </w:r>
          </w:p>
        </w:tc>
      </w:tr>
      <w:tr w:rsidR="002A1A60" w:rsidRPr="008A383A" w:rsidTr="002A1A60">
        <w:trPr>
          <w:trHeight w:val="170"/>
        </w:trPr>
        <w:tc>
          <w:tcPr>
            <w:tcW w:w="1281" w:type="dxa"/>
            <w:tcBorders>
              <w:top w:val="single" w:sz="6" w:space="0" w:color="auto"/>
              <w:left w:val="double" w:sz="4" w:space="0" w:color="auto"/>
              <w:bottom w:val="double" w:sz="4"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1418"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Мурманское </w:t>
            </w:r>
          </w:p>
        </w:tc>
        <w:tc>
          <w:tcPr>
            <w:tcW w:w="1701"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Лесные пожары </w:t>
            </w: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sz w:val="16"/>
                <w:szCs w:val="16"/>
              </w:rPr>
            </w:pPr>
            <w:r w:rsidRPr="008A383A">
              <w:rPr>
                <w:sz w:val="16"/>
                <w:szCs w:val="16"/>
              </w:rPr>
              <w:t>18,00</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sz w:val="16"/>
                <w:szCs w:val="16"/>
              </w:rPr>
            </w:pPr>
            <w:r w:rsidRPr="008A383A">
              <w:rPr>
                <w:sz w:val="16"/>
                <w:szCs w:val="16"/>
              </w:rPr>
              <w:t>174,00</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sz w:val="16"/>
                <w:szCs w:val="16"/>
              </w:rPr>
            </w:pPr>
            <w:r w:rsidRPr="008A383A">
              <w:rPr>
                <w:sz w:val="16"/>
                <w:szCs w:val="16"/>
              </w:rPr>
              <w:t>174,00</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sz w:val="16"/>
                <w:szCs w:val="16"/>
              </w:rPr>
            </w:pPr>
            <w:r w:rsidRPr="008A383A">
              <w:rPr>
                <w:sz w:val="16"/>
                <w:szCs w:val="16"/>
              </w:rPr>
              <w:t>192,00</w:t>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6460F9">
            <w:pPr>
              <w:jc w:val="center"/>
              <w:rPr>
                <w:sz w:val="16"/>
                <w:szCs w:val="16"/>
              </w:rPr>
            </w:pP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sz w:val="16"/>
                <w:szCs w:val="16"/>
              </w:rPr>
            </w:pPr>
            <w:r w:rsidRPr="008A383A">
              <w:rPr>
                <w:sz w:val="16"/>
                <w:szCs w:val="16"/>
              </w:rPr>
              <w:t>3,90</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sz w:val="16"/>
                <w:szCs w:val="16"/>
              </w:rPr>
            </w:pPr>
            <w:r w:rsidRPr="008A383A">
              <w:rPr>
                <w:sz w:val="16"/>
                <w:szCs w:val="16"/>
              </w:rPr>
              <w:t>188,10</w:t>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sz w:val="16"/>
                <w:szCs w:val="16"/>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sz w:val="16"/>
                <w:szCs w:val="16"/>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sz w:val="16"/>
                <w:szCs w:val="16"/>
              </w:rPr>
            </w:pPr>
          </w:p>
        </w:tc>
        <w:tc>
          <w:tcPr>
            <w:tcW w:w="805"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sz w:val="16"/>
                <w:szCs w:val="16"/>
              </w:rPr>
            </w:pPr>
          </w:p>
        </w:tc>
        <w:tc>
          <w:tcPr>
            <w:tcW w:w="756"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sz w:val="16"/>
                <w:szCs w:val="16"/>
              </w:rPr>
            </w:pPr>
          </w:p>
        </w:tc>
        <w:tc>
          <w:tcPr>
            <w:tcW w:w="581"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sz w:val="16"/>
                <w:szCs w:val="16"/>
              </w:rPr>
            </w:pPr>
          </w:p>
        </w:tc>
        <w:tc>
          <w:tcPr>
            <w:tcW w:w="581" w:type="dxa"/>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sz w:val="16"/>
                <w:szCs w:val="16"/>
              </w:rPr>
            </w:pPr>
          </w:p>
        </w:tc>
        <w:tc>
          <w:tcPr>
            <w:tcW w:w="756" w:type="dxa"/>
            <w:tcBorders>
              <w:top w:val="single" w:sz="6" w:space="0" w:color="auto"/>
              <w:left w:val="single" w:sz="6" w:space="0" w:color="auto"/>
              <w:bottom w:val="double" w:sz="4" w:space="0" w:color="auto"/>
              <w:right w:val="double" w:sz="4" w:space="0" w:color="auto"/>
            </w:tcBorders>
            <w:shd w:val="clear" w:color="auto" w:fill="auto"/>
            <w:vAlign w:val="center"/>
          </w:tcPr>
          <w:p w:rsidR="00F71DE5" w:rsidRPr="008A383A" w:rsidRDefault="00F71DE5" w:rsidP="00F71DE5">
            <w:pPr>
              <w:jc w:val="center"/>
              <w:rPr>
                <w:sz w:val="16"/>
                <w:szCs w:val="16"/>
              </w:rPr>
            </w:pPr>
          </w:p>
        </w:tc>
      </w:tr>
    </w:tbl>
    <w:p w:rsidR="00F71DE5" w:rsidRPr="008A383A" w:rsidRDefault="00F71DE5" w:rsidP="00752615">
      <w:pPr>
        <w:pStyle w:val="25"/>
        <w:spacing w:before="120" w:line="240" w:lineRule="auto"/>
        <w:ind w:left="0" w:firstLine="284"/>
        <w:outlineLvl w:val="0"/>
        <w:rPr>
          <w:b/>
          <w:color w:val="000000"/>
          <w:sz w:val="28"/>
          <w:szCs w:val="28"/>
        </w:rPr>
        <w:sectPr w:rsidR="00F71DE5" w:rsidRPr="008A383A" w:rsidSect="00F71DE5">
          <w:pgSz w:w="16838" w:h="11906" w:orient="landscape" w:code="9"/>
          <w:pgMar w:top="1134" w:right="1134" w:bottom="567" w:left="1134" w:header="709" w:footer="709" w:gutter="0"/>
          <w:cols w:space="708"/>
          <w:docGrid w:linePitch="360"/>
        </w:sectPr>
      </w:pPr>
    </w:p>
    <w:p w:rsidR="00752615" w:rsidRPr="008A383A" w:rsidRDefault="00781C1F" w:rsidP="00781C1F">
      <w:r w:rsidRPr="008A383A">
        <w:lastRenderedPageBreak/>
        <w:t>Продолжение формы УПП-свод</w:t>
      </w:r>
    </w:p>
    <w:tbl>
      <w:tblPr>
        <w:tblW w:w="0" w:type="auto"/>
        <w:tblInd w:w="103" w:type="dxa"/>
        <w:tblLook w:val="04A0" w:firstRow="1" w:lastRow="0" w:firstColumn="1" w:lastColumn="0" w:noHBand="0" w:noVBand="1"/>
      </w:tblPr>
      <w:tblGrid>
        <w:gridCol w:w="1644"/>
        <w:gridCol w:w="1184"/>
        <w:gridCol w:w="2382"/>
        <w:gridCol w:w="566"/>
        <w:gridCol w:w="650"/>
        <w:gridCol w:w="650"/>
        <w:gridCol w:w="650"/>
        <w:gridCol w:w="565"/>
        <w:gridCol w:w="663"/>
        <w:gridCol w:w="663"/>
        <w:gridCol w:w="635"/>
        <w:gridCol w:w="510"/>
        <w:gridCol w:w="510"/>
        <w:gridCol w:w="635"/>
        <w:gridCol w:w="715"/>
        <w:gridCol w:w="673"/>
        <w:gridCol w:w="673"/>
        <w:gridCol w:w="715"/>
      </w:tblGrid>
      <w:tr w:rsidR="00F71DE5" w:rsidRPr="008A383A" w:rsidTr="006460F9">
        <w:trPr>
          <w:trHeight w:val="170"/>
        </w:trPr>
        <w:tc>
          <w:tcPr>
            <w:tcW w:w="0" w:type="auto"/>
            <w:vMerge w:val="restart"/>
            <w:tcBorders>
              <w:top w:val="double" w:sz="4"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Субъект Российской Федерации</w:t>
            </w:r>
          </w:p>
        </w:tc>
        <w:tc>
          <w:tcPr>
            <w:tcW w:w="0" w:type="auto"/>
            <w:vMerge w:val="restar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Лесничество</w:t>
            </w:r>
          </w:p>
        </w:tc>
        <w:tc>
          <w:tcPr>
            <w:tcW w:w="0" w:type="auto"/>
            <w:vMerge w:val="restar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Основная причина повреждения (усыхания)</w:t>
            </w:r>
          </w:p>
        </w:tc>
        <w:tc>
          <w:tcPr>
            <w:tcW w:w="0" w:type="auto"/>
            <w:gridSpan w:val="7"/>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8"/>
                <w:szCs w:val="18"/>
              </w:rPr>
              <w:t xml:space="preserve">Площадь повреждённых и погибших лесных участков, </w:t>
            </w:r>
            <w:proofErr w:type="gramStart"/>
            <w:r w:rsidRPr="008A383A">
              <w:rPr>
                <w:sz w:val="18"/>
                <w:szCs w:val="18"/>
              </w:rPr>
              <w:t>га</w:t>
            </w:r>
            <w:proofErr w:type="gramEnd"/>
          </w:p>
        </w:tc>
        <w:tc>
          <w:tcPr>
            <w:tcW w:w="0" w:type="auto"/>
            <w:gridSpan w:val="4"/>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8"/>
                <w:szCs w:val="18"/>
              </w:rPr>
              <w:t xml:space="preserve">В том числе погибшие насаждения, </w:t>
            </w:r>
            <w:proofErr w:type="gramStart"/>
            <w:r w:rsidRPr="008A383A">
              <w:rPr>
                <w:sz w:val="18"/>
                <w:szCs w:val="18"/>
              </w:rPr>
              <w:t>га</w:t>
            </w:r>
            <w:proofErr w:type="gramEnd"/>
          </w:p>
        </w:tc>
        <w:tc>
          <w:tcPr>
            <w:tcW w:w="0" w:type="auto"/>
            <w:gridSpan w:val="4"/>
            <w:tcBorders>
              <w:top w:val="double" w:sz="4"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sz w:val="16"/>
                <w:szCs w:val="16"/>
              </w:rPr>
            </w:pPr>
            <w:r w:rsidRPr="008A383A">
              <w:rPr>
                <w:sz w:val="18"/>
                <w:szCs w:val="18"/>
              </w:rPr>
              <w:t>Площадь ослабленных лесных участков с усыханием до 4%, га</w:t>
            </w:r>
          </w:p>
        </w:tc>
      </w:tr>
      <w:tr w:rsidR="00F71DE5" w:rsidRPr="008A383A" w:rsidTr="006460F9">
        <w:trPr>
          <w:trHeight w:val="170"/>
        </w:trPr>
        <w:tc>
          <w:tcPr>
            <w:tcW w:w="0" w:type="auto"/>
            <w:vMerge/>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6"/>
                <w:szCs w:val="16"/>
              </w:rPr>
            </w:pPr>
            <w:r w:rsidRPr="008A383A">
              <w:rPr>
                <w:sz w:val="18"/>
                <w:szCs w:val="18"/>
              </w:rPr>
              <w:t>на начало отчётного периода</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6"/>
                <w:szCs w:val="16"/>
              </w:rPr>
            </w:pPr>
            <w:r w:rsidRPr="008A383A">
              <w:rPr>
                <w:sz w:val="18"/>
                <w:szCs w:val="18"/>
              </w:rPr>
              <w:t>выявлено за отчётный период</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6"/>
                <w:szCs w:val="16"/>
              </w:rPr>
            </w:pPr>
            <w:r w:rsidRPr="008A383A">
              <w:rPr>
                <w:sz w:val="18"/>
                <w:szCs w:val="18"/>
              </w:rPr>
              <w:t>выявлено с начала года (нарастающим итогом)</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6"/>
                <w:szCs w:val="16"/>
              </w:rPr>
            </w:pPr>
            <w:r w:rsidRPr="008A383A">
              <w:rPr>
                <w:sz w:val="18"/>
                <w:szCs w:val="18"/>
              </w:rPr>
              <w:t>на конец отчётного периода с учётом рубок</w:t>
            </w:r>
          </w:p>
        </w:tc>
        <w:tc>
          <w:tcPr>
            <w:tcW w:w="0" w:type="auto"/>
            <w:gridSpan w:val="3"/>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8"/>
                <w:szCs w:val="18"/>
              </w:rPr>
              <w:t>в том числе по степени усыхания</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на начало отчётного периода</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выявлено за отчётный период</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нарастающим итогом с начала года</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proofErr w:type="gramStart"/>
            <w:r w:rsidRPr="008A383A">
              <w:rPr>
                <w:sz w:val="18"/>
                <w:szCs w:val="18"/>
              </w:rPr>
              <w:t>оставшиеся</w:t>
            </w:r>
            <w:proofErr w:type="gramEnd"/>
            <w:r w:rsidRPr="008A383A">
              <w:rPr>
                <w:sz w:val="18"/>
                <w:szCs w:val="18"/>
              </w:rPr>
              <w:t xml:space="preserve"> на корню на конец отчётного периода (с учётом рубок)</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на начало отчётного периода</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выявлено за отчётный период</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выявлено с начала года (нарастающим итогом)</w:t>
            </w:r>
          </w:p>
        </w:tc>
        <w:tc>
          <w:tcPr>
            <w:tcW w:w="0" w:type="auto"/>
            <w:vMerge w:val="restart"/>
            <w:tcBorders>
              <w:top w:val="single" w:sz="6" w:space="0" w:color="auto"/>
              <w:left w:val="single" w:sz="6" w:space="0" w:color="auto"/>
              <w:bottom w:val="single" w:sz="6" w:space="0" w:color="auto"/>
              <w:right w:val="double" w:sz="4"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на конец отчётного периода с учётом рубок</w:t>
            </w:r>
          </w:p>
        </w:tc>
      </w:tr>
      <w:tr w:rsidR="00F71DE5" w:rsidRPr="008A383A" w:rsidTr="006460F9">
        <w:trPr>
          <w:trHeight w:val="1531"/>
        </w:trPr>
        <w:tc>
          <w:tcPr>
            <w:tcW w:w="0" w:type="auto"/>
            <w:vMerge/>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4,1-10%</w:t>
            </w:r>
          </w:p>
        </w:tc>
        <w:tc>
          <w:tcPr>
            <w:tcW w:w="0" w:type="auto"/>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10,1-40%</w:t>
            </w:r>
          </w:p>
        </w:tc>
        <w:tc>
          <w:tcPr>
            <w:tcW w:w="0" w:type="auto"/>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более 40%</w:t>
            </w:r>
          </w:p>
        </w:tc>
        <w:tc>
          <w:tcPr>
            <w:tcW w:w="0" w:type="auto"/>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double" w:sz="4" w:space="0" w:color="auto"/>
            </w:tcBorders>
            <w:shd w:val="clear" w:color="auto" w:fill="auto"/>
            <w:textDirection w:val="btLr"/>
            <w:vAlign w:val="center"/>
          </w:tcPr>
          <w:p w:rsidR="00F71DE5" w:rsidRPr="008A383A" w:rsidRDefault="00F71DE5" w:rsidP="00F71DE5">
            <w:pPr>
              <w:rPr>
                <w:sz w:val="18"/>
                <w:szCs w:val="18"/>
              </w:rPr>
            </w:pPr>
          </w:p>
        </w:tc>
      </w:tr>
      <w:tr w:rsidR="00F71DE5" w:rsidRPr="008A383A" w:rsidTr="006460F9">
        <w:trPr>
          <w:trHeight w:val="170"/>
        </w:trPr>
        <w:tc>
          <w:tcPr>
            <w:tcW w:w="0" w:type="auto"/>
            <w:tcBorders>
              <w:top w:val="single" w:sz="6" w:space="0" w:color="auto"/>
              <w:left w:val="double" w:sz="4"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2</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3</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4</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5</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6</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7</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8</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9</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11</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12</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13</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14</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15</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16</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17</w:t>
            </w:r>
          </w:p>
        </w:tc>
        <w:tc>
          <w:tcPr>
            <w:tcW w:w="0" w:type="auto"/>
            <w:tcBorders>
              <w:top w:val="single" w:sz="6" w:space="0" w:color="auto"/>
              <w:left w:val="single" w:sz="6" w:space="0" w:color="auto"/>
              <w:bottom w:val="double" w:sz="4" w:space="0" w:color="auto"/>
              <w:right w:val="double" w:sz="4"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18</w:t>
            </w:r>
          </w:p>
        </w:tc>
      </w:tr>
      <w:tr w:rsidR="00F71DE5" w:rsidRPr="008A383A" w:rsidTr="006460F9">
        <w:trPr>
          <w:trHeight w:val="170"/>
        </w:trPr>
        <w:tc>
          <w:tcPr>
            <w:tcW w:w="0" w:type="auto"/>
            <w:tcBorders>
              <w:top w:val="double" w:sz="4"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Мурманское </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в том числе текущего года</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Мурманское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Повреждение насекомыми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Мурманское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Погодные условия и почвенно-климатические факторы</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27,00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27,00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27,00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Мурманское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Болезни леса</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43,50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43,50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43,50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Мурманское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Повреждение дикими животными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Мурманское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Антропогенные факторы</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Мурманское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Непатогенные факторы</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b/>
                <w:bCs/>
                <w:sz w:val="18"/>
                <w:szCs w:val="18"/>
              </w:rPr>
            </w:pPr>
            <w:r w:rsidRPr="008A383A">
              <w:rPr>
                <w:b/>
                <w:bCs/>
                <w:sz w:val="18"/>
                <w:szCs w:val="18"/>
              </w:rPr>
              <w:t>Итого по лесничеству</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jc w:val="center"/>
              <w:rPr>
                <w:b/>
                <w:bCs/>
                <w:sz w:val="18"/>
                <w:szCs w:val="18"/>
              </w:rPr>
            </w:pPr>
            <w:r w:rsidRPr="008A383A">
              <w:rPr>
                <w:b/>
                <w:bCs/>
                <w:sz w:val="18"/>
                <w:szCs w:val="1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b/>
                <w:bCs/>
                <w:sz w:val="18"/>
                <w:szCs w:val="18"/>
              </w:rPr>
            </w:pPr>
            <w:r w:rsidRPr="008A383A">
              <w:rPr>
                <w:b/>
                <w:bCs/>
                <w:sz w:val="18"/>
                <w:szCs w:val="1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r w:rsidRPr="008A383A">
              <w:rPr>
                <w:b/>
                <w:sz w:val="16"/>
                <w:szCs w:val="16"/>
              </w:rPr>
              <w:t>88,50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r w:rsidRPr="008A383A">
              <w:rPr>
                <w:b/>
                <w:sz w:val="16"/>
                <w:szCs w:val="16"/>
              </w:rPr>
              <w:t>174,00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r w:rsidRPr="008A383A">
              <w:rPr>
                <w:b/>
                <w:sz w:val="16"/>
                <w:szCs w:val="16"/>
              </w:rPr>
              <w:t>174,00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r w:rsidRPr="008A383A">
              <w:rPr>
                <w:b/>
                <w:sz w:val="16"/>
                <w:szCs w:val="16"/>
              </w:rPr>
              <w:t>262,50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r w:rsidRPr="008A383A">
              <w:rPr>
                <w:b/>
                <w:sz w:val="16"/>
                <w:szCs w:val="16"/>
              </w:rPr>
              <w:t>74,40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r w:rsidRPr="008A383A">
              <w:rPr>
                <w:b/>
                <w:sz w:val="16"/>
                <w:szCs w:val="16"/>
              </w:rPr>
              <w:t>188,10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roofErr w:type="spellStart"/>
            <w:r w:rsidRPr="008A383A">
              <w:rPr>
                <w:sz w:val="18"/>
                <w:szCs w:val="18"/>
              </w:rPr>
              <w:t>Печенгское</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Лесные пожары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47,74</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1236,00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1236,00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1283,74</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3</w:t>
            </w:r>
            <w:r w:rsidR="006460F9" w:rsidRPr="008A383A">
              <w:rPr>
                <w:sz w:val="16"/>
                <w:szCs w:val="16"/>
              </w:rPr>
              <w:t>0,00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839,70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414,04</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377,98</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377,98</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Cs/>
                <w:sz w:val="16"/>
                <w:szCs w:val="16"/>
              </w:rPr>
            </w:pPr>
            <w:r w:rsidRPr="008A383A">
              <w:rPr>
                <w:bCs/>
                <w:sz w:val="16"/>
                <w:szCs w:val="16"/>
              </w:rPr>
              <w:t>351,0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Cs/>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Cs/>
                <w:sz w:val="16"/>
                <w:szCs w:val="16"/>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Cs/>
                <w:sz w:val="16"/>
                <w:szCs w:val="16"/>
              </w:rPr>
            </w:pPr>
            <w:r w:rsidRPr="008A383A">
              <w:rPr>
                <w:bCs/>
                <w:sz w:val="16"/>
                <w:szCs w:val="16"/>
              </w:rPr>
              <w:t>351,0</w:t>
            </w: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roofErr w:type="spellStart"/>
            <w:r w:rsidRPr="008A383A">
              <w:rPr>
                <w:sz w:val="18"/>
                <w:szCs w:val="18"/>
              </w:rPr>
              <w:t>Печенгское</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в том числе текущего года</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roofErr w:type="spellStart"/>
            <w:r w:rsidRPr="008A383A">
              <w:rPr>
                <w:sz w:val="18"/>
                <w:szCs w:val="18"/>
              </w:rPr>
              <w:t>Печенгское</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Повреждение насекомыми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roofErr w:type="spellStart"/>
            <w:r w:rsidRPr="008A383A">
              <w:rPr>
                <w:sz w:val="18"/>
                <w:szCs w:val="18"/>
              </w:rPr>
              <w:t>Печенгское</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Погодные условия и почвенно-климатические факторы</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219,00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159,00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35,00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124,00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184,00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124,00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double" w:sz="4"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rPr>
                <w:sz w:val="18"/>
                <w:szCs w:val="18"/>
              </w:rPr>
            </w:pPr>
            <w:proofErr w:type="spellStart"/>
            <w:r w:rsidRPr="008A383A">
              <w:rPr>
                <w:sz w:val="18"/>
                <w:szCs w:val="18"/>
              </w:rPr>
              <w:t>Печенгское</w:t>
            </w:r>
            <w:proofErr w:type="spellEnd"/>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Болезни леса</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bl>
    <w:p w:rsidR="00F71DE5" w:rsidRPr="008A383A" w:rsidRDefault="00F71DE5" w:rsidP="00752615">
      <w:pPr>
        <w:pStyle w:val="25"/>
        <w:spacing w:before="120" w:line="240" w:lineRule="auto"/>
        <w:ind w:left="0" w:firstLine="284"/>
        <w:outlineLvl w:val="0"/>
        <w:rPr>
          <w:b/>
          <w:color w:val="000000"/>
          <w:sz w:val="28"/>
          <w:szCs w:val="28"/>
        </w:rPr>
        <w:sectPr w:rsidR="00F71DE5" w:rsidRPr="008A383A" w:rsidSect="00F71DE5">
          <w:pgSz w:w="16838" w:h="11906" w:orient="landscape" w:code="9"/>
          <w:pgMar w:top="1134" w:right="1134" w:bottom="567" w:left="1134" w:header="709" w:footer="709" w:gutter="0"/>
          <w:cols w:space="708"/>
          <w:docGrid w:linePitch="360"/>
        </w:sectPr>
      </w:pPr>
    </w:p>
    <w:p w:rsidR="00781C1F" w:rsidRPr="008A383A" w:rsidRDefault="00781C1F" w:rsidP="00781C1F">
      <w:r w:rsidRPr="008A383A">
        <w:lastRenderedPageBreak/>
        <w:t>Продолжение формы УПП-свод</w:t>
      </w:r>
    </w:p>
    <w:tbl>
      <w:tblPr>
        <w:tblW w:w="0" w:type="auto"/>
        <w:tblInd w:w="103" w:type="dxa"/>
        <w:tblLook w:val="04A0" w:firstRow="1" w:lastRow="0" w:firstColumn="1" w:lastColumn="0" w:noHBand="0" w:noVBand="1"/>
      </w:tblPr>
      <w:tblGrid>
        <w:gridCol w:w="1624"/>
        <w:gridCol w:w="1104"/>
        <w:gridCol w:w="2337"/>
        <w:gridCol w:w="667"/>
        <w:gridCol w:w="632"/>
        <w:gridCol w:w="632"/>
        <w:gridCol w:w="667"/>
        <w:gridCol w:w="575"/>
        <w:gridCol w:w="668"/>
        <w:gridCol w:w="761"/>
        <w:gridCol w:w="662"/>
        <w:gridCol w:w="500"/>
        <w:gridCol w:w="500"/>
        <w:gridCol w:w="662"/>
        <w:gridCol w:w="673"/>
        <w:gridCol w:w="673"/>
        <w:gridCol w:w="673"/>
        <w:gridCol w:w="673"/>
      </w:tblGrid>
      <w:tr w:rsidR="00F71DE5" w:rsidRPr="008A383A" w:rsidTr="006460F9">
        <w:trPr>
          <w:trHeight w:val="170"/>
        </w:trPr>
        <w:tc>
          <w:tcPr>
            <w:tcW w:w="0" w:type="auto"/>
            <w:vMerge w:val="restart"/>
            <w:tcBorders>
              <w:top w:val="double" w:sz="4"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Субъект Российской Федерации</w:t>
            </w:r>
          </w:p>
        </w:tc>
        <w:tc>
          <w:tcPr>
            <w:tcW w:w="0" w:type="auto"/>
            <w:vMerge w:val="restar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Лесничество</w:t>
            </w:r>
          </w:p>
        </w:tc>
        <w:tc>
          <w:tcPr>
            <w:tcW w:w="0" w:type="auto"/>
            <w:vMerge w:val="restar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Основная причина повреждения (усыхания)</w:t>
            </w:r>
          </w:p>
        </w:tc>
        <w:tc>
          <w:tcPr>
            <w:tcW w:w="0" w:type="auto"/>
            <w:gridSpan w:val="7"/>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8"/>
                <w:szCs w:val="18"/>
              </w:rPr>
              <w:t xml:space="preserve">Площадь повреждённых и погибших лесных участков, </w:t>
            </w:r>
            <w:proofErr w:type="gramStart"/>
            <w:r w:rsidRPr="008A383A">
              <w:rPr>
                <w:sz w:val="18"/>
                <w:szCs w:val="18"/>
              </w:rPr>
              <w:t>га</w:t>
            </w:r>
            <w:proofErr w:type="gramEnd"/>
          </w:p>
        </w:tc>
        <w:tc>
          <w:tcPr>
            <w:tcW w:w="0" w:type="auto"/>
            <w:gridSpan w:val="4"/>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8"/>
                <w:szCs w:val="18"/>
              </w:rPr>
              <w:t xml:space="preserve">В том числе погибшие насаждения, </w:t>
            </w:r>
            <w:proofErr w:type="gramStart"/>
            <w:r w:rsidRPr="008A383A">
              <w:rPr>
                <w:sz w:val="18"/>
                <w:szCs w:val="18"/>
              </w:rPr>
              <w:t>га</w:t>
            </w:r>
            <w:proofErr w:type="gramEnd"/>
          </w:p>
        </w:tc>
        <w:tc>
          <w:tcPr>
            <w:tcW w:w="0" w:type="auto"/>
            <w:gridSpan w:val="4"/>
            <w:tcBorders>
              <w:top w:val="double" w:sz="4"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sz w:val="16"/>
                <w:szCs w:val="16"/>
              </w:rPr>
            </w:pPr>
            <w:r w:rsidRPr="008A383A">
              <w:rPr>
                <w:sz w:val="18"/>
                <w:szCs w:val="18"/>
              </w:rPr>
              <w:t>Площадь ослабленных лесных участков с усыханием до 4%, га</w:t>
            </w:r>
          </w:p>
        </w:tc>
      </w:tr>
      <w:tr w:rsidR="00F71DE5" w:rsidRPr="008A383A" w:rsidTr="006460F9">
        <w:trPr>
          <w:trHeight w:val="170"/>
        </w:trPr>
        <w:tc>
          <w:tcPr>
            <w:tcW w:w="0" w:type="auto"/>
            <w:vMerge/>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6"/>
                <w:szCs w:val="16"/>
              </w:rPr>
            </w:pPr>
            <w:r w:rsidRPr="008A383A">
              <w:rPr>
                <w:sz w:val="18"/>
                <w:szCs w:val="18"/>
              </w:rPr>
              <w:t>на начало отчётного периода</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6"/>
                <w:szCs w:val="16"/>
              </w:rPr>
            </w:pPr>
            <w:r w:rsidRPr="008A383A">
              <w:rPr>
                <w:sz w:val="18"/>
                <w:szCs w:val="18"/>
              </w:rPr>
              <w:t>выявлено за отчётный период</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6"/>
                <w:szCs w:val="16"/>
              </w:rPr>
            </w:pPr>
            <w:r w:rsidRPr="008A383A">
              <w:rPr>
                <w:sz w:val="18"/>
                <w:szCs w:val="18"/>
              </w:rPr>
              <w:t>выявлено с начала года (нарастающим итогом)</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6"/>
                <w:szCs w:val="16"/>
              </w:rPr>
            </w:pPr>
            <w:r w:rsidRPr="008A383A">
              <w:rPr>
                <w:sz w:val="18"/>
                <w:szCs w:val="18"/>
              </w:rPr>
              <w:t>на конец отчётного периода с учётом рубок</w:t>
            </w:r>
          </w:p>
        </w:tc>
        <w:tc>
          <w:tcPr>
            <w:tcW w:w="0" w:type="auto"/>
            <w:gridSpan w:val="3"/>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8"/>
                <w:szCs w:val="18"/>
              </w:rPr>
              <w:t>в том числе по степени усыхания</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на начало отчётного периода</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выявлено за отчётный период</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нарастающим итогом с начала года</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proofErr w:type="gramStart"/>
            <w:r w:rsidRPr="008A383A">
              <w:rPr>
                <w:sz w:val="18"/>
                <w:szCs w:val="18"/>
              </w:rPr>
              <w:t>оставшиеся</w:t>
            </w:r>
            <w:proofErr w:type="gramEnd"/>
            <w:r w:rsidRPr="008A383A">
              <w:rPr>
                <w:sz w:val="18"/>
                <w:szCs w:val="18"/>
              </w:rPr>
              <w:t xml:space="preserve"> на корню на конец отчётного периода (с учётом рубок)</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на начало отчётного периода</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выявлено за отчётный период</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выявлено с начала года (нарастающим итогом)</w:t>
            </w:r>
          </w:p>
        </w:tc>
        <w:tc>
          <w:tcPr>
            <w:tcW w:w="0" w:type="auto"/>
            <w:vMerge w:val="restart"/>
            <w:tcBorders>
              <w:top w:val="single" w:sz="6" w:space="0" w:color="auto"/>
              <w:left w:val="single" w:sz="6" w:space="0" w:color="auto"/>
              <w:bottom w:val="single" w:sz="6" w:space="0" w:color="auto"/>
              <w:right w:val="double" w:sz="4"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на конец отчётного периода с учётом рубок</w:t>
            </w:r>
          </w:p>
        </w:tc>
      </w:tr>
      <w:tr w:rsidR="00F71DE5" w:rsidRPr="008A383A" w:rsidTr="006460F9">
        <w:trPr>
          <w:trHeight w:val="1531"/>
        </w:trPr>
        <w:tc>
          <w:tcPr>
            <w:tcW w:w="0" w:type="auto"/>
            <w:vMerge/>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4,1-10%</w:t>
            </w:r>
          </w:p>
        </w:tc>
        <w:tc>
          <w:tcPr>
            <w:tcW w:w="0" w:type="auto"/>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10,1-40%</w:t>
            </w:r>
          </w:p>
        </w:tc>
        <w:tc>
          <w:tcPr>
            <w:tcW w:w="0" w:type="auto"/>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более 40%</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sz w:val="16"/>
                <w:szCs w:val="16"/>
              </w:rPr>
            </w:pPr>
          </w:p>
        </w:tc>
      </w:tr>
      <w:tr w:rsidR="00F71DE5" w:rsidRPr="008A383A" w:rsidTr="006460F9">
        <w:trPr>
          <w:trHeight w:val="170"/>
        </w:trPr>
        <w:tc>
          <w:tcPr>
            <w:tcW w:w="0" w:type="auto"/>
            <w:tcBorders>
              <w:top w:val="single" w:sz="6" w:space="0" w:color="auto"/>
              <w:left w:val="double" w:sz="4"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2</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3</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4</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5</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6</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7</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8</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9</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11</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12</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13</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14</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15</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16</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17</w:t>
            </w:r>
          </w:p>
        </w:tc>
        <w:tc>
          <w:tcPr>
            <w:tcW w:w="0" w:type="auto"/>
            <w:tcBorders>
              <w:top w:val="single" w:sz="6" w:space="0" w:color="auto"/>
              <w:left w:val="single" w:sz="6" w:space="0" w:color="auto"/>
              <w:bottom w:val="double" w:sz="4" w:space="0" w:color="auto"/>
              <w:right w:val="double" w:sz="4"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18</w:t>
            </w:r>
          </w:p>
        </w:tc>
      </w:tr>
      <w:tr w:rsidR="00F71DE5" w:rsidRPr="008A383A" w:rsidTr="006460F9">
        <w:trPr>
          <w:trHeight w:val="170"/>
        </w:trPr>
        <w:tc>
          <w:tcPr>
            <w:tcW w:w="0" w:type="auto"/>
            <w:tcBorders>
              <w:top w:val="double" w:sz="4"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roofErr w:type="spellStart"/>
            <w:r w:rsidRPr="008A383A">
              <w:rPr>
                <w:sz w:val="18"/>
                <w:szCs w:val="18"/>
              </w:rPr>
              <w:t>Печенгское</w:t>
            </w:r>
            <w:proofErr w:type="spellEnd"/>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Повреждение дикими животными</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double" w:sz="4"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roofErr w:type="spellStart"/>
            <w:r w:rsidRPr="008A383A">
              <w:rPr>
                <w:sz w:val="18"/>
                <w:szCs w:val="18"/>
              </w:rPr>
              <w:t>Печенгское</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Антропогенные факторы</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roofErr w:type="spellStart"/>
            <w:r w:rsidRPr="008A383A">
              <w:rPr>
                <w:sz w:val="18"/>
                <w:szCs w:val="18"/>
              </w:rPr>
              <w:t>Печенгское</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Непатогенные факторы</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b/>
                <w:bCs/>
                <w:sz w:val="18"/>
                <w:szCs w:val="18"/>
              </w:rPr>
            </w:pPr>
            <w:r w:rsidRPr="008A383A">
              <w:rPr>
                <w:b/>
                <w:bCs/>
                <w:sz w:val="18"/>
                <w:szCs w:val="18"/>
              </w:rPr>
              <w:t>Итого по лесничеству</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jc w:val="center"/>
              <w:rPr>
                <w:b/>
                <w:bCs/>
                <w:sz w:val="18"/>
                <w:szCs w:val="18"/>
              </w:rPr>
            </w:pPr>
            <w:r w:rsidRPr="008A383A">
              <w:rPr>
                <w:b/>
                <w:bCs/>
                <w:sz w:val="18"/>
                <w:szCs w:val="1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b/>
                <w:bCs/>
                <w:sz w:val="18"/>
                <w:szCs w:val="18"/>
              </w:rPr>
            </w:pPr>
            <w:r w:rsidRPr="008A383A">
              <w:rPr>
                <w:b/>
                <w:bCs/>
                <w:sz w:val="18"/>
                <w:szCs w:val="1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r w:rsidRPr="008A383A">
              <w:rPr>
                <w:b/>
                <w:sz w:val="16"/>
                <w:szCs w:val="16"/>
              </w:rPr>
              <w:t>617,74</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r w:rsidRPr="008A383A">
              <w:rPr>
                <w:b/>
                <w:sz w:val="16"/>
                <w:szCs w:val="16"/>
              </w:rPr>
              <w:t>1236,00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r w:rsidRPr="008A383A">
              <w:rPr>
                <w:b/>
                <w:sz w:val="16"/>
                <w:szCs w:val="16"/>
              </w:rPr>
              <w:t>1236,00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r w:rsidRPr="008A383A">
              <w:rPr>
                <w:b/>
                <w:sz w:val="16"/>
                <w:szCs w:val="16"/>
              </w:rPr>
              <w:t>1442,74</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6460F9" w:rsidRPr="008A383A" w:rsidRDefault="00F71DE5" w:rsidP="006460F9">
            <w:pPr>
              <w:ind w:left="-57" w:right="-57"/>
              <w:jc w:val="center"/>
              <w:rPr>
                <w:b/>
                <w:sz w:val="16"/>
                <w:szCs w:val="16"/>
              </w:rPr>
            </w:pPr>
            <w:r w:rsidRPr="008A383A">
              <w:rPr>
                <w:b/>
                <w:sz w:val="16"/>
                <w:szCs w:val="16"/>
              </w:rPr>
              <w:t>3</w:t>
            </w:r>
            <w:r w:rsidR="006460F9" w:rsidRPr="008A383A">
              <w:rPr>
                <w:b/>
                <w:sz w:val="16"/>
                <w:szCs w:val="16"/>
              </w:rPr>
              <w:t>0,00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r w:rsidRPr="008A383A">
              <w:rPr>
                <w:b/>
                <w:sz w:val="16"/>
                <w:szCs w:val="16"/>
              </w:rPr>
              <w:t>874,70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r w:rsidRPr="008A383A">
              <w:rPr>
                <w:b/>
                <w:sz w:val="16"/>
                <w:szCs w:val="16"/>
              </w:rPr>
              <w:t>538,04</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r w:rsidRPr="008A383A">
              <w:rPr>
                <w:b/>
                <w:sz w:val="16"/>
                <w:szCs w:val="16"/>
              </w:rPr>
              <w:t>561,98</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sz w:val="16"/>
                <w:szCs w:val="16"/>
              </w:rPr>
            </w:pPr>
            <w:r w:rsidRPr="008A383A">
              <w:rPr>
                <w:b/>
                <w:sz w:val="16"/>
                <w:szCs w:val="16"/>
              </w:rPr>
              <w:t>501,98</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Терское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Лесные пожары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69,00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69,00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69,00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3</w:t>
            </w:r>
            <w:r w:rsidR="006460F9" w:rsidRPr="008A383A">
              <w:rPr>
                <w:sz w:val="16"/>
                <w:szCs w:val="16"/>
              </w:rPr>
              <w:t>0,00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3</w:t>
            </w:r>
            <w:r w:rsidR="006460F9" w:rsidRPr="008A383A">
              <w:rPr>
                <w:sz w:val="16"/>
                <w:szCs w:val="16"/>
              </w:rPr>
              <w:t>0,00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Терское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в том числе текущего года</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Терское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Повреждение насекомыми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Терское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Погодные условия и почвенно-климатические факторы</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15,20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4,00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4,00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19,20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4,00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15,20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Терское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Болезни леса</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61,30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61,30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61,30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61,30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6"/>
                <w:szCs w:val="16"/>
              </w:rPr>
              <w:t>61,30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Терское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Повреждение дикими животными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Терское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Антропогенные факторы</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Мурманская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Терское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Непатогенные факторы</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r w:rsidR="00F71DE5" w:rsidRPr="008A383A" w:rsidTr="006460F9">
        <w:trPr>
          <w:trHeight w:val="170"/>
        </w:trPr>
        <w:tc>
          <w:tcPr>
            <w:tcW w:w="0" w:type="auto"/>
            <w:tcBorders>
              <w:top w:val="single" w:sz="6" w:space="0" w:color="auto"/>
              <w:left w:val="double" w:sz="4" w:space="0" w:color="auto"/>
              <w:bottom w:val="double" w:sz="4" w:space="0" w:color="auto"/>
              <w:right w:val="single" w:sz="6" w:space="0" w:color="auto"/>
            </w:tcBorders>
            <w:shd w:val="clear" w:color="auto" w:fill="auto"/>
            <w:vAlign w:val="center"/>
          </w:tcPr>
          <w:p w:rsidR="00F71DE5" w:rsidRPr="008A383A" w:rsidRDefault="00F71DE5" w:rsidP="00F71DE5">
            <w:pPr>
              <w:rPr>
                <w:b/>
                <w:bCs/>
                <w:sz w:val="18"/>
                <w:szCs w:val="18"/>
              </w:rPr>
            </w:pPr>
            <w:r w:rsidRPr="008A383A">
              <w:rPr>
                <w:b/>
                <w:bCs/>
                <w:sz w:val="18"/>
                <w:szCs w:val="18"/>
              </w:rPr>
              <w:t>Итого по лесничеству</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b/>
                <w:bCs/>
                <w:sz w:val="18"/>
                <w:szCs w:val="18"/>
              </w:rPr>
            </w:pPr>
            <w:r w:rsidRPr="008A383A">
              <w:rPr>
                <w:b/>
                <w:bCs/>
                <w:sz w:val="18"/>
                <w:szCs w:val="18"/>
              </w:rPr>
              <w:t> </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rPr>
                <w:b/>
                <w:bCs/>
                <w:sz w:val="18"/>
                <w:szCs w:val="18"/>
              </w:rPr>
            </w:pPr>
            <w:r w:rsidRPr="008A383A">
              <w:rPr>
                <w:b/>
                <w:bCs/>
                <w:sz w:val="18"/>
                <w:szCs w:val="18"/>
              </w:rPr>
              <w:t> </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b/>
                <w:sz w:val="16"/>
                <w:szCs w:val="16"/>
              </w:rPr>
            </w:pPr>
            <w:r w:rsidRPr="008A383A">
              <w:rPr>
                <w:b/>
                <w:sz w:val="16"/>
                <w:szCs w:val="16"/>
              </w:rPr>
              <w:t>145,50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b/>
                <w:sz w:val="16"/>
                <w:szCs w:val="16"/>
              </w:rPr>
            </w:pPr>
            <w:r w:rsidRPr="008A383A">
              <w:rPr>
                <w:b/>
                <w:sz w:val="16"/>
                <w:szCs w:val="16"/>
              </w:rPr>
              <w:t>4,00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b/>
                <w:sz w:val="16"/>
                <w:szCs w:val="16"/>
              </w:rPr>
            </w:pPr>
            <w:r w:rsidRPr="008A383A">
              <w:rPr>
                <w:b/>
                <w:sz w:val="16"/>
                <w:szCs w:val="16"/>
              </w:rPr>
              <w:t>4,00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b/>
                <w:sz w:val="16"/>
                <w:szCs w:val="16"/>
              </w:rPr>
            </w:pPr>
            <w:r w:rsidRPr="008A383A">
              <w:rPr>
                <w:b/>
                <w:sz w:val="16"/>
                <w:szCs w:val="16"/>
              </w:rPr>
              <w:t>149,50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b/>
                <w:sz w:val="16"/>
                <w:szCs w:val="16"/>
              </w:rPr>
            </w:pPr>
            <w:r w:rsidRPr="008A383A">
              <w:rPr>
                <w:b/>
                <w:sz w:val="16"/>
                <w:szCs w:val="16"/>
              </w:rPr>
              <w:t>4,00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b/>
                <w:sz w:val="16"/>
                <w:szCs w:val="16"/>
              </w:rPr>
            </w:pPr>
            <w:r w:rsidRPr="008A383A">
              <w:rPr>
                <w:b/>
                <w:sz w:val="16"/>
                <w:szCs w:val="16"/>
              </w:rPr>
              <w:t>15,20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b/>
                <w:sz w:val="16"/>
                <w:szCs w:val="16"/>
              </w:rPr>
            </w:pPr>
            <w:r w:rsidRPr="008A383A">
              <w:rPr>
                <w:b/>
                <w:sz w:val="16"/>
                <w:szCs w:val="16"/>
              </w:rPr>
              <w:t>130,30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b/>
                <w:sz w:val="16"/>
                <w:szCs w:val="16"/>
              </w:rPr>
            </w:pPr>
            <w:r w:rsidRPr="008A383A">
              <w:rPr>
                <w:b/>
                <w:sz w:val="16"/>
                <w:szCs w:val="16"/>
              </w:rPr>
              <w:t>91,30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b/>
                <w:sz w:val="16"/>
                <w:szCs w:val="16"/>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b/>
                <w:sz w:val="16"/>
                <w:szCs w:val="16"/>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jc w:val="center"/>
              <w:rPr>
                <w:b/>
                <w:sz w:val="16"/>
                <w:szCs w:val="16"/>
              </w:rPr>
            </w:pPr>
            <w:r w:rsidRPr="008A383A">
              <w:rPr>
                <w:b/>
                <w:sz w:val="16"/>
                <w:szCs w:val="16"/>
              </w:rPr>
              <w:t>91,30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b/>
                <w:bCs/>
                <w:sz w:val="18"/>
                <w:szCs w:val="18"/>
              </w:rPr>
            </w:pPr>
          </w:p>
        </w:tc>
        <w:tc>
          <w:tcPr>
            <w:tcW w:w="0" w:type="auto"/>
            <w:tcBorders>
              <w:top w:val="single" w:sz="6" w:space="0" w:color="auto"/>
              <w:left w:val="single" w:sz="6" w:space="0" w:color="auto"/>
              <w:bottom w:val="double" w:sz="4" w:space="0" w:color="auto"/>
              <w:right w:val="double" w:sz="4" w:space="0" w:color="auto"/>
            </w:tcBorders>
            <w:shd w:val="clear" w:color="auto" w:fill="auto"/>
            <w:vAlign w:val="center"/>
          </w:tcPr>
          <w:p w:rsidR="00F71DE5" w:rsidRPr="008A383A" w:rsidRDefault="00F71DE5" w:rsidP="00F71DE5">
            <w:pPr>
              <w:ind w:left="-57" w:right="-57"/>
              <w:jc w:val="center"/>
              <w:rPr>
                <w:b/>
                <w:bCs/>
                <w:sz w:val="18"/>
                <w:szCs w:val="18"/>
              </w:rPr>
            </w:pPr>
          </w:p>
        </w:tc>
      </w:tr>
    </w:tbl>
    <w:p w:rsidR="00F71DE5" w:rsidRPr="008A383A" w:rsidRDefault="00F71DE5" w:rsidP="00752615">
      <w:pPr>
        <w:pStyle w:val="25"/>
        <w:spacing w:before="120" w:line="240" w:lineRule="auto"/>
        <w:ind w:left="0" w:firstLine="284"/>
        <w:outlineLvl w:val="0"/>
        <w:rPr>
          <w:b/>
          <w:color w:val="000000"/>
          <w:sz w:val="28"/>
          <w:szCs w:val="28"/>
        </w:rPr>
        <w:sectPr w:rsidR="00F71DE5" w:rsidRPr="008A383A" w:rsidSect="00F71DE5">
          <w:pgSz w:w="16838" w:h="11906" w:orient="landscape" w:code="9"/>
          <w:pgMar w:top="1134" w:right="1134" w:bottom="567" w:left="1134" w:header="709" w:footer="709" w:gutter="0"/>
          <w:cols w:space="708"/>
          <w:docGrid w:linePitch="360"/>
        </w:sectPr>
      </w:pPr>
    </w:p>
    <w:p w:rsidR="00781C1F" w:rsidRPr="008A383A" w:rsidRDefault="00781C1F" w:rsidP="00781C1F">
      <w:r w:rsidRPr="008A383A">
        <w:lastRenderedPageBreak/>
        <w:t>Продолжение формы УПП-свод</w:t>
      </w:r>
    </w:p>
    <w:tbl>
      <w:tblPr>
        <w:tblW w:w="0" w:type="auto"/>
        <w:tblInd w:w="103" w:type="dxa"/>
        <w:tblLook w:val="04A0" w:firstRow="1" w:lastRow="0" w:firstColumn="1" w:lastColumn="0" w:noHBand="0" w:noVBand="1"/>
      </w:tblPr>
      <w:tblGrid>
        <w:gridCol w:w="1651"/>
        <w:gridCol w:w="1082"/>
        <w:gridCol w:w="2423"/>
        <w:gridCol w:w="596"/>
        <w:gridCol w:w="596"/>
        <w:gridCol w:w="596"/>
        <w:gridCol w:w="596"/>
        <w:gridCol w:w="587"/>
        <w:gridCol w:w="684"/>
        <w:gridCol w:w="684"/>
        <w:gridCol w:w="588"/>
        <w:gridCol w:w="526"/>
        <w:gridCol w:w="526"/>
        <w:gridCol w:w="588"/>
        <w:gridCol w:w="837"/>
        <w:gridCol w:w="643"/>
        <w:gridCol w:w="643"/>
        <w:gridCol w:w="837"/>
      </w:tblGrid>
      <w:tr w:rsidR="00F71DE5" w:rsidRPr="008A383A" w:rsidTr="006460F9">
        <w:trPr>
          <w:trHeight w:val="170"/>
        </w:trPr>
        <w:tc>
          <w:tcPr>
            <w:tcW w:w="0" w:type="auto"/>
            <w:vMerge w:val="restart"/>
            <w:tcBorders>
              <w:top w:val="double" w:sz="4"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Субъект Российской Федерации</w:t>
            </w:r>
          </w:p>
        </w:tc>
        <w:tc>
          <w:tcPr>
            <w:tcW w:w="0" w:type="auto"/>
            <w:vMerge w:val="restar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Лесничество</w:t>
            </w:r>
          </w:p>
        </w:tc>
        <w:tc>
          <w:tcPr>
            <w:tcW w:w="0" w:type="auto"/>
            <w:vMerge w:val="restart"/>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Основная причина повреждения (усыхания)</w:t>
            </w:r>
          </w:p>
        </w:tc>
        <w:tc>
          <w:tcPr>
            <w:tcW w:w="0" w:type="auto"/>
            <w:gridSpan w:val="7"/>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8"/>
                <w:szCs w:val="18"/>
              </w:rPr>
              <w:t xml:space="preserve">Площадь повреждённых и погибших лесных участков, </w:t>
            </w:r>
            <w:proofErr w:type="gramStart"/>
            <w:r w:rsidRPr="008A383A">
              <w:rPr>
                <w:sz w:val="18"/>
                <w:szCs w:val="18"/>
              </w:rPr>
              <w:t>га</w:t>
            </w:r>
            <w:proofErr w:type="gramEnd"/>
          </w:p>
        </w:tc>
        <w:tc>
          <w:tcPr>
            <w:tcW w:w="0" w:type="auto"/>
            <w:gridSpan w:val="4"/>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8"/>
                <w:szCs w:val="18"/>
              </w:rPr>
              <w:t xml:space="preserve">В том числе погибшие насаждения, </w:t>
            </w:r>
            <w:proofErr w:type="gramStart"/>
            <w:r w:rsidRPr="008A383A">
              <w:rPr>
                <w:sz w:val="18"/>
                <w:szCs w:val="18"/>
              </w:rPr>
              <w:t>га</w:t>
            </w:r>
            <w:proofErr w:type="gramEnd"/>
          </w:p>
        </w:tc>
        <w:tc>
          <w:tcPr>
            <w:tcW w:w="0" w:type="auto"/>
            <w:gridSpan w:val="4"/>
            <w:tcBorders>
              <w:top w:val="double" w:sz="4"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sz w:val="16"/>
                <w:szCs w:val="16"/>
              </w:rPr>
            </w:pPr>
            <w:r w:rsidRPr="008A383A">
              <w:rPr>
                <w:sz w:val="18"/>
                <w:szCs w:val="18"/>
              </w:rPr>
              <w:t>Площадь ослабленных лесных участков с усыханием до 4%, га</w:t>
            </w:r>
          </w:p>
        </w:tc>
      </w:tr>
      <w:tr w:rsidR="00F71DE5" w:rsidRPr="008A383A" w:rsidTr="006460F9">
        <w:trPr>
          <w:trHeight w:val="170"/>
        </w:trPr>
        <w:tc>
          <w:tcPr>
            <w:tcW w:w="0" w:type="auto"/>
            <w:vMerge/>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6"/>
                <w:szCs w:val="16"/>
              </w:rPr>
            </w:pPr>
            <w:r w:rsidRPr="008A383A">
              <w:rPr>
                <w:sz w:val="18"/>
                <w:szCs w:val="18"/>
              </w:rPr>
              <w:t>на начало отчётного периода</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6"/>
                <w:szCs w:val="16"/>
              </w:rPr>
            </w:pPr>
            <w:r w:rsidRPr="008A383A">
              <w:rPr>
                <w:sz w:val="18"/>
                <w:szCs w:val="18"/>
              </w:rPr>
              <w:t>выявлено за отчётный период</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6"/>
                <w:szCs w:val="16"/>
              </w:rPr>
            </w:pPr>
            <w:r w:rsidRPr="008A383A">
              <w:rPr>
                <w:sz w:val="18"/>
                <w:szCs w:val="18"/>
              </w:rPr>
              <w:t>выявлено с начала года (нарастающим итогом)</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6"/>
                <w:szCs w:val="16"/>
              </w:rPr>
            </w:pPr>
            <w:r w:rsidRPr="008A383A">
              <w:rPr>
                <w:sz w:val="18"/>
                <w:szCs w:val="18"/>
              </w:rPr>
              <w:t>на конец отчётного периода с учётом рубок</w:t>
            </w:r>
          </w:p>
        </w:tc>
        <w:tc>
          <w:tcPr>
            <w:tcW w:w="0" w:type="auto"/>
            <w:gridSpan w:val="3"/>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r w:rsidRPr="008A383A">
              <w:rPr>
                <w:sz w:val="18"/>
                <w:szCs w:val="18"/>
              </w:rPr>
              <w:t>в том числе по степени усыхания</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на начало отчётного периода</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выявлено за отчётный период</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нарастающим итогом с начала года</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proofErr w:type="gramStart"/>
            <w:r w:rsidRPr="008A383A">
              <w:rPr>
                <w:sz w:val="18"/>
                <w:szCs w:val="18"/>
              </w:rPr>
              <w:t>оставшиеся</w:t>
            </w:r>
            <w:proofErr w:type="gramEnd"/>
            <w:r w:rsidRPr="008A383A">
              <w:rPr>
                <w:sz w:val="18"/>
                <w:szCs w:val="18"/>
              </w:rPr>
              <w:t xml:space="preserve"> на корню на конец отчётного периода (с учётом рубок)</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на начало отчётного периода</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выявлено за отчётный период</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выявлено с начала года (нарастающим итогом)</w:t>
            </w:r>
          </w:p>
        </w:tc>
        <w:tc>
          <w:tcPr>
            <w:tcW w:w="0" w:type="auto"/>
            <w:vMerge w:val="restart"/>
            <w:tcBorders>
              <w:top w:val="single" w:sz="6" w:space="0" w:color="auto"/>
              <w:left w:val="single" w:sz="6" w:space="0" w:color="auto"/>
              <w:bottom w:val="single" w:sz="6" w:space="0" w:color="auto"/>
              <w:right w:val="double" w:sz="4"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на конец отчётного периода с учётом рубок</w:t>
            </w:r>
          </w:p>
        </w:tc>
      </w:tr>
      <w:tr w:rsidR="00F71DE5" w:rsidRPr="008A383A" w:rsidTr="006460F9">
        <w:trPr>
          <w:trHeight w:val="1956"/>
        </w:trPr>
        <w:tc>
          <w:tcPr>
            <w:tcW w:w="0" w:type="auto"/>
            <w:vMerge/>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4,1-10%</w:t>
            </w:r>
          </w:p>
        </w:tc>
        <w:tc>
          <w:tcPr>
            <w:tcW w:w="0" w:type="auto"/>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10,1-40%</w:t>
            </w:r>
          </w:p>
        </w:tc>
        <w:tc>
          <w:tcPr>
            <w:tcW w:w="0" w:type="auto"/>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71DE5" w:rsidRPr="008A383A" w:rsidRDefault="00F71DE5" w:rsidP="00F71DE5">
            <w:pPr>
              <w:rPr>
                <w:sz w:val="18"/>
                <w:szCs w:val="18"/>
              </w:rPr>
            </w:pPr>
            <w:r w:rsidRPr="008A383A">
              <w:rPr>
                <w:sz w:val="18"/>
                <w:szCs w:val="18"/>
              </w:rPr>
              <w:t>более 40%</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57" w:right="-57"/>
              <w:jc w:val="center"/>
              <w:rPr>
                <w:sz w:val="16"/>
                <w:szCs w:val="16"/>
              </w:rPr>
            </w:pPr>
          </w:p>
        </w:tc>
        <w:tc>
          <w:tcPr>
            <w:tcW w:w="0" w:type="auto"/>
            <w:vMerge/>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57" w:right="-57"/>
              <w:jc w:val="center"/>
              <w:rPr>
                <w:sz w:val="16"/>
                <w:szCs w:val="16"/>
              </w:rPr>
            </w:pPr>
          </w:p>
        </w:tc>
      </w:tr>
      <w:tr w:rsidR="00F71DE5" w:rsidRPr="008A383A" w:rsidTr="006460F9">
        <w:trPr>
          <w:trHeight w:val="170"/>
        </w:trPr>
        <w:tc>
          <w:tcPr>
            <w:tcW w:w="0" w:type="auto"/>
            <w:tcBorders>
              <w:top w:val="single" w:sz="6" w:space="0" w:color="auto"/>
              <w:left w:val="double" w:sz="4"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2</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3</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4</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5</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6</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7</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8</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9</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11</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12</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13</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14</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15</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16</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17</w:t>
            </w:r>
          </w:p>
        </w:tc>
        <w:tc>
          <w:tcPr>
            <w:tcW w:w="0" w:type="auto"/>
            <w:tcBorders>
              <w:top w:val="single" w:sz="6" w:space="0" w:color="auto"/>
              <w:left w:val="single" w:sz="6" w:space="0" w:color="auto"/>
              <w:bottom w:val="double" w:sz="4" w:space="0" w:color="auto"/>
              <w:right w:val="double" w:sz="4" w:space="0" w:color="auto"/>
            </w:tcBorders>
            <w:shd w:val="clear" w:color="auto" w:fill="auto"/>
            <w:vAlign w:val="center"/>
          </w:tcPr>
          <w:p w:rsidR="00F71DE5" w:rsidRPr="008A383A" w:rsidRDefault="00F71DE5" w:rsidP="00F71DE5">
            <w:pPr>
              <w:ind w:left="-57" w:right="-57"/>
              <w:jc w:val="center"/>
              <w:rPr>
                <w:sz w:val="18"/>
                <w:szCs w:val="18"/>
              </w:rPr>
            </w:pPr>
            <w:r w:rsidRPr="008A383A">
              <w:rPr>
                <w:sz w:val="18"/>
                <w:szCs w:val="18"/>
              </w:rPr>
              <w:t>18</w:t>
            </w:r>
          </w:p>
        </w:tc>
      </w:tr>
      <w:tr w:rsidR="00F71DE5" w:rsidRPr="008A383A" w:rsidTr="006460F9">
        <w:trPr>
          <w:trHeight w:val="170"/>
        </w:trPr>
        <w:tc>
          <w:tcPr>
            <w:tcW w:w="0" w:type="auto"/>
            <w:tcBorders>
              <w:top w:val="double" w:sz="4"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Итого по Мурманской области</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xml:space="preserve">Лесные пожары </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1281,42</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1832,75</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1832,75</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2962,17</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123,20</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1156,80</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1682,17</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783,21</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15,60</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15,60</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731,61</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351,00</w:t>
            </w: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double" w:sz="4"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double" w:sz="4"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351,00</w:t>
            </w: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Итого по Мурманской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в том числе текущего года</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0,00</w:t>
            </w: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Итого по Мурманской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Повреждение насекомыми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0,00</w:t>
            </w: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Итого по Мурманской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Погодные условия и почвенно-климатические факторы</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599,15</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4,00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4,00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499,15</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4,00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344,35</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150,80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249,80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154,50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0,00</w:t>
            </w: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Итого по Мурманской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Болезни леса</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849,80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699,50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167,00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449,20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83,30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155,10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129,80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113" w:right="-57"/>
              <w:jc w:val="center"/>
              <w:rPr>
                <w:sz w:val="16"/>
                <w:szCs w:val="16"/>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Итого по Мурманской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Повреждение дикими животными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113" w:right="-57"/>
              <w:jc w:val="center"/>
              <w:rPr>
                <w:sz w:val="16"/>
                <w:szCs w:val="16"/>
              </w:rPr>
            </w:pP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Итого по Мурманской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Антропогенные факторы</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184,00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53,00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131,00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1745,00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1745,00</w:t>
            </w:r>
          </w:p>
        </w:tc>
      </w:tr>
      <w:tr w:rsidR="00F71DE5" w:rsidRPr="008A383A" w:rsidTr="006460F9">
        <w:trPr>
          <w:trHeight w:val="170"/>
        </w:trPr>
        <w:tc>
          <w:tcPr>
            <w:tcW w:w="0" w:type="auto"/>
            <w:tcBorders>
              <w:top w:val="single" w:sz="6" w:space="0" w:color="auto"/>
              <w:left w:val="double" w:sz="4"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Итого по Мурманской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rPr>
                <w:sz w:val="18"/>
                <w:szCs w:val="18"/>
              </w:rPr>
            </w:pPr>
            <w:r w:rsidRPr="008A383A">
              <w:rPr>
                <w:sz w:val="18"/>
                <w:szCs w:val="18"/>
              </w:rPr>
              <w:t>Непатогенные факторы</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F71DE5" w:rsidRPr="008A383A" w:rsidRDefault="00F71DE5" w:rsidP="00F71DE5">
            <w:pPr>
              <w:ind w:left="-113" w:right="-57"/>
              <w:jc w:val="center"/>
              <w:rPr>
                <w:sz w:val="16"/>
                <w:szCs w:val="16"/>
              </w:rPr>
            </w:pPr>
          </w:p>
        </w:tc>
        <w:tc>
          <w:tcPr>
            <w:tcW w:w="0" w:type="auto"/>
            <w:tcBorders>
              <w:top w:val="single" w:sz="6" w:space="0" w:color="auto"/>
              <w:left w:val="single" w:sz="6" w:space="0" w:color="auto"/>
              <w:bottom w:val="single" w:sz="6" w:space="0" w:color="auto"/>
              <w:right w:val="double" w:sz="4" w:space="0" w:color="auto"/>
            </w:tcBorders>
            <w:shd w:val="clear" w:color="auto" w:fill="auto"/>
            <w:vAlign w:val="center"/>
          </w:tcPr>
          <w:p w:rsidR="00F71DE5" w:rsidRPr="008A383A" w:rsidRDefault="00F71DE5" w:rsidP="00F71DE5">
            <w:pPr>
              <w:ind w:left="-113" w:right="-57"/>
              <w:jc w:val="center"/>
              <w:rPr>
                <w:sz w:val="16"/>
                <w:szCs w:val="16"/>
              </w:rPr>
            </w:pPr>
            <w:r w:rsidRPr="008A383A">
              <w:rPr>
                <w:sz w:val="16"/>
                <w:szCs w:val="16"/>
              </w:rPr>
              <w:t>0,00</w:t>
            </w:r>
          </w:p>
        </w:tc>
      </w:tr>
      <w:tr w:rsidR="00F71DE5" w:rsidRPr="008A383A" w:rsidTr="006460F9">
        <w:trPr>
          <w:trHeight w:val="275"/>
        </w:trPr>
        <w:tc>
          <w:tcPr>
            <w:tcW w:w="0" w:type="auto"/>
            <w:gridSpan w:val="3"/>
            <w:tcBorders>
              <w:top w:val="single" w:sz="6" w:space="0" w:color="auto"/>
              <w:left w:val="double" w:sz="4" w:space="0" w:color="auto"/>
              <w:bottom w:val="double" w:sz="4" w:space="0" w:color="auto"/>
              <w:right w:val="single" w:sz="6" w:space="0" w:color="auto"/>
            </w:tcBorders>
            <w:shd w:val="clear" w:color="auto" w:fill="auto"/>
            <w:vAlign w:val="center"/>
          </w:tcPr>
          <w:p w:rsidR="00F71DE5" w:rsidRPr="008A383A" w:rsidRDefault="00F71DE5" w:rsidP="00F71DE5">
            <w:pPr>
              <w:rPr>
                <w:b/>
                <w:bCs/>
                <w:sz w:val="18"/>
                <w:szCs w:val="18"/>
              </w:rPr>
            </w:pPr>
            <w:r w:rsidRPr="008A383A">
              <w:rPr>
                <w:b/>
                <w:bCs/>
                <w:sz w:val="18"/>
                <w:szCs w:val="18"/>
              </w:rPr>
              <w:t>ВСЕГО </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2730,37</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2020,75</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2020,75</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4344,82</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347,20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2081,35</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1916,27</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1188,11</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15,60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15,60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1015,91</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2096,00</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 xml:space="preserve"> -</w:t>
            </w:r>
          </w:p>
        </w:tc>
        <w:tc>
          <w:tcPr>
            <w:tcW w:w="0" w:type="auto"/>
            <w:tcBorders>
              <w:top w:val="single" w:sz="6" w:space="0" w:color="auto"/>
              <w:left w:val="single" w:sz="6" w:space="0" w:color="auto"/>
              <w:bottom w:val="double" w:sz="4" w:space="0" w:color="auto"/>
              <w:right w:val="single" w:sz="6"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 xml:space="preserve"> -</w:t>
            </w:r>
          </w:p>
        </w:tc>
        <w:tc>
          <w:tcPr>
            <w:tcW w:w="0" w:type="auto"/>
            <w:tcBorders>
              <w:top w:val="single" w:sz="6" w:space="0" w:color="auto"/>
              <w:left w:val="single" w:sz="6" w:space="0" w:color="auto"/>
              <w:bottom w:val="double" w:sz="4" w:space="0" w:color="auto"/>
              <w:right w:val="double" w:sz="4" w:space="0" w:color="auto"/>
            </w:tcBorders>
            <w:shd w:val="clear" w:color="auto" w:fill="auto"/>
            <w:vAlign w:val="center"/>
          </w:tcPr>
          <w:p w:rsidR="00F71DE5" w:rsidRPr="004D5AF5" w:rsidRDefault="00F71DE5" w:rsidP="00F71DE5">
            <w:pPr>
              <w:ind w:left="-113" w:right="-113"/>
              <w:jc w:val="center"/>
              <w:rPr>
                <w:b/>
                <w:sz w:val="15"/>
                <w:szCs w:val="15"/>
              </w:rPr>
            </w:pPr>
            <w:r w:rsidRPr="004D5AF5">
              <w:rPr>
                <w:b/>
                <w:sz w:val="15"/>
                <w:szCs w:val="15"/>
              </w:rPr>
              <w:t>2096,00</w:t>
            </w:r>
          </w:p>
        </w:tc>
      </w:tr>
    </w:tbl>
    <w:p w:rsidR="0020613F" w:rsidRPr="008A383A" w:rsidRDefault="0020613F" w:rsidP="0020613F">
      <w:pPr>
        <w:pStyle w:val="25"/>
        <w:spacing w:before="120" w:line="240" w:lineRule="auto"/>
        <w:ind w:left="0"/>
        <w:outlineLvl w:val="0"/>
        <w:rPr>
          <w:b/>
          <w:color w:val="000000"/>
          <w:sz w:val="28"/>
          <w:szCs w:val="28"/>
        </w:rPr>
      </w:pPr>
    </w:p>
    <w:p w:rsidR="0020613F" w:rsidRPr="00990120" w:rsidRDefault="0020613F" w:rsidP="00990120">
      <w:pPr>
        <w:pStyle w:val="2"/>
        <w:numPr>
          <w:ilvl w:val="0"/>
          <w:numId w:val="0"/>
        </w:numPr>
        <w:ind w:left="142"/>
        <w:jc w:val="right"/>
        <w:rPr>
          <w:rFonts w:ascii="Times New Roman" w:hAnsi="Times New Roman"/>
          <w:i w:val="0"/>
          <w:color w:val="000000" w:themeColor="text1"/>
          <w:sz w:val="26"/>
          <w:szCs w:val="26"/>
        </w:rPr>
      </w:pPr>
      <w:bookmarkStart w:id="88" w:name="_Toc130285662"/>
      <w:r w:rsidRPr="00990120">
        <w:rPr>
          <w:rFonts w:ascii="Times New Roman" w:hAnsi="Times New Roman"/>
          <w:i w:val="0"/>
          <w:color w:val="000000" w:themeColor="text1"/>
          <w:sz w:val="26"/>
          <w:szCs w:val="26"/>
        </w:rPr>
        <w:lastRenderedPageBreak/>
        <w:t>Реестр лесных участков, на которых рекомендуется проведение мероприятий по защите лесов в разрезе субъектов Российской Федерации</w:t>
      </w:r>
      <w:bookmarkEnd w:id="88"/>
    </w:p>
    <w:p w:rsidR="0020613F" w:rsidRPr="008A383A" w:rsidRDefault="0020613F" w:rsidP="0020613F">
      <w:pPr>
        <w:ind w:left="1276" w:firstLine="284"/>
        <w:jc w:val="right"/>
      </w:pPr>
      <w:r w:rsidRPr="008A383A">
        <w:t xml:space="preserve">Мероприятия по защите лесов - </w:t>
      </w:r>
      <w:proofErr w:type="gramStart"/>
      <w:r w:rsidRPr="008A383A">
        <w:t>сводная</w:t>
      </w:r>
      <w:proofErr w:type="gramEnd"/>
      <w:r w:rsidRPr="008A383A">
        <w:t xml:space="preserve"> (МЗЛ - Свод)</w:t>
      </w:r>
    </w:p>
    <w:tbl>
      <w:tblPr>
        <w:tblW w:w="0" w:type="auto"/>
        <w:tblInd w:w="103" w:type="dxa"/>
        <w:tblLayout w:type="fixed"/>
        <w:tblLook w:val="04A0" w:firstRow="1" w:lastRow="0" w:firstColumn="1" w:lastColumn="0" w:noHBand="0" w:noVBand="1"/>
      </w:tblPr>
      <w:tblGrid>
        <w:gridCol w:w="998"/>
        <w:gridCol w:w="1134"/>
        <w:gridCol w:w="992"/>
        <w:gridCol w:w="567"/>
        <w:gridCol w:w="567"/>
        <w:gridCol w:w="850"/>
        <w:gridCol w:w="426"/>
        <w:gridCol w:w="708"/>
        <w:gridCol w:w="426"/>
        <w:gridCol w:w="708"/>
        <w:gridCol w:w="567"/>
        <w:gridCol w:w="567"/>
        <w:gridCol w:w="426"/>
        <w:gridCol w:w="567"/>
        <w:gridCol w:w="425"/>
        <w:gridCol w:w="283"/>
        <w:gridCol w:w="567"/>
        <w:gridCol w:w="426"/>
        <w:gridCol w:w="425"/>
        <w:gridCol w:w="567"/>
        <w:gridCol w:w="425"/>
        <w:gridCol w:w="425"/>
        <w:gridCol w:w="426"/>
        <w:gridCol w:w="283"/>
        <w:gridCol w:w="284"/>
        <w:gridCol w:w="283"/>
        <w:gridCol w:w="361"/>
      </w:tblGrid>
      <w:tr w:rsidR="0020613F" w:rsidRPr="008A383A" w:rsidTr="00E625A6">
        <w:trPr>
          <w:trHeight w:val="296"/>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Субъект</w:t>
            </w:r>
            <w:r w:rsidRPr="008A383A">
              <w:rPr>
                <w:sz w:val="16"/>
                <w:szCs w:val="16"/>
              </w:rPr>
              <w:br/>
              <w:t xml:space="preserve"> Российской </w:t>
            </w:r>
            <w:r w:rsidRPr="008A383A">
              <w:rPr>
                <w:sz w:val="16"/>
                <w:szCs w:val="16"/>
              </w:rPr>
              <w:br/>
              <w:t>Федерации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Лесничество</w:t>
            </w:r>
          </w:p>
        </w:tc>
        <w:tc>
          <w:tcPr>
            <w:tcW w:w="2126"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0613F" w:rsidRPr="008A383A" w:rsidRDefault="0020613F" w:rsidP="0020613F">
            <w:pPr>
              <w:jc w:val="center"/>
              <w:rPr>
                <w:sz w:val="16"/>
                <w:szCs w:val="16"/>
              </w:rPr>
            </w:pPr>
            <w:r w:rsidRPr="008A383A">
              <w:rPr>
                <w:sz w:val="16"/>
                <w:szCs w:val="16"/>
              </w:rPr>
              <w:t>Показатели</w:t>
            </w:r>
          </w:p>
        </w:tc>
        <w:tc>
          <w:tcPr>
            <w:tcW w:w="127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0613F" w:rsidRPr="008A383A" w:rsidRDefault="0020613F" w:rsidP="0020613F">
            <w:pPr>
              <w:jc w:val="center"/>
              <w:rPr>
                <w:sz w:val="16"/>
                <w:szCs w:val="16"/>
              </w:rPr>
            </w:pPr>
            <w:r w:rsidRPr="008A383A">
              <w:rPr>
                <w:sz w:val="16"/>
                <w:szCs w:val="16"/>
              </w:rPr>
              <w:t>ЛПО</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СОМ</w:t>
            </w:r>
          </w:p>
        </w:tc>
        <w:tc>
          <w:tcPr>
            <w:tcW w:w="4961" w:type="dxa"/>
            <w:gridSpan w:val="10"/>
            <w:tcBorders>
              <w:top w:val="single" w:sz="4" w:space="0" w:color="auto"/>
              <w:left w:val="nil"/>
              <w:bottom w:val="single" w:sz="4" w:space="0" w:color="auto"/>
              <w:right w:val="single" w:sz="4" w:space="0" w:color="auto"/>
            </w:tcBorders>
            <w:shd w:val="clear" w:color="auto" w:fill="auto"/>
            <w:noWrap/>
            <w:vAlign w:val="center"/>
            <w:hideMark/>
          </w:tcPr>
          <w:p w:rsidR="0020613F" w:rsidRPr="008A383A" w:rsidRDefault="0020613F" w:rsidP="0020613F">
            <w:pPr>
              <w:jc w:val="center"/>
              <w:rPr>
                <w:sz w:val="16"/>
                <w:szCs w:val="16"/>
              </w:rPr>
            </w:pPr>
            <w:r w:rsidRPr="008A383A">
              <w:rPr>
                <w:sz w:val="16"/>
                <w:szCs w:val="16"/>
              </w:rPr>
              <w:t>в том числе</w:t>
            </w:r>
          </w:p>
        </w:tc>
        <w:tc>
          <w:tcPr>
            <w:tcW w:w="3054" w:type="dxa"/>
            <w:gridSpan w:val="8"/>
            <w:tcBorders>
              <w:top w:val="single" w:sz="4" w:space="0" w:color="auto"/>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Ликвидация очагов вредных организмов</w:t>
            </w:r>
          </w:p>
        </w:tc>
      </w:tr>
      <w:tr w:rsidR="0020613F" w:rsidRPr="008A383A" w:rsidTr="00E625A6">
        <w:trPr>
          <w:trHeight w:val="261"/>
        </w:trPr>
        <w:tc>
          <w:tcPr>
            <w:tcW w:w="998" w:type="dxa"/>
            <w:vMerge/>
            <w:tcBorders>
              <w:top w:val="single" w:sz="4" w:space="0" w:color="auto"/>
              <w:left w:val="single" w:sz="4" w:space="0" w:color="auto"/>
              <w:bottom w:val="single" w:sz="4" w:space="0" w:color="auto"/>
              <w:right w:val="single" w:sz="4" w:space="0" w:color="auto"/>
            </w:tcBorders>
            <w:vAlign w:val="center"/>
            <w:hideMark/>
          </w:tcPr>
          <w:p w:rsidR="0020613F" w:rsidRPr="008A383A" w:rsidRDefault="0020613F" w:rsidP="0020613F">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613F" w:rsidRPr="008A383A" w:rsidRDefault="0020613F" w:rsidP="0020613F">
            <w:pPr>
              <w:rPr>
                <w:sz w:val="16"/>
                <w:szCs w:val="16"/>
              </w:rPr>
            </w:pPr>
          </w:p>
        </w:tc>
        <w:tc>
          <w:tcPr>
            <w:tcW w:w="2126" w:type="dxa"/>
            <w:gridSpan w:val="3"/>
            <w:vMerge/>
            <w:tcBorders>
              <w:top w:val="single" w:sz="4" w:space="0" w:color="auto"/>
              <w:left w:val="single" w:sz="4" w:space="0" w:color="auto"/>
              <w:bottom w:val="single" w:sz="4" w:space="0" w:color="000000"/>
              <w:right w:val="single" w:sz="4" w:space="0" w:color="000000"/>
            </w:tcBorders>
            <w:vAlign w:val="center"/>
            <w:hideMark/>
          </w:tcPr>
          <w:p w:rsidR="0020613F" w:rsidRPr="008A383A" w:rsidRDefault="0020613F" w:rsidP="0020613F">
            <w:pPr>
              <w:rPr>
                <w:sz w:val="16"/>
                <w:szCs w:val="16"/>
              </w:rPr>
            </w:pPr>
          </w:p>
        </w:tc>
        <w:tc>
          <w:tcPr>
            <w:tcW w:w="1276" w:type="dxa"/>
            <w:gridSpan w:val="2"/>
            <w:vMerge/>
            <w:tcBorders>
              <w:top w:val="single" w:sz="4" w:space="0" w:color="auto"/>
              <w:left w:val="single" w:sz="4" w:space="0" w:color="auto"/>
              <w:bottom w:val="single" w:sz="4" w:space="0" w:color="000000"/>
              <w:right w:val="single" w:sz="4" w:space="0" w:color="000000"/>
            </w:tcBorders>
            <w:vAlign w:val="center"/>
            <w:hideMark/>
          </w:tcPr>
          <w:p w:rsidR="0020613F" w:rsidRPr="008A383A" w:rsidRDefault="0020613F" w:rsidP="0020613F">
            <w:pPr>
              <w:rPr>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20613F" w:rsidRPr="008A383A" w:rsidRDefault="0020613F" w:rsidP="0020613F">
            <w:pPr>
              <w:rPr>
                <w:sz w:val="16"/>
                <w:szCs w:val="16"/>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ССР</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ВСР</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УНД</w:t>
            </w:r>
          </w:p>
        </w:tc>
        <w:tc>
          <w:tcPr>
            <w:tcW w:w="1701" w:type="dxa"/>
            <w:gridSpan w:val="4"/>
            <w:tcBorders>
              <w:top w:val="single" w:sz="4" w:space="0" w:color="auto"/>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РАД</w:t>
            </w:r>
          </w:p>
        </w:tc>
        <w:tc>
          <w:tcPr>
            <w:tcW w:w="1843" w:type="dxa"/>
            <w:gridSpan w:val="4"/>
            <w:tcBorders>
              <w:top w:val="single" w:sz="4" w:space="0" w:color="auto"/>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УПЧ</w:t>
            </w:r>
          </w:p>
        </w:tc>
        <w:tc>
          <w:tcPr>
            <w:tcW w:w="1211" w:type="dxa"/>
            <w:gridSpan w:val="4"/>
            <w:tcBorders>
              <w:top w:val="single" w:sz="4" w:space="0" w:color="auto"/>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РН</w:t>
            </w:r>
          </w:p>
        </w:tc>
      </w:tr>
      <w:tr w:rsidR="0020613F" w:rsidRPr="008A383A" w:rsidTr="00E625A6">
        <w:trPr>
          <w:trHeight w:val="555"/>
        </w:trPr>
        <w:tc>
          <w:tcPr>
            <w:tcW w:w="998" w:type="dxa"/>
            <w:vMerge/>
            <w:tcBorders>
              <w:top w:val="single" w:sz="4" w:space="0" w:color="auto"/>
              <w:left w:val="single" w:sz="4" w:space="0" w:color="auto"/>
              <w:bottom w:val="single" w:sz="4" w:space="0" w:color="auto"/>
              <w:right w:val="single" w:sz="4" w:space="0" w:color="auto"/>
            </w:tcBorders>
            <w:vAlign w:val="center"/>
            <w:hideMark/>
          </w:tcPr>
          <w:p w:rsidR="0020613F" w:rsidRPr="008A383A" w:rsidRDefault="0020613F" w:rsidP="0020613F">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613F" w:rsidRPr="008A383A" w:rsidRDefault="0020613F" w:rsidP="0020613F">
            <w:pPr>
              <w:rPr>
                <w:sz w:val="16"/>
                <w:szCs w:val="16"/>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Причина ослабления, повреждения, гибели</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Источник информации</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Способ проведения ГЛПМ</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rsidR="0020613F" w:rsidRPr="008A383A" w:rsidRDefault="0020613F" w:rsidP="0020613F">
            <w:pPr>
              <w:jc w:val="center"/>
              <w:rPr>
                <w:sz w:val="16"/>
                <w:szCs w:val="16"/>
              </w:rPr>
            </w:pPr>
            <w:r w:rsidRPr="008A383A">
              <w:rPr>
                <w:sz w:val="16"/>
                <w:szCs w:val="16"/>
              </w:rPr>
              <w:t xml:space="preserve">площадь, </w:t>
            </w:r>
            <w:proofErr w:type="gramStart"/>
            <w:r w:rsidRPr="008A383A">
              <w:rPr>
                <w:sz w:val="16"/>
                <w:szCs w:val="16"/>
              </w:rPr>
              <w:t>га</w:t>
            </w:r>
            <w:proofErr w:type="gramEnd"/>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 xml:space="preserve">площадь, </w:t>
            </w:r>
            <w:proofErr w:type="gramStart"/>
            <w:r w:rsidRPr="008A383A">
              <w:rPr>
                <w:sz w:val="16"/>
                <w:szCs w:val="16"/>
              </w:rPr>
              <w:t>га</w:t>
            </w:r>
            <w:proofErr w:type="gramEnd"/>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 xml:space="preserve">площадь, </w:t>
            </w:r>
            <w:proofErr w:type="gramStart"/>
            <w:r w:rsidRPr="008A383A">
              <w:rPr>
                <w:sz w:val="16"/>
                <w:szCs w:val="16"/>
              </w:rPr>
              <w:t>га</w:t>
            </w:r>
            <w:proofErr w:type="gramEnd"/>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 xml:space="preserve">площадь, </w:t>
            </w:r>
            <w:proofErr w:type="gramStart"/>
            <w:r w:rsidRPr="008A383A">
              <w:rPr>
                <w:sz w:val="16"/>
                <w:szCs w:val="16"/>
              </w:rPr>
              <w:t>га</w:t>
            </w:r>
            <w:proofErr w:type="gramEnd"/>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 xml:space="preserve">площадь, </w:t>
            </w:r>
            <w:proofErr w:type="gramStart"/>
            <w:r w:rsidRPr="008A383A">
              <w:rPr>
                <w:sz w:val="16"/>
                <w:szCs w:val="16"/>
              </w:rPr>
              <w:t>га</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 xml:space="preserve">площадь, </w:t>
            </w:r>
            <w:proofErr w:type="gramStart"/>
            <w:r w:rsidRPr="008A383A">
              <w:rPr>
                <w:sz w:val="16"/>
                <w:szCs w:val="16"/>
              </w:rPr>
              <w:t>га</w:t>
            </w:r>
            <w:proofErr w:type="gramEnd"/>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количество выбираемых деревьев, шт.</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вид вредителя</w:t>
            </w:r>
          </w:p>
        </w:tc>
        <w:tc>
          <w:tcPr>
            <w:tcW w:w="1276" w:type="dxa"/>
            <w:gridSpan w:val="3"/>
            <w:tcBorders>
              <w:top w:val="single" w:sz="4" w:space="0" w:color="auto"/>
              <w:left w:val="nil"/>
              <w:bottom w:val="single" w:sz="4" w:space="0" w:color="auto"/>
              <w:right w:val="single" w:sz="4" w:space="0" w:color="000000"/>
            </w:tcBorders>
            <w:shd w:val="clear" w:color="auto" w:fill="auto"/>
            <w:vAlign w:val="center"/>
            <w:hideMark/>
          </w:tcPr>
          <w:p w:rsidR="0020613F" w:rsidRPr="008A383A" w:rsidRDefault="0020613F" w:rsidP="0020613F">
            <w:pPr>
              <w:jc w:val="center"/>
              <w:rPr>
                <w:sz w:val="16"/>
                <w:szCs w:val="16"/>
              </w:rPr>
            </w:pPr>
            <w:r w:rsidRPr="008A383A">
              <w:rPr>
                <w:sz w:val="16"/>
                <w:szCs w:val="16"/>
              </w:rPr>
              <w:t xml:space="preserve">площадь, </w:t>
            </w:r>
            <w:proofErr w:type="gramStart"/>
            <w:r w:rsidRPr="008A383A">
              <w:rPr>
                <w:sz w:val="16"/>
                <w:szCs w:val="16"/>
              </w:rPr>
              <w:t>га</w:t>
            </w:r>
            <w:proofErr w:type="gramEnd"/>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вид вредителя</w:t>
            </w:r>
          </w:p>
        </w:tc>
        <w:tc>
          <w:tcPr>
            <w:tcW w:w="928" w:type="dxa"/>
            <w:gridSpan w:val="3"/>
            <w:tcBorders>
              <w:top w:val="single" w:sz="4" w:space="0" w:color="auto"/>
              <w:left w:val="nil"/>
              <w:bottom w:val="single" w:sz="4" w:space="0" w:color="auto"/>
              <w:right w:val="single" w:sz="4" w:space="0" w:color="000000"/>
            </w:tcBorders>
            <w:shd w:val="clear" w:color="auto" w:fill="auto"/>
            <w:vAlign w:val="center"/>
            <w:hideMark/>
          </w:tcPr>
          <w:p w:rsidR="0020613F" w:rsidRPr="008A383A" w:rsidRDefault="0020613F" w:rsidP="0020613F">
            <w:pPr>
              <w:jc w:val="center"/>
              <w:rPr>
                <w:sz w:val="16"/>
                <w:szCs w:val="16"/>
              </w:rPr>
            </w:pPr>
            <w:r w:rsidRPr="008A383A">
              <w:rPr>
                <w:sz w:val="16"/>
                <w:szCs w:val="16"/>
              </w:rPr>
              <w:t xml:space="preserve">площадь, </w:t>
            </w:r>
            <w:proofErr w:type="gramStart"/>
            <w:r w:rsidRPr="008A383A">
              <w:rPr>
                <w:sz w:val="16"/>
                <w:szCs w:val="16"/>
              </w:rPr>
              <w:t>га</w:t>
            </w:r>
            <w:proofErr w:type="gramEnd"/>
          </w:p>
        </w:tc>
      </w:tr>
      <w:tr w:rsidR="00E625A6" w:rsidRPr="008A383A" w:rsidTr="00E625A6">
        <w:trPr>
          <w:trHeight w:val="1620"/>
        </w:trPr>
        <w:tc>
          <w:tcPr>
            <w:tcW w:w="998" w:type="dxa"/>
            <w:vMerge/>
            <w:tcBorders>
              <w:top w:val="single" w:sz="4" w:space="0" w:color="auto"/>
              <w:left w:val="single" w:sz="4" w:space="0" w:color="auto"/>
              <w:bottom w:val="single" w:sz="4" w:space="0" w:color="auto"/>
              <w:right w:val="single" w:sz="4" w:space="0" w:color="auto"/>
            </w:tcBorders>
            <w:vAlign w:val="center"/>
            <w:hideMark/>
          </w:tcPr>
          <w:p w:rsidR="0020613F" w:rsidRPr="008A383A" w:rsidRDefault="0020613F" w:rsidP="0020613F">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613F" w:rsidRPr="008A383A" w:rsidRDefault="0020613F" w:rsidP="0020613F">
            <w:pPr>
              <w:rPr>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20613F" w:rsidRPr="008A383A" w:rsidRDefault="0020613F" w:rsidP="0020613F">
            <w:pPr>
              <w:rPr>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20613F" w:rsidRPr="008A383A" w:rsidRDefault="0020613F" w:rsidP="0020613F">
            <w:pPr>
              <w:rPr>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20613F" w:rsidRPr="008A383A" w:rsidRDefault="0020613F" w:rsidP="0020613F">
            <w:pPr>
              <w:rPr>
                <w:sz w:val="16"/>
                <w:szCs w:val="16"/>
              </w:rPr>
            </w:pPr>
          </w:p>
        </w:tc>
        <w:tc>
          <w:tcPr>
            <w:tcW w:w="850"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всего</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участках, </w:t>
            </w:r>
            <w:proofErr w:type="gramStart"/>
            <w:r w:rsidRPr="008A383A">
              <w:rPr>
                <w:sz w:val="16"/>
                <w:szCs w:val="16"/>
              </w:rPr>
              <w:t>га</w:t>
            </w:r>
            <w:proofErr w:type="gramEnd"/>
          </w:p>
        </w:tc>
        <w:tc>
          <w:tcPr>
            <w:tcW w:w="708"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всего</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участках, </w:t>
            </w:r>
            <w:proofErr w:type="gramStart"/>
            <w:r w:rsidRPr="008A383A">
              <w:rPr>
                <w:sz w:val="16"/>
                <w:szCs w:val="16"/>
              </w:rPr>
              <w:t>га</w:t>
            </w:r>
            <w:proofErr w:type="gramEnd"/>
          </w:p>
        </w:tc>
        <w:tc>
          <w:tcPr>
            <w:tcW w:w="708"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всего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участках, </w:t>
            </w:r>
            <w:proofErr w:type="gramStart"/>
            <w:r w:rsidRPr="008A383A">
              <w:rPr>
                <w:sz w:val="16"/>
                <w:szCs w:val="16"/>
              </w:rPr>
              <w:t>га</w:t>
            </w:r>
            <w:proofErr w:type="gramEnd"/>
          </w:p>
        </w:tc>
        <w:tc>
          <w:tcPr>
            <w:tcW w:w="567"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всего</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участках, </w:t>
            </w:r>
            <w:proofErr w:type="gramStart"/>
            <w:r w:rsidRPr="008A383A">
              <w:rPr>
                <w:sz w:val="16"/>
                <w:szCs w:val="16"/>
              </w:rPr>
              <w:t>га</w:t>
            </w:r>
            <w:proofErr w:type="gramEnd"/>
          </w:p>
        </w:tc>
        <w:tc>
          <w:tcPr>
            <w:tcW w:w="567"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всего</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участках, </w:t>
            </w:r>
            <w:proofErr w:type="gramStart"/>
            <w:r w:rsidRPr="008A383A">
              <w:rPr>
                <w:sz w:val="16"/>
                <w:szCs w:val="16"/>
              </w:rPr>
              <w:t>га</w:t>
            </w:r>
            <w:proofErr w:type="gramEnd"/>
          </w:p>
        </w:tc>
        <w:tc>
          <w:tcPr>
            <w:tcW w:w="283"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всего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в том числе на арендованных участках</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всего</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в том числе на арендованных участках</w:t>
            </w:r>
          </w:p>
        </w:tc>
        <w:tc>
          <w:tcPr>
            <w:tcW w:w="567" w:type="dxa"/>
            <w:vMerge/>
            <w:tcBorders>
              <w:top w:val="nil"/>
              <w:left w:val="single" w:sz="4" w:space="0" w:color="auto"/>
              <w:bottom w:val="single" w:sz="4" w:space="0" w:color="000000"/>
              <w:right w:val="single" w:sz="4" w:space="0" w:color="auto"/>
            </w:tcBorders>
            <w:vAlign w:val="center"/>
            <w:hideMark/>
          </w:tcPr>
          <w:p w:rsidR="0020613F" w:rsidRPr="008A383A" w:rsidRDefault="0020613F" w:rsidP="0020613F">
            <w:pPr>
              <w:rPr>
                <w:sz w:val="16"/>
                <w:szCs w:val="16"/>
              </w:rPr>
            </w:pPr>
          </w:p>
        </w:tc>
        <w:tc>
          <w:tcPr>
            <w:tcW w:w="425"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всего</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способ</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участках, </w:t>
            </w:r>
            <w:proofErr w:type="gramStart"/>
            <w:r w:rsidRPr="008A383A">
              <w:rPr>
                <w:sz w:val="16"/>
                <w:szCs w:val="16"/>
              </w:rPr>
              <w:t>га</w:t>
            </w:r>
            <w:proofErr w:type="gramEnd"/>
          </w:p>
        </w:tc>
        <w:tc>
          <w:tcPr>
            <w:tcW w:w="283" w:type="dxa"/>
            <w:vMerge/>
            <w:tcBorders>
              <w:top w:val="nil"/>
              <w:left w:val="single" w:sz="4" w:space="0" w:color="auto"/>
              <w:bottom w:val="single" w:sz="4" w:space="0" w:color="000000"/>
              <w:right w:val="single" w:sz="4" w:space="0" w:color="auto"/>
            </w:tcBorders>
            <w:vAlign w:val="center"/>
            <w:hideMark/>
          </w:tcPr>
          <w:p w:rsidR="0020613F" w:rsidRPr="008A383A" w:rsidRDefault="0020613F" w:rsidP="0020613F">
            <w:pPr>
              <w:rPr>
                <w:sz w:val="16"/>
                <w:szCs w:val="16"/>
              </w:rPr>
            </w:pP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всего</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способ</w:t>
            </w:r>
          </w:p>
        </w:tc>
        <w:tc>
          <w:tcPr>
            <w:tcW w:w="361" w:type="dxa"/>
            <w:tcBorders>
              <w:top w:val="nil"/>
              <w:left w:val="nil"/>
              <w:bottom w:val="single" w:sz="4" w:space="0" w:color="auto"/>
              <w:right w:val="single" w:sz="4" w:space="0" w:color="auto"/>
            </w:tcBorders>
            <w:shd w:val="clear" w:color="auto" w:fill="auto"/>
            <w:textDirection w:val="btLr"/>
            <w:vAlign w:val="center"/>
            <w:hideMark/>
          </w:tcPr>
          <w:p w:rsidR="0020613F" w:rsidRPr="008A383A" w:rsidRDefault="0020613F" w:rsidP="0020613F">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участках, </w:t>
            </w:r>
            <w:proofErr w:type="gramStart"/>
            <w:r w:rsidRPr="008A383A">
              <w:rPr>
                <w:sz w:val="16"/>
                <w:szCs w:val="16"/>
              </w:rPr>
              <w:t>га</w:t>
            </w:r>
            <w:proofErr w:type="gramEnd"/>
          </w:p>
        </w:tc>
      </w:tr>
      <w:tr w:rsidR="00E625A6" w:rsidRPr="008A383A" w:rsidTr="00E625A6">
        <w:trPr>
          <w:trHeight w:val="285"/>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6</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7</w:t>
            </w:r>
          </w:p>
        </w:tc>
        <w:tc>
          <w:tcPr>
            <w:tcW w:w="708"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8</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9</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10</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11</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12</w:t>
            </w: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13</w:t>
            </w:r>
          </w:p>
        </w:tc>
        <w:tc>
          <w:tcPr>
            <w:tcW w:w="2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14</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15</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16</w:t>
            </w: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17</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18</w:t>
            </w: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19</w:t>
            </w: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20</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21</w:t>
            </w:r>
          </w:p>
        </w:tc>
        <w:tc>
          <w:tcPr>
            <w:tcW w:w="2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22</w:t>
            </w:r>
          </w:p>
        </w:tc>
        <w:tc>
          <w:tcPr>
            <w:tcW w:w="28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23</w:t>
            </w:r>
          </w:p>
        </w:tc>
        <w:tc>
          <w:tcPr>
            <w:tcW w:w="2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24</w:t>
            </w:r>
          </w:p>
        </w:tc>
        <w:tc>
          <w:tcPr>
            <w:tcW w:w="36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jc w:val="center"/>
              <w:rPr>
                <w:sz w:val="16"/>
                <w:szCs w:val="16"/>
              </w:rPr>
            </w:pPr>
            <w:r w:rsidRPr="008A383A">
              <w:rPr>
                <w:sz w:val="16"/>
                <w:szCs w:val="16"/>
              </w:rPr>
              <w:t>25</w:t>
            </w:r>
          </w:p>
        </w:tc>
      </w:tr>
      <w:tr w:rsidR="00E625A6" w:rsidRPr="008A383A" w:rsidTr="00E625A6">
        <w:trPr>
          <w:trHeight w:val="84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3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Зашейковское</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Очаги массового размножения</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85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28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6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E625A6" w:rsidRPr="008A383A" w:rsidTr="00E625A6">
        <w:trPr>
          <w:trHeight w:val="84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3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Зашейковское</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Лесные пожары</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85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494,03</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350,73</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160,83</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187,90</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2,00</w:t>
            </w: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6"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28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6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E625A6" w:rsidRPr="008A383A" w:rsidTr="00E625A6">
        <w:trPr>
          <w:trHeight w:val="84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3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Зашейковское</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Погодные условия и почвенно-климатические факторы</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85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16,50</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6"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28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6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E625A6" w:rsidRPr="008A383A" w:rsidTr="00E625A6">
        <w:trPr>
          <w:trHeight w:val="84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3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Зашейковское</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насекомыми</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85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6"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28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6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E625A6" w:rsidRPr="008A383A" w:rsidTr="00E625A6">
        <w:trPr>
          <w:trHeight w:val="84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3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Зашейковское</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Болезни леса</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85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141,00</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26"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28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283"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6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bl>
    <w:p w:rsidR="0020613F" w:rsidRPr="008A383A" w:rsidRDefault="0020613F" w:rsidP="0020613F"/>
    <w:p w:rsidR="0020613F" w:rsidRPr="008A383A" w:rsidRDefault="0020613F" w:rsidP="0020613F"/>
    <w:tbl>
      <w:tblPr>
        <w:tblW w:w="15076" w:type="dxa"/>
        <w:tblInd w:w="103" w:type="dxa"/>
        <w:tblLayout w:type="fixed"/>
        <w:tblLook w:val="04A0" w:firstRow="1" w:lastRow="0" w:firstColumn="1" w:lastColumn="0" w:noHBand="0" w:noVBand="1"/>
      </w:tblPr>
      <w:tblGrid>
        <w:gridCol w:w="1013"/>
        <w:gridCol w:w="1170"/>
        <w:gridCol w:w="1186"/>
        <w:gridCol w:w="1081"/>
        <w:gridCol w:w="625"/>
        <w:gridCol w:w="683"/>
        <w:gridCol w:w="452"/>
        <w:gridCol w:w="599"/>
        <w:gridCol w:w="511"/>
        <w:gridCol w:w="542"/>
        <w:gridCol w:w="411"/>
        <w:gridCol w:w="462"/>
        <w:gridCol w:w="411"/>
        <w:gridCol w:w="542"/>
        <w:gridCol w:w="411"/>
        <w:gridCol w:w="411"/>
        <w:gridCol w:w="411"/>
        <w:gridCol w:w="411"/>
        <w:gridCol w:w="527"/>
        <w:gridCol w:w="465"/>
        <w:gridCol w:w="411"/>
        <w:gridCol w:w="411"/>
        <w:gridCol w:w="411"/>
        <w:gridCol w:w="465"/>
        <w:gridCol w:w="411"/>
        <w:gridCol w:w="314"/>
        <w:gridCol w:w="329"/>
      </w:tblGrid>
      <w:tr w:rsidR="0020613F" w:rsidRPr="008A383A" w:rsidTr="0020613F">
        <w:trPr>
          <w:trHeight w:val="20"/>
          <w:tblHeader/>
        </w:trPr>
        <w:tc>
          <w:tcPr>
            <w:tcW w:w="15076" w:type="dxa"/>
            <w:gridSpan w:val="27"/>
            <w:tcBorders>
              <w:bottom w:val="single" w:sz="4" w:space="0" w:color="auto"/>
            </w:tcBorders>
            <w:shd w:val="clear" w:color="auto" w:fill="auto"/>
            <w:vAlign w:val="center"/>
          </w:tcPr>
          <w:p w:rsidR="0020613F" w:rsidRPr="008A383A" w:rsidRDefault="0020613F" w:rsidP="0020613F">
            <w:pPr>
              <w:ind w:left="-57" w:right="-57"/>
            </w:pPr>
            <w:r w:rsidRPr="008A383A">
              <w:t>Продолжение реестра МЗЛ - Свод</w:t>
            </w:r>
          </w:p>
        </w:tc>
      </w:tr>
      <w:tr w:rsidR="0020613F" w:rsidRPr="008A383A" w:rsidTr="0020613F">
        <w:trPr>
          <w:trHeight w:val="20"/>
          <w:tblHeader/>
        </w:trPr>
        <w:tc>
          <w:tcPr>
            <w:tcW w:w="10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613F" w:rsidRPr="008A383A" w:rsidRDefault="0020613F" w:rsidP="0020613F">
            <w:pPr>
              <w:jc w:val="center"/>
              <w:rPr>
                <w:sz w:val="16"/>
                <w:szCs w:val="16"/>
              </w:rPr>
            </w:pPr>
            <w:r w:rsidRPr="008A383A">
              <w:rPr>
                <w:sz w:val="16"/>
                <w:szCs w:val="16"/>
              </w:rPr>
              <w:t>Субъект</w:t>
            </w:r>
            <w:r w:rsidRPr="008A383A">
              <w:rPr>
                <w:sz w:val="16"/>
                <w:szCs w:val="16"/>
              </w:rPr>
              <w:br/>
              <w:t xml:space="preserve"> Российской </w:t>
            </w:r>
            <w:r w:rsidRPr="008A383A">
              <w:rPr>
                <w:sz w:val="16"/>
                <w:szCs w:val="16"/>
              </w:rPr>
              <w:br/>
              <w:t>Федерации</w:t>
            </w:r>
          </w:p>
        </w:tc>
        <w:tc>
          <w:tcPr>
            <w:tcW w:w="1170" w:type="dxa"/>
            <w:vMerge w:val="restart"/>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jc w:val="center"/>
              <w:rPr>
                <w:sz w:val="16"/>
                <w:szCs w:val="16"/>
              </w:rPr>
            </w:pPr>
            <w:r w:rsidRPr="008A383A">
              <w:rPr>
                <w:sz w:val="16"/>
                <w:szCs w:val="16"/>
              </w:rPr>
              <w:t>Лесничество</w:t>
            </w:r>
          </w:p>
        </w:tc>
        <w:tc>
          <w:tcPr>
            <w:tcW w:w="2892" w:type="dxa"/>
            <w:gridSpan w:val="3"/>
            <w:vMerge w:val="restart"/>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jc w:val="center"/>
              <w:rPr>
                <w:sz w:val="16"/>
                <w:szCs w:val="16"/>
              </w:rPr>
            </w:pPr>
            <w:r w:rsidRPr="008A383A">
              <w:rPr>
                <w:sz w:val="16"/>
                <w:szCs w:val="16"/>
              </w:rPr>
              <w:t>Показатели</w:t>
            </w:r>
          </w:p>
        </w:tc>
        <w:tc>
          <w:tcPr>
            <w:tcW w:w="1135" w:type="dxa"/>
            <w:gridSpan w:val="2"/>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jc w:val="center"/>
              <w:rPr>
                <w:sz w:val="16"/>
                <w:szCs w:val="16"/>
              </w:rPr>
            </w:pPr>
            <w:r w:rsidRPr="008A383A">
              <w:rPr>
                <w:sz w:val="16"/>
                <w:szCs w:val="16"/>
              </w:rPr>
              <w:t>ЛПО</w:t>
            </w:r>
          </w:p>
        </w:tc>
        <w:tc>
          <w:tcPr>
            <w:tcW w:w="1110" w:type="dxa"/>
            <w:gridSpan w:val="2"/>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6"/>
                <w:szCs w:val="16"/>
              </w:rPr>
            </w:pPr>
            <w:r w:rsidRPr="008A383A">
              <w:rPr>
                <w:sz w:val="16"/>
                <w:szCs w:val="16"/>
              </w:rPr>
              <w:t>СОМ</w:t>
            </w:r>
          </w:p>
        </w:tc>
        <w:tc>
          <w:tcPr>
            <w:tcW w:w="4539" w:type="dxa"/>
            <w:gridSpan w:val="10"/>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6"/>
                <w:szCs w:val="16"/>
              </w:rPr>
            </w:pPr>
            <w:r w:rsidRPr="008A383A">
              <w:rPr>
                <w:sz w:val="16"/>
                <w:szCs w:val="16"/>
              </w:rPr>
              <w:t>В том числе</w:t>
            </w:r>
          </w:p>
        </w:tc>
        <w:tc>
          <w:tcPr>
            <w:tcW w:w="3217" w:type="dxa"/>
            <w:gridSpan w:val="8"/>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6"/>
                <w:szCs w:val="16"/>
              </w:rPr>
            </w:pPr>
            <w:r w:rsidRPr="008A383A">
              <w:rPr>
                <w:sz w:val="16"/>
                <w:szCs w:val="16"/>
              </w:rPr>
              <w:t>Ликвидация очагов вредных организмов</w:t>
            </w:r>
          </w:p>
        </w:tc>
      </w:tr>
      <w:tr w:rsidR="0020613F" w:rsidRPr="008A383A" w:rsidTr="0020613F">
        <w:trPr>
          <w:trHeight w:val="20"/>
          <w:tblHeader/>
        </w:trPr>
        <w:tc>
          <w:tcPr>
            <w:tcW w:w="10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613F" w:rsidRPr="008A383A" w:rsidRDefault="0020613F" w:rsidP="0020613F">
            <w:pPr>
              <w:rPr>
                <w:sz w:val="16"/>
                <w:szCs w:val="16"/>
              </w:rPr>
            </w:pPr>
          </w:p>
        </w:tc>
        <w:tc>
          <w:tcPr>
            <w:tcW w:w="1170" w:type="dxa"/>
            <w:vMerge/>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rPr>
                <w:sz w:val="16"/>
                <w:szCs w:val="16"/>
              </w:rPr>
            </w:pPr>
          </w:p>
        </w:tc>
        <w:tc>
          <w:tcPr>
            <w:tcW w:w="2892" w:type="dxa"/>
            <w:gridSpan w:val="3"/>
            <w:vMerge/>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rPr>
                <w:sz w:val="16"/>
                <w:szCs w:val="16"/>
              </w:rPr>
            </w:pPr>
          </w:p>
        </w:tc>
        <w:tc>
          <w:tcPr>
            <w:tcW w:w="1135" w:type="dxa"/>
            <w:gridSpan w:val="2"/>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jc w:val="center"/>
              <w:rPr>
                <w:sz w:val="16"/>
                <w:szCs w:val="16"/>
              </w:rPr>
            </w:pPr>
            <w:r w:rsidRPr="008A383A">
              <w:rPr>
                <w:sz w:val="16"/>
                <w:szCs w:val="16"/>
              </w:rPr>
              <w:t xml:space="preserve">площадь, </w:t>
            </w:r>
            <w:proofErr w:type="gramStart"/>
            <w:r w:rsidRPr="008A383A">
              <w:rPr>
                <w:sz w:val="16"/>
                <w:szCs w:val="16"/>
              </w:rPr>
              <w:t>га</w:t>
            </w:r>
            <w:proofErr w:type="gramEnd"/>
          </w:p>
        </w:tc>
        <w:tc>
          <w:tcPr>
            <w:tcW w:w="1110" w:type="dxa"/>
            <w:gridSpan w:val="2"/>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jc w:val="center"/>
              <w:rPr>
                <w:sz w:val="16"/>
                <w:szCs w:val="16"/>
              </w:rPr>
            </w:pPr>
            <w:r w:rsidRPr="008A383A">
              <w:rPr>
                <w:sz w:val="16"/>
                <w:szCs w:val="16"/>
              </w:rPr>
              <w:t xml:space="preserve">площадь, </w:t>
            </w:r>
            <w:proofErr w:type="gramStart"/>
            <w:r w:rsidRPr="008A383A">
              <w:rPr>
                <w:sz w:val="16"/>
                <w:szCs w:val="16"/>
              </w:rPr>
              <w:t>га</w:t>
            </w:r>
            <w:proofErr w:type="gramEnd"/>
          </w:p>
        </w:tc>
        <w:tc>
          <w:tcPr>
            <w:tcW w:w="953" w:type="dxa"/>
            <w:gridSpan w:val="2"/>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jc w:val="center"/>
              <w:rPr>
                <w:sz w:val="16"/>
                <w:szCs w:val="16"/>
              </w:rPr>
            </w:pPr>
            <w:r w:rsidRPr="008A383A">
              <w:rPr>
                <w:sz w:val="16"/>
                <w:szCs w:val="16"/>
              </w:rPr>
              <w:t>ССР</w:t>
            </w:r>
          </w:p>
        </w:tc>
        <w:tc>
          <w:tcPr>
            <w:tcW w:w="873" w:type="dxa"/>
            <w:gridSpan w:val="2"/>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jc w:val="center"/>
              <w:rPr>
                <w:sz w:val="16"/>
                <w:szCs w:val="16"/>
              </w:rPr>
            </w:pPr>
            <w:r w:rsidRPr="008A383A">
              <w:rPr>
                <w:sz w:val="16"/>
                <w:szCs w:val="16"/>
              </w:rPr>
              <w:t>ВСР</w:t>
            </w:r>
          </w:p>
        </w:tc>
        <w:tc>
          <w:tcPr>
            <w:tcW w:w="953" w:type="dxa"/>
            <w:gridSpan w:val="2"/>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jc w:val="center"/>
              <w:rPr>
                <w:sz w:val="16"/>
                <w:szCs w:val="16"/>
              </w:rPr>
            </w:pPr>
            <w:r w:rsidRPr="008A383A">
              <w:rPr>
                <w:sz w:val="16"/>
                <w:szCs w:val="16"/>
              </w:rPr>
              <w:t>УНД</w:t>
            </w:r>
          </w:p>
        </w:tc>
        <w:tc>
          <w:tcPr>
            <w:tcW w:w="1760" w:type="dxa"/>
            <w:gridSpan w:val="4"/>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jc w:val="center"/>
              <w:rPr>
                <w:sz w:val="16"/>
                <w:szCs w:val="16"/>
              </w:rPr>
            </w:pPr>
            <w:r w:rsidRPr="008A383A">
              <w:rPr>
                <w:sz w:val="16"/>
                <w:szCs w:val="16"/>
              </w:rPr>
              <w:t>РАД</w:t>
            </w:r>
          </w:p>
        </w:tc>
        <w:tc>
          <w:tcPr>
            <w:tcW w:w="1698" w:type="dxa"/>
            <w:gridSpan w:val="4"/>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6"/>
                <w:szCs w:val="16"/>
              </w:rPr>
            </w:pPr>
            <w:r w:rsidRPr="008A383A">
              <w:rPr>
                <w:sz w:val="16"/>
                <w:szCs w:val="16"/>
              </w:rPr>
              <w:t>УПЧ</w:t>
            </w:r>
          </w:p>
        </w:tc>
        <w:tc>
          <w:tcPr>
            <w:tcW w:w="1519" w:type="dxa"/>
            <w:gridSpan w:val="4"/>
            <w:tcBorders>
              <w:top w:val="single" w:sz="4" w:space="0" w:color="auto"/>
              <w:left w:val="nil"/>
              <w:bottom w:val="single" w:sz="4" w:space="0" w:color="auto"/>
              <w:right w:val="single" w:sz="4" w:space="0" w:color="auto"/>
            </w:tcBorders>
            <w:shd w:val="clear" w:color="auto" w:fill="auto"/>
            <w:noWrap/>
            <w:vAlign w:val="center"/>
          </w:tcPr>
          <w:p w:rsidR="0020613F" w:rsidRPr="008A383A" w:rsidRDefault="0020613F" w:rsidP="0020613F">
            <w:pPr>
              <w:ind w:left="-57" w:right="-57"/>
              <w:jc w:val="center"/>
              <w:rPr>
                <w:sz w:val="16"/>
                <w:szCs w:val="16"/>
              </w:rPr>
            </w:pPr>
            <w:r w:rsidRPr="008A383A">
              <w:rPr>
                <w:sz w:val="16"/>
                <w:szCs w:val="16"/>
              </w:rPr>
              <w:t>РН</w:t>
            </w:r>
          </w:p>
        </w:tc>
      </w:tr>
      <w:tr w:rsidR="0020613F" w:rsidRPr="008A383A" w:rsidTr="0020613F">
        <w:trPr>
          <w:trHeight w:val="1178"/>
          <w:tblHeader/>
        </w:trPr>
        <w:tc>
          <w:tcPr>
            <w:tcW w:w="10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613F" w:rsidRPr="008A383A" w:rsidRDefault="0020613F" w:rsidP="0020613F">
            <w:pPr>
              <w:rPr>
                <w:sz w:val="16"/>
                <w:szCs w:val="16"/>
              </w:rPr>
            </w:pPr>
          </w:p>
        </w:tc>
        <w:tc>
          <w:tcPr>
            <w:tcW w:w="1170" w:type="dxa"/>
            <w:vMerge/>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rPr>
                <w:sz w:val="16"/>
                <w:szCs w:val="16"/>
              </w:rPr>
            </w:pPr>
          </w:p>
        </w:tc>
        <w:tc>
          <w:tcPr>
            <w:tcW w:w="1186" w:type="dxa"/>
            <w:vMerge w:val="restart"/>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jc w:val="center"/>
              <w:rPr>
                <w:sz w:val="16"/>
                <w:szCs w:val="16"/>
              </w:rPr>
            </w:pPr>
            <w:r w:rsidRPr="008A383A">
              <w:rPr>
                <w:sz w:val="16"/>
                <w:szCs w:val="16"/>
              </w:rPr>
              <w:t>Причина ослабления, повреждения, гибели</w:t>
            </w:r>
          </w:p>
        </w:tc>
        <w:tc>
          <w:tcPr>
            <w:tcW w:w="1081" w:type="dxa"/>
            <w:vMerge w:val="restart"/>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jc w:val="center"/>
              <w:rPr>
                <w:sz w:val="16"/>
                <w:szCs w:val="16"/>
              </w:rPr>
            </w:pPr>
            <w:r w:rsidRPr="008A383A">
              <w:rPr>
                <w:sz w:val="16"/>
                <w:szCs w:val="16"/>
              </w:rPr>
              <w:t>Источник информации</w:t>
            </w:r>
          </w:p>
        </w:tc>
        <w:tc>
          <w:tcPr>
            <w:tcW w:w="625" w:type="dxa"/>
            <w:vMerge w:val="restart"/>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ind w:left="113" w:right="113"/>
              <w:jc w:val="center"/>
              <w:rPr>
                <w:sz w:val="16"/>
                <w:szCs w:val="16"/>
              </w:rPr>
            </w:pPr>
            <w:r w:rsidRPr="008A383A">
              <w:rPr>
                <w:sz w:val="16"/>
                <w:szCs w:val="16"/>
              </w:rPr>
              <w:t>Способ проведения ГЛПМ</w:t>
            </w:r>
          </w:p>
        </w:tc>
        <w:tc>
          <w:tcPr>
            <w:tcW w:w="683" w:type="dxa"/>
            <w:vMerge w:val="restart"/>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ind w:left="113" w:right="113"/>
              <w:rPr>
                <w:sz w:val="16"/>
                <w:szCs w:val="16"/>
              </w:rPr>
            </w:pPr>
            <w:r w:rsidRPr="008A383A">
              <w:rPr>
                <w:sz w:val="16"/>
                <w:szCs w:val="16"/>
              </w:rPr>
              <w:t>всего</w:t>
            </w:r>
          </w:p>
        </w:tc>
        <w:tc>
          <w:tcPr>
            <w:tcW w:w="452" w:type="dxa"/>
            <w:vMerge w:val="restart"/>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ind w:left="113" w:right="113"/>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участках, </w:t>
            </w:r>
            <w:proofErr w:type="gramStart"/>
            <w:r w:rsidRPr="008A383A">
              <w:rPr>
                <w:sz w:val="16"/>
                <w:szCs w:val="16"/>
              </w:rPr>
              <w:t>га</w:t>
            </w:r>
            <w:proofErr w:type="gramEnd"/>
          </w:p>
        </w:tc>
        <w:tc>
          <w:tcPr>
            <w:tcW w:w="599" w:type="dxa"/>
            <w:vMerge w:val="restart"/>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ind w:left="113" w:right="113"/>
              <w:rPr>
                <w:sz w:val="16"/>
                <w:szCs w:val="16"/>
              </w:rPr>
            </w:pPr>
            <w:r w:rsidRPr="008A383A">
              <w:rPr>
                <w:sz w:val="16"/>
                <w:szCs w:val="16"/>
              </w:rPr>
              <w:t>всего</w:t>
            </w:r>
          </w:p>
        </w:tc>
        <w:tc>
          <w:tcPr>
            <w:tcW w:w="511" w:type="dxa"/>
            <w:vMerge w:val="restart"/>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ind w:left="113" w:right="113"/>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участках, </w:t>
            </w:r>
            <w:proofErr w:type="gramStart"/>
            <w:r w:rsidRPr="008A383A">
              <w:rPr>
                <w:sz w:val="16"/>
                <w:szCs w:val="16"/>
              </w:rPr>
              <w:t>га</w:t>
            </w:r>
            <w:proofErr w:type="gramEnd"/>
          </w:p>
        </w:tc>
        <w:tc>
          <w:tcPr>
            <w:tcW w:w="953"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ind w:left="113" w:right="113"/>
              <w:jc w:val="center"/>
              <w:rPr>
                <w:sz w:val="16"/>
                <w:szCs w:val="16"/>
              </w:rPr>
            </w:pPr>
            <w:r w:rsidRPr="008A383A">
              <w:rPr>
                <w:sz w:val="16"/>
                <w:szCs w:val="16"/>
              </w:rPr>
              <w:t xml:space="preserve">площадь, </w:t>
            </w:r>
            <w:proofErr w:type="gramStart"/>
            <w:r w:rsidRPr="008A383A">
              <w:rPr>
                <w:sz w:val="16"/>
                <w:szCs w:val="16"/>
              </w:rPr>
              <w:t>га</w:t>
            </w:r>
            <w:proofErr w:type="gramEnd"/>
          </w:p>
        </w:tc>
        <w:tc>
          <w:tcPr>
            <w:tcW w:w="873" w:type="dxa"/>
            <w:gridSpan w:val="2"/>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rPr>
                <w:sz w:val="16"/>
                <w:szCs w:val="16"/>
              </w:rPr>
            </w:pPr>
            <w:r w:rsidRPr="008A383A">
              <w:rPr>
                <w:sz w:val="16"/>
                <w:szCs w:val="16"/>
              </w:rPr>
              <w:t xml:space="preserve">площадь, </w:t>
            </w:r>
            <w:proofErr w:type="gramStart"/>
            <w:r w:rsidRPr="008A383A">
              <w:rPr>
                <w:sz w:val="16"/>
                <w:szCs w:val="16"/>
              </w:rPr>
              <w:t>га</w:t>
            </w:r>
            <w:proofErr w:type="gramEnd"/>
          </w:p>
        </w:tc>
        <w:tc>
          <w:tcPr>
            <w:tcW w:w="953" w:type="dxa"/>
            <w:gridSpan w:val="2"/>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rPr>
                <w:sz w:val="16"/>
                <w:szCs w:val="16"/>
              </w:rPr>
            </w:pPr>
            <w:r w:rsidRPr="008A383A">
              <w:rPr>
                <w:sz w:val="16"/>
                <w:szCs w:val="16"/>
              </w:rPr>
              <w:t xml:space="preserve">площадь, </w:t>
            </w:r>
            <w:proofErr w:type="gramStart"/>
            <w:r w:rsidRPr="008A383A">
              <w:rPr>
                <w:sz w:val="16"/>
                <w:szCs w:val="16"/>
              </w:rPr>
              <w:t>га</w:t>
            </w:r>
            <w:proofErr w:type="gramEnd"/>
          </w:p>
        </w:tc>
        <w:tc>
          <w:tcPr>
            <w:tcW w:w="822" w:type="dxa"/>
            <w:gridSpan w:val="2"/>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6"/>
                <w:szCs w:val="16"/>
              </w:rPr>
            </w:pPr>
            <w:r w:rsidRPr="008A383A">
              <w:rPr>
                <w:sz w:val="16"/>
                <w:szCs w:val="16"/>
              </w:rPr>
              <w:t xml:space="preserve">площадь, </w:t>
            </w:r>
            <w:proofErr w:type="gramStart"/>
            <w:r w:rsidRPr="008A383A">
              <w:rPr>
                <w:sz w:val="16"/>
                <w:szCs w:val="16"/>
              </w:rPr>
              <w:t>га</w:t>
            </w:r>
            <w:proofErr w:type="gramEnd"/>
          </w:p>
        </w:tc>
        <w:tc>
          <w:tcPr>
            <w:tcW w:w="938"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ind w:left="-57" w:right="-57"/>
              <w:jc w:val="center"/>
              <w:rPr>
                <w:sz w:val="16"/>
                <w:szCs w:val="16"/>
              </w:rPr>
            </w:pPr>
            <w:r w:rsidRPr="008A383A">
              <w:rPr>
                <w:sz w:val="16"/>
                <w:szCs w:val="16"/>
              </w:rPr>
              <w:t>количество выбираемых деревьев, шт.</w:t>
            </w:r>
          </w:p>
        </w:tc>
        <w:tc>
          <w:tcPr>
            <w:tcW w:w="465" w:type="dxa"/>
            <w:vMerge w:val="restart"/>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ind w:left="113" w:right="113"/>
              <w:rPr>
                <w:sz w:val="16"/>
                <w:szCs w:val="16"/>
              </w:rPr>
            </w:pPr>
            <w:r w:rsidRPr="008A383A">
              <w:rPr>
                <w:sz w:val="16"/>
                <w:szCs w:val="16"/>
              </w:rPr>
              <w:t>вид вредителя</w:t>
            </w:r>
          </w:p>
        </w:tc>
        <w:tc>
          <w:tcPr>
            <w:tcW w:w="1233" w:type="dxa"/>
            <w:gridSpan w:val="3"/>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6"/>
                <w:szCs w:val="16"/>
              </w:rPr>
            </w:pPr>
            <w:r w:rsidRPr="008A383A">
              <w:rPr>
                <w:sz w:val="16"/>
                <w:szCs w:val="16"/>
              </w:rPr>
              <w:t xml:space="preserve">площадь, </w:t>
            </w:r>
            <w:proofErr w:type="gramStart"/>
            <w:r w:rsidRPr="008A383A">
              <w:rPr>
                <w:sz w:val="16"/>
                <w:szCs w:val="16"/>
              </w:rPr>
              <w:t>га</w:t>
            </w:r>
            <w:proofErr w:type="gramEnd"/>
          </w:p>
        </w:tc>
        <w:tc>
          <w:tcPr>
            <w:tcW w:w="465" w:type="dxa"/>
            <w:vMerge w:val="restart"/>
            <w:tcBorders>
              <w:top w:val="single" w:sz="4" w:space="0" w:color="auto"/>
              <w:left w:val="nil"/>
              <w:bottom w:val="single" w:sz="4" w:space="0" w:color="auto"/>
              <w:right w:val="single" w:sz="4" w:space="0" w:color="auto"/>
            </w:tcBorders>
            <w:shd w:val="clear" w:color="auto" w:fill="auto"/>
            <w:noWrap/>
            <w:textDirection w:val="btLr"/>
            <w:vAlign w:val="center"/>
          </w:tcPr>
          <w:p w:rsidR="0020613F" w:rsidRPr="008A383A" w:rsidRDefault="0020613F" w:rsidP="0020613F">
            <w:pPr>
              <w:ind w:left="113" w:right="113"/>
              <w:rPr>
                <w:sz w:val="16"/>
                <w:szCs w:val="16"/>
              </w:rPr>
            </w:pPr>
            <w:r w:rsidRPr="008A383A">
              <w:rPr>
                <w:sz w:val="16"/>
                <w:szCs w:val="16"/>
              </w:rPr>
              <w:t>вид вредителя</w:t>
            </w:r>
          </w:p>
        </w:tc>
        <w:tc>
          <w:tcPr>
            <w:tcW w:w="1054" w:type="dxa"/>
            <w:gridSpan w:val="3"/>
            <w:tcBorders>
              <w:top w:val="single" w:sz="4" w:space="0" w:color="auto"/>
              <w:left w:val="nil"/>
              <w:bottom w:val="single" w:sz="4" w:space="0" w:color="auto"/>
              <w:right w:val="single" w:sz="4" w:space="0" w:color="auto"/>
            </w:tcBorders>
            <w:shd w:val="clear" w:color="auto" w:fill="auto"/>
            <w:noWrap/>
            <w:vAlign w:val="center"/>
          </w:tcPr>
          <w:p w:rsidR="0020613F" w:rsidRPr="008A383A" w:rsidRDefault="0020613F" w:rsidP="0020613F">
            <w:pPr>
              <w:ind w:left="-57" w:right="-57"/>
              <w:jc w:val="center"/>
              <w:rPr>
                <w:sz w:val="16"/>
                <w:szCs w:val="16"/>
              </w:rPr>
            </w:pPr>
            <w:r w:rsidRPr="008A383A">
              <w:rPr>
                <w:sz w:val="16"/>
                <w:szCs w:val="16"/>
              </w:rPr>
              <w:t xml:space="preserve">площадь, </w:t>
            </w:r>
            <w:proofErr w:type="gramStart"/>
            <w:r w:rsidRPr="008A383A">
              <w:rPr>
                <w:sz w:val="16"/>
                <w:szCs w:val="16"/>
              </w:rPr>
              <w:t>га</w:t>
            </w:r>
            <w:proofErr w:type="gramEnd"/>
          </w:p>
        </w:tc>
      </w:tr>
      <w:tr w:rsidR="0020613F" w:rsidRPr="008A383A" w:rsidTr="0020613F">
        <w:trPr>
          <w:trHeight w:val="1084"/>
          <w:tblHeader/>
        </w:trPr>
        <w:tc>
          <w:tcPr>
            <w:tcW w:w="10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613F" w:rsidRPr="008A383A" w:rsidRDefault="0020613F" w:rsidP="0020613F">
            <w:pPr>
              <w:rPr>
                <w:sz w:val="16"/>
                <w:szCs w:val="16"/>
              </w:rPr>
            </w:pPr>
          </w:p>
        </w:tc>
        <w:tc>
          <w:tcPr>
            <w:tcW w:w="1170" w:type="dxa"/>
            <w:vMerge/>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rPr>
                <w:sz w:val="16"/>
                <w:szCs w:val="16"/>
              </w:rPr>
            </w:pPr>
          </w:p>
        </w:tc>
        <w:tc>
          <w:tcPr>
            <w:tcW w:w="1186" w:type="dxa"/>
            <w:vMerge/>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rPr>
                <w:sz w:val="16"/>
                <w:szCs w:val="16"/>
              </w:rPr>
            </w:pPr>
          </w:p>
        </w:tc>
        <w:tc>
          <w:tcPr>
            <w:tcW w:w="1081" w:type="dxa"/>
            <w:vMerge/>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rPr>
                <w:sz w:val="16"/>
                <w:szCs w:val="16"/>
              </w:rPr>
            </w:pPr>
          </w:p>
        </w:tc>
        <w:tc>
          <w:tcPr>
            <w:tcW w:w="625" w:type="dxa"/>
            <w:vMerge/>
            <w:tcBorders>
              <w:top w:val="single" w:sz="4" w:space="0" w:color="auto"/>
              <w:left w:val="nil"/>
              <w:bottom w:val="single" w:sz="4" w:space="0" w:color="auto"/>
              <w:right w:val="single" w:sz="4" w:space="0" w:color="auto"/>
            </w:tcBorders>
            <w:shd w:val="clear" w:color="auto" w:fill="auto"/>
            <w:vAlign w:val="center"/>
          </w:tcPr>
          <w:p w:rsidR="0020613F" w:rsidRPr="008A383A" w:rsidRDefault="0020613F" w:rsidP="0020613F">
            <w:pPr>
              <w:rPr>
                <w:sz w:val="16"/>
                <w:szCs w:val="16"/>
              </w:rPr>
            </w:pPr>
          </w:p>
        </w:tc>
        <w:tc>
          <w:tcPr>
            <w:tcW w:w="683" w:type="dxa"/>
            <w:vMerge/>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p>
        </w:tc>
        <w:tc>
          <w:tcPr>
            <w:tcW w:w="452" w:type="dxa"/>
            <w:vMerge/>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p>
        </w:tc>
        <w:tc>
          <w:tcPr>
            <w:tcW w:w="599" w:type="dxa"/>
            <w:vMerge/>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p>
        </w:tc>
        <w:tc>
          <w:tcPr>
            <w:tcW w:w="511" w:type="dxa"/>
            <w:vMerge/>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p>
        </w:tc>
        <w:tc>
          <w:tcPr>
            <w:tcW w:w="542" w:type="dxa"/>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r w:rsidRPr="008A383A">
              <w:rPr>
                <w:sz w:val="16"/>
                <w:szCs w:val="16"/>
              </w:rPr>
              <w:t>всего</w:t>
            </w:r>
          </w:p>
        </w:tc>
        <w:tc>
          <w:tcPr>
            <w:tcW w:w="411" w:type="dxa"/>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участках, </w:t>
            </w:r>
            <w:proofErr w:type="gramStart"/>
            <w:r w:rsidRPr="008A383A">
              <w:rPr>
                <w:sz w:val="16"/>
                <w:szCs w:val="16"/>
              </w:rPr>
              <w:t>га</w:t>
            </w:r>
            <w:proofErr w:type="gramEnd"/>
          </w:p>
        </w:tc>
        <w:tc>
          <w:tcPr>
            <w:tcW w:w="462" w:type="dxa"/>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r w:rsidRPr="008A383A">
              <w:rPr>
                <w:sz w:val="16"/>
                <w:szCs w:val="16"/>
              </w:rPr>
              <w:t>всего</w:t>
            </w:r>
          </w:p>
        </w:tc>
        <w:tc>
          <w:tcPr>
            <w:tcW w:w="411" w:type="dxa"/>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участках, </w:t>
            </w:r>
            <w:proofErr w:type="gramStart"/>
            <w:r w:rsidRPr="008A383A">
              <w:rPr>
                <w:sz w:val="16"/>
                <w:szCs w:val="16"/>
              </w:rPr>
              <w:t>га</w:t>
            </w:r>
            <w:proofErr w:type="gramEnd"/>
          </w:p>
        </w:tc>
        <w:tc>
          <w:tcPr>
            <w:tcW w:w="542" w:type="dxa"/>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r w:rsidRPr="008A383A">
              <w:rPr>
                <w:sz w:val="16"/>
                <w:szCs w:val="16"/>
              </w:rPr>
              <w:t>всего</w:t>
            </w:r>
          </w:p>
        </w:tc>
        <w:tc>
          <w:tcPr>
            <w:tcW w:w="411" w:type="dxa"/>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участках, </w:t>
            </w:r>
            <w:proofErr w:type="gramStart"/>
            <w:r w:rsidRPr="008A383A">
              <w:rPr>
                <w:sz w:val="16"/>
                <w:szCs w:val="16"/>
              </w:rPr>
              <w:t>га</w:t>
            </w:r>
            <w:proofErr w:type="gramEnd"/>
          </w:p>
        </w:tc>
        <w:tc>
          <w:tcPr>
            <w:tcW w:w="411" w:type="dxa"/>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r w:rsidRPr="008A383A">
              <w:rPr>
                <w:sz w:val="16"/>
                <w:szCs w:val="16"/>
              </w:rPr>
              <w:t>всего</w:t>
            </w:r>
          </w:p>
        </w:tc>
        <w:tc>
          <w:tcPr>
            <w:tcW w:w="411" w:type="dxa"/>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r w:rsidRPr="008A383A">
              <w:rPr>
                <w:sz w:val="16"/>
                <w:szCs w:val="16"/>
              </w:rPr>
              <w:t>в том числе на арендованных участках</w:t>
            </w:r>
          </w:p>
        </w:tc>
        <w:tc>
          <w:tcPr>
            <w:tcW w:w="411" w:type="dxa"/>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r w:rsidRPr="008A383A">
              <w:rPr>
                <w:sz w:val="16"/>
                <w:szCs w:val="16"/>
              </w:rPr>
              <w:t>всего</w:t>
            </w:r>
          </w:p>
        </w:tc>
        <w:tc>
          <w:tcPr>
            <w:tcW w:w="527" w:type="dxa"/>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r w:rsidRPr="008A383A">
              <w:rPr>
                <w:sz w:val="16"/>
                <w:szCs w:val="16"/>
              </w:rPr>
              <w:t>в том числе на арендованных участках</w:t>
            </w:r>
          </w:p>
        </w:tc>
        <w:tc>
          <w:tcPr>
            <w:tcW w:w="465" w:type="dxa"/>
            <w:vMerge/>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p>
        </w:tc>
        <w:tc>
          <w:tcPr>
            <w:tcW w:w="411" w:type="dxa"/>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r w:rsidRPr="008A383A">
              <w:rPr>
                <w:sz w:val="16"/>
                <w:szCs w:val="16"/>
              </w:rPr>
              <w:t>всего</w:t>
            </w:r>
          </w:p>
        </w:tc>
        <w:tc>
          <w:tcPr>
            <w:tcW w:w="411" w:type="dxa"/>
            <w:tcBorders>
              <w:top w:val="single" w:sz="4" w:space="0" w:color="auto"/>
              <w:left w:val="nil"/>
              <w:bottom w:val="single" w:sz="4" w:space="0" w:color="auto"/>
              <w:right w:val="single" w:sz="4" w:space="0" w:color="auto"/>
            </w:tcBorders>
            <w:shd w:val="clear" w:color="auto" w:fill="auto"/>
            <w:textDirection w:val="btLr"/>
            <w:vAlign w:val="center"/>
          </w:tcPr>
          <w:p w:rsidR="0020613F" w:rsidRPr="008A383A" w:rsidRDefault="0020613F" w:rsidP="0020613F">
            <w:pPr>
              <w:rPr>
                <w:sz w:val="16"/>
                <w:szCs w:val="16"/>
              </w:rPr>
            </w:pPr>
            <w:r w:rsidRPr="008A383A">
              <w:rPr>
                <w:sz w:val="16"/>
                <w:szCs w:val="16"/>
              </w:rPr>
              <w:t>способ</w:t>
            </w:r>
          </w:p>
        </w:tc>
        <w:tc>
          <w:tcPr>
            <w:tcW w:w="411" w:type="dxa"/>
            <w:tcBorders>
              <w:top w:val="single" w:sz="4" w:space="0" w:color="auto"/>
              <w:left w:val="nil"/>
              <w:bottom w:val="single" w:sz="4" w:space="0" w:color="auto"/>
              <w:right w:val="single" w:sz="4" w:space="0" w:color="auto"/>
            </w:tcBorders>
            <w:shd w:val="clear" w:color="auto" w:fill="auto"/>
            <w:noWrap/>
            <w:textDirection w:val="btLr"/>
            <w:vAlign w:val="center"/>
          </w:tcPr>
          <w:p w:rsidR="0020613F" w:rsidRPr="008A383A" w:rsidRDefault="0020613F" w:rsidP="0020613F">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участках, </w:t>
            </w:r>
            <w:proofErr w:type="gramStart"/>
            <w:r w:rsidRPr="008A383A">
              <w:rPr>
                <w:sz w:val="16"/>
                <w:szCs w:val="16"/>
              </w:rPr>
              <w:t>га</w:t>
            </w:r>
            <w:proofErr w:type="gramEnd"/>
          </w:p>
        </w:tc>
        <w:tc>
          <w:tcPr>
            <w:tcW w:w="465" w:type="dxa"/>
            <w:vMerge/>
            <w:tcBorders>
              <w:top w:val="single" w:sz="4" w:space="0" w:color="auto"/>
              <w:left w:val="nil"/>
              <w:bottom w:val="single" w:sz="4" w:space="0" w:color="auto"/>
              <w:right w:val="single" w:sz="4" w:space="0" w:color="auto"/>
            </w:tcBorders>
            <w:shd w:val="clear" w:color="auto" w:fill="auto"/>
            <w:noWrap/>
            <w:textDirection w:val="btLr"/>
            <w:vAlign w:val="center"/>
          </w:tcPr>
          <w:p w:rsidR="0020613F" w:rsidRPr="008A383A" w:rsidRDefault="0020613F" w:rsidP="0020613F">
            <w:pPr>
              <w:rPr>
                <w:sz w:val="16"/>
                <w:szCs w:val="16"/>
              </w:rPr>
            </w:pPr>
          </w:p>
        </w:tc>
        <w:tc>
          <w:tcPr>
            <w:tcW w:w="411" w:type="dxa"/>
            <w:tcBorders>
              <w:top w:val="single" w:sz="4" w:space="0" w:color="auto"/>
              <w:left w:val="nil"/>
              <w:bottom w:val="single" w:sz="4" w:space="0" w:color="auto"/>
              <w:right w:val="single" w:sz="4" w:space="0" w:color="auto"/>
            </w:tcBorders>
            <w:shd w:val="clear" w:color="auto" w:fill="auto"/>
            <w:noWrap/>
            <w:textDirection w:val="btLr"/>
            <w:vAlign w:val="center"/>
          </w:tcPr>
          <w:p w:rsidR="0020613F" w:rsidRPr="008A383A" w:rsidRDefault="0020613F" w:rsidP="0020613F">
            <w:pPr>
              <w:rPr>
                <w:sz w:val="16"/>
                <w:szCs w:val="16"/>
              </w:rPr>
            </w:pPr>
            <w:r w:rsidRPr="008A383A">
              <w:rPr>
                <w:sz w:val="16"/>
                <w:szCs w:val="16"/>
              </w:rPr>
              <w:t>всего</w:t>
            </w:r>
          </w:p>
        </w:tc>
        <w:tc>
          <w:tcPr>
            <w:tcW w:w="314" w:type="dxa"/>
            <w:tcBorders>
              <w:top w:val="single" w:sz="4" w:space="0" w:color="auto"/>
              <w:left w:val="nil"/>
              <w:bottom w:val="single" w:sz="4" w:space="0" w:color="auto"/>
              <w:right w:val="single" w:sz="4" w:space="0" w:color="auto"/>
            </w:tcBorders>
            <w:shd w:val="clear" w:color="auto" w:fill="auto"/>
            <w:noWrap/>
            <w:textDirection w:val="btLr"/>
            <w:vAlign w:val="center"/>
          </w:tcPr>
          <w:p w:rsidR="0020613F" w:rsidRPr="008A383A" w:rsidRDefault="0020613F" w:rsidP="0020613F">
            <w:pPr>
              <w:rPr>
                <w:sz w:val="16"/>
                <w:szCs w:val="16"/>
              </w:rPr>
            </w:pPr>
            <w:r w:rsidRPr="008A383A">
              <w:rPr>
                <w:sz w:val="16"/>
                <w:szCs w:val="16"/>
              </w:rPr>
              <w:t>способ</w:t>
            </w:r>
          </w:p>
        </w:tc>
        <w:tc>
          <w:tcPr>
            <w:tcW w:w="329" w:type="dxa"/>
            <w:tcBorders>
              <w:top w:val="single" w:sz="4" w:space="0" w:color="auto"/>
              <w:left w:val="nil"/>
              <w:bottom w:val="single" w:sz="4" w:space="0" w:color="auto"/>
              <w:right w:val="single" w:sz="4" w:space="0" w:color="auto"/>
            </w:tcBorders>
            <w:shd w:val="clear" w:color="auto" w:fill="auto"/>
            <w:noWrap/>
            <w:textDirection w:val="btLr"/>
            <w:vAlign w:val="center"/>
          </w:tcPr>
          <w:p w:rsidR="0020613F" w:rsidRPr="008A383A" w:rsidRDefault="0020613F" w:rsidP="0020613F">
            <w:pPr>
              <w:rPr>
                <w:sz w:val="16"/>
                <w:szCs w:val="16"/>
              </w:rPr>
            </w:pPr>
            <w:r w:rsidRPr="008A383A">
              <w:rPr>
                <w:sz w:val="16"/>
                <w:szCs w:val="16"/>
              </w:rPr>
              <w:t xml:space="preserve">в </w:t>
            </w:r>
            <w:proofErr w:type="spellStart"/>
            <w:r w:rsidRPr="008A383A">
              <w:rPr>
                <w:sz w:val="16"/>
                <w:szCs w:val="16"/>
              </w:rPr>
              <w:t>т.ч</w:t>
            </w:r>
            <w:proofErr w:type="spellEnd"/>
            <w:r w:rsidRPr="008A383A">
              <w:rPr>
                <w:sz w:val="16"/>
                <w:szCs w:val="16"/>
              </w:rPr>
              <w:t xml:space="preserve">. на арендованных участках, </w:t>
            </w:r>
            <w:proofErr w:type="gramStart"/>
            <w:r w:rsidRPr="008A383A">
              <w:rPr>
                <w:sz w:val="16"/>
                <w:szCs w:val="16"/>
              </w:rPr>
              <w:t>га</w:t>
            </w:r>
            <w:proofErr w:type="gramEnd"/>
          </w:p>
        </w:tc>
      </w:tr>
      <w:tr w:rsidR="0020613F" w:rsidRPr="008A383A" w:rsidTr="0020613F">
        <w:trPr>
          <w:trHeight w:val="276"/>
          <w:tblHeader/>
        </w:trPr>
        <w:tc>
          <w:tcPr>
            <w:tcW w:w="1013" w:type="dxa"/>
            <w:tcBorders>
              <w:top w:val="nil"/>
              <w:left w:val="single" w:sz="4" w:space="0" w:color="auto"/>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1</w:t>
            </w:r>
          </w:p>
        </w:tc>
        <w:tc>
          <w:tcPr>
            <w:tcW w:w="1170"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2</w:t>
            </w:r>
          </w:p>
        </w:tc>
        <w:tc>
          <w:tcPr>
            <w:tcW w:w="1186"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3</w:t>
            </w:r>
          </w:p>
        </w:tc>
        <w:tc>
          <w:tcPr>
            <w:tcW w:w="1081"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4</w:t>
            </w:r>
          </w:p>
        </w:tc>
        <w:tc>
          <w:tcPr>
            <w:tcW w:w="625"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 </w:t>
            </w:r>
          </w:p>
        </w:tc>
        <w:tc>
          <w:tcPr>
            <w:tcW w:w="683"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 </w:t>
            </w:r>
          </w:p>
        </w:tc>
        <w:tc>
          <w:tcPr>
            <w:tcW w:w="452"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 </w:t>
            </w:r>
          </w:p>
        </w:tc>
        <w:tc>
          <w:tcPr>
            <w:tcW w:w="599"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6</w:t>
            </w:r>
          </w:p>
        </w:tc>
        <w:tc>
          <w:tcPr>
            <w:tcW w:w="511"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7</w:t>
            </w:r>
          </w:p>
        </w:tc>
        <w:tc>
          <w:tcPr>
            <w:tcW w:w="542"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8</w:t>
            </w:r>
          </w:p>
        </w:tc>
        <w:tc>
          <w:tcPr>
            <w:tcW w:w="411"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9</w:t>
            </w:r>
          </w:p>
        </w:tc>
        <w:tc>
          <w:tcPr>
            <w:tcW w:w="462"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10</w:t>
            </w:r>
          </w:p>
        </w:tc>
        <w:tc>
          <w:tcPr>
            <w:tcW w:w="411"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11</w:t>
            </w:r>
          </w:p>
        </w:tc>
        <w:tc>
          <w:tcPr>
            <w:tcW w:w="542"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12</w:t>
            </w:r>
          </w:p>
        </w:tc>
        <w:tc>
          <w:tcPr>
            <w:tcW w:w="411"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13</w:t>
            </w:r>
          </w:p>
        </w:tc>
        <w:tc>
          <w:tcPr>
            <w:tcW w:w="411"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14</w:t>
            </w:r>
          </w:p>
        </w:tc>
        <w:tc>
          <w:tcPr>
            <w:tcW w:w="411"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15</w:t>
            </w:r>
          </w:p>
        </w:tc>
        <w:tc>
          <w:tcPr>
            <w:tcW w:w="411"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16</w:t>
            </w:r>
          </w:p>
        </w:tc>
        <w:tc>
          <w:tcPr>
            <w:tcW w:w="527"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17</w:t>
            </w:r>
          </w:p>
        </w:tc>
        <w:tc>
          <w:tcPr>
            <w:tcW w:w="465"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18</w:t>
            </w:r>
          </w:p>
        </w:tc>
        <w:tc>
          <w:tcPr>
            <w:tcW w:w="411"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19</w:t>
            </w:r>
          </w:p>
        </w:tc>
        <w:tc>
          <w:tcPr>
            <w:tcW w:w="411" w:type="dxa"/>
            <w:tcBorders>
              <w:top w:val="nil"/>
              <w:left w:val="nil"/>
              <w:bottom w:val="single" w:sz="4" w:space="0" w:color="auto"/>
              <w:right w:val="single" w:sz="4" w:space="0" w:color="auto"/>
            </w:tcBorders>
            <w:shd w:val="clear" w:color="auto" w:fill="auto"/>
            <w:vAlign w:val="center"/>
          </w:tcPr>
          <w:p w:rsidR="0020613F" w:rsidRPr="008A383A" w:rsidRDefault="0020613F" w:rsidP="0020613F">
            <w:pPr>
              <w:ind w:left="-57" w:right="-57"/>
              <w:jc w:val="center"/>
              <w:rPr>
                <w:sz w:val="14"/>
                <w:szCs w:val="14"/>
              </w:rPr>
            </w:pPr>
            <w:r w:rsidRPr="008A383A">
              <w:rPr>
                <w:sz w:val="14"/>
                <w:szCs w:val="14"/>
              </w:rPr>
              <w:t>20</w:t>
            </w:r>
          </w:p>
        </w:tc>
        <w:tc>
          <w:tcPr>
            <w:tcW w:w="411" w:type="dxa"/>
            <w:tcBorders>
              <w:top w:val="nil"/>
              <w:left w:val="nil"/>
              <w:bottom w:val="single" w:sz="4" w:space="0" w:color="auto"/>
              <w:right w:val="single" w:sz="4" w:space="0" w:color="auto"/>
            </w:tcBorders>
            <w:shd w:val="clear" w:color="auto" w:fill="auto"/>
            <w:noWrap/>
            <w:vAlign w:val="center"/>
          </w:tcPr>
          <w:p w:rsidR="0020613F" w:rsidRPr="008A383A" w:rsidRDefault="0020613F" w:rsidP="0020613F">
            <w:pPr>
              <w:ind w:left="-57" w:right="-57"/>
              <w:jc w:val="center"/>
              <w:rPr>
                <w:sz w:val="14"/>
                <w:szCs w:val="14"/>
              </w:rPr>
            </w:pPr>
            <w:r w:rsidRPr="008A383A">
              <w:rPr>
                <w:sz w:val="14"/>
                <w:szCs w:val="14"/>
              </w:rPr>
              <w:t>21</w:t>
            </w:r>
          </w:p>
        </w:tc>
        <w:tc>
          <w:tcPr>
            <w:tcW w:w="465" w:type="dxa"/>
            <w:tcBorders>
              <w:top w:val="nil"/>
              <w:left w:val="nil"/>
              <w:bottom w:val="single" w:sz="4" w:space="0" w:color="auto"/>
              <w:right w:val="single" w:sz="4" w:space="0" w:color="auto"/>
            </w:tcBorders>
            <w:shd w:val="clear" w:color="auto" w:fill="auto"/>
            <w:noWrap/>
            <w:vAlign w:val="center"/>
          </w:tcPr>
          <w:p w:rsidR="0020613F" w:rsidRPr="008A383A" w:rsidRDefault="0020613F" w:rsidP="0020613F">
            <w:pPr>
              <w:ind w:left="-57" w:right="-57"/>
              <w:jc w:val="center"/>
              <w:rPr>
                <w:sz w:val="14"/>
                <w:szCs w:val="14"/>
              </w:rPr>
            </w:pPr>
            <w:r w:rsidRPr="008A383A">
              <w:rPr>
                <w:sz w:val="14"/>
                <w:szCs w:val="14"/>
              </w:rPr>
              <w:t>22</w:t>
            </w:r>
          </w:p>
        </w:tc>
        <w:tc>
          <w:tcPr>
            <w:tcW w:w="411" w:type="dxa"/>
            <w:tcBorders>
              <w:top w:val="nil"/>
              <w:left w:val="nil"/>
              <w:bottom w:val="single" w:sz="4" w:space="0" w:color="auto"/>
              <w:right w:val="single" w:sz="4" w:space="0" w:color="auto"/>
            </w:tcBorders>
            <w:shd w:val="clear" w:color="auto" w:fill="auto"/>
            <w:noWrap/>
            <w:vAlign w:val="center"/>
          </w:tcPr>
          <w:p w:rsidR="0020613F" w:rsidRPr="008A383A" w:rsidRDefault="0020613F" w:rsidP="0020613F">
            <w:pPr>
              <w:ind w:left="-57" w:right="-57"/>
              <w:jc w:val="center"/>
              <w:rPr>
                <w:sz w:val="14"/>
                <w:szCs w:val="14"/>
              </w:rPr>
            </w:pPr>
            <w:r w:rsidRPr="008A383A">
              <w:rPr>
                <w:sz w:val="14"/>
                <w:szCs w:val="14"/>
              </w:rPr>
              <w:t>23</w:t>
            </w:r>
          </w:p>
        </w:tc>
        <w:tc>
          <w:tcPr>
            <w:tcW w:w="314" w:type="dxa"/>
            <w:tcBorders>
              <w:top w:val="nil"/>
              <w:left w:val="nil"/>
              <w:bottom w:val="single" w:sz="4" w:space="0" w:color="auto"/>
              <w:right w:val="single" w:sz="4" w:space="0" w:color="auto"/>
            </w:tcBorders>
            <w:shd w:val="clear" w:color="auto" w:fill="auto"/>
            <w:noWrap/>
            <w:vAlign w:val="center"/>
          </w:tcPr>
          <w:p w:rsidR="0020613F" w:rsidRPr="008A383A" w:rsidRDefault="0020613F" w:rsidP="0020613F">
            <w:pPr>
              <w:ind w:left="-57" w:right="-57"/>
              <w:jc w:val="center"/>
              <w:rPr>
                <w:sz w:val="14"/>
                <w:szCs w:val="14"/>
              </w:rPr>
            </w:pPr>
            <w:r w:rsidRPr="008A383A">
              <w:rPr>
                <w:sz w:val="14"/>
                <w:szCs w:val="14"/>
              </w:rPr>
              <w:t>24</w:t>
            </w:r>
          </w:p>
        </w:tc>
        <w:tc>
          <w:tcPr>
            <w:tcW w:w="329" w:type="dxa"/>
            <w:tcBorders>
              <w:top w:val="nil"/>
              <w:left w:val="nil"/>
              <w:bottom w:val="single" w:sz="4" w:space="0" w:color="auto"/>
              <w:right w:val="single" w:sz="4" w:space="0" w:color="auto"/>
            </w:tcBorders>
            <w:shd w:val="clear" w:color="auto" w:fill="auto"/>
            <w:noWrap/>
            <w:vAlign w:val="center"/>
          </w:tcPr>
          <w:p w:rsidR="0020613F" w:rsidRPr="008A383A" w:rsidRDefault="0020613F" w:rsidP="0020613F">
            <w:pPr>
              <w:ind w:left="-57" w:right="-57"/>
              <w:jc w:val="center"/>
              <w:rPr>
                <w:sz w:val="14"/>
                <w:szCs w:val="14"/>
              </w:rPr>
            </w:pPr>
            <w:r w:rsidRPr="008A383A">
              <w:rPr>
                <w:sz w:val="14"/>
                <w:szCs w:val="14"/>
              </w:rPr>
              <w:t>25</w:t>
            </w:r>
          </w:p>
        </w:tc>
      </w:tr>
      <w:tr w:rsidR="0020613F" w:rsidRPr="008A383A" w:rsidTr="0020613F">
        <w:trPr>
          <w:trHeight w:val="283"/>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Зашейковское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Антропогенные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83"/>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Зашейковское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дикими животными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83"/>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Зашейковское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Непатогенные*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83"/>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Зашейковское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Причина не установлена (по данным ДЗЗ)</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632,69</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83"/>
        </w:trPr>
        <w:tc>
          <w:tcPr>
            <w:tcW w:w="33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b/>
                <w:sz w:val="16"/>
                <w:szCs w:val="16"/>
              </w:rPr>
            </w:pPr>
            <w:r w:rsidRPr="008A383A">
              <w:rPr>
                <w:b/>
                <w:sz w:val="16"/>
                <w:szCs w:val="16"/>
              </w:rPr>
              <w:t>Итого по лесничеству</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651,53</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350,73</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113"/>
              <w:jc w:val="center"/>
              <w:rPr>
                <w:b/>
                <w:sz w:val="16"/>
                <w:szCs w:val="16"/>
              </w:rPr>
            </w:pPr>
            <w:r w:rsidRPr="008A383A">
              <w:rPr>
                <w:b/>
                <w:sz w:val="16"/>
                <w:szCs w:val="16"/>
              </w:rPr>
              <w:t>160,83</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113"/>
              <w:jc w:val="center"/>
              <w:rPr>
                <w:b/>
                <w:sz w:val="16"/>
                <w:szCs w:val="16"/>
              </w:rPr>
            </w:pPr>
            <w:r w:rsidRPr="008A383A">
              <w:rPr>
                <w:b/>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113"/>
              <w:jc w:val="center"/>
              <w:rPr>
                <w:b/>
                <w:sz w:val="16"/>
                <w:szCs w:val="16"/>
              </w:rPr>
            </w:pPr>
            <w:r w:rsidRPr="008A383A">
              <w:rPr>
                <w:b/>
                <w:sz w:val="16"/>
                <w:szCs w:val="16"/>
              </w:rPr>
              <w:t>187,90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2,00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283"/>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Кандалакшское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Очаги массового размножения</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283"/>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Кандалакшское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Лесные пожары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196,1</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76,90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52,70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19,70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4,5</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Кандалакшское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Погодные условия и почвенно-климатические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3,80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Кандалакшское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насекомыми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Кандалакшское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Болезни леса</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142,00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68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Кандалакшское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Антропогенные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 xml:space="preserve">Мурманская </w:t>
            </w:r>
            <w:r w:rsidRPr="008A383A">
              <w:rPr>
                <w:sz w:val="16"/>
                <w:szCs w:val="16"/>
              </w:rPr>
              <w:lastRenderedPageBreak/>
              <w:t>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lastRenderedPageBreak/>
              <w:t>Кандалакшское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 xml:space="preserve">Повреждение </w:t>
            </w:r>
            <w:r w:rsidRPr="008A383A">
              <w:rPr>
                <w:sz w:val="16"/>
                <w:szCs w:val="16"/>
              </w:rPr>
              <w:lastRenderedPageBreak/>
              <w:t>дикими животными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lastRenderedPageBreak/>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w:t>
            </w:r>
            <w:r w:rsidRPr="008A383A">
              <w:rPr>
                <w:sz w:val="16"/>
                <w:szCs w:val="16"/>
              </w:rPr>
              <w:lastRenderedPageBreak/>
              <w:t>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lastRenderedPageBreak/>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lastRenderedPageBreak/>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Кандалакшское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Непатогенные*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Кандалакшское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Причина не установлена (по данным ДЗЗ)</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1384,80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33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b/>
                <w:sz w:val="16"/>
                <w:szCs w:val="16"/>
              </w:rPr>
            </w:pPr>
            <w:r w:rsidRPr="008A383A">
              <w:rPr>
                <w:b/>
                <w:sz w:val="16"/>
                <w:szCs w:val="16"/>
              </w:rPr>
              <w:t>Итого по лесничеству</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341,90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76,90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52,70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19,70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4,50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Кировское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Очаги массового размножения</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Кировское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Лесные пожары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211,60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5,10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3,10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Кировское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Погодные условия и почвенно-климатические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8,65</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8,65</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8,65</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454"/>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Кировское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насекомыми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454"/>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Кировское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Болезни леса</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56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Кировское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Антропогенные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51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Кировское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дикими животными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Кировское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Непатогенные*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 xml:space="preserve">Мурманская </w:t>
            </w:r>
            <w:r w:rsidRPr="008A383A">
              <w:rPr>
                <w:sz w:val="16"/>
                <w:szCs w:val="16"/>
              </w:rPr>
              <w:lastRenderedPageBreak/>
              <w:t>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lastRenderedPageBreak/>
              <w:t>Кировское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 xml:space="preserve">Причина не </w:t>
            </w:r>
            <w:r w:rsidRPr="008A383A">
              <w:rPr>
                <w:sz w:val="16"/>
                <w:szCs w:val="16"/>
              </w:rPr>
              <w:lastRenderedPageBreak/>
              <w:t>установлена (по данным ДЗЗ)</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lastRenderedPageBreak/>
              <w:t>1-ИИ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w:t>
            </w:r>
            <w:r w:rsidRPr="008A383A">
              <w:rPr>
                <w:sz w:val="16"/>
                <w:szCs w:val="16"/>
              </w:rPr>
              <w:lastRenderedPageBreak/>
              <w:t>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lastRenderedPageBreak/>
              <w:t>250,80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33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b/>
                <w:sz w:val="16"/>
                <w:szCs w:val="16"/>
              </w:rPr>
            </w:pPr>
            <w:r w:rsidRPr="008A383A">
              <w:rPr>
                <w:b/>
                <w:sz w:val="16"/>
                <w:szCs w:val="16"/>
              </w:rPr>
              <w:lastRenderedPageBreak/>
              <w:t>Итого по лесничеству</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220,25</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13,75</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3,10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10,65</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Ковдозерское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Очаги массового размножения</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Ковдозерское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Лесные пожары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141,50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70,30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70,30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Ковдозерское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Погодные условия и почвенно-климатические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Ковдозерское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насекомыми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39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Ковдозерское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Болезни леса</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39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Ковдозерское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Антропогенные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39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Ковдозерское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дикими животными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56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Ковдозерское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Непатогенные*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13"/>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Ковдозерское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Причина не установлена (по данным ДЗЗ)</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13"/>
        </w:trPr>
        <w:tc>
          <w:tcPr>
            <w:tcW w:w="33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b/>
                <w:sz w:val="16"/>
                <w:szCs w:val="16"/>
              </w:rPr>
            </w:pPr>
            <w:r w:rsidRPr="008A383A">
              <w:rPr>
                <w:b/>
                <w:sz w:val="16"/>
                <w:szCs w:val="16"/>
              </w:rPr>
              <w:t>Итого по лесничеству</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141,50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70,30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70,30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2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 xml:space="preserve">Мурманская </w:t>
            </w:r>
            <w:r w:rsidRPr="008A383A">
              <w:rPr>
                <w:sz w:val="16"/>
                <w:szCs w:val="16"/>
              </w:rPr>
              <w:lastRenderedPageBreak/>
              <w:t>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lastRenderedPageBreak/>
              <w:t>Кольское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 xml:space="preserve">Очаги </w:t>
            </w:r>
            <w:r w:rsidRPr="008A383A">
              <w:rPr>
                <w:sz w:val="16"/>
                <w:szCs w:val="16"/>
              </w:rPr>
              <w:lastRenderedPageBreak/>
              <w:t>массового размножения</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lastRenderedPageBreak/>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w:t>
            </w:r>
            <w:r w:rsidRPr="008A383A">
              <w:rPr>
                <w:sz w:val="16"/>
                <w:szCs w:val="16"/>
              </w:rPr>
              <w:lastRenderedPageBreak/>
              <w:t>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2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lastRenderedPageBreak/>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Кольское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Лесные пожары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246,2</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102,10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71,10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31,00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Кольское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Погодные условия и почвенно-климатические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270,0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Кольское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насекомыми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Кольское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Болезни леса</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291,5</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Кольское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Антропогенные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Кольское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дикими животными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Кольское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Непатогенные*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39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Кольское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Причина не установлена (по данным ДЗЗ)</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173,63</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397"/>
        </w:trPr>
        <w:tc>
          <w:tcPr>
            <w:tcW w:w="33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b/>
                <w:sz w:val="16"/>
                <w:szCs w:val="16"/>
              </w:rPr>
            </w:pPr>
            <w:r w:rsidRPr="008A383A">
              <w:rPr>
                <w:b/>
                <w:sz w:val="16"/>
                <w:szCs w:val="16"/>
              </w:rPr>
              <w:t>Итого по лесничеству</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807,65</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102,10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71,10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31,00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Ловозерское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Очаги массового размножения</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Ловозерское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Лесные пожары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Ловозерское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 xml:space="preserve">Погодные условия и </w:t>
            </w:r>
            <w:r w:rsidRPr="008A383A">
              <w:rPr>
                <w:sz w:val="16"/>
                <w:szCs w:val="16"/>
              </w:rPr>
              <w:lastRenderedPageBreak/>
              <w:t>почвенно-климатические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lastRenderedPageBreak/>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39,00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lastRenderedPageBreak/>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Ловозерское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насекомыми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Ловозерское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Болезни леса</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20,20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Ловозерское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Антропогенные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Ловозерское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дикими животными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Ловозерское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Непатогенные*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Ловозерское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Причина не установлена (по данным ДЗЗ)</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1190,40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33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b/>
                <w:sz w:val="16"/>
                <w:szCs w:val="16"/>
              </w:rPr>
            </w:pPr>
            <w:r w:rsidRPr="008A383A">
              <w:rPr>
                <w:b/>
                <w:sz w:val="16"/>
                <w:szCs w:val="16"/>
              </w:rPr>
              <w:t>Итого по лесничеству</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79,20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20,00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20,00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51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Мончегорское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Очаги массового размножения</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51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Мончегорское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Лесные пожары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103,10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50,20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34,90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15,30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Мончегорское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Погодные условия и почвенно-климатические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Мончегорское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насекомыми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 xml:space="preserve">Мурманская </w:t>
            </w:r>
            <w:r w:rsidRPr="008A383A">
              <w:rPr>
                <w:sz w:val="16"/>
                <w:szCs w:val="16"/>
              </w:rPr>
              <w:lastRenderedPageBreak/>
              <w:t>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lastRenderedPageBreak/>
              <w:t>Мончегорское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Болезни леса</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w:t>
            </w:r>
            <w:r w:rsidRPr="008A383A">
              <w:rPr>
                <w:sz w:val="16"/>
                <w:szCs w:val="16"/>
              </w:rPr>
              <w:lastRenderedPageBreak/>
              <w:t>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lastRenderedPageBreak/>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lastRenderedPageBreak/>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Мончегорское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Антропогенные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1745,00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Мончегорское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дикими животными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Мончегорское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Непатогенные*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Мончегорское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Причина не установлена (по данным ДЗЗ)</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26,10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0"/>
        </w:trPr>
        <w:tc>
          <w:tcPr>
            <w:tcW w:w="33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b/>
                <w:sz w:val="16"/>
                <w:szCs w:val="16"/>
              </w:rPr>
            </w:pPr>
            <w:r w:rsidRPr="008A383A">
              <w:rPr>
                <w:b/>
                <w:sz w:val="16"/>
                <w:szCs w:val="16"/>
              </w:rPr>
              <w:t>Итого по лесничеству</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1848,10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50,20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34,90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15,30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2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Очаги массового размножения</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2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Лесные пожары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192,00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188,10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14,10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174,00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51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Погодные условия и почвенно-климатические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27,00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насекомыми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Болезни леса</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43,50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Антропогенные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дикими животными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 xml:space="preserve">Мурманская </w:t>
            </w:r>
            <w:r w:rsidRPr="008A383A">
              <w:rPr>
                <w:sz w:val="16"/>
                <w:szCs w:val="16"/>
              </w:rPr>
              <w:lastRenderedPageBreak/>
              <w:t>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lastRenderedPageBreak/>
              <w:t>Мурманское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 xml:space="preserve">Непатогенные* </w:t>
            </w:r>
            <w:r w:rsidRPr="008A383A">
              <w:rPr>
                <w:sz w:val="16"/>
                <w:szCs w:val="16"/>
              </w:rPr>
              <w:lastRenderedPageBreak/>
              <w:t>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lastRenderedPageBreak/>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w:t>
            </w:r>
            <w:r w:rsidRPr="008A383A">
              <w:rPr>
                <w:sz w:val="16"/>
                <w:szCs w:val="16"/>
              </w:rPr>
              <w:lastRenderedPageBreak/>
              <w:t>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lastRenderedPageBreak/>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lastRenderedPageBreak/>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Причина не установлена (по данным ДЗЗ)</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1657,90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170"/>
        </w:trPr>
        <w:tc>
          <w:tcPr>
            <w:tcW w:w="33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b/>
                <w:sz w:val="16"/>
                <w:szCs w:val="16"/>
              </w:rPr>
            </w:pPr>
            <w:r w:rsidRPr="008A383A">
              <w:rPr>
                <w:b/>
                <w:sz w:val="16"/>
                <w:szCs w:val="16"/>
              </w:rPr>
              <w:t>Итого по лесничеству</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262,50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188,10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14,10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113"/>
              <w:jc w:val="center"/>
              <w:rPr>
                <w:b/>
                <w:sz w:val="16"/>
                <w:szCs w:val="16"/>
              </w:rPr>
            </w:pPr>
            <w:r w:rsidRPr="008A383A">
              <w:rPr>
                <w:b/>
                <w:sz w:val="16"/>
                <w:szCs w:val="16"/>
              </w:rPr>
              <w:t>174,00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Печенгское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Очаги массового размножения</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Печенгское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Лесные пожары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428,74</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370,74</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353,54</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17,20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Печенгское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Погодные условия и почвенно-климатические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159,00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Печенгское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насекомыми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84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Печенгское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Болезни леса</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Печенгское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Антропогенные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Печенгское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дикими животными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Печенгское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Непатогенные*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proofErr w:type="spellStart"/>
            <w:r w:rsidRPr="008A383A">
              <w:rPr>
                <w:sz w:val="16"/>
                <w:szCs w:val="16"/>
              </w:rPr>
              <w:t>Печенгское</w:t>
            </w:r>
            <w:proofErr w:type="spellEnd"/>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 xml:space="preserve">Причина не установлена (по данным </w:t>
            </w:r>
            <w:r w:rsidRPr="008A383A">
              <w:rPr>
                <w:sz w:val="16"/>
                <w:szCs w:val="16"/>
              </w:rPr>
              <w:lastRenderedPageBreak/>
              <w:t>ДЗЗ)</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lastRenderedPageBreak/>
              <w:t>1-ИИ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33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b/>
                <w:sz w:val="16"/>
                <w:szCs w:val="16"/>
              </w:rPr>
            </w:pPr>
            <w:r w:rsidRPr="008A383A">
              <w:rPr>
                <w:b/>
                <w:sz w:val="16"/>
                <w:szCs w:val="16"/>
              </w:rPr>
              <w:lastRenderedPageBreak/>
              <w:t>Итого по лесничеству</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587,74</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370,74</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113"/>
              <w:jc w:val="center"/>
              <w:rPr>
                <w:b/>
                <w:sz w:val="16"/>
                <w:szCs w:val="16"/>
              </w:rPr>
            </w:pPr>
            <w:r w:rsidRPr="008A383A">
              <w:rPr>
                <w:b/>
                <w:sz w:val="16"/>
                <w:szCs w:val="16"/>
              </w:rPr>
              <w:t>353,54</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17,20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Терское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Очаги массового размножения</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Терское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Лесные пожары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101,50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39,00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39,00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39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Терское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Погодные условия и почвенно-климатические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15,20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15,19</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15,19</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39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Терское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насекомыми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39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Терское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Болезни леса</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61,30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454"/>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Терское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Антропогенные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39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Терское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дикими животными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Терское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Непатогенные*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Мурманская область</w:t>
            </w:r>
          </w:p>
        </w:tc>
        <w:tc>
          <w:tcPr>
            <w:tcW w:w="1170"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Терское</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Причина не установлена (по данным ДЗЗ)</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1-ИИ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3-ГЛПМ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1633,95</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33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b/>
                <w:sz w:val="16"/>
                <w:szCs w:val="16"/>
              </w:rPr>
            </w:pPr>
            <w:r w:rsidRPr="008A383A">
              <w:rPr>
                <w:b/>
                <w:sz w:val="16"/>
                <w:szCs w:val="16"/>
              </w:rPr>
              <w:t>Итого по лесничеству</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b/>
                <w:sz w:val="16"/>
                <w:szCs w:val="16"/>
              </w:rPr>
            </w:pPr>
            <w:r w:rsidRPr="008A383A">
              <w:rPr>
                <w:b/>
                <w:sz w:val="16"/>
                <w:szCs w:val="16"/>
              </w:rPr>
              <w:t>178,00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b/>
                <w:sz w:val="16"/>
                <w:szCs w:val="16"/>
              </w:rPr>
            </w:pPr>
            <w:r w:rsidRPr="008A383A">
              <w:rPr>
                <w:b/>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b/>
                <w:sz w:val="16"/>
                <w:szCs w:val="16"/>
              </w:rPr>
            </w:pPr>
            <w:r w:rsidRPr="008A383A">
              <w:rPr>
                <w:b/>
                <w:sz w:val="16"/>
                <w:szCs w:val="16"/>
              </w:rPr>
              <w:t>54,19</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b/>
                <w:sz w:val="16"/>
                <w:szCs w:val="16"/>
              </w:rPr>
            </w:pPr>
            <w:r w:rsidRPr="008A383A">
              <w:rPr>
                <w:b/>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b/>
                <w:sz w:val="16"/>
                <w:szCs w:val="16"/>
              </w:rPr>
            </w:pPr>
            <w:r w:rsidRPr="008A383A">
              <w:rPr>
                <w:b/>
                <w:sz w:val="16"/>
                <w:szCs w:val="16"/>
              </w:rPr>
              <w:t>15,19</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39,00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b/>
                <w:sz w:val="16"/>
                <w:szCs w:val="16"/>
              </w:rPr>
            </w:pPr>
            <w:r w:rsidRPr="008A383A">
              <w:rPr>
                <w:b/>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21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Итого по Мурманской области</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Очаги массового размножения</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lang w:val="en-US"/>
              </w:rPr>
            </w:pP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21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lastRenderedPageBreak/>
              <w:t>Итого по Мурманской области</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Лесные пожары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2134,72</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113"/>
              <w:jc w:val="center"/>
              <w:rPr>
                <w:sz w:val="16"/>
                <w:szCs w:val="16"/>
              </w:rPr>
            </w:pPr>
            <w:r w:rsidRPr="008A383A">
              <w:rPr>
                <w:sz w:val="16"/>
                <w:szCs w:val="16"/>
              </w:rPr>
              <w:t>1273,17</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113"/>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113"/>
              <w:jc w:val="center"/>
              <w:rPr>
                <w:sz w:val="16"/>
                <w:szCs w:val="16"/>
              </w:rPr>
            </w:pPr>
            <w:r w:rsidRPr="008A383A">
              <w:rPr>
                <w:sz w:val="16"/>
                <w:szCs w:val="16"/>
              </w:rPr>
              <w:t>766,47</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113"/>
              <w:jc w:val="center"/>
              <w:rPr>
                <w:sz w:val="16"/>
                <w:szCs w:val="16"/>
              </w:rPr>
            </w:pPr>
            <w:r w:rsidRPr="008A383A">
              <w:rPr>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113"/>
              <w:jc w:val="center"/>
              <w:rPr>
                <w:sz w:val="16"/>
                <w:szCs w:val="16"/>
              </w:rPr>
            </w:pPr>
            <w:r w:rsidRPr="008A383A">
              <w:rPr>
                <w:sz w:val="16"/>
                <w:szCs w:val="16"/>
              </w:rPr>
              <w:t>254,70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113"/>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113"/>
              <w:jc w:val="center"/>
              <w:rPr>
                <w:sz w:val="16"/>
                <w:szCs w:val="16"/>
              </w:rPr>
            </w:pPr>
            <w:r w:rsidRPr="008A383A">
              <w:rPr>
                <w:sz w:val="16"/>
                <w:szCs w:val="16"/>
              </w:rPr>
              <w:t>252,00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21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Итого по Мурманской области</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Погодные условия и почвенно-климатические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539,15</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23,84</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113" w:right="-57"/>
              <w:jc w:val="center"/>
              <w:rPr>
                <w:sz w:val="16"/>
                <w:szCs w:val="16"/>
              </w:rPr>
            </w:pPr>
            <w:r w:rsidRPr="008A383A">
              <w:rPr>
                <w:sz w:val="16"/>
                <w:szCs w:val="16"/>
              </w:rPr>
              <w:t>23,84</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27"/>
        </w:trPr>
        <w:tc>
          <w:tcPr>
            <w:tcW w:w="21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Итого по Мурманской области</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насекомыми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340"/>
        </w:trPr>
        <w:tc>
          <w:tcPr>
            <w:tcW w:w="21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Итого по Мурманской области</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Болезни леса</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699,50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340"/>
        </w:trPr>
        <w:tc>
          <w:tcPr>
            <w:tcW w:w="21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Итого по Мурманской области</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Антропогенные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113"/>
              <w:jc w:val="center"/>
              <w:rPr>
                <w:sz w:val="16"/>
                <w:szCs w:val="16"/>
              </w:rPr>
            </w:pPr>
            <w:r w:rsidRPr="008A383A">
              <w:rPr>
                <w:sz w:val="16"/>
                <w:szCs w:val="16"/>
              </w:rPr>
              <w:t>1745,00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510"/>
        </w:trPr>
        <w:tc>
          <w:tcPr>
            <w:tcW w:w="21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Итого по Мурманской области</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Повреждение дикими животными</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510"/>
        </w:trPr>
        <w:tc>
          <w:tcPr>
            <w:tcW w:w="21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Итого по Мурманской области</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Непатогенные* факторы</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2-ИИ, 4-ИИ</w:t>
            </w: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4-ГЛПМ</w:t>
            </w: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20613F">
        <w:trPr>
          <w:trHeight w:val="20"/>
        </w:trPr>
        <w:tc>
          <w:tcPr>
            <w:tcW w:w="21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Итого по Мурманской области</w:t>
            </w:r>
          </w:p>
        </w:tc>
        <w:tc>
          <w:tcPr>
            <w:tcW w:w="1186"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rPr>
                <w:sz w:val="16"/>
                <w:szCs w:val="16"/>
              </w:rPr>
            </w:pPr>
            <w:r w:rsidRPr="008A383A">
              <w:rPr>
                <w:sz w:val="16"/>
                <w:szCs w:val="16"/>
              </w:rPr>
              <w:t>Причина не установлена (по данным ДЗЗ)</w:t>
            </w:r>
          </w:p>
        </w:tc>
        <w:tc>
          <w:tcPr>
            <w:tcW w:w="108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625"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p>
        </w:tc>
        <w:tc>
          <w:tcPr>
            <w:tcW w:w="683"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113"/>
              <w:jc w:val="center"/>
              <w:rPr>
                <w:sz w:val="16"/>
                <w:szCs w:val="16"/>
              </w:rPr>
            </w:pPr>
            <w:r w:rsidRPr="008A383A">
              <w:rPr>
                <w:sz w:val="16"/>
                <w:szCs w:val="16"/>
              </w:rPr>
              <w:t>6950,27</w:t>
            </w:r>
          </w:p>
        </w:tc>
        <w:tc>
          <w:tcPr>
            <w:tcW w:w="45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99"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6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542"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vAlign w:val="center"/>
            <w:hideMark/>
          </w:tcPr>
          <w:p w:rsidR="0020613F" w:rsidRPr="008A383A" w:rsidRDefault="0020613F" w:rsidP="0020613F">
            <w:pPr>
              <w:ind w:left="-57" w:right="-57"/>
              <w:jc w:val="center"/>
              <w:rPr>
                <w:sz w:val="16"/>
                <w:szCs w:val="16"/>
              </w:rPr>
            </w:pPr>
            <w:r w:rsidRPr="008A383A">
              <w:rPr>
                <w:sz w:val="16"/>
                <w:szCs w:val="16"/>
              </w:rPr>
              <w:t>0,00</w:t>
            </w: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r w:rsidR="0020613F" w:rsidRPr="008A383A" w:rsidTr="00E92BBD">
        <w:trPr>
          <w:trHeight w:val="258"/>
        </w:trPr>
        <w:tc>
          <w:tcPr>
            <w:tcW w:w="21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613F" w:rsidRPr="008A383A" w:rsidRDefault="0020613F" w:rsidP="0020613F">
            <w:pPr>
              <w:ind w:left="-57" w:right="-57"/>
              <w:rPr>
                <w:b/>
                <w:bCs/>
                <w:sz w:val="16"/>
                <w:szCs w:val="16"/>
              </w:rPr>
            </w:pPr>
            <w:r w:rsidRPr="008A383A">
              <w:rPr>
                <w:b/>
                <w:bCs/>
                <w:sz w:val="16"/>
                <w:szCs w:val="16"/>
              </w:rPr>
              <w:t>Всего</w:t>
            </w:r>
          </w:p>
        </w:tc>
        <w:tc>
          <w:tcPr>
            <w:tcW w:w="1186"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rPr>
                <w:sz w:val="16"/>
                <w:szCs w:val="16"/>
              </w:rPr>
            </w:pPr>
          </w:p>
        </w:tc>
        <w:tc>
          <w:tcPr>
            <w:tcW w:w="108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683" w:type="dxa"/>
            <w:tcBorders>
              <w:top w:val="nil"/>
              <w:left w:val="nil"/>
              <w:bottom w:val="single" w:sz="4" w:space="0" w:color="auto"/>
              <w:right w:val="single" w:sz="4" w:space="0" w:color="auto"/>
            </w:tcBorders>
            <w:shd w:val="clear" w:color="auto" w:fill="auto"/>
            <w:noWrap/>
            <w:vAlign w:val="center"/>
            <w:hideMark/>
          </w:tcPr>
          <w:p w:rsidR="0020613F" w:rsidRPr="00E625A6" w:rsidRDefault="0020613F" w:rsidP="0020613F">
            <w:pPr>
              <w:ind w:left="-170" w:right="-113"/>
              <w:jc w:val="center"/>
              <w:rPr>
                <w:b/>
                <w:sz w:val="15"/>
                <w:szCs w:val="15"/>
              </w:rPr>
            </w:pPr>
            <w:r w:rsidRPr="00E625A6">
              <w:rPr>
                <w:b/>
                <w:sz w:val="15"/>
                <w:szCs w:val="15"/>
              </w:rPr>
              <w:t>12068,64</w:t>
            </w:r>
          </w:p>
        </w:tc>
        <w:tc>
          <w:tcPr>
            <w:tcW w:w="452" w:type="dxa"/>
            <w:tcBorders>
              <w:top w:val="nil"/>
              <w:left w:val="nil"/>
              <w:bottom w:val="single" w:sz="4" w:space="0" w:color="auto"/>
              <w:right w:val="single" w:sz="4" w:space="0" w:color="auto"/>
            </w:tcBorders>
            <w:shd w:val="clear" w:color="auto" w:fill="auto"/>
            <w:noWrap/>
            <w:vAlign w:val="center"/>
            <w:hideMark/>
          </w:tcPr>
          <w:p w:rsidR="0020613F" w:rsidRPr="00E625A6" w:rsidRDefault="0020613F" w:rsidP="0020613F">
            <w:pPr>
              <w:ind w:left="-170" w:right="-113"/>
              <w:jc w:val="center"/>
              <w:rPr>
                <w:b/>
                <w:sz w:val="15"/>
                <w:szCs w:val="15"/>
              </w:rPr>
            </w:pPr>
            <w:r w:rsidRPr="00E625A6">
              <w:rPr>
                <w:b/>
                <w:sz w:val="15"/>
                <w:szCs w:val="15"/>
              </w:rPr>
              <w:t>0,00</w:t>
            </w:r>
          </w:p>
        </w:tc>
        <w:tc>
          <w:tcPr>
            <w:tcW w:w="599" w:type="dxa"/>
            <w:tcBorders>
              <w:top w:val="nil"/>
              <w:left w:val="nil"/>
              <w:bottom w:val="single" w:sz="4" w:space="0" w:color="auto"/>
              <w:right w:val="single" w:sz="4" w:space="0" w:color="auto"/>
            </w:tcBorders>
            <w:shd w:val="clear" w:color="auto" w:fill="auto"/>
            <w:noWrap/>
            <w:vAlign w:val="center"/>
            <w:hideMark/>
          </w:tcPr>
          <w:p w:rsidR="0020613F" w:rsidRPr="00E625A6" w:rsidRDefault="0020613F" w:rsidP="0020613F">
            <w:pPr>
              <w:ind w:left="-170" w:right="-113"/>
              <w:jc w:val="center"/>
              <w:rPr>
                <w:b/>
                <w:sz w:val="15"/>
                <w:szCs w:val="15"/>
              </w:rPr>
            </w:pPr>
            <w:r w:rsidRPr="00E625A6">
              <w:rPr>
                <w:b/>
                <w:sz w:val="15"/>
                <w:szCs w:val="15"/>
              </w:rPr>
              <w:t>1297,01</w:t>
            </w:r>
          </w:p>
        </w:tc>
        <w:tc>
          <w:tcPr>
            <w:tcW w:w="511" w:type="dxa"/>
            <w:tcBorders>
              <w:top w:val="nil"/>
              <w:left w:val="nil"/>
              <w:bottom w:val="single" w:sz="4" w:space="0" w:color="auto"/>
              <w:right w:val="single" w:sz="4" w:space="0" w:color="auto"/>
            </w:tcBorders>
            <w:shd w:val="clear" w:color="auto" w:fill="auto"/>
            <w:noWrap/>
            <w:vAlign w:val="center"/>
            <w:hideMark/>
          </w:tcPr>
          <w:p w:rsidR="0020613F" w:rsidRPr="00E625A6" w:rsidRDefault="0020613F" w:rsidP="0020613F">
            <w:pPr>
              <w:ind w:left="-113" w:right="-113"/>
              <w:jc w:val="center"/>
              <w:rPr>
                <w:b/>
                <w:sz w:val="15"/>
                <w:szCs w:val="15"/>
              </w:rPr>
            </w:pPr>
            <w:r w:rsidRPr="00E625A6">
              <w:rPr>
                <w:b/>
                <w:sz w:val="15"/>
                <w:szCs w:val="15"/>
              </w:rPr>
              <w:t>0,00</w:t>
            </w:r>
          </w:p>
        </w:tc>
        <w:tc>
          <w:tcPr>
            <w:tcW w:w="542" w:type="dxa"/>
            <w:tcBorders>
              <w:top w:val="nil"/>
              <w:left w:val="nil"/>
              <w:bottom w:val="single" w:sz="4" w:space="0" w:color="auto"/>
              <w:right w:val="single" w:sz="4" w:space="0" w:color="auto"/>
            </w:tcBorders>
            <w:shd w:val="clear" w:color="auto" w:fill="auto"/>
            <w:noWrap/>
            <w:vAlign w:val="center"/>
            <w:hideMark/>
          </w:tcPr>
          <w:p w:rsidR="0020613F" w:rsidRPr="00E625A6" w:rsidRDefault="0020613F" w:rsidP="0020613F">
            <w:pPr>
              <w:ind w:left="-113" w:right="-113"/>
              <w:jc w:val="center"/>
              <w:rPr>
                <w:b/>
                <w:sz w:val="15"/>
                <w:szCs w:val="15"/>
              </w:rPr>
            </w:pPr>
            <w:r w:rsidRPr="00E625A6">
              <w:rPr>
                <w:b/>
                <w:sz w:val="15"/>
                <w:szCs w:val="15"/>
              </w:rPr>
              <w:t>766,47</w:t>
            </w: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E625A6" w:rsidRDefault="0020613F" w:rsidP="0020613F">
            <w:pPr>
              <w:ind w:left="-113" w:right="-113"/>
              <w:jc w:val="center"/>
              <w:rPr>
                <w:b/>
                <w:sz w:val="15"/>
                <w:szCs w:val="15"/>
              </w:rPr>
            </w:pPr>
            <w:r w:rsidRPr="00E625A6">
              <w:rPr>
                <w:b/>
                <w:sz w:val="15"/>
                <w:szCs w:val="15"/>
              </w:rPr>
              <w:t>0,00</w:t>
            </w:r>
          </w:p>
        </w:tc>
        <w:tc>
          <w:tcPr>
            <w:tcW w:w="462" w:type="dxa"/>
            <w:tcBorders>
              <w:top w:val="nil"/>
              <w:left w:val="nil"/>
              <w:bottom w:val="single" w:sz="4" w:space="0" w:color="auto"/>
              <w:right w:val="single" w:sz="4" w:space="0" w:color="auto"/>
            </w:tcBorders>
            <w:shd w:val="clear" w:color="auto" w:fill="auto"/>
            <w:noWrap/>
            <w:vAlign w:val="center"/>
            <w:hideMark/>
          </w:tcPr>
          <w:p w:rsidR="0020613F" w:rsidRPr="00E625A6" w:rsidRDefault="0020613F" w:rsidP="0020613F">
            <w:pPr>
              <w:ind w:left="-113" w:right="-113"/>
              <w:jc w:val="center"/>
              <w:rPr>
                <w:b/>
                <w:sz w:val="15"/>
                <w:szCs w:val="15"/>
              </w:rPr>
            </w:pPr>
            <w:r w:rsidRPr="00E625A6">
              <w:rPr>
                <w:b/>
                <w:sz w:val="15"/>
                <w:szCs w:val="15"/>
              </w:rPr>
              <w:t>278,54</w:t>
            </w: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E625A6" w:rsidRDefault="0020613F" w:rsidP="0020613F">
            <w:pPr>
              <w:ind w:left="-113" w:right="-113"/>
              <w:jc w:val="center"/>
              <w:rPr>
                <w:b/>
                <w:sz w:val="15"/>
                <w:szCs w:val="15"/>
              </w:rPr>
            </w:pPr>
            <w:r w:rsidRPr="00E625A6">
              <w:rPr>
                <w:b/>
                <w:sz w:val="15"/>
                <w:szCs w:val="15"/>
              </w:rPr>
              <w:t>0,00</w:t>
            </w:r>
          </w:p>
        </w:tc>
        <w:tc>
          <w:tcPr>
            <w:tcW w:w="542" w:type="dxa"/>
            <w:tcBorders>
              <w:top w:val="nil"/>
              <w:left w:val="nil"/>
              <w:bottom w:val="single" w:sz="4" w:space="0" w:color="auto"/>
              <w:right w:val="single" w:sz="4" w:space="0" w:color="auto"/>
            </w:tcBorders>
            <w:shd w:val="clear" w:color="auto" w:fill="auto"/>
            <w:noWrap/>
            <w:vAlign w:val="center"/>
            <w:hideMark/>
          </w:tcPr>
          <w:p w:rsidR="0020613F" w:rsidRPr="00E625A6" w:rsidRDefault="0020613F" w:rsidP="0020613F">
            <w:pPr>
              <w:ind w:left="-113" w:right="-113"/>
              <w:jc w:val="center"/>
              <w:rPr>
                <w:b/>
                <w:sz w:val="15"/>
                <w:szCs w:val="15"/>
              </w:rPr>
            </w:pPr>
            <w:r w:rsidRPr="00E625A6">
              <w:rPr>
                <w:b/>
                <w:sz w:val="15"/>
                <w:szCs w:val="15"/>
              </w:rPr>
              <w:t>252,00</w:t>
            </w: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E625A6" w:rsidRDefault="0020613F" w:rsidP="0020613F">
            <w:pPr>
              <w:ind w:left="-113" w:right="-113"/>
              <w:jc w:val="center"/>
              <w:rPr>
                <w:b/>
                <w:sz w:val="15"/>
                <w:szCs w:val="15"/>
              </w:rPr>
            </w:pPr>
            <w:r w:rsidRPr="00E625A6">
              <w:rPr>
                <w:b/>
                <w:sz w:val="15"/>
                <w:szCs w:val="15"/>
              </w:rPr>
              <w:t>0,00</w:t>
            </w: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527"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65"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411"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14"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c>
          <w:tcPr>
            <w:tcW w:w="329" w:type="dxa"/>
            <w:tcBorders>
              <w:top w:val="nil"/>
              <w:left w:val="nil"/>
              <w:bottom w:val="single" w:sz="4" w:space="0" w:color="auto"/>
              <w:right w:val="single" w:sz="4" w:space="0" w:color="auto"/>
            </w:tcBorders>
            <w:shd w:val="clear" w:color="auto" w:fill="auto"/>
            <w:noWrap/>
            <w:vAlign w:val="center"/>
            <w:hideMark/>
          </w:tcPr>
          <w:p w:rsidR="0020613F" w:rsidRPr="008A383A" w:rsidRDefault="0020613F" w:rsidP="0020613F">
            <w:pPr>
              <w:ind w:left="-57" w:right="-57"/>
              <w:jc w:val="center"/>
              <w:rPr>
                <w:sz w:val="16"/>
                <w:szCs w:val="16"/>
              </w:rPr>
            </w:pPr>
          </w:p>
        </w:tc>
      </w:tr>
    </w:tbl>
    <w:p w:rsidR="008243B4" w:rsidRDefault="008243B4" w:rsidP="0020613F">
      <w:pPr>
        <w:sectPr w:rsidR="008243B4" w:rsidSect="008243B4">
          <w:pgSz w:w="16838" w:h="11906" w:orient="landscape" w:code="9"/>
          <w:pgMar w:top="1134" w:right="1134" w:bottom="567" w:left="1134" w:header="709" w:footer="709" w:gutter="0"/>
          <w:cols w:space="708"/>
          <w:docGrid w:linePitch="360"/>
        </w:sectPr>
      </w:pPr>
    </w:p>
    <w:p w:rsidR="00E625A6" w:rsidRPr="00990120" w:rsidRDefault="00F500D5" w:rsidP="00990120">
      <w:pPr>
        <w:pStyle w:val="2"/>
        <w:numPr>
          <w:ilvl w:val="0"/>
          <w:numId w:val="0"/>
        </w:numPr>
        <w:jc w:val="center"/>
        <w:rPr>
          <w:rFonts w:ascii="Times New Roman" w:hAnsi="Times New Roman"/>
          <w:i w:val="0"/>
          <w:color w:val="000000" w:themeColor="text1"/>
          <w:sz w:val="26"/>
          <w:szCs w:val="26"/>
        </w:rPr>
      </w:pPr>
      <w:bookmarkStart w:id="89" w:name="_Toc130285663"/>
      <w:r w:rsidRPr="00990120">
        <w:rPr>
          <w:rFonts w:ascii="Times New Roman" w:hAnsi="Times New Roman"/>
          <w:i w:val="0"/>
          <w:color w:val="000000" w:themeColor="text1"/>
          <w:sz w:val="26"/>
          <w:szCs w:val="26"/>
        </w:rPr>
        <w:lastRenderedPageBreak/>
        <w:t>Карта удельной гибели насаждений, погибших от различных факторов в 2022 году</w:t>
      </w:r>
      <w:bookmarkEnd w:id="89"/>
    </w:p>
    <w:p w:rsidR="00E625A6" w:rsidRDefault="00E625A6" w:rsidP="003E1C4C">
      <w:pPr>
        <w:jc w:val="center"/>
      </w:pPr>
    </w:p>
    <w:p w:rsidR="00F500D5" w:rsidRDefault="00F500D5" w:rsidP="003E1C4C">
      <w:pPr>
        <w:jc w:val="center"/>
      </w:pPr>
    </w:p>
    <w:p w:rsidR="00F500D5" w:rsidRPr="00F500D5" w:rsidRDefault="00F500D5" w:rsidP="00F500D5">
      <w:pPr>
        <w:jc w:val="center"/>
      </w:pPr>
      <w:r>
        <w:rPr>
          <w:noProof/>
        </w:rPr>
        <w:drawing>
          <wp:inline distT="0" distB="0" distL="0" distR="0">
            <wp:extent cx="6248400" cy="8020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48400" cy="8020050"/>
                    </a:xfrm>
                    <a:prstGeom prst="rect">
                      <a:avLst/>
                    </a:prstGeom>
                    <a:noFill/>
                    <a:ln>
                      <a:noFill/>
                    </a:ln>
                  </pic:spPr>
                </pic:pic>
              </a:graphicData>
            </a:graphic>
          </wp:inline>
        </w:drawing>
      </w:r>
    </w:p>
    <w:p w:rsidR="00F500D5" w:rsidRPr="00990120" w:rsidRDefault="00F500D5" w:rsidP="00990120">
      <w:pPr>
        <w:pStyle w:val="2"/>
        <w:numPr>
          <w:ilvl w:val="0"/>
          <w:numId w:val="0"/>
        </w:numPr>
        <w:jc w:val="center"/>
        <w:rPr>
          <w:rFonts w:ascii="Times New Roman" w:hAnsi="Times New Roman"/>
          <w:i w:val="0"/>
          <w:color w:val="000000" w:themeColor="text1"/>
          <w:sz w:val="26"/>
          <w:szCs w:val="26"/>
        </w:rPr>
      </w:pPr>
      <w:bookmarkStart w:id="90" w:name="_Toc130285664"/>
      <w:r w:rsidRPr="00990120">
        <w:rPr>
          <w:rFonts w:ascii="Times New Roman" w:hAnsi="Times New Roman"/>
          <w:i w:val="0"/>
          <w:color w:val="000000" w:themeColor="text1"/>
          <w:sz w:val="26"/>
          <w:szCs w:val="26"/>
        </w:rPr>
        <w:lastRenderedPageBreak/>
        <w:t>Карта удельной гибели насаждений, погибших от лесных пожаров в 2022 году</w:t>
      </w:r>
      <w:bookmarkEnd w:id="90"/>
    </w:p>
    <w:p w:rsidR="00F500D5" w:rsidRPr="00F500D5" w:rsidRDefault="00F500D5" w:rsidP="00F500D5"/>
    <w:p w:rsidR="00F500D5" w:rsidRPr="00F500D5" w:rsidRDefault="00F500D5" w:rsidP="00F500D5">
      <w:r>
        <w:rPr>
          <w:noProof/>
        </w:rPr>
        <w:drawing>
          <wp:inline distT="0" distB="0" distL="0" distR="0">
            <wp:extent cx="6172200" cy="86772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72200" cy="8677275"/>
                    </a:xfrm>
                    <a:prstGeom prst="rect">
                      <a:avLst/>
                    </a:prstGeom>
                    <a:noFill/>
                    <a:ln>
                      <a:noFill/>
                    </a:ln>
                  </pic:spPr>
                </pic:pic>
              </a:graphicData>
            </a:graphic>
          </wp:inline>
        </w:drawing>
      </w:r>
    </w:p>
    <w:p w:rsidR="00F500D5" w:rsidRPr="00990120" w:rsidRDefault="00F500D5" w:rsidP="00990120">
      <w:pPr>
        <w:pStyle w:val="2"/>
        <w:numPr>
          <w:ilvl w:val="0"/>
          <w:numId w:val="0"/>
        </w:numPr>
        <w:jc w:val="center"/>
        <w:rPr>
          <w:rFonts w:ascii="Times New Roman" w:hAnsi="Times New Roman"/>
          <w:i w:val="0"/>
          <w:color w:val="000000" w:themeColor="text1"/>
          <w:sz w:val="26"/>
          <w:szCs w:val="26"/>
        </w:rPr>
      </w:pPr>
      <w:bookmarkStart w:id="91" w:name="_Toc130285665"/>
      <w:r w:rsidRPr="00990120">
        <w:rPr>
          <w:rFonts w:ascii="Times New Roman" w:hAnsi="Times New Roman"/>
          <w:i w:val="0"/>
          <w:color w:val="000000" w:themeColor="text1"/>
          <w:sz w:val="26"/>
          <w:szCs w:val="26"/>
        </w:rPr>
        <w:lastRenderedPageBreak/>
        <w:t>Карта расположения крупных очагов вредных организмов</w:t>
      </w:r>
      <w:bookmarkEnd w:id="91"/>
    </w:p>
    <w:p w:rsidR="00F500D5" w:rsidRPr="00F500D5" w:rsidRDefault="00F500D5" w:rsidP="00F500D5"/>
    <w:p w:rsidR="00F500D5" w:rsidRPr="00F500D5" w:rsidRDefault="00F500D5" w:rsidP="00F500D5">
      <w:pPr>
        <w:jc w:val="center"/>
      </w:pPr>
      <w:r>
        <w:rPr>
          <w:noProof/>
        </w:rPr>
        <w:drawing>
          <wp:inline distT="0" distB="0" distL="0" distR="0">
            <wp:extent cx="5895975" cy="7600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5975" cy="7600950"/>
                    </a:xfrm>
                    <a:prstGeom prst="rect">
                      <a:avLst/>
                    </a:prstGeom>
                    <a:noFill/>
                    <a:ln>
                      <a:noFill/>
                    </a:ln>
                  </pic:spPr>
                </pic:pic>
              </a:graphicData>
            </a:graphic>
          </wp:inline>
        </w:drawing>
      </w:r>
    </w:p>
    <w:p w:rsidR="00F500D5" w:rsidRPr="00F500D5" w:rsidRDefault="00F500D5" w:rsidP="00F500D5"/>
    <w:p w:rsidR="00F500D5" w:rsidRPr="00F500D5" w:rsidRDefault="00F500D5" w:rsidP="00F500D5"/>
    <w:p w:rsidR="00F500D5" w:rsidRPr="00F500D5" w:rsidRDefault="00F500D5" w:rsidP="00F500D5"/>
    <w:p w:rsidR="00F500D5" w:rsidRPr="00F500D5" w:rsidRDefault="00F500D5" w:rsidP="00F500D5"/>
    <w:p w:rsidR="00F500D5" w:rsidRPr="00F500D5" w:rsidRDefault="00F500D5" w:rsidP="00F500D5"/>
    <w:p w:rsidR="00F500D5" w:rsidRDefault="00F500D5" w:rsidP="00F500D5"/>
    <w:sectPr w:rsidR="00F500D5" w:rsidSect="00042965">
      <w:pgSz w:w="11906" w:h="16838" w:code="9"/>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2E0" w:rsidRDefault="004A22E0">
      <w:r>
        <w:separator/>
      </w:r>
    </w:p>
  </w:endnote>
  <w:endnote w:type="continuationSeparator" w:id="0">
    <w:p w:rsidR="004A22E0" w:rsidRDefault="004A2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40A" w:rsidRDefault="00EB740A" w:rsidP="005F4706">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EB740A" w:rsidRDefault="00EB740A" w:rsidP="00956216">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40A" w:rsidRDefault="00EB740A" w:rsidP="003D4D01">
    <w:pPr>
      <w:pStyle w:val="af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40A" w:rsidRDefault="000B0D13">
    <w:pPr>
      <w:pStyle w:val="af1"/>
      <w:jc w:val="center"/>
    </w:pPr>
    <w:r>
      <w:fldChar w:fldCharType="begin"/>
    </w:r>
    <w:r>
      <w:instrText xml:space="preserve"> PAGE   \* MERGEFORMAT </w:instrText>
    </w:r>
    <w:r>
      <w:fldChar w:fldCharType="separate"/>
    </w:r>
    <w:r w:rsidR="00E93FC1">
      <w:rPr>
        <w:noProof/>
      </w:rPr>
      <w:t>34</w:t>
    </w:r>
    <w:r>
      <w:rPr>
        <w:noProof/>
      </w:rPr>
      <w:fldChar w:fldCharType="end"/>
    </w:r>
  </w:p>
  <w:p w:rsidR="00EB740A" w:rsidRDefault="00EB740A" w:rsidP="003D4D01">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2E0" w:rsidRDefault="004A22E0">
      <w:r>
        <w:separator/>
      </w:r>
    </w:p>
  </w:footnote>
  <w:footnote w:type="continuationSeparator" w:id="0">
    <w:p w:rsidR="004A22E0" w:rsidRDefault="004A22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40A" w:rsidRPr="001838FE" w:rsidRDefault="00EB740A" w:rsidP="001838FE">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40A" w:rsidRPr="001838FE" w:rsidRDefault="00EB740A" w:rsidP="001838FE">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40A" w:rsidRPr="001838FE" w:rsidRDefault="00EB740A" w:rsidP="001838FE">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871"/>
    <w:multiLevelType w:val="hybridMultilevel"/>
    <w:tmpl w:val="C64603F2"/>
    <w:lvl w:ilvl="0" w:tplc="540A730A">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2D47FFC"/>
    <w:multiLevelType w:val="hybridMultilevel"/>
    <w:tmpl w:val="257A166C"/>
    <w:lvl w:ilvl="0" w:tplc="6CB6F078">
      <w:start w:val="1"/>
      <w:numFmt w:val="decimal"/>
      <w:pStyle w:val="1"/>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37C664E5"/>
    <w:multiLevelType w:val="multilevel"/>
    <w:tmpl w:val="04190025"/>
    <w:lvl w:ilvl="0">
      <w:start w:val="1"/>
      <w:numFmt w:val="decimal"/>
      <w:pStyle w:val="10"/>
      <w:lvlText w:val="%1"/>
      <w:lvlJc w:val="left"/>
      <w:pPr>
        <w:ind w:left="432" w:hanging="432"/>
      </w:pPr>
    </w:lvl>
    <w:lvl w:ilvl="1">
      <w:start w:val="1"/>
      <w:numFmt w:val="decimal"/>
      <w:pStyle w:val="2"/>
      <w:lvlText w:val="%1.%2"/>
      <w:lvlJc w:val="left"/>
      <w:pPr>
        <w:ind w:left="718"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4C6754BF"/>
    <w:multiLevelType w:val="multilevel"/>
    <w:tmpl w:val="BA62C650"/>
    <w:lvl w:ilvl="0">
      <w:start w:val="1"/>
      <w:numFmt w:val="bullet"/>
      <w:pStyle w:val="20"/>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58981718"/>
    <w:multiLevelType w:val="multilevel"/>
    <w:tmpl w:val="5ECE64FC"/>
    <w:lvl w:ilvl="0">
      <w:start w:val="1"/>
      <w:numFmt w:val="decimal"/>
      <w:pStyle w:val="11"/>
      <w:lvlText w:val="%1."/>
      <w:lvlJc w:val="left"/>
      <w:pPr>
        <w:tabs>
          <w:tab w:val="num" w:pos="432"/>
        </w:tabs>
        <w:ind w:left="432" w:hanging="432"/>
      </w:pPr>
      <w:rPr>
        <w:rFonts w:hint="default"/>
      </w:rPr>
    </w:lvl>
    <w:lvl w:ilvl="1">
      <w:start w:val="1"/>
      <w:numFmt w:val="decimal"/>
      <w:pStyle w:val="21"/>
      <w:lvlText w:val="2.%2"/>
      <w:lvlJc w:val="left"/>
      <w:pPr>
        <w:tabs>
          <w:tab w:val="num" w:pos="1077"/>
        </w:tabs>
        <w:ind w:left="0" w:firstLine="510"/>
      </w:pPr>
      <w:rPr>
        <w:rFonts w:ascii="Times New Roman" w:hAnsi="Times New Roman" w:hint="default"/>
        <w:b/>
        <w:i w:val="0"/>
        <w:sz w:val="22"/>
        <w:szCs w:val="22"/>
      </w:rPr>
    </w:lvl>
    <w:lvl w:ilvl="2">
      <w:start w:val="1"/>
      <w:numFmt w:val="decimal"/>
      <w:pStyle w:val="30"/>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4"/>
  </w:num>
  <w:num w:numId="3">
    <w:abstractNumId w:val="3"/>
  </w:num>
  <w:num w:numId="4">
    <w:abstractNumId w:val="2"/>
  </w:num>
  <w:num w:numId="5">
    <w:abstractNumId w:val="0"/>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54D39"/>
    <w:rsid w:val="00000F46"/>
    <w:rsid w:val="000017AB"/>
    <w:rsid w:val="00001E1A"/>
    <w:rsid w:val="0000285A"/>
    <w:rsid w:val="00002A0E"/>
    <w:rsid w:val="00002F03"/>
    <w:rsid w:val="00003079"/>
    <w:rsid w:val="00004E03"/>
    <w:rsid w:val="00006614"/>
    <w:rsid w:val="00006901"/>
    <w:rsid w:val="000076E2"/>
    <w:rsid w:val="00007D1C"/>
    <w:rsid w:val="00010180"/>
    <w:rsid w:val="000112E7"/>
    <w:rsid w:val="00012B68"/>
    <w:rsid w:val="00012F89"/>
    <w:rsid w:val="00013B09"/>
    <w:rsid w:val="00013EF0"/>
    <w:rsid w:val="00014105"/>
    <w:rsid w:val="00015A8F"/>
    <w:rsid w:val="0001797B"/>
    <w:rsid w:val="00017EDA"/>
    <w:rsid w:val="00020928"/>
    <w:rsid w:val="000228BF"/>
    <w:rsid w:val="00022F83"/>
    <w:rsid w:val="00023FF7"/>
    <w:rsid w:val="00024784"/>
    <w:rsid w:val="0002794B"/>
    <w:rsid w:val="000307A4"/>
    <w:rsid w:val="0003239B"/>
    <w:rsid w:val="00032A1B"/>
    <w:rsid w:val="00032DC3"/>
    <w:rsid w:val="00032F85"/>
    <w:rsid w:val="00034AA1"/>
    <w:rsid w:val="00035579"/>
    <w:rsid w:val="00035B1F"/>
    <w:rsid w:val="00036146"/>
    <w:rsid w:val="00037445"/>
    <w:rsid w:val="00037455"/>
    <w:rsid w:val="00037D21"/>
    <w:rsid w:val="00040815"/>
    <w:rsid w:val="00042903"/>
    <w:rsid w:val="00042965"/>
    <w:rsid w:val="00042E84"/>
    <w:rsid w:val="00043696"/>
    <w:rsid w:val="0004372D"/>
    <w:rsid w:val="0004392B"/>
    <w:rsid w:val="000451D4"/>
    <w:rsid w:val="00046108"/>
    <w:rsid w:val="000464E5"/>
    <w:rsid w:val="00046FC2"/>
    <w:rsid w:val="00047556"/>
    <w:rsid w:val="0005058D"/>
    <w:rsid w:val="0005095D"/>
    <w:rsid w:val="00051E70"/>
    <w:rsid w:val="00051F98"/>
    <w:rsid w:val="000525EB"/>
    <w:rsid w:val="000534B9"/>
    <w:rsid w:val="00056040"/>
    <w:rsid w:val="000578DE"/>
    <w:rsid w:val="0006043E"/>
    <w:rsid w:val="0006095B"/>
    <w:rsid w:val="0006257D"/>
    <w:rsid w:val="000626CF"/>
    <w:rsid w:val="000630FA"/>
    <w:rsid w:val="00063A1B"/>
    <w:rsid w:val="0006450E"/>
    <w:rsid w:val="000650BA"/>
    <w:rsid w:val="00065286"/>
    <w:rsid w:val="00065447"/>
    <w:rsid w:val="000654A3"/>
    <w:rsid w:val="00066256"/>
    <w:rsid w:val="0006643F"/>
    <w:rsid w:val="0006653B"/>
    <w:rsid w:val="00067036"/>
    <w:rsid w:val="00067BC3"/>
    <w:rsid w:val="00067D4B"/>
    <w:rsid w:val="00070AA3"/>
    <w:rsid w:val="00071128"/>
    <w:rsid w:val="00071F65"/>
    <w:rsid w:val="00072044"/>
    <w:rsid w:val="00075C6C"/>
    <w:rsid w:val="000760BF"/>
    <w:rsid w:val="00076A8B"/>
    <w:rsid w:val="0007746F"/>
    <w:rsid w:val="00080083"/>
    <w:rsid w:val="00081461"/>
    <w:rsid w:val="00081860"/>
    <w:rsid w:val="00082688"/>
    <w:rsid w:val="00082ABA"/>
    <w:rsid w:val="00083458"/>
    <w:rsid w:val="000837BB"/>
    <w:rsid w:val="00083D5D"/>
    <w:rsid w:val="00085791"/>
    <w:rsid w:val="00085803"/>
    <w:rsid w:val="000874BD"/>
    <w:rsid w:val="00090351"/>
    <w:rsid w:val="00091AB6"/>
    <w:rsid w:val="00092104"/>
    <w:rsid w:val="0009215D"/>
    <w:rsid w:val="000941AE"/>
    <w:rsid w:val="000943CD"/>
    <w:rsid w:val="00095319"/>
    <w:rsid w:val="00095457"/>
    <w:rsid w:val="0009565A"/>
    <w:rsid w:val="0009579A"/>
    <w:rsid w:val="0009623A"/>
    <w:rsid w:val="00096305"/>
    <w:rsid w:val="0009685E"/>
    <w:rsid w:val="000970E5"/>
    <w:rsid w:val="00097F74"/>
    <w:rsid w:val="000A003A"/>
    <w:rsid w:val="000A0370"/>
    <w:rsid w:val="000A2491"/>
    <w:rsid w:val="000A26F1"/>
    <w:rsid w:val="000A27D6"/>
    <w:rsid w:val="000A2F7B"/>
    <w:rsid w:val="000A6A09"/>
    <w:rsid w:val="000B0A3F"/>
    <w:rsid w:val="000B0D13"/>
    <w:rsid w:val="000B240F"/>
    <w:rsid w:val="000B4460"/>
    <w:rsid w:val="000B4E42"/>
    <w:rsid w:val="000B51D0"/>
    <w:rsid w:val="000B60D7"/>
    <w:rsid w:val="000B6820"/>
    <w:rsid w:val="000B72D5"/>
    <w:rsid w:val="000B7788"/>
    <w:rsid w:val="000B7CA3"/>
    <w:rsid w:val="000C1BF5"/>
    <w:rsid w:val="000C3036"/>
    <w:rsid w:val="000C32F6"/>
    <w:rsid w:val="000C4416"/>
    <w:rsid w:val="000C496A"/>
    <w:rsid w:val="000C4DA2"/>
    <w:rsid w:val="000C5599"/>
    <w:rsid w:val="000C5DED"/>
    <w:rsid w:val="000C7099"/>
    <w:rsid w:val="000C70EF"/>
    <w:rsid w:val="000C7625"/>
    <w:rsid w:val="000D0513"/>
    <w:rsid w:val="000D08E1"/>
    <w:rsid w:val="000D1932"/>
    <w:rsid w:val="000D1D5C"/>
    <w:rsid w:val="000D284A"/>
    <w:rsid w:val="000D29AB"/>
    <w:rsid w:val="000D2B1C"/>
    <w:rsid w:val="000D363C"/>
    <w:rsid w:val="000D42EE"/>
    <w:rsid w:val="000D4354"/>
    <w:rsid w:val="000D4AB3"/>
    <w:rsid w:val="000D720E"/>
    <w:rsid w:val="000D7653"/>
    <w:rsid w:val="000D7820"/>
    <w:rsid w:val="000E0590"/>
    <w:rsid w:val="000E14A3"/>
    <w:rsid w:val="000E189F"/>
    <w:rsid w:val="000E2614"/>
    <w:rsid w:val="000E2DB0"/>
    <w:rsid w:val="000E35A7"/>
    <w:rsid w:val="000E4151"/>
    <w:rsid w:val="000E65AB"/>
    <w:rsid w:val="000E6AEB"/>
    <w:rsid w:val="000F02E0"/>
    <w:rsid w:val="000F070F"/>
    <w:rsid w:val="000F1643"/>
    <w:rsid w:val="000F1A28"/>
    <w:rsid w:val="000F1E38"/>
    <w:rsid w:val="000F483A"/>
    <w:rsid w:val="000F5944"/>
    <w:rsid w:val="000F5D7F"/>
    <w:rsid w:val="000F6A20"/>
    <w:rsid w:val="000F79D0"/>
    <w:rsid w:val="001000F5"/>
    <w:rsid w:val="00102CD0"/>
    <w:rsid w:val="00102EAC"/>
    <w:rsid w:val="001037A2"/>
    <w:rsid w:val="00103E3F"/>
    <w:rsid w:val="0010471B"/>
    <w:rsid w:val="00104F13"/>
    <w:rsid w:val="0010501F"/>
    <w:rsid w:val="00106883"/>
    <w:rsid w:val="001068EE"/>
    <w:rsid w:val="00106F32"/>
    <w:rsid w:val="00106FAB"/>
    <w:rsid w:val="00107593"/>
    <w:rsid w:val="001078EE"/>
    <w:rsid w:val="00110352"/>
    <w:rsid w:val="001117CD"/>
    <w:rsid w:val="0011253A"/>
    <w:rsid w:val="00112DFA"/>
    <w:rsid w:val="001148DF"/>
    <w:rsid w:val="00114BF1"/>
    <w:rsid w:val="001154CC"/>
    <w:rsid w:val="00115E67"/>
    <w:rsid w:val="001161E8"/>
    <w:rsid w:val="001161F6"/>
    <w:rsid w:val="00116AA8"/>
    <w:rsid w:val="00116E7F"/>
    <w:rsid w:val="00117035"/>
    <w:rsid w:val="00117149"/>
    <w:rsid w:val="00117270"/>
    <w:rsid w:val="00117D01"/>
    <w:rsid w:val="00117DA8"/>
    <w:rsid w:val="001203D4"/>
    <w:rsid w:val="001207C0"/>
    <w:rsid w:val="001216F7"/>
    <w:rsid w:val="00121C0D"/>
    <w:rsid w:val="00124D3C"/>
    <w:rsid w:val="00124D6C"/>
    <w:rsid w:val="00126AEF"/>
    <w:rsid w:val="00126CC4"/>
    <w:rsid w:val="001277B2"/>
    <w:rsid w:val="00130B90"/>
    <w:rsid w:val="00131411"/>
    <w:rsid w:val="00132DC9"/>
    <w:rsid w:val="00133011"/>
    <w:rsid w:val="00134155"/>
    <w:rsid w:val="001362F4"/>
    <w:rsid w:val="00136AF2"/>
    <w:rsid w:val="00137829"/>
    <w:rsid w:val="00140E3D"/>
    <w:rsid w:val="00140F4F"/>
    <w:rsid w:val="00141043"/>
    <w:rsid w:val="00141268"/>
    <w:rsid w:val="001416F9"/>
    <w:rsid w:val="00141C42"/>
    <w:rsid w:val="0014242B"/>
    <w:rsid w:val="00142AEE"/>
    <w:rsid w:val="00142F54"/>
    <w:rsid w:val="001439B8"/>
    <w:rsid w:val="00143D1F"/>
    <w:rsid w:val="00143F1A"/>
    <w:rsid w:val="00144763"/>
    <w:rsid w:val="001448D3"/>
    <w:rsid w:val="00144FC0"/>
    <w:rsid w:val="0014518C"/>
    <w:rsid w:val="00145B15"/>
    <w:rsid w:val="00145F5C"/>
    <w:rsid w:val="001461A8"/>
    <w:rsid w:val="001467C1"/>
    <w:rsid w:val="00146ADE"/>
    <w:rsid w:val="00150347"/>
    <w:rsid w:val="00150356"/>
    <w:rsid w:val="00152D57"/>
    <w:rsid w:val="001542F7"/>
    <w:rsid w:val="0015526B"/>
    <w:rsid w:val="0015526F"/>
    <w:rsid w:val="001552AD"/>
    <w:rsid w:val="00155324"/>
    <w:rsid w:val="00155CEA"/>
    <w:rsid w:val="00155F6C"/>
    <w:rsid w:val="001571D0"/>
    <w:rsid w:val="0015778E"/>
    <w:rsid w:val="00160122"/>
    <w:rsid w:val="00160722"/>
    <w:rsid w:val="001608D1"/>
    <w:rsid w:val="001618EB"/>
    <w:rsid w:val="00162136"/>
    <w:rsid w:val="001629AF"/>
    <w:rsid w:val="00162B5F"/>
    <w:rsid w:val="00162CB0"/>
    <w:rsid w:val="0016312B"/>
    <w:rsid w:val="00163FFE"/>
    <w:rsid w:val="001650FD"/>
    <w:rsid w:val="00165A27"/>
    <w:rsid w:val="00165CF3"/>
    <w:rsid w:val="00166CFE"/>
    <w:rsid w:val="00172FB0"/>
    <w:rsid w:val="00173009"/>
    <w:rsid w:val="0017368C"/>
    <w:rsid w:val="001737AB"/>
    <w:rsid w:val="00173AE9"/>
    <w:rsid w:val="00174C9F"/>
    <w:rsid w:val="00175BBB"/>
    <w:rsid w:val="00176439"/>
    <w:rsid w:val="001800E3"/>
    <w:rsid w:val="00181ADF"/>
    <w:rsid w:val="0018269E"/>
    <w:rsid w:val="00182D9E"/>
    <w:rsid w:val="00183881"/>
    <w:rsid w:val="001838FE"/>
    <w:rsid w:val="00183B58"/>
    <w:rsid w:val="00184747"/>
    <w:rsid w:val="001855A1"/>
    <w:rsid w:val="00186DEA"/>
    <w:rsid w:val="00187158"/>
    <w:rsid w:val="00187DD5"/>
    <w:rsid w:val="00191598"/>
    <w:rsid w:val="0019249C"/>
    <w:rsid w:val="001924F0"/>
    <w:rsid w:val="00193CDE"/>
    <w:rsid w:val="001941EC"/>
    <w:rsid w:val="00194BE6"/>
    <w:rsid w:val="00195E20"/>
    <w:rsid w:val="001A0070"/>
    <w:rsid w:val="001A0891"/>
    <w:rsid w:val="001A1CC2"/>
    <w:rsid w:val="001A20AB"/>
    <w:rsid w:val="001A313D"/>
    <w:rsid w:val="001A392B"/>
    <w:rsid w:val="001A4533"/>
    <w:rsid w:val="001A5399"/>
    <w:rsid w:val="001A5BDA"/>
    <w:rsid w:val="001A7051"/>
    <w:rsid w:val="001A7D8D"/>
    <w:rsid w:val="001B0E91"/>
    <w:rsid w:val="001B118A"/>
    <w:rsid w:val="001B188D"/>
    <w:rsid w:val="001B2048"/>
    <w:rsid w:val="001B23FD"/>
    <w:rsid w:val="001B304E"/>
    <w:rsid w:val="001B428C"/>
    <w:rsid w:val="001B501F"/>
    <w:rsid w:val="001B6473"/>
    <w:rsid w:val="001B68EE"/>
    <w:rsid w:val="001B6E0F"/>
    <w:rsid w:val="001B7AB6"/>
    <w:rsid w:val="001B7CEC"/>
    <w:rsid w:val="001C0AF7"/>
    <w:rsid w:val="001C1DCE"/>
    <w:rsid w:val="001C3671"/>
    <w:rsid w:val="001C51EE"/>
    <w:rsid w:val="001C5C32"/>
    <w:rsid w:val="001C6169"/>
    <w:rsid w:val="001C66AA"/>
    <w:rsid w:val="001C7033"/>
    <w:rsid w:val="001C794F"/>
    <w:rsid w:val="001D0937"/>
    <w:rsid w:val="001D342B"/>
    <w:rsid w:val="001D418E"/>
    <w:rsid w:val="001D598A"/>
    <w:rsid w:val="001D5D04"/>
    <w:rsid w:val="001D791C"/>
    <w:rsid w:val="001E0547"/>
    <w:rsid w:val="001E0C98"/>
    <w:rsid w:val="001E1549"/>
    <w:rsid w:val="001E2A22"/>
    <w:rsid w:val="001E589C"/>
    <w:rsid w:val="001E5FF1"/>
    <w:rsid w:val="001E74BC"/>
    <w:rsid w:val="001F0039"/>
    <w:rsid w:val="001F2B29"/>
    <w:rsid w:val="001F4D03"/>
    <w:rsid w:val="001F4E85"/>
    <w:rsid w:val="001F5378"/>
    <w:rsid w:val="001F6E8B"/>
    <w:rsid w:val="001F7AA3"/>
    <w:rsid w:val="00201856"/>
    <w:rsid w:val="00201F92"/>
    <w:rsid w:val="002020F0"/>
    <w:rsid w:val="00202239"/>
    <w:rsid w:val="00202332"/>
    <w:rsid w:val="0020269B"/>
    <w:rsid w:val="00203370"/>
    <w:rsid w:val="00204722"/>
    <w:rsid w:val="0020613F"/>
    <w:rsid w:val="00210406"/>
    <w:rsid w:val="0021148E"/>
    <w:rsid w:val="00212C26"/>
    <w:rsid w:val="0021411B"/>
    <w:rsid w:val="00215B4A"/>
    <w:rsid w:val="00221128"/>
    <w:rsid w:val="002239CF"/>
    <w:rsid w:val="00224587"/>
    <w:rsid w:val="0022683C"/>
    <w:rsid w:val="002278CB"/>
    <w:rsid w:val="0023041F"/>
    <w:rsid w:val="002304EB"/>
    <w:rsid w:val="00230C48"/>
    <w:rsid w:val="00231267"/>
    <w:rsid w:val="00232018"/>
    <w:rsid w:val="00232EA4"/>
    <w:rsid w:val="00233365"/>
    <w:rsid w:val="002333BB"/>
    <w:rsid w:val="002334CF"/>
    <w:rsid w:val="00233717"/>
    <w:rsid w:val="00233FC4"/>
    <w:rsid w:val="0023497F"/>
    <w:rsid w:val="002349AA"/>
    <w:rsid w:val="00234CDA"/>
    <w:rsid w:val="00235D22"/>
    <w:rsid w:val="00235E06"/>
    <w:rsid w:val="00236164"/>
    <w:rsid w:val="0023650D"/>
    <w:rsid w:val="002375CF"/>
    <w:rsid w:val="002377EB"/>
    <w:rsid w:val="00240374"/>
    <w:rsid w:val="00240DF4"/>
    <w:rsid w:val="002421FD"/>
    <w:rsid w:val="00242209"/>
    <w:rsid w:val="0024272D"/>
    <w:rsid w:val="00242A05"/>
    <w:rsid w:val="00242C44"/>
    <w:rsid w:val="00243622"/>
    <w:rsid w:val="00243763"/>
    <w:rsid w:val="00243D5C"/>
    <w:rsid w:val="002442EB"/>
    <w:rsid w:val="00244392"/>
    <w:rsid w:val="0024548A"/>
    <w:rsid w:val="00247108"/>
    <w:rsid w:val="0025141A"/>
    <w:rsid w:val="0025167B"/>
    <w:rsid w:val="00251ACC"/>
    <w:rsid w:val="00251B01"/>
    <w:rsid w:val="002522D4"/>
    <w:rsid w:val="002526DB"/>
    <w:rsid w:val="00252E11"/>
    <w:rsid w:val="00253174"/>
    <w:rsid w:val="00253D57"/>
    <w:rsid w:val="00254888"/>
    <w:rsid w:val="00254D39"/>
    <w:rsid w:val="00255129"/>
    <w:rsid w:val="002554E3"/>
    <w:rsid w:val="0025568D"/>
    <w:rsid w:val="00255D92"/>
    <w:rsid w:val="00256445"/>
    <w:rsid w:val="0025685D"/>
    <w:rsid w:val="00260D12"/>
    <w:rsid w:val="00260D30"/>
    <w:rsid w:val="00261118"/>
    <w:rsid w:val="00261A62"/>
    <w:rsid w:val="00261F41"/>
    <w:rsid w:val="00263C3D"/>
    <w:rsid w:val="0026490E"/>
    <w:rsid w:val="0026492C"/>
    <w:rsid w:val="002700E4"/>
    <w:rsid w:val="002711A1"/>
    <w:rsid w:val="00271834"/>
    <w:rsid w:val="00272C4A"/>
    <w:rsid w:val="00272F14"/>
    <w:rsid w:val="00272FAF"/>
    <w:rsid w:val="002731B6"/>
    <w:rsid w:val="002738E6"/>
    <w:rsid w:val="002739E3"/>
    <w:rsid w:val="00273BFB"/>
    <w:rsid w:val="00273D27"/>
    <w:rsid w:val="00274D19"/>
    <w:rsid w:val="00275C20"/>
    <w:rsid w:val="00276092"/>
    <w:rsid w:val="00277A64"/>
    <w:rsid w:val="00277C07"/>
    <w:rsid w:val="00277F57"/>
    <w:rsid w:val="002801EF"/>
    <w:rsid w:val="002809D3"/>
    <w:rsid w:val="00280C35"/>
    <w:rsid w:val="00280D30"/>
    <w:rsid w:val="00280E8F"/>
    <w:rsid w:val="00281D46"/>
    <w:rsid w:val="00281E4A"/>
    <w:rsid w:val="00282001"/>
    <w:rsid w:val="0028223A"/>
    <w:rsid w:val="00282F34"/>
    <w:rsid w:val="0028438F"/>
    <w:rsid w:val="00284673"/>
    <w:rsid w:val="00285296"/>
    <w:rsid w:val="00285743"/>
    <w:rsid w:val="00286405"/>
    <w:rsid w:val="002866C8"/>
    <w:rsid w:val="00286706"/>
    <w:rsid w:val="00286D4C"/>
    <w:rsid w:val="00287332"/>
    <w:rsid w:val="00290CAD"/>
    <w:rsid w:val="00291508"/>
    <w:rsid w:val="00292F2A"/>
    <w:rsid w:val="002937BD"/>
    <w:rsid w:val="002937D8"/>
    <w:rsid w:val="002953D7"/>
    <w:rsid w:val="00295C03"/>
    <w:rsid w:val="00295EA5"/>
    <w:rsid w:val="00297982"/>
    <w:rsid w:val="002A08E7"/>
    <w:rsid w:val="002A0E74"/>
    <w:rsid w:val="002A1861"/>
    <w:rsid w:val="002A1A60"/>
    <w:rsid w:val="002A2306"/>
    <w:rsid w:val="002A2681"/>
    <w:rsid w:val="002A3771"/>
    <w:rsid w:val="002A4272"/>
    <w:rsid w:val="002A518F"/>
    <w:rsid w:val="002A6B9E"/>
    <w:rsid w:val="002A6CA1"/>
    <w:rsid w:val="002A7AB4"/>
    <w:rsid w:val="002B1158"/>
    <w:rsid w:val="002B15CA"/>
    <w:rsid w:val="002B2F3A"/>
    <w:rsid w:val="002B35C9"/>
    <w:rsid w:val="002B4193"/>
    <w:rsid w:val="002B4967"/>
    <w:rsid w:val="002B4DC3"/>
    <w:rsid w:val="002B5051"/>
    <w:rsid w:val="002B5198"/>
    <w:rsid w:val="002B51F2"/>
    <w:rsid w:val="002B5E75"/>
    <w:rsid w:val="002B6602"/>
    <w:rsid w:val="002C0756"/>
    <w:rsid w:val="002C155D"/>
    <w:rsid w:val="002C175D"/>
    <w:rsid w:val="002C177C"/>
    <w:rsid w:val="002C1C71"/>
    <w:rsid w:val="002C33D1"/>
    <w:rsid w:val="002C3CCA"/>
    <w:rsid w:val="002C48CF"/>
    <w:rsid w:val="002C5053"/>
    <w:rsid w:val="002C5205"/>
    <w:rsid w:val="002C5663"/>
    <w:rsid w:val="002C5CD3"/>
    <w:rsid w:val="002C5E31"/>
    <w:rsid w:val="002D03BB"/>
    <w:rsid w:val="002D2420"/>
    <w:rsid w:val="002D2709"/>
    <w:rsid w:val="002D33BF"/>
    <w:rsid w:val="002D493E"/>
    <w:rsid w:val="002D4D75"/>
    <w:rsid w:val="002D6671"/>
    <w:rsid w:val="002D7D0B"/>
    <w:rsid w:val="002E0EE6"/>
    <w:rsid w:val="002E17A2"/>
    <w:rsid w:val="002E348C"/>
    <w:rsid w:val="002E3515"/>
    <w:rsid w:val="002E3C99"/>
    <w:rsid w:val="002E63DB"/>
    <w:rsid w:val="002E74F3"/>
    <w:rsid w:val="002E7DD8"/>
    <w:rsid w:val="002F0176"/>
    <w:rsid w:val="002F1931"/>
    <w:rsid w:val="002F1B93"/>
    <w:rsid w:val="002F231C"/>
    <w:rsid w:val="002F28CF"/>
    <w:rsid w:val="002F30BF"/>
    <w:rsid w:val="002F39E3"/>
    <w:rsid w:val="002F40BC"/>
    <w:rsid w:val="002F42FD"/>
    <w:rsid w:val="002F4346"/>
    <w:rsid w:val="002F4BCD"/>
    <w:rsid w:val="002F5628"/>
    <w:rsid w:val="002F567D"/>
    <w:rsid w:val="002F6416"/>
    <w:rsid w:val="002F7F31"/>
    <w:rsid w:val="00300C29"/>
    <w:rsid w:val="003012C7"/>
    <w:rsid w:val="00301EA4"/>
    <w:rsid w:val="00302C49"/>
    <w:rsid w:val="00303E0D"/>
    <w:rsid w:val="00305C8F"/>
    <w:rsid w:val="0031247C"/>
    <w:rsid w:val="00313126"/>
    <w:rsid w:val="00315CE3"/>
    <w:rsid w:val="00315EAC"/>
    <w:rsid w:val="00316D88"/>
    <w:rsid w:val="00317CF8"/>
    <w:rsid w:val="00317F80"/>
    <w:rsid w:val="0032072D"/>
    <w:rsid w:val="00320A80"/>
    <w:rsid w:val="003210B5"/>
    <w:rsid w:val="00324783"/>
    <w:rsid w:val="00324FCB"/>
    <w:rsid w:val="00325C5F"/>
    <w:rsid w:val="00327594"/>
    <w:rsid w:val="00330F8E"/>
    <w:rsid w:val="003315D7"/>
    <w:rsid w:val="00335C9F"/>
    <w:rsid w:val="00336C9B"/>
    <w:rsid w:val="00337027"/>
    <w:rsid w:val="00340CAA"/>
    <w:rsid w:val="0034334A"/>
    <w:rsid w:val="003436E5"/>
    <w:rsid w:val="00343D6B"/>
    <w:rsid w:val="0034475B"/>
    <w:rsid w:val="0034651B"/>
    <w:rsid w:val="00347160"/>
    <w:rsid w:val="003472D4"/>
    <w:rsid w:val="003479F0"/>
    <w:rsid w:val="00347A85"/>
    <w:rsid w:val="00347E07"/>
    <w:rsid w:val="0035086B"/>
    <w:rsid w:val="00350BC9"/>
    <w:rsid w:val="00350DA6"/>
    <w:rsid w:val="00350FC2"/>
    <w:rsid w:val="003513BC"/>
    <w:rsid w:val="00351CB3"/>
    <w:rsid w:val="0035220C"/>
    <w:rsid w:val="00352587"/>
    <w:rsid w:val="003527D6"/>
    <w:rsid w:val="003548D6"/>
    <w:rsid w:val="00355492"/>
    <w:rsid w:val="003555AF"/>
    <w:rsid w:val="003556DE"/>
    <w:rsid w:val="0035592D"/>
    <w:rsid w:val="003562AC"/>
    <w:rsid w:val="003571BA"/>
    <w:rsid w:val="00357468"/>
    <w:rsid w:val="00360321"/>
    <w:rsid w:val="00360DE2"/>
    <w:rsid w:val="003614C6"/>
    <w:rsid w:val="003614F9"/>
    <w:rsid w:val="0036177F"/>
    <w:rsid w:val="00361BC3"/>
    <w:rsid w:val="00361D72"/>
    <w:rsid w:val="00363382"/>
    <w:rsid w:val="00365BDE"/>
    <w:rsid w:val="00365F6D"/>
    <w:rsid w:val="003672D7"/>
    <w:rsid w:val="00370293"/>
    <w:rsid w:val="00370BE3"/>
    <w:rsid w:val="00370FFA"/>
    <w:rsid w:val="00371E2E"/>
    <w:rsid w:val="00372665"/>
    <w:rsid w:val="00372CE6"/>
    <w:rsid w:val="0037526E"/>
    <w:rsid w:val="003768F4"/>
    <w:rsid w:val="0037769F"/>
    <w:rsid w:val="003812C5"/>
    <w:rsid w:val="0038242C"/>
    <w:rsid w:val="0038284C"/>
    <w:rsid w:val="0038377C"/>
    <w:rsid w:val="00383D9C"/>
    <w:rsid w:val="003846A0"/>
    <w:rsid w:val="00385B9C"/>
    <w:rsid w:val="00385DB1"/>
    <w:rsid w:val="00386216"/>
    <w:rsid w:val="0038639E"/>
    <w:rsid w:val="00387096"/>
    <w:rsid w:val="003871C7"/>
    <w:rsid w:val="00387E43"/>
    <w:rsid w:val="00390642"/>
    <w:rsid w:val="0039099E"/>
    <w:rsid w:val="00390CF3"/>
    <w:rsid w:val="003917C2"/>
    <w:rsid w:val="003929B1"/>
    <w:rsid w:val="00392BFA"/>
    <w:rsid w:val="00392C78"/>
    <w:rsid w:val="00392D7B"/>
    <w:rsid w:val="00393691"/>
    <w:rsid w:val="00393FDB"/>
    <w:rsid w:val="00394608"/>
    <w:rsid w:val="00394733"/>
    <w:rsid w:val="003951F4"/>
    <w:rsid w:val="00395AB9"/>
    <w:rsid w:val="00396765"/>
    <w:rsid w:val="00397737"/>
    <w:rsid w:val="003977CB"/>
    <w:rsid w:val="003A0892"/>
    <w:rsid w:val="003A1607"/>
    <w:rsid w:val="003A1A50"/>
    <w:rsid w:val="003A204B"/>
    <w:rsid w:val="003A2214"/>
    <w:rsid w:val="003A2A6A"/>
    <w:rsid w:val="003A2D89"/>
    <w:rsid w:val="003A34A9"/>
    <w:rsid w:val="003A3F83"/>
    <w:rsid w:val="003A4F7F"/>
    <w:rsid w:val="003A55A0"/>
    <w:rsid w:val="003A5CD3"/>
    <w:rsid w:val="003A772A"/>
    <w:rsid w:val="003B0986"/>
    <w:rsid w:val="003B3025"/>
    <w:rsid w:val="003B333F"/>
    <w:rsid w:val="003B33D0"/>
    <w:rsid w:val="003B4C42"/>
    <w:rsid w:val="003B4E2C"/>
    <w:rsid w:val="003B58EB"/>
    <w:rsid w:val="003B697B"/>
    <w:rsid w:val="003B773E"/>
    <w:rsid w:val="003B7941"/>
    <w:rsid w:val="003C0282"/>
    <w:rsid w:val="003C1B5A"/>
    <w:rsid w:val="003C2C02"/>
    <w:rsid w:val="003C3AEA"/>
    <w:rsid w:val="003C5575"/>
    <w:rsid w:val="003C6369"/>
    <w:rsid w:val="003C702E"/>
    <w:rsid w:val="003D007B"/>
    <w:rsid w:val="003D06D8"/>
    <w:rsid w:val="003D086A"/>
    <w:rsid w:val="003D0CE9"/>
    <w:rsid w:val="003D14D2"/>
    <w:rsid w:val="003D17B6"/>
    <w:rsid w:val="003D1C40"/>
    <w:rsid w:val="003D1F20"/>
    <w:rsid w:val="003D22BB"/>
    <w:rsid w:val="003D3ED3"/>
    <w:rsid w:val="003D4D01"/>
    <w:rsid w:val="003D70B5"/>
    <w:rsid w:val="003D70E2"/>
    <w:rsid w:val="003D73F5"/>
    <w:rsid w:val="003D7C58"/>
    <w:rsid w:val="003E01E0"/>
    <w:rsid w:val="003E093C"/>
    <w:rsid w:val="003E1C4C"/>
    <w:rsid w:val="003E1D52"/>
    <w:rsid w:val="003E4161"/>
    <w:rsid w:val="003E440D"/>
    <w:rsid w:val="003E520D"/>
    <w:rsid w:val="003E7FD2"/>
    <w:rsid w:val="003F3630"/>
    <w:rsid w:val="003F3A7E"/>
    <w:rsid w:val="003F4029"/>
    <w:rsid w:val="003F43BF"/>
    <w:rsid w:val="003F5DB1"/>
    <w:rsid w:val="003F6A65"/>
    <w:rsid w:val="003F7703"/>
    <w:rsid w:val="004028F9"/>
    <w:rsid w:val="0040583E"/>
    <w:rsid w:val="004061BC"/>
    <w:rsid w:val="00406764"/>
    <w:rsid w:val="00406994"/>
    <w:rsid w:val="00410794"/>
    <w:rsid w:val="00412E40"/>
    <w:rsid w:val="00412F3A"/>
    <w:rsid w:val="00413B8D"/>
    <w:rsid w:val="00414C6A"/>
    <w:rsid w:val="004150F2"/>
    <w:rsid w:val="0041590E"/>
    <w:rsid w:val="00416344"/>
    <w:rsid w:val="00416CAC"/>
    <w:rsid w:val="00417C77"/>
    <w:rsid w:val="00417D6C"/>
    <w:rsid w:val="00420324"/>
    <w:rsid w:val="00420334"/>
    <w:rsid w:val="00421833"/>
    <w:rsid w:val="00421ABC"/>
    <w:rsid w:val="0042372F"/>
    <w:rsid w:val="00424254"/>
    <w:rsid w:val="0042452E"/>
    <w:rsid w:val="00424BDF"/>
    <w:rsid w:val="00426182"/>
    <w:rsid w:val="004271E5"/>
    <w:rsid w:val="00427E80"/>
    <w:rsid w:val="00427F98"/>
    <w:rsid w:val="00430569"/>
    <w:rsid w:val="00430DE1"/>
    <w:rsid w:val="00431E84"/>
    <w:rsid w:val="004322C9"/>
    <w:rsid w:val="00432662"/>
    <w:rsid w:val="004326F5"/>
    <w:rsid w:val="00432B73"/>
    <w:rsid w:val="00433BF1"/>
    <w:rsid w:val="00434A88"/>
    <w:rsid w:val="00434B2A"/>
    <w:rsid w:val="00436356"/>
    <w:rsid w:val="00436B8F"/>
    <w:rsid w:val="00437810"/>
    <w:rsid w:val="004401F2"/>
    <w:rsid w:val="00440C64"/>
    <w:rsid w:val="00440C7D"/>
    <w:rsid w:val="00440EB1"/>
    <w:rsid w:val="0044115A"/>
    <w:rsid w:val="0044220B"/>
    <w:rsid w:val="00442D10"/>
    <w:rsid w:val="00443A4B"/>
    <w:rsid w:val="00443A52"/>
    <w:rsid w:val="004440AD"/>
    <w:rsid w:val="00444438"/>
    <w:rsid w:val="0044465C"/>
    <w:rsid w:val="004451CB"/>
    <w:rsid w:val="00446924"/>
    <w:rsid w:val="00446EE8"/>
    <w:rsid w:val="004477C0"/>
    <w:rsid w:val="00447FB0"/>
    <w:rsid w:val="00450932"/>
    <w:rsid w:val="004520EE"/>
    <w:rsid w:val="004526D0"/>
    <w:rsid w:val="004533EA"/>
    <w:rsid w:val="00455211"/>
    <w:rsid w:val="00455A78"/>
    <w:rsid w:val="00460128"/>
    <w:rsid w:val="00460177"/>
    <w:rsid w:val="00461E12"/>
    <w:rsid w:val="0046212E"/>
    <w:rsid w:val="0046216A"/>
    <w:rsid w:val="004631DC"/>
    <w:rsid w:val="004655C0"/>
    <w:rsid w:val="00465A9F"/>
    <w:rsid w:val="00466AEE"/>
    <w:rsid w:val="00466D65"/>
    <w:rsid w:val="00467224"/>
    <w:rsid w:val="0046787B"/>
    <w:rsid w:val="00467BAD"/>
    <w:rsid w:val="00470B6E"/>
    <w:rsid w:val="00471511"/>
    <w:rsid w:val="004721EA"/>
    <w:rsid w:val="00472330"/>
    <w:rsid w:val="004728C7"/>
    <w:rsid w:val="00472C95"/>
    <w:rsid w:val="00473024"/>
    <w:rsid w:val="00473120"/>
    <w:rsid w:val="0047335B"/>
    <w:rsid w:val="0047385F"/>
    <w:rsid w:val="0047466B"/>
    <w:rsid w:val="00476AC0"/>
    <w:rsid w:val="00477077"/>
    <w:rsid w:val="004779D7"/>
    <w:rsid w:val="00477C45"/>
    <w:rsid w:val="00480ECD"/>
    <w:rsid w:val="00481559"/>
    <w:rsid w:val="0048188F"/>
    <w:rsid w:val="0048193D"/>
    <w:rsid w:val="00481B32"/>
    <w:rsid w:val="00481CCD"/>
    <w:rsid w:val="00482817"/>
    <w:rsid w:val="00483551"/>
    <w:rsid w:val="004835AA"/>
    <w:rsid w:val="00483DA6"/>
    <w:rsid w:val="00484436"/>
    <w:rsid w:val="00484A33"/>
    <w:rsid w:val="00485201"/>
    <w:rsid w:val="00485BEF"/>
    <w:rsid w:val="00485C00"/>
    <w:rsid w:val="00485F02"/>
    <w:rsid w:val="00485F70"/>
    <w:rsid w:val="00486A3F"/>
    <w:rsid w:val="00493DFC"/>
    <w:rsid w:val="00493F57"/>
    <w:rsid w:val="00494B13"/>
    <w:rsid w:val="00496461"/>
    <w:rsid w:val="004965F0"/>
    <w:rsid w:val="004966AE"/>
    <w:rsid w:val="00496A71"/>
    <w:rsid w:val="00496C92"/>
    <w:rsid w:val="004A01D4"/>
    <w:rsid w:val="004A0545"/>
    <w:rsid w:val="004A1766"/>
    <w:rsid w:val="004A1DB0"/>
    <w:rsid w:val="004A22E0"/>
    <w:rsid w:val="004A3611"/>
    <w:rsid w:val="004A3E36"/>
    <w:rsid w:val="004A46F2"/>
    <w:rsid w:val="004A69F9"/>
    <w:rsid w:val="004A6B1C"/>
    <w:rsid w:val="004A6FEA"/>
    <w:rsid w:val="004A7A78"/>
    <w:rsid w:val="004B03E0"/>
    <w:rsid w:val="004B0913"/>
    <w:rsid w:val="004B2CE5"/>
    <w:rsid w:val="004B2CEE"/>
    <w:rsid w:val="004B2DCF"/>
    <w:rsid w:val="004B30D8"/>
    <w:rsid w:val="004B3A7F"/>
    <w:rsid w:val="004B5112"/>
    <w:rsid w:val="004B5B29"/>
    <w:rsid w:val="004B601E"/>
    <w:rsid w:val="004B77BF"/>
    <w:rsid w:val="004B7B48"/>
    <w:rsid w:val="004B7C4A"/>
    <w:rsid w:val="004C0C17"/>
    <w:rsid w:val="004C1132"/>
    <w:rsid w:val="004C1266"/>
    <w:rsid w:val="004C20CB"/>
    <w:rsid w:val="004C2DF2"/>
    <w:rsid w:val="004C2F3B"/>
    <w:rsid w:val="004C48F0"/>
    <w:rsid w:val="004C4AF2"/>
    <w:rsid w:val="004C6909"/>
    <w:rsid w:val="004C7D88"/>
    <w:rsid w:val="004D05F1"/>
    <w:rsid w:val="004D0624"/>
    <w:rsid w:val="004D0680"/>
    <w:rsid w:val="004D096C"/>
    <w:rsid w:val="004D0FCD"/>
    <w:rsid w:val="004D1093"/>
    <w:rsid w:val="004D1F19"/>
    <w:rsid w:val="004D3B5E"/>
    <w:rsid w:val="004D4B06"/>
    <w:rsid w:val="004D587F"/>
    <w:rsid w:val="004D5AF5"/>
    <w:rsid w:val="004D6701"/>
    <w:rsid w:val="004E0712"/>
    <w:rsid w:val="004E0925"/>
    <w:rsid w:val="004E15F2"/>
    <w:rsid w:val="004E2CFD"/>
    <w:rsid w:val="004E3141"/>
    <w:rsid w:val="004E3724"/>
    <w:rsid w:val="004E4F7D"/>
    <w:rsid w:val="004E55CD"/>
    <w:rsid w:val="004E57AD"/>
    <w:rsid w:val="004E5C1F"/>
    <w:rsid w:val="004E6D5C"/>
    <w:rsid w:val="004E6F41"/>
    <w:rsid w:val="004E7E56"/>
    <w:rsid w:val="004F1970"/>
    <w:rsid w:val="004F1DE0"/>
    <w:rsid w:val="004F265E"/>
    <w:rsid w:val="004F3476"/>
    <w:rsid w:val="004F3A1B"/>
    <w:rsid w:val="004F3CF0"/>
    <w:rsid w:val="004F4C43"/>
    <w:rsid w:val="004F552F"/>
    <w:rsid w:val="004F5866"/>
    <w:rsid w:val="004F599C"/>
    <w:rsid w:val="004F7785"/>
    <w:rsid w:val="004F77BD"/>
    <w:rsid w:val="005003C8"/>
    <w:rsid w:val="00500CB5"/>
    <w:rsid w:val="00500E40"/>
    <w:rsid w:val="0050107C"/>
    <w:rsid w:val="00501118"/>
    <w:rsid w:val="0050182B"/>
    <w:rsid w:val="005025F2"/>
    <w:rsid w:val="005038BE"/>
    <w:rsid w:val="005038DC"/>
    <w:rsid w:val="005044D1"/>
    <w:rsid w:val="00505395"/>
    <w:rsid w:val="005055DD"/>
    <w:rsid w:val="00505D25"/>
    <w:rsid w:val="00505F66"/>
    <w:rsid w:val="00506409"/>
    <w:rsid w:val="00506590"/>
    <w:rsid w:val="00506B4E"/>
    <w:rsid w:val="00507764"/>
    <w:rsid w:val="0050794C"/>
    <w:rsid w:val="005109AC"/>
    <w:rsid w:val="00510B7F"/>
    <w:rsid w:val="00510BE7"/>
    <w:rsid w:val="00514D10"/>
    <w:rsid w:val="00521098"/>
    <w:rsid w:val="00521A28"/>
    <w:rsid w:val="005231CF"/>
    <w:rsid w:val="005234DE"/>
    <w:rsid w:val="005238AB"/>
    <w:rsid w:val="00523B2A"/>
    <w:rsid w:val="00526FD0"/>
    <w:rsid w:val="00527960"/>
    <w:rsid w:val="00527F9E"/>
    <w:rsid w:val="00531329"/>
    <w:rsid w:val="005313D9"/>
    <w:rsid w:val="00531B9D"/>
    <w:rsid w:val="00532550"/>
    <w:rsid w:val="005335EA"/>
    <w:rsid w:val="00534AD9"/>
    <w:rsid w:val="00534C6E"/>
    <w:rsid w:val="00535267"/>
    <w:rsid w:val="0053589C"/>
    <w:rsid w:val="005367E2"/>
    <w:rsid w:val="00536DF0"/>
    <w:rsid w:val="005379C5"/>
    <w:rsid w:val="00540118"/>
    <w:rsid w:val="00544499"/>
    <w:rsid w:val="00544EB1"/>
    <w:rsid w:val="0054795A"/>
    <w:rsid w:val="005506E7"/>
    <w:rsid w:val="00550BD7"/>
    <w:rsid w:val="00551892"/>
    <w:rsid w:val="00551AA3"/>
    <w:rsid w:val="00551EC4"/>
    <w:rsid w:val="00553BB0"/>
    <w:rsid w:val="00555506"/>
    <w:rsid w:val="00555B38"/>
    <w:rsid w:val="00556FAA"/>
    <w:rsid w:val="0055747F"/>
    <w:rsid w:val="005601D3"/>
    <w:rsid w:val="00562D7A"/>
    <w:rsid w:val="00563262"/>
    <w:rsid w:val="0056347A"/>
    <w:rsid w:val="00563597"/>
    <w:rsid w:val="00565110"/>
    <w:rsid w:val="00565575"/>
    <w:rsid w:val="005675B4"/>
    <w:rsid w:val="0056770B"/>
    <w:rsid w:val="00567899"/>
    <w:rsid w:val="00567E1C"/>
    <w:rsid w:val="00570665"/>
    <w:rsid w:val="0057089A"/>
    <w:rsid w:val="005724E5"/>
    <w:rsid w:val="00572733"/>
    <w:rsid w:val="00572D0B"/>
    <w:rsid w:val="00573949"/>
    <w:rsid w:val="00573E35"/>
    <w:rsid w:val="005741D7"/>
    <w:rsid w:val="00574A3D"/>
    <w:rsid w:val="005765D6"/>
    <w:rsid w:val="00576A9D"/>
    <w:rsid w:val="00576E2E"/>
    <w:rsid w:val="00577EA5"/>
    <w:rsid w:val="00580BFB"/>
    <w:rsid w:val="005815CA"/>
    <w:rsid w:val="00581AA5"/>
    <w:rsid w:val="00582784"/>
    <w:rsid w:val="005832EE"/>
    <w:rsid w:val="005833AD"/>
    <w:rsid w:val="0058423E"/>
    <w:rsid w:val="00586E7E"/>
    <w:rsid w:val="0059087A"/>
    <w:rsid w:val="005912E3"/>
    <w:rsid w:val="00591392"/>
    <w:rsid w:val="00591664"/>
    <w:rsid w:val="005926DC"/>
    <w:rsid w:val="00594867"/>
    <w:rsid w:val="00595CAA"/>
    <w:rsid w:val="00596575"/>
    <w:rsid w:val="00596C35"/>
    <w:rsid w:val="005974A2"/>
    <w:rsid w:val="005A1649"/>
    <w:rsid w:val="005A52D5"/>
    <w:rsid w:val="005A6ADA"/>
    <w:rsid w:val="005A76F1"/>
    <w:rsid w:val="005A78B5"/>
    <w:rsid w:val="005A7C7B"/>
    <w:rsid w:val="005B1D36"/>
    <w:rsid w:val="005B40F0"/>
    <w:rsid w:val="005B51CE"/>
    <w:rsid w:val="005B5D4C"/>
    <w:rsid w:val="005B5EB7"/>
    <w:rsid w:val="005B6722"/>
    <w:rsid w:val="005B6DB8"/>
    <w:rsid w:val="005C3A4A"/>
    <w:rsid w:val="005C4B0C"/>
    <w:rsid w:val="005C4F55"/>
    <w:rsid w:val="005C4FA3"/>
    <w:rsid w:val="005C6682"/>
    <w:rsid w:val="005C7AE1"/>
    <w:rsid w:val="005D02D7"/>
    <w:rsid w:val="005D046F"/>
    <w:rsid w:val="005D1030"/>
    <w:rsid w:val="005D200F"/>
    <w:rsid w:val="005D3A20"/>
    <w:rsid w:val="005D5EAD"/>
    <w:rsid w:val="005D7B53"/>
    <w:rsid w:val="005E0481"/>
    <w:rsid w:val="005E0FEC"/>
    <w:rsid w:val="005E11E8"/>
    <w:rsid w:val="005E1FE8"/>
    <w:rsid w:val="005E26DF"/>
    <w:rsid w:val="005E340E"/>
    <w:rsid w:val="005E54BC"/>
    <w:rsid w:val="005E5913"/>
    <w:rsid w:val="005E63F6"/>
    <w:rsid w:val="005E6AE4"/>
    <w:rsid w:val="005E6BC5"/>
    <w:rsid w:val="005F2373"/>
    <w:rsid w:val="005F337B"/>
    <w:rsid w:val="005F37F2"/>
    <w:rsid w:val="005F4652"/>
    <w:rsid w:val="005F4706"/>
    <w:rsid w:val="005F5C0D"/>
    <w:rsid w:val="005F5CAD"/>
    <w:rsid w:val="005F697D"/>
    <w:rsid w:val="005F7DEA"/>
    <w:rsid w:val="005F7F0F"/>
    <w:rsid w:val="006002FF"/>
    <w:rsid w:val="006009AE"/>
    <w:rsid w:val="00602009"/>
    <w:rsid w:val="006026BC"/>
    <w:rsid w:val="00602CE7"/>
    <w:rsid w:val="00603556"/>
    <w:rsid w:val="00603916"/>
    <w:rsid w:val="006053D7"/>
    <w:rsid w:val="006075E5"/>
    <w:rsid w:val="00610570"/>
    <w:rsid w:val="00610C8E"/>
    <w:rsid w:val="00610DA7"/>
    <w:rsid w:val="00611758"/>
    <w:rsid w:val="0061188B"/>
    <w:rsid w:val="0061199C"/>
    <w:rsid w:val="00611A5D"/>
    <w:rsid w:val="00611B9A"/>
    <w:rsid w:val="006128E7"/>
    <w:rsid w:val="006130C5"/>
    <w:rsid w:val="00614103"/>
    <w:rsid w:val="006150F2"/>
    <w:rsid w:val="00615A6C"/>
    <w:rsid w:val="006179C9"/>
    <w:rsid w:val="00622E64"/>
    <w:rsid w:val="00625564"/>
    <w:rsid w:val="00626EB0"/>
    <w:rsid w:val="0062741F"/>
    <w:rsid w:val="00627BD8"/>
    <w:rsid w:val="00627D06"/>
    <w:rsid w:val="006300F6"/>
    <w:rsid w:val="00632635"/>
    <w:rsid w:val="00632B6C"/>
    <w:rsid w:val="00632D7F"/>
    <w:rsid w:val="006335B8"/>
    <w:rsid w:val="00633EEE"/>
    <w:rsid w:val="00635542"/>
    <w:rsid w:val="006356A9"/>
    <w:rsid w:val="00635E1B"/>
    <w:rsid w:val="00635FAD"/>
    <w:rsid w:val="006375CE"/>
    <w:rsid w:val="00637DDA"/>
    <w:rsid w:val="00641845"/>
    <w:rsid w:val="006440C1"/>
    <w:rsid w:val="00644CF3"/>
    <w:rsid w:val="00645674"/>
    <w:rsid w:val="00645E22"/>
    <w:rsid w:val="00645E71"/>
    <w:rsid w:val="0064606D"/>
    <w:rsid w:val="006460F9"/>
    <w:rsid w:val="00646BBD"/>
    <w:rsid w:val="00646E9A"/>
    <w:rsid w:val="00647E7D"/>
    <w:rsid w:val="00650D62"/>
    <w:rsid w:val="00653D49"/>
    <w:rsid w:val="00654CA6"/>
    <w:rsid w:val="00654E6C"/>
    <w:rsid w:val="00657B47"/>
    <w:rsid w:val="00661BA8"/>
    <w:rsid w:val="00662727"/>
    <w:rsid w:val="00663673"/>
    <w:rsid w:val="006637B7"/>
    <w:rsid w:val="00663E8E"/>
    <w:rsid w:val="00664C4E"/>
    <w:rsid w:val="00664E74"/>
    <w:rsid w:val="00665FFD"/>
    <w:rsid w:val="006719BD"/>
    <w:rsid w:val="006726BE"/>
    <w:rsid w:val="00673742"/>
    <w:rsid w:val="006757FE"/>
    <w:rsid w:val="00675BEC"/>
    <w:rsid w:val="00676251"/>
    <w:rsid w:val="00676563"/>
    <w:rsid w:val="00676C24"/>
    <w:rsid w:val="006777E4"/>
    <w:rsid w:val="00677B78"/>
    <w:rsid w:val="006804D3"/>
    <w:rsid w:val="00680DDD"/>
    <w:rsid w:val="00684779"/>
    <w:rsid w:val="00685212"/>
    <w:rsid w:val="00686660"/>
    <w:rsid w:val="00687391"/>
    <w:rsid w:val="00687C50"/>
    <w:rsid w:val="0069048E"/>
    <w:rsid w:val="006904D8"/>
    <w:rsid w:val="00690642"/>
    <w:rsid w:val="0069272E"/>
    <w:rsid w:val="00692D32"/>
    <w:rsid w:val="0069493C"/>
    <w:rsid w:val="006957A0"/>
    <w:rsid w:val="00696A22"/>
    <w:rsid w:val="006974BF"/>
    <w:rsid w:val="006A000B"/>
    <w:rsid w:val="006A1802"/>
    <w:rsid w:val="006A1BBA"/>
    <w:rsid w:val="006A2324"/>
    <w:rsid w:val="006A2CB5"/>
    <w:rsid w:val="006A334E"/>
    <w:rsid w:val="006A337E"/>
    <w:rsid w:val="006A476E"/>
    <w:rsid w:val="006A48CE"/>
    <w:rsid w:val="006A631C"/>
    <w:rsid w:val="006A6CC7"/>
    <w:rsid w:val="006A7B4D"/>
    <w:rsid w:val="006B0612"/>
    <w:rsid w:val="006B11F7"/>
    <w:rsid w:val="006B1BFF"/>
    <w:rsid w:val="006B2A2A"/>
    <w:rsid w:val="006B3515"/>
    <w:rsid w:val="006B36B7"/>
    <w:rsid w:val="006B397F"/>
    <w:rsid w:val="006B3A93"/>
    <w:rsid w:val="006B4208"/>
    <w:rsid w:val="006B4E32"/>
    <w:rsid w:val="006B54BD"/>
    <w:rsid w:val="006B6495"/>
    <w:rsid w:val="006B6E60"/>
    <w:rsid w:val="006B782F"/>
    <w:rsid w:val="006B7CB2"/>
    <w:rsid w:val="006B7E57"/>
    <w:rsid w:val="006C0383"/>
    <w:rsid w:val="006C18B2"/>
    <w:rsid w:val="006C19CE"/>
    <w:rsid w:val="006C2AAF"/>
    <w:rsid w:val="006C3209"/>
    <w:rsid w:val="006C3B16"/>
    <w:rsid w:val="006C3BE6"/>
    <w:rsid w:val="006C541B"/>
    <w:rsid w:val="006C650F"/>
    <w:rsid w:val="006C6D4A"/>
    <w:rsid w:val="006C723D"/>
    <w:rsid w:val="006D0CED"/>
    <w:rsid w:val="006D2A63"/>
    <w:rsid w:val="006D44C8"/>
    <w:rsid w:val="006D4BBB"/>
    <w:rsid w:val="006D5728"/>
    <w:rsid w:val="006D59E3"/>
    <w:rsid w:val="006D5B31"/>
    <w:rsid w:val="006D5C53"/>
    <w:rsid w:val="006D60D6"/>
    <w:rsid w:val="006D66E8"/>
    <w:rsid w:val="006E07C5"/>
    <w:rsid w:val="006E1377"/>
    <w:rsid w:val="006E139D"/>
    <w:rsid w:val="006E14E6"/>
    <w:rsid w:val="006E22F1"/>
    <w:rsid w:val="006E2B8F"/>
    <w:rsid w:val="006E2CA9"/>
    <w:rsid w:val="006E39EB"/>
    <w:rsid w:val="006E4046"/>
    <w:rsid w:val="006E600A"/>
    <w:rsid w:val="006E6EA3"/>
    <w:rsid w:val="006E723E"/>
    <w:rsid w:val="006F0004"/>
    <w:rsid w:val="006F0174"/>
    <w:rsid w:val="006F0278"/>
    <w:rsid w:val="006F07B9"/>
    <w:rsid w:val="006F07E0"/>
    <w:rsid w:val="006F0F9E"/>
    <w:rsid w:val="006F1B5A"/>
    <w:rsid w:val="006F2268"/>
    <w:rsid w:val="006F25F3"/>
    <w:rsid w:val="006F2F18"/>
    <w:rsid w:val="006F37D7"/>
    <w:rsid w:val="006F42B1"/>
    <w:rsid w:val="006F66A0"/>
    <w:rsid w:val="006F6831"/>
    <w:rsid w:val="006F7FC9"/>
    <w:rsid w:val="007004FF"/>
    <w:rsid w:val="00700A4E"/>
    <w:rsid w:val="00701437"/>
    <w:rsid w:val="007023D7"/>
    <w:rsid w:val="007047AA"/>
    <w:rsid w:val="00706273"/>
    <w:rsid w:val="007064CA"/>
    <w:rsid w:val="0070695F"/>
    <w:rsid w:val="00706A08"/>
    <w:rsid w:val="00706F09"/>
    <w:rsid w:val="007074EB"/>
    <w:rsid w:val="0070768D"/>
    <w:rsid w:val="00707AD0"/>
    <w:rsid w:val="0071023B"/>
    <w:rsid w:val="00710379"/>
    <w:rsid w:val="007104D4"/>
    <w:rsid w:val="00710873"/>
    <w:rsid w:val="007108D2"/>
    <w:rsid w:val="0071149E"/>
    <w:rsid w:val="00711C33"/>
    <w:rsid w:val="00712BCE"/>
    <w:rsid w:val="007133BB"/>
    <w:rsid w:val="00714FE0"/>
    <w:rsid w:val="0071529E"/>
    <w:rsid w:val="0071593D"/>
    <w:rsid w:val="00716495"/>
    <w:rsid w:val="00716B67"/>
    <w:rsid w:val="00716B83"/>
    <w:rsid w:val="007174C1"/>
    <w:rsid w:val="00717E93"/>
    <w:rsid w:val="00717EEE"/>
    <w:rsid w:val="0072007F"/>
    <w:rsid w:val="00721154"/>
    <w:rsid w:val="007216DF"/>
    <w:rsid w:val="00722896"/>
    <w:rsid w:val="00723DCA"/>
    <w:rsid w:val="00724991"/>
    <w:rsid w:val="00725206"/>
    <w:rsid w:val="007256DD"/>
    <w:rsid w:val="00725D3C"/>
    <w:rsid w:val="00726000"/>
    <w:rsid w:val="007269DC"/>
    <w:rsid w:val="00726F2A"/>
    <w:rsid w:val="00727275"/>
    <w:rsid w:val="007278EA"/>
    <w:rsid w:val="00730A96"/>
    <w:rsid w:val="00730B25"/>
    <w:rsid w:val="00730B62"/>
    <w:rsid w:val="00730DB9"/>
    <w:rsid w:val="00731029"/>
    <w:rsid w:val="00731322"/>
    <w:rsid w:val="007316E5"/>
    <w:rsid w:val="0073242E"/>
    <w:rsid w:val="00732F48"/>
    <w:rsid w:val="007338EF"/>
    <w:rsid w:val="00733D0B"/>
    <w:rsid w:val="00733D12"/>
    <w:rsid w:val="0073472F"/>
    <w:rsid w:val="00737B4F"/>
    <w:rsid w:val="00740466"/>
    <w:rsid w:val="0074085A"/>
    <w:rsid w:val="00740B52"/>
    <w:rsid w:val="00741D9B"/>
    <w:rsid w:val="007432B0"/>
    <w:rsid w:val="00744EE4"/>
    <w:rsid w:val="007505EE"/>
    <w:rsid w:val="007508D6"/>
    <w:rsid w:val="007520C0"/>
    <w:rsid w:val="00752615"/>
    <w:rsid w:val="00753182"/>
    <w:rsid w:val="007533F4"/>
    <w:rsid w:val="007536ED"/>
    <w:rsid w:val="00753BC1"/>
    <w:rsid w:val="0075410C"/>
    <w:rsid w:val="00755A75"/>
    <w:rsid w:val="00756EEF"/>
    <w:rsid w:val="00757245"/>
    <w:rsid w:val="0075758F"/>
    <w:rsid w:val="00757930"/>
    <w:rsid w:val="00760012"/>
    <w:rsid w:val="007605CF"/>
    <w:rsid w:val="00761B93"/>
    <w:rsid w:val="00761D78"/>
    <w:rsid w:val="00761DAC"/>
    <w:rsid w:val="00762BCF"/>
    <w:rsid w:val="00763028"/>
    <w:rsid w:val="0076388B"/>
    <w:rsid w:val="00771433"/>
    <w:rsid w:val="00771C05"/>
    <w:rsid w:val="00772940"/>
    <w:rsid w:val="0077383F"/>
    <w:rsid w:val="00773853"/>
    <w:rsid w:val="007738DD"/>
    <w:rsid w:val="00773F29"/>
    <w:rsid w:val="00774D62"/>
    <w:rsid w:val="00775522"/>
    <w:rsid w:val="00776E86"/>
    <w:rsid w:val="0077746A"/>
    <w:rsid w:val="0078001D"/>
    <w:rsid w:val="007811F7"/>
    <w:rsid w:val="007817B3"/>
    <w:rsid w:val="00781C1F"/>
    <w:rsid w:val="00781D2A"/>
    <w:rsid w:val="0078230D"/>
    <w:rsid w:val="00782536"/>
    <w:rsid w:val="0078339C"/>
    <w:rsid w:val="00784BEB"/>
    <w:rsid w:val="00786A49"/>
    <w:rsid w:val="007909DC"/>
    <w:rsid w:val="007924D5"/>
    <w:rsid w:val="007926B0"/>
    <w:rsid w:val="007939B8"/>
    <w:rsid w:val="00793CA6"/>
    <w:rsid w:val="007949FE"/>
    <w:rsid w:val="00794A53"/>
    <w:rsid w:val="00795DD1"/>
    <w:rsid w:val="00795E46"/>
    <w:rsid w:val="00795FB0"/>
    <w:rsid w:val="00796754"/>
    <w:rsid w:val="0079779F"/>
    <w:rsid w:val="007A03A8"/>
    <w:rsid w:val="007A0FF2"/>
    <w:rsid w:val="007A1C9E"/>
    <w:rsid w:val="007A220C"/>
    <w:rsid w:val="007A2499"/>
    <w:rsid w:val="007A266E"/>
    <w:rsid w:val="007A4FF0"/>
    <w:rsid w:val="007A5A2A"/>
    <w:rsid w:val="007A5B9B"/>
    <w:rsid w:val="007A60F2"/>
    <w:rsid w:val="007A6BD3"/>
    <w:rsid w:val="007A71A8"/>
    <w:rsid w:val="007B013C"/>
    <w:rsid w:val="007B24F9"/>
    <w:rsid w:val="007B25E0"/>
    <w:rsid w:val="007B345D"/>
    <w:rsid w:val="007B3B12"/>
    <w:rsid w:val="007B3DD9"/>
    <w:rsid w:val="007B40F4"/>
    <w:rsid w:val="007B785C"/>
    <w:rsid w:val="007C006E"/>
    <w:rsid w:val="007C0417"/>
    <w:rsid w:val="007C0A4A"/>
    <w:rsid w:val="007C12DB"/>
    <w:rsid w:val="007C387B"/>
    <w:rsid w:val="007C388D"/>
    <w:rsid w:val="007C3AA9"/>
    <w:rsid w:val="007C58ED"/>
    <w:rsid w:val="007C623E"/>
    <w:rsid w:val="007C68B1"/>
    <w:rsid w:val="007C766D"/>
    <w:rsid w:val="007D0F4E"/>
    <w:rsid w:val="007D1153"/>
    <w:rsid w:val="007D1A5F"/>
    <w:rsid w:val="007D2953"/>
    <w:rsid w:val="007D2A32"/>
    <w:rsid w:val="007D3D2D"/>
    <w:rsid w:val="007D4484"/>
    <w:rsid w:val="007D4E6A"/>
    <w:rsid w:val="007D5145"/>
    <w:rsid w:val="007D5857"/>
    <w:rsid w:val="007D6DE6"/>
    <w:rsid w:val="007D6DF6"/>
    <w:rsid w:val="007D7FE3"/>
    <w:rsid w:val="007E1D29"/>
    <w:rsid w:val="007E1F7B"/>
    <w:rsid w:val="007E23AB"/>
    <w:rsid w:val="007E34E0"/>
    <w:rsid w:val="007E4672"/>
    <w:rsid w:val="007E563E"/>
    <w:rsid w:val="007E7314"/>
    <w:rsid w:val="007E78C5"/>
    <w:rsid w:val="007F1D1D"/>
    <w:rsid w:val="007F241E"/>
    <w:rsid w:val="007F2BD4"/>
    <w:rsid w:val="007F4B44"/>
    <w:rsid w:val="007F54AC"/>
    <w:rsid w:val="007F5B0C"/>
    <w:rsid w:val="007F6D00"/>
    <w:rsid w:val="007F74B6"/>
    <w:rsid w:val="007F7B6B"/>
    <w:rsid w:val="007F7F4F"/>
    <w:rsid w:val="008003AD"/>
    <w:rsid w:val="0080086D"/>
    <w:rsid w:val="0080273E"/>
    <w:rsid w:val="00804247"/>
    <w:rsid w:val="00804A65"/>
    <w:rsid w:val="00805056"/>
    <w:rsid w:val="008059EA"/>
    <w:rsid w:val="00805B3C"/>
    <w:rsid w:val="00805D25"/>
    <w:rsid w:val="008070DF"/>
    <w:rsid w:val="00807B2C"/>
    <w:rsid w:val="008104E4"/>
    <w:rsid w:val="008106A0"/>
    <w:rsid w:val="008117D0"/>
    <w:rsid w:val="00811FDD"/>
    <w:rsid w:val="00812785"/>
    <w:rsid w:val="008141A6"/>
    <w:rsid w:val="00814BCF"/>
    <w:rsid w:val="00815CD9"/>
    <w:rsid w:val="0081608F"/>
    <w:rsid w:val="00816822"/>
    <w:rsid w:val="00816934"/>
    <w:rsid w:val="0081760E"/>
    <w:rsid w:val="008207EB"/>
    <w:rsid w:val="008209FE"/>
    <w:rsid w:val="00820A5F"/>
    <w:rsid w:val="0082221A"/>
    <w:rsid w:val="008243B4"/>
    <w:rsid w:val="008255DC"/>
    <w:rsid w:val="00826C3A"/>
    <w:rsid w:val="00826FBC"/>
    <w:rsid w:val="0083026F"/>
    <w:rsid w:val="00830348"/>
    <w:rsid w:val="008304D8"/>
    <w:rsid w:val="0083137C"/>
    <w:rsid w:val="00831B1F"/>
    <w:rsid w:val="00832EFA"/>
    <w:rsid w:val="0083351B"/>
    <w:rsid w:val="008340F1"/>
    <w:rsid w:val="0083472B"/>
    <w:rsid w:val="008350C5"/>
    <w:rsid w:val="0083510C"/>
    <w:rsid w:val="00836372"/>
    <w:rsid w:val="00836B58"/>
    <w:rsid w:val="00841490"/>
    <w:rsid w:val="00841748"/>
    <w:rsid w:val="008417FD"/>
    <w:rsid w:val="0084249B"/>
    <w:rsid w:val="00842891"/>
    <w:rsid w:val="00842895"/>
    <w:rsid w:val="00844AC3"/>
    <w:rsid w:val="00844C40"/>
    <w:rsid w:val="00845A72"/>
    <w:rsid w:val="00845C2B"/>
    <w:rsid w:val="00846008"/>
    <w:rsid w:val="008462D0"/>
    <w:rsid w:val="008468BC"/>
    <w:rsid w:val="00847488"/>
    <w:rsid w:val="00850353"/>
    <w:rsid w:val="008506B8"/>
    <w:rsid w:val="00851776"/>
    <w:rsid w:val="00852E5E"/>
    <w:rsid w:val="00854D01"/>
    <w:rsid w:val="0085711F"/>
    <w:rsid w:val="00857D2A"/>
    <w:rsid w:val="00857FF2"/>
    <w:rsid w:val="0086113E"/>
    <w:rsid w:val="00861894"/>
    <w:rsid w:val="00862801"/>
    <w:rsid w:val="0086282A"/>
    <w:rsid w:val="0086294F"/>
    <w:rsid w:val="00863DFB"/>
    <w:rsid w:val="008642C2"/>
    <w:rsid w:val="00864B53"/>
    <w:rsid w:val="00866DE4"/>
    <w:rsid w:val="008673B7"/>
    <w:rsid w:val="008704D8"/>
    <w:rsid w:val="0087297D"/>
    <w:rsid w:val="00872FAE"/>
    <w:rsid w:val="00873AC6"/>
    <w:rsid w:val="00874149"/>
    <w:rsid w:val="008745A0"/>
    <w:rsid w:val="008763BB"/>
    <w:rsid w:val="00876BF7"/>
    <w:rsid w:val="00876F97"/>
    <w:rsid w:val="00877090"/>
    <w:rsid w:val="0087744C"/>
    <w:rsid w:val="00877513"/>
    <w:rsid w:val="00877610"/>
    <w:rsid w:val="00877EB5"/>
    <w:rsid w:val="00877FC0"/>
    <w:rsid w:val="00880DFB"/>
    <w:rsid w:val="00881C21"/>
    <w:rsid w:val="00883559"/>
    <w:rsid w:val="00883E99"/>
    <w:rsid w:val="0088546B"/>
    <w:rsid w:val="00887230"/>
    <w:rsid w:val="0088729E"/>
    <w:rsid w:val="00887320"/>
    <w:rsid w:val="00890F28"/>
    <w:rsid w:val="00890F81"/>
    <w:rsid w:val="0089122A"/>
    <w:rsid w:val="00892121"/>
    <w:rsid w:val="0089238A"/>
    <w:rsid w:val="00892723"/>
    <w:rsid w:val="008937C6"/>
    <w:rsid w:val="00893C76"/>
    <w:rsid w:val="008940DF"/>
    <w:rsid w:val="00894EAA"/>
    <w:rsid w:val="00896458"/>
    <w:rsid w:val="00896499"/>
    <w:rsid w:val="008A04C4"/>
    <w:rsid w:val="008A0746"/>
    <w:rsid w:val="008A2388"/>
    <w:rsid w:val="008A2723"/>
    <w:rsid w:val="008A2A22"/>
    <w:rsid w:val="008A2DD7"/>
    <w:rsid w:val="008A383A"/>
    <w:rsid w:val="008A42E2"/>
    <w:rsid w:val="008A4CF2"/>
    <w:rsid w:val="008A4F7B"/>
    <w:rsid w:val="008A5EB7"/>
    <w:rsid w:val="008A5F9B"/>
    <w:rsid w:val="008A7AD3"/>
    <w:rsid w:val="008A7CD8"/>
    <w:rsid w:val="008A7E05"/>
    <w:rsid w:val="008B0D50"/>
    <w:rsid w:val="008B2A57"/>
    <w:rsid w:val="008B514A"/>
    <w:rsid w:val="008B53CD"/>
    <w:rsid w:val="008B5BEF"/>
    <w:rsid w:val="008B5D94"/>
    <w:rsid w:val="008B5DE1"/>
    <w:rsid w:val="008C046B"/>
    <w:rsid w:val="008C1531"/>
    <w:rsid w:val="008C1745"/>
    <w:rsid w:val="008C1816"/>
    <w:rsid w:val="008C3831"/>
    <w:rsid w:val="008C40F1"/>
    <w:rsid w:val="008C462A"/>
    <w:rsid w:val="008C4B89"/>
    <w:rsid w:val="008C4F86"/>
    <w:rsid w:val="008C5A16"/>
    <w:rsid w:val="008C5E34"/>
    <w:rsid w:val="008C60CF"/>
    <w:rsid w:val="008C639E"/>
    <w:rsid w:val="008C665A"/>
    <w:rsid w:val="008C6E32"/>
    <w:rsid w:val="008C73E8"/>
    <w:rsid w:val="008C740E"/>
    <w:rsid w:val="008C7F97"/>
    <w:rsid w:val="008D04CD"/>
    <w:rsid w:val="008D0D28"/>
    <w:rsid w:val="008D137A"/>
    <w:rsid w:val="008D3709"/>
    <w:rsid w:val="008D3775"/>
    <w:rsid w:val="008D3C57"/>
    <w:rsid w:val="008D3E62"/>
    <w:rsid w:val="008D48A2"/>
    <w:rsid w:val="008D502A"/>
    <w:rsid w:val="008D5929"/>
    <w:rsid w:val="008D5C86"/>
    <w:rsid w:val="008D604E"/>
    <w:rsid w:val="008D6D0A"/>
    <w:rsid w:val="008E0377"/>
    <w:rsid w:val="008E03F4"/>
    <w:rsid w:val="008E11A4"/>
    <w:rsid w:val="008E2018"/>
    <w:rsid w:val="008E2922"/>
    <w:rsid w:val="008E2A99"/>
    <w:rsid w:val="008E361C"/>
    <w:rsid w:val="008E3BAC"/>
    <w:rsid w:val="008E5664"/>
    <w:rsid w:val="008E568E"/>
    <w:rsid w:val="008E5811"/>
    <w:rsid w:val="008E679D"/>
    <w:rsid w:val="008E73E5"/>
    <w:rsid w:val="008E7AC2"/>
    <w:rsid w:val="008F03CB"/>
    <w:rsid w:val="008F077D"/>
    <w:rsid w:val="008F110D"/>
    <w:rsid w:val="008F340A"/>
    <w:rsid w:val="008F50D7"/>
    <w:rsid w:val="008F67CF"/>
    <w:rsid w:val="008F6C34"/>
    <w:rsid w:val="00900987"/>
    <w:rsid w:val="00900C21"/>
    <w:rsid w:val="00902227"/>
    <w:rsid w:val="009027ED"/>
    <w:rsid w:val="00902A4E"/>
    <w:rsid w:val="00903244"/>
    <w:rsid w:val="009038B8"/>
    <w:rsid w:val="009054EF"/>
    <w:rsid w:val="00905759"/>
    <w:rsid w:val="00905A78"/>
    <w:rsid w:val="00906F83"/>
    <w:rsid w:val="00910BCF"/>
    <w:rsid w:val="00910CAB"/>
    <w:rsid w:val="00910DB6"/>
    <w:rsid w:val="00911108"/>
    <w:rsid w:val="00911B0D"/>
    <w:rsid w:val="00913F46"/>
    <w:rsid w:val="00914530"/>
    <w:rsid w:val="00915E2E"/>
    <w:rsid w:val="00920527"/>
    <w:rsid w:val="009212B8"/>
    <w:rsid w:val="00922036"/>
    <w:rsid w:val="009220EE"/>
    <w:rsid w:val="009223A7"/>
    <w:rsid w:val="00922544"/>
    <w:rsid w:val="00922F48"/>
    <w:rsid w:val="0092538E"/>
    <w:rsid w:val="00925473"/>
    <w:rsid w:val="00926183"/>
    <w:rsid w:val="009266F3"/>
    <w:rsid w:val="009270F8"/>
    <w:rsid w:val="00927535"/>
    <w:rsid w:val="00927887"/>
    <w:rsid w:val="0093084B"/>
    <w:rsid w:val="00930C3F"/>
    <w:rsid w:val="00931086"/>
    <w:rsid w:val="00931958"/>
    <w:rsid w:val="00931CD0"/>
    <w:rsid w:val="0093202A"/>
    <w:rsid w:val="009331AE"/>
    <w:rsid w:val="009341F7"/>
    <w:rsid w:val="00936070"/>
    <w:rsid w:val="009361F1"/>
    <w:rsid w:val="009364B6"/>
    <w:rsid w:val="009404F6"/>
    <w:rsid w:val="00940BBF"/>
    <w:rsid w:val="009418AD"/>
    <w:rsid w:val="00942261"/>
    <w:rsid w:val="0094283F"/>
    <w:rsid w:val="0094333E"/>
    <w:rsid w:val="00944187"/>
    <w:rsid w:val="00944426"/>
    <w:rsid w:val="009446CB"/>
    <w:rsid w:val="00944765"/>
    <w:rsid w:val="00944D89"/>
    <w:rsid w:val="0094539B"/>
    <w:rsid w:val="00945C8B"/>
    <w:rsid w:val="00946359"/>
    <w:rsid w:val="009465F8"/>
    <w:rsid w:val="0094661D"/>
    <w:rsid w:val="00947810"/>
    <w:rsid w:val="00950213"/>
    <w:rsid w:val="0095138E"/>
    <w:rsid w:val="00951ECC"/>
    <w:rsid w:val="00951F56"/>
    <w:rsid w:val="009523DA"/>
    <w:rsid w:val="00952A4B"/>
    <w:rsid w:val="00952EC0"/>
    <w:rsid w:val="009534A5"/>
    <w:rsid w:val="00953663"/>
    <w:rsid w:val="0095418F"/>
    <w:rsid w:val="0095441F"/>
    <w:rsid w:val="00955114"/>
    <w:rsid w:val="00956216"/>
    <w:rsid w:val="009568BD"/>
    <w:rsid w:val="009602DB"/>
    <w:rsid w:val="0096060C"/>
    <w:rsid w:val="009612A3"/>
    <w:rsid w:val="009624EC"/>
    <w:rsid w:val="009636B0"/>
    <w:rsid w:val="00963869"/>
    <w:rsid w:val="00964217"/>
    <w:rsid w:val="00964900"/>
    <w:rsid w:val="00965D3A"/>
    <w:rsid w:val="00967301"/>
    <w:rsid w:val="00970799"/>
    <w:rsid w:val="00970F77"/>
    <w:rsid w:val="00971658"/>
    <w:rsid w:val="009718BD"/>
    <w:rsid w:val="009721BD"/>
    <w:rsid w:val="00972B7D"/>
    <w:rsid w:val="00972E3D"/>
    <w:rsid w:val="00974808"/>
    <w:rsid w:val="00975080"/>
    <w:rsid w:val="00975444"/>
    <w:rsid w:val="00977F7B"/>
    <w:rsid w:val="0098037F"/>
    <w:rsid w:val="009809CD"/>
    <w:rsid w:val="00981897"/>
    <w:rsid w:val="009825D4"/>
    <w:rsid w:val="009827C0"/>
    <w:rsid w:val="0098375E"/>
    <w:rsid w:val="00984E76"/>
    <w:rsid w:val="00985135"/>
    <w:rsid w:val="009859FC"/>
    <w:rsid w:val="00985ADB"/>
    <w:rsid w:val="009863AA"/>
    <w:rsid w:val="00986496"/>
    <w:rsid w:val="009869F3"/>
    <w:rsid w:val="00987D9F"/>
    <w:rsid w:val="00990120"/>
    <w:rsid w:val="009902C5"/>
    <w:rsid w:val="009904B6"/>
    <w:rsid w:val="00991134"/>
    <w:rsid w:val="0099144B"/>
    <w:rsid w:val="009917CB"/>
    <w:rsid w:val="0099202C"/>
    <w:rsid w:val="00994033"/>
    <w:rsid w:val="0099461A"/>
    <w:rsid w:val="009948F4"/>
    <w:rsid w:val="00994AEE"/>
    <w:rsid w:val="00994EC8"/>
    <w:rsid w:val="00996FDD"/>
    <w:rsid w:val="00997460"/>
    <w:rsid w:val="00997EEA"/>
    <w:rsid w:val="009A0215"/>
    <w:rsid w:val="009A11A4"/>
    <w:rsid w:val="009A257D"/>
    <w:rsid w:val="009A2802"/>
    <w:rsid w:val="009A29A0"/>
    <w:rsid w:val="009A44D8"/>
    <w:rsid w:val="009A46BD"/>
    <w:rsid w:val="009A59CB"/>
    <w:rsid w:val="009A6DB5"/>
    <w:rsid w:val="009A7FEE"/>
    <w:rsid w:val="009B043A"/>
    <w:rsid w:val="009B1996"/>
    <w:rsid w:val="009B29CA"/>
    <w:rsid w:val="009B2ED0"/>
    <w:rsid w:val="009B3ADF"/>
    <w:rsid w:val="009B3BB6"/>
    <w:rsid w:val="009B49E4"/>
    <w:rsid w:val="009B4EB5"/>
    <w:rsid w:val="009B6714"/>
    <w:rsid w:val="009B70D6"/>
    <w:rsid w:val="009B7465"/>
    <w:rsid w:val="009B792A"/>
    <w:rsid w:val="009B7AC2"/>
    <w:rsid w:val="009C120D"/>
    <w:rsid w:val="009C1582"/>
    <w:rsid w:val="009C18AC"/>
    <w:rsid w:val="009C1BE8"/>
    <w:rsid w:val="009C2DAE"/>
    <w:rsid w:val="009C3FBD"/>
    <w:rsid w:val="009C45AB"/>
    <w:rsid w:val="009C46E6"/>
    <w:rsid w:val="009C4FA6"/>
    <w:rsid w:val="009C539F"/>
    <w:rsid w:val="009C54A2"/>
    <w:rsid w:val="009C564D"/>
    <w:rsid w:val="009C5833"/>
    <w:rsid w:val="009C5A20"/>
    <w:rsid w:val="009C67CA"/>
    <w:rsid w:val="009C6802"/>
    <w:rsid w:val="009C6BF4"/>
    <w:rsid w:val="009C6F38"/>
    <w:rsid w:val="009C7540"/>
    <w:rsid w:val="009C75BB"/>
    <w:rsid w:val="009D01B5"/>
    <w:rsid w:val="009D029C"/>
    <w:rsid w:val="009D1136"/>
    <w:rsid w:val="009D175E"/>
    <w:rsid w:val="009D2216"/>
    <w:rsid w:val="009D25EA"/>
    <w:rsid w:val="009D277C"/>
    <w:rsid w:val="009D49DD"/>
    <w:rsid w:val="009D5045"/>
    <w:rsid w:val="009D519F"/>
    <w:rsid w:val="009D5289"/>
    <w:rsid w:val="009D5E00"/>
    <w:rsid w:val="009D5E67"/>
    <w:rsid w:val="009D626F"/>
    <w:rsid w:val="009D6FA5"/>
    <w:rsid w:val="009E0AE7"/>
    <w:rsid w:val="009E0C2F"/>
    <w:rsid w:val="009E0FAF"/>
    <w:rsid w:val="009E2167"/>
    <w:rsid w:val="009E3381"/>
    <w:rsid w:val="009E3BB3"/>
    <w:rsid w:val="009E4065"/>
    <w:rsid w:val="009E420D"/>
    <w:rsid w:val="009E5587"/>
    <w:rsid w:val="009E5717"/>
    <w:rsid w:val="009E584C"/>
    <w:rsid w:val="009E71E6"/>
    <w:rsid w:val="009E7DE5"/>
    <w:rsid w:val="009F1249"/>
    <w:rsid w:val="009F228D"/>
    <w:rsid w:val="009F2AF3"/>
    <w:rsid w:val="009F45E8"/>
    <w:rsid w:val="009F581A"/>
    <w:rsid w:val="009F596E"/>
    <w:rsid w:val="009F5B3A"/>
    <w:rsid w:val="009F70DA"/>
    <w:rsid w:val="00A0130B"/>
    <w:rsid w:val="00A027F3"/>
    <w:rsid w:val="00A0357B"/>
    <w:rsid w:val="00A04C33"/>
    <w:rsid w:val="00A05E11"/>
    <w:rsid w:val="00A06498"/>
    <w:rsid w:val="00A06949"/>
    <w:rsid w:val="00A07004"/>
    <w:rsid w:val="00A07ACC"/>
    <w:rsid w:val="00A113CC"/>
    <w:rsid w:val="00A145A8"/>
    <w:rsid w:val="00A15596"/>
    <w:rsid w:val="00A15FA6"/>
    <w:rsid w:val="00A16A7B"/>
    <w:rsid w:val="00A16AFF"/>
    <w:rsid w:val="00A1706C"/>
    <w:rsid w:val="00A174B7"/>
    <w:rsid w:val="00A17DED"/>
    <w:rsid w:val="00A17EA0"/>
    <w:rsid w:val="00A210D5"/>
    <w:rsid w:val="00A2111A"/>
    <w:rsid w:val="00A21936"/>
    <w:rsid w:val="00A21E0B"/>
    <w:rsid w:val="00A229B1"/>
    <w:rsid w:val="00A238C7"/>
    <w:rsid w:val="00A2470A"/>
    <w:rsid w:val="00A24CCD"/>
    <w:rsid w:val="00A2525B"/>
    <w:rsid w:val="00A25714"/>
    <w:rsid w:val="00A25A96"/>
    <w:rsid w:val="00A25D8F"/>
    <w:rsid w:val="00A26E5E"/>
    <w:rsid w:val="00A274AD"/>
    <w:rsid w:val="00A27C17"/>
    <w:rsid w:val="00A27E0B"/>
    <w:rsid w:val="00A300FC"/>
    <w:rsid w:val="00A30137"/>
    <w:rsid w:val="00A30D92"/>
    <w:rsid w:val="00A31277"/>
    <w:rsid w:val="00A32D74"/>
    <w:rsid w:val="00A33C2B"/>
    <w:rsid w:val="00A33D7D"/>
    <w:rsid w:val="00A33ECF"/>
    <w:rsid w:val="00A33EDF"/>
    <w:rsid w:val="00A34129"/>
    <w:rsid w:val="00A35B38"/>
    <w:rsid w:val="00A37CA6"/>
    <w:rsid w:val="00A37ED5"/>
    <w:rsid w:val="00A400C7"/>
    <w:rsid w:val="00A4155A"/>
    <w:rsid w:val="00A41616"/>
    <w:rsid w:val="00A42096"/>
    <w:rsid w:val="00A44E66"/>
    <w:rsid w:val="00A44F0D"/>
    <w:rsid w:val="00A4714A"/>
    <w:rsid w:val="00A479CD"/>
    <w:rsid w:val="00A47D05"/>
    <w:rsid w:val="00A47DDD"/>
    <w:rsid w:val="00A50824"/>
    <w:rsid w:val="00A50A2B"/>
    <w:rsid w:val="00A50A61"/>
    <w:rsid w:val="00A51379"/>
    <w:rsid w:val="00A5262D"/>
    <w:rsid w:val="00A527A6"/>
    <w:rsid w:val="00A53589"/>
    <w:rsid w:val="00A542DD"/>
    <w:rsid w:val="00A5494B"/>
    <w:rsid w:val="00A54A78"/>
    <w:rsid w:val="00A5545E"/>
    <w:rsid w:val="00A555E9"/>
    <w:rsid w:val="00A56D2E"/>
    <w:rsid w:val="00A57512"/>
    <w:rsid w:val="00A61B5A"/>
    <w:rsid w:val="00A6577E"/>
    <w:rsid w:val="00A7023C"/>
    <w:rsid w:val="00A707BD"/>
    <w:rsid w:val="00A7084D"/>
    <w:rsid w:val="00A709E7"/>
    <w:rsid w:val="00A70D17"/>
    <w:rsid w:val="00A70DA1"/>
    <w:rsid w:val="00A70F30"/>
    <w:rsid w:val="00A71306"/>
    <w:rsid w:val="00A71F54"/>
    <w:rsid w:val="00A72582"/>
    <w:rsid w:val="00A736AE"/>
    <w:rsid w:val="00A73B1A"/>
    <w:rsid w:val="00A73F3F"/>
    <w:rsid w:val="00A75313"/>
    <w:rsid w:val="00A758D0"/>
    <w:rsid w:val="00A75A47"/>
    <w:rsid w:val="00A75C7D"/>
    <w:rsid w:val="00A7653D"/>
    <w:rsid w:val="00A76E35"/>
    <w:rsid w:val="00A7796A"/>
    <w:rsid w:val="00A80128"/>
    <w:rsid w:val="00A80488"/>
    <w:rsid w:val="00A80F92"/>
    <w:rsid w:val="00A8183F"/>
    <w:rsid w:val="00A823E1"/>
    <w:rsid w:val="00A834BB"/>
    <w:rsid w:val="00A8519D"/>
    <w:rsid w:val="00A853B2"/>
    <w:rsid w:val="00A85584"/>
    <w:rsid w:val="00A86148"/>
    <w:rsid w:val="00A86374"/>
    <w:rsid w:val="00A86807"/>
    <w:rsid w:val="00A87C4F"/>
    <w:rsid w:val="00A90B2A"/>
    <w:rsid w:val="00A9207C"/>
    <w:rsid w:val="00A928BD"/>
    <w:rsid w:val="00A94289"/>
    <w:rsid w:val="00A9441D"/>
    <w:rsid w:val="00A96133"/>
    <w:rsid w:val="00AA0ECA"/>
    <w:rsid w:val="00AA1329"/>
    <w:rsid w:val="00AA1A7D"/>
    <w:rsid w:val="00AA1FB0"/>
    <w:rsid w:val="00AA2802"/>
    <w:rsid w:val="00AA34EE"/>
    <w:rsid w:val="00AA5FEE"/>
    <w:rsid w:val="00AA6A7A"/>
    <w:rsid w:val="00AA6A8A"/>
    <w:rsid w:val="00AA6C73"/>
    <w:rsid w:val="00AA7787"/>
    <w:rsid w:val="00AA78A5"/>
    <w:rsid w:val="00AA7C24"/>
    <w:rsid w:val="00AA7E0E"/>
    <w:rsid w:val="00AB01AE"/>
    <w:rsid w:val="00AB2095"/>
    <w:rsid w:val="00AB32B8"/>
    <w:rsid w:val="00AB33BA"/>
    <w:rsid w:val="00AB39F9"/>
    <w:rsid w:val="00AB3ECB"/>
    <w:rsid w:val="00AB4411"/>
    <w:rsid w:val="00AB661E"/>
    <w:rsid w:val="00AB6745"/>
    <w:rsid w:val="00AB7009"/>
    <w:rsid w:val="00AB7A2A"/>
    <w:rsid w:val="00AC0111"/>
    <w:rsid w:val="00AC0796"/>
    <w:rsid w:val="00AC08AE"/>
    <w:rsid w:val="00AC0C4A"/>
    <w:rsid w:val="00AC23AA"/>
    <w:rsid w:val="00AC3535"/>
    <w:rsid w:val="00AC367E"/>
    <w:rsid w:val="00AC5110"/>
    <w:rsid w:val="00AC5433"/>
    <w:rsid w:val="00AC5AE9"/>
    <w:rsid w:val="00AC5D68"/>
    <w:rsid w:val="00AC6E6F"/>
    <w:rsid w:val="00AD059E"/>
    <w:rsid w:val="00AD1D87"/>
    <w:rsid w:val="00AD5F4A"/>
    <w:rsid w:val="00AD7100"/>
    <w:rsid w:val="00AD711A"/>
    <w:rsid w:val="00AD74E7"/>
    <w:rsid w:val="00AE0C42"/>
    <w:rsid w:val="00AE24B3"/>
    <w:rsid w:val="00AE2E49"/>
    <w:rsid w:val="00AE342A"/>
    <w:rsid w:val="00AE3692"/>
    <w:rsid w:val="00AE3C67"/>
    <w:rsid w:val="00AE47A2"/>
    <w:rsid w:val="00AE47DA"/>
    <w:rsid w:val="00AE4B51"/>
    <w:rsid w:val="00AE54B5"/>
    <w:rsid w:val="00AE6A67"/>
    <w:rsid w:val="00AE7418"/>
    <w:rsid w:val="00AE7566"/>
    <w:rsid w:val="00AF0BB4"/>
    <w:rsid w:val="00AF0F67"/>
    <w:rsid w:val="00AF3258"/>
    <w:rsid w:val="00AF3D81"/>
    <w:rsid w:val="00AF4B94"/>
    <w:rsid w:val="00AF4C27"/>
    <w:rsid w:val="00AF52DC"/>
    <w:rsid w:val="00AF62F0"/>
    <w:rsid w:val="00AF6519"/>
    <w:rsid w:val="00AF65FC"/>
    <w:rsid w:val="00AF6692"/>
    <w:rsid w:val="00AF691F"/>
    <w:rsid w:val="00AF7239"/>
    <w:rsid w:val="00AF7AAF"/>
    <w:rsid w:val="00AF7E3C"/>
    <w:rsid w:val="00B00EE6"/>
    <w:rsid w:val="00B01BE3"/>
    <w:rsid w:val="00B02AED"/>
    <w:rsid w:val="00B03063"/>
    <w:rsid w:val="00B05D67"/>
    <w:rsid w:val="00B063E8"/>
    <w:rsid w:val="00B075CA"/>
    <w:rsid w:val="00B07642"/>
    <w:rsid w:val="00B07E2B"/>
    <w:rsid w:val="00B11E44"/>
    <w:rsid w:val="00B11F09"/>
    <w:rsid w:val="00B13D43"/>
    <w:rsid w:val="00B13F82"/>
    <w:rsid w:val="00B140C0"/>
    <w:rsid w:val="00B14700"/>
    <w:rsid w:val="00B148B1"/>
    <w:rsid w:val="00B14DA1"/>
    <w:rsid w:val="00B152D9"/>
    <w:rsid w:val="00B159CF"/>
    <w:rsid w:val="00B15DC9"/>
    <w:rsid w:val="00B1616F"/>
    <w:rsid w:val="00B16255"/>
    <w:rsid w:val="00B16E7E"/>
    <w:rsid w:val="00B16F4D"/>
    <w:rsid w:val="00B23EC2"/>
    <w:rsid w:val="00B23FA2"/>
    <w:rsid w:val="00B24485"/>
    <w:rsid w:val="00B24E9E"/>
    <w:rsid w:val="00B25A62"/>
    <w:rsid w:val="00B260D3"/>
    <w:rsid w:val="00B276F9"/>
    <w:rsid w:val="00B31A63"/>
    <w:rsid w:val="00B31C63"/>
    <w:rsid w:val="00B32578"/>
    <w:rsid w:val="00B32713"/>
    <w:rsid w:val="00B33131"/>
    <w:rsid w:val="00B334AB"/>
    <w:rsid w:val="00B33AA3"/>
    <w:rsid w:val="00B34C91"/>
    <w:rsid w:val="00B35201"/>
    <w:rsid w:val="00B361AD"/>
    <w:rsid w:val="00B36333"/>
    <w:rsid w:val="00B3668C"/>
    <w:rsid w:val="00B379C1"/>
    <w:rsid w:val="00B37B59"/>
    <w:rsid w:val="00B40C8B"/>
    <w:rsid w:val="00B40F28"/>
    <w:rsid w:val="00B411B8"/>
    <w:rsid w:val="00B41230"/>
    <w:rsid w:val="00B41C4E"/>
    <w:rsid w:val="00B4252A"/>
    <w:rsid w:val="00B43747"/>
    <w:rsid w:val="00B44FB1"/>
    <w:rsid w:val="00B459A2"/>
    <w:rsid w:val="00B46022"/>
    <w:rsid w:val="00B464DE"/>
    <w:rsid w:val="00B466D8"/>
    <w:rsid w:val="00B4700C"/>
    <w:rsid w:val="00B47358"/>
    <w:rsid w:val="00B47398"/>
    <w:rsid w:val="00B5014B"/>
    <w:rsid w:val="00B502CA"/>
    <w:rsid w:val="00B5166A"/>
    <w:rsid w:val="00B52AAC"/>
    <w:rsid w:val="00B53A1C"/>
    <w:rsid w:val="00B54E9D"/>
    <w:rsid w:val="00B562DC"/>
    <w:rsid w:val="00B565F6"/>
    <w:rsid w:val="00B57066"/>
    <w:rsid w:val="00B573C1"/>
    <w:rsid w:val="00B5794C"/>
    <w:rsid w:val="00B6103E"/>
    <w:rsid w:val="00B61166"/>
    <w:rsid w:val="00B61535"/>
    <w:rsid w:val="00B62C9A"/>
    <w:rsid w:val="00B62D30"/>
    <w:rsid w:val="00B6364A"/>
    <w:rsid w:val="00B63BB6"/>
    <w:rsid w:val="00B63E75"/>
    <w:rsid w:val="00B643C5"/>
    <w:rsid w:val="00B6452F"/>
    <w:rsid w:val="00B64FCF"/>
    <w:rsid w:val="00B654E7"/>
    <w:rsid w:val="00B6635D"/>
    <w:rsid w:val="00B663DF"/>
    <w:rsid w:val="00B66936"/>
    <w:rsid w:val="00B66BC3"/>
    <w:rsid w:val="00B67CD1"/>
    <w:rsid w:val="00B70775"/>
    <w:rsid w:val="00B70B33"/>
    <w:rsid w:val="00B71B89"/>
    <w:rsid w:val="00B71E42"/>
    <w:rsid w:val="00B72A54"/>
    <w:rsid w:val="00B72CCC"/>
    <w:rsid w:val="00B72CE9"/>
    <w:rsid w:val="00B735F9"/>
    <w:rsid w:val="00B7392F"/>
    <w:rsid w:val="00B73C51"/>
    <w:rsid w:val="00B73E06"/>
    <w:rsid w:val="00B75585"/>
    <w:rsid w:val="00B7627C"/>
    <w:rsid w:val="00B7654E"/>
    <w:rsid w:val="00B77089"/>
    <w:rsid w:val="00B77B0A"/>
    <w:rsid w:val="00B80935"/>
    <w:rsid w:val="00B81F9D"/>
    <w:rsid w:val="00B820DC"/>
    <w:rsid w:val="00B822FF"/>
    <w:rsid w:val="00B837CD"/>
    <w:rsid w:val="00B84C63"/>
    <w:rsid w:val="00B85318"/>
    <w:rsid w:val="00B90352"/>
    <w:rsid w:val="00B903CC"/>
    <w:rsid w:val="00B90531"/>
    <w:rsid w:val="00B9054E"/>
    <w:rsid w:val="00B910CF"/>
    <w:rsid w:val="00B92824"/>
    <w:rsid w:val="00B92F0A"/>
    <w:rsid w:val="00B932C5"/>
    <w:rsid w:val="00B9396B"/>
    <w:rsid w:val="00B93E6E"/>
    <w:rsid w:val="00B94819"/>
    <w:rsid w:val="00B94D17"/>
    <w:rsid w:val="00B9643D"/>
    <w:rsid w:val="00B96444"/>
    <w:rsid w:val="00B968BB"/>
    <w:rsid w:val="00B96FA9"/>
    <w:rsid w:val="00B97A8D"/>
    <w:rsid w:val="00BA0DAF"/>
    <w:rsid w:val="00BA0F58"/>
    <w:rsid w:val="00BA1C47"/>
    <w:rsid w:val="00BA2F77"/>
    <w:rsid w:val="00BA3CBE"/>
    <w:rsid w:val="00BA3FA3"/>
    <w:rsid w:val="00BA43B9"/>
    <w:rsid w:val="00BA49A5"/>
    <w:rsid w:val="00BA6656"/>
    <w:rsid w:val="00BA753E"/>
    <w:rsid w:val="00BA7557"/>
    <w:rsid w:val="00BB1FE6"/>
    <w:rsid w:val="00BB2FE0"/>
    <w:rsid w:val="00BB33B0"/>
    <w:rsid w:val="00BB4124"/>
    <w:rsid w:val="00BB547D"/>
    <w:rsid w:val="00BB58F8"/>
    <w:rsid w:val="00BB6E5C"/>
    <w:rsid w:val="00BB6FA1"/>
    <w:rsid w:val="00BB777E"/>
    <w:rsid w:val="00BC130B"/>
    <w:rsid w:val="00BC1E16"/>
    <w:rsid w:val="00BC361A"/>
    <w:rsid w:val="00BC3B55"/>
    <w:rsid w:val="00BC4A13"/>
    <w:rsid w:val="00BC4A31"/>
    <w:rsid w:val="00BC4FDA"/>
    <w:rsid w:val="00BC5C92"/>
    <w:rsid w:val="00BC66EE"/>
    <w:rsid w:val="00BC6E71"/>
    <w:rsid w:val="00BC75FC"/>
    <w:rsid w:val="00BD08D4"/>
    <w:rsid w:val="00BD165D"/>
    <w:rsid w:val="00BD1F33"/>
    <w:rsid w:val="00BD40E5"/>
    <w:rsid w:val="00BD4230"/>
    <w:rsid w:val="00BD475E"/>
    <w:rsid w:val="00BD52F3"/>
    <w:rsid w:val="00BD68D5"/>
    <w:rsid w:val="00BD6D39"/>
    <w:rsid w:val="00BD707D"/>
    <w:rsid w:val="00BD7A0A"/>
    <w:rsid w:val="00BD7D3A"/>
    <w:rsid w:val="00BE0E96"/>
    <w:rsid w:val="00BE11B0"/>
    <w:rsid w:val="00BE219A"/>
    <w:rsid w:val="00BE55EA"/>
    <w:rsid w:val="00BF0194"/>
    <w:rsid w:val="00BF072F"/>
    <w:rsid w:val="00BF09D5"/>
    <w:rsid w:val="00BF0AB2"/>
    <w:rsid w:val="00BF0F0B"/>
    <w:rsid w:val="00BF1161"/>
    <w:rsid w:val="00BF152C"/>
    <w:rsid w:val="00BF1DFF"/>
    <w:rsid w:val="00BF1FCF"/>
    <w:rsid w:val="00BF2928"/>
    <w:rsid w:val="00BF31AD"/>
    <w:rsid w:val="00BF477A"/>
    <w:rsid w:val="00BF49E3"/>
    <w:rsid w:val="00BF4E20"/>
    <w:rsid w:val="00BF55BD"/>
    <w:rsid w:val="00BF6C13"/>
    <w:rsid w:val="00BF73D6"/>
    <w:rsid w:val="00C00256"/>
    <w:rsid w:val="00C011D4"/>
    <w:rsid w:val="00C0130C"/>
    <w:rsid w:val="00C0135C"/>
    <w:rsid w:val="00C0231A"/>
    <w:rsid w:val="00C02B06"/>
    <w:rsid w:val="00C030FC"/>
    <w:rsid w:val="00C034B4"/>
    <w:rsid w:val="00C05325"/>
    <w:rsid w:val="00C053E6"/>
    <w:rsid w:val="00C06228"/>
    <w:rsid w:val="00C06484"/>
    <w:rsid w:val="00C06EAF"/>
    <w:rsid w:val="00C108BF"/>
    <w:rsid w:val="00C116B6"/>
    <w:rsid w:val="00C12DB8"/>
    <w:rsid w:val="00C12E37"/>
    <w:rsid w:val="00C134E4"/>
    <w:rsid w:val="00C1385A"/>
    <w:rsid w:val="00C138A5"/>
    <w:rsid w:val="00C15049"/>
    <w:rsid w:val="00C16245"/>
    <w:rsid w:val="00C178E9"/>
    <w:rsid w:val="00C20911"/>
    <w:rsid w:val="00C21053"/>
    <w:rsid w:val="00C216AE"/>
    <w:rsid w:val="00C219DE"/>
    <w:rsid w:val="00C23CC1"/>
    <w:rsid w:val="00C23E22"/>
    <w:rsid w:val="00C2588F"/>
    <w:rsid w:val="00C2597B"/>
    <w:rsid w:val="00C25D7C"/>
    <w:rsid w:val="00C25EFF"/>
    <w:rsid w:val="00C26004"/>
    <w:rsid w:val="00C27544"/>
    <w:rsid w:val="00C30132"/>
    <w:rsid w:val="00C30C3C"/>
    <w:rsid w:val="00C31670"/>
    <w:rsid w:val="00C31999"/>
    <w:rsid w:val="00C32227"/>
    <w:rsid w:val="00C3315A"/>
    <w:rsid w:val="00C334B6"/>
    <w:rsid w:val="00C3361E"/>
    <w:rsid w:val="00C34460"/>
    <w:rsid w:val="00C34B4D"/>
    <w:rsid w:val="00C34F5C"/>
    <w:rsid w:val="00C353E9"/>
    <w:rsid w:val="00C35990"/>
    <w:rsid w:val="00C35BAE"/>
    <w:rsid w:val="00C35C6E"/>
    <w:rsid w:val="00C364CD"/>
    <w:rsid w:val="00C36922"/>
    <w:rsid w:val="00C36C34"/>
    <w:rsid w:val="00C36DC4"/>
    <w:rsid w:val="00C3701A"/>
    <w:rsid w:val="00C3740E"/>
    <w:rsid w:val="00C437D9"/>
    <w:rsid w:val="00C43D98"/>
    <w:rsid w:val="00C4495B"/>
    <w:rsid w:val="00C44B60"/>
    <w:rsid w:val="00C45AC6"/>
    <w:rsid w:val="00C46621"/>
    <w:rsid w:val="00C46678"/>
    <w:rsid w:val="00C468E8"/>
    <w:rsid w:val="00C4694C"/>
    <w:rsid w:val="00C46BE2"/>
    <w:rsid w:val="00C46C66"/>
    <w:rsid w:val="00C47537"/>
    <w:rsid w:val="00C47759"/>
    <w:rsid w:val="00C5003B"/>
    <w:rsid w:val="00C50A99"/>
    <w:rsid w:val="00C51058"/>
    <w:rsid w:val="00C51832"/>
    <w:rsid w:val="00C51887"/>
    <w:rsid w:val="00C51D57"/>
    <w:rsid w:val="00C51FFE"/>
    <w:rsid w:val="00C54682"/>
    <w:rsid w:val="00C55E3A"/>
    <w:rsid w:val="00C56DA4"/>
    <w:rsid w:val="00C573A6"/>
    <w:rsid w:val="00C57BEE"/>
    <w:rsid w:val="00C6014B"/>
    <w:rsid w:val="00C61686"/>
    <w:rsid w:val="00C625AC"/>
    <w:rsid w:val="00C62FA5"/>
    <w:rsid w:val="00C63C41"/>
    <w:rsid w:val="00C63DFE"/>
    <w:rsid w:val="00C63F19"/>
    <w:rsid w:val="00C65903"/>
    <w:rsid w:val="00C65F58"/>
    <w:rsid w:val="00C669F7"/>
    <w:rsid w:val="00C66D36"/>
    <w:rsid w:val="00C67C4D"/>
    <w:rsid w:val="00C701BA"/>
    <w:rsid w:val="00C70BD2"/>
    <w:rsid w:val="00C70F56"/>
    <w:rsid w:val="00C7291B"/>
    <w:rsid w:val="00C72E31"/>
    <w:rsid w:val="00C72F20"/>
    <w:rsid w:val="00C73DD8"/>
    <w:rsid w:val="00C73DDB"/>
    <w:rsid w:val="00C73DF3"/>
    <w:rsid w:val="00C745B3"/>
    <w:rsid w:val="00C765B6"/>
    <w:rsid w:val="00C76CD4"/>
    <w:rsid w:val="00C7752C"/>
    <w:rsid w:val="00C810D3"/>
    <w:rsid w:val="00C810DE"/>
    <w:rsid w:val="00C811C8"/>
    <w:rsid w:val="00C82A18"/>
    <w:rsid w:val="00C844DF"/>
    <w:rsid w:val="00C8638C"/>
    <w:rsid w:val="00C86DF5"/>
    <w:rsid w:val="00C905F4"/>
    <w:rsid w:val="00C907A5"/>
    <w:rsid w:val="00C94B98"/>
    <w:rsid w:val="00C94DD2"/>
    <w:rsid w:val="00C95662"/>
    <w:rsid w:val="00C9599C"/>
    <w:rsid w:val="00C95F25"/>
    <w:rsid w:val="00C9662D"/>
    <w:rsid w:val="00C9663B"/>
    <w:rsid w:val="00C96AAE"/>
    <w:rsid w:val="00CA007A"/>
    <w:rsid w:val="00CA00AC"/>
    <w:rsid w:val="00CA0C88"/>
    <w:rsid w:val="00CA1166"/>
    <w:rsid w:val="00CA1447"/>
    <w:rsid w:val="00CA1E43"/>
    <w:rsid w:val="00CA3B17"/>
    <w:rsid w:val="00CA4695"/>
    <w:rsid w:val="00CA4BD9"/>
    <w:rsid w:val="00CA5101"/>
    <w:rsid w:val="00CA56CD"/>
    <w:rsid w:val="00CA5768"/>
    <w:rsid w:val="00CA5931"/>
    <w:rsid w:val="00CA7600"/>
    <w:rsid w:val="00CB0130"/>
    <w:rsid w:val="00CB0483"/>
    <w:rsid w:val="00CB09A1"/>
    <w:rsid w:val="00CB4150"/>
    <w:rsid w:val="00CB43F7"/>
    <w:rsid w:val="00CB457E"/>
    <w:rsid w:val="00CB5831"/>
    <w:rsid w:val="00CC001E"/>
    <w:rsid w:val="00CC1397"/>
    <w:rsid w:val="00CC22E9"/>
    <w:rsid w:val="00CC2795"/>
    <w:rsid w:val="00CC37E5"/>
    <w:rsid w:val="00CC644D"/>
    <w:rsid w:val="00CC6AEF"/>
    <w:rsid w:val="00CC6D59"/>
    <w:rsid w:val="00CC7341"/>
    <w:rsid w:val="00CC7E02"/>
    <w:rsid w:val="00CD0F30"/>
    <w:rsid w:val="00CD2019"/>
    <w:rsid w:val="00CD3B19"/>
    <w:rsid w:val="00CD49E7"/>
    <w:rsid w:val="00CD4C15"/>
    <w:rsid w:val="00CD502C"/>
    <w:rsid w:val="00CD6E53"/>
    <w:rsid w:val="00CD6F1C"/>
    <w:rsid w:val="00CD7C63"/>
    <w:rsid w:val="00CE0BF0"/>
    <w:rsid w:val="00CE0F10"/>
    <w:rsid w:val="00CE1B48"/>
    <w:rsid w:val="00CE22E0"/>
    <w:rsid w:val="00CE2A28"/>
    <w:rsid w:val="00CE3BF6"/>
    <w:rsid w:val="00CE6B6A"/>
    <w:rsid w:val="00CF0663"/>
    <w:rsid w:val="00CF3A17"/>
    <w:rsid w:val="00CF3E19"/>
    <w:rsid w:val="00CF5F0B"/>
    <w:rsid w:val="00CF62D0"/>
    <w:rsid w:val="00CF6936"/>
    <w:rsid w:val="00CF6B1A"/>
    <w:rsid w:val="00CF71FC"/>
    <w:rsid w:val="00CF7833"/>
    <w:rsid w:val="00D00329"/>
    <w:rsid w:val="00D0059C"/>
    <w:rsid w:val="00D00D23"/>
    <w:rsid w:val="00D015EE"/>
    <w:rsid w:val="00D01EE5"/>
    <w:rsid w:val="00D01EED"/>
    <w:rsid w:val="00D02EEA"/>
    <w:rsid w:val="00D04A22"/>
    <w:rsid w:val="00D0541D"/>
    <w:rsid w:val="00D055F3"/>
    <w:rsid w:val="00D065AE"/>
    <w:rsid w:val="00D06C90"/>
    <w:rsid w:val="00D06EA7"/>
    <w:rsid w:val="00D07C99"/>
    <w:rsid w:val="00D10470"/>
    <w:rsid w:val="00D10C7A"/>
    <w:rsid w:val="00D112D9"/>
    <w:rsid w:val="00D118A3"/>
    <w:rsid w:val="00D11955"/>
    <w:rsid w:val="00D12262"/>
    <w:rsid w:val="00D13392"/>
    <w:rsid w:val="00D144BE"/>
    <w:rsid w:val="00D14CA0"/>
    <w:rsid w:val="00D152D7"/>
    <w:rsid w:val="00D1643F"/>
    <w:rsid w:val="00D16CAA"/>
    <w:rsid w:val="00D174BE"/>
    <w:rsid w:val="00D1768A"/>
    <w:rsid w:val="00D17865"/>
    <w:rsid w:val="00D205C4"/>
    <w:rsid w:val="00D20E82"/>
    <w:rsid w:val="00D21ECA"/>
    <w:rsid w:val="00D24730"/>
    <w:rsid w:val="00D250B9"/>
    <w:rsid w:val="00D250F6"/>
    <w:rsid w:val="00D25D39"/>
    <w:rsid w:val="00D279D6"/>
    <w:rsid w:val="00D27D64"/>
    <w:rsid w:val="00D30253"/>
    <w:rsid w:val="00D30623"/>
    <w:rsid w:val="00D3214F"/>
    <w:rsid w:val="00D335D0"/>
    <w:rsid w:val="00D356B6"/>
    <w:rsid w:val="00D366DA"/>
    <w:rsid w:val="00D36AD3"/>
    <w:rsid w:val="00D372A1"/>
    <w:rsid w:val="00D374AF"/>
    <w:rsid w:val="00D37FC6"/>
    <w:rsid w:val="00D40940"/>
    <w:rsid w:val="00D41BC9"/>
    <w:rsid w:val="00D436DB"/>
    <w:rsid w:val="00D44692"/>
    <w:rsid w:val="00D45789"/>
    <w:rsid w:val="00D46202"/>
    <w:rsid w:val="00D4676D"/>
    <w:rsid w:val="00D469D0"/>
    <w:rsid w:val="00D507C3"/>
    <w:rsid w:val="00D50B0E"/>
    <w:rsid w:val="00D50B80"/>
    <w:rsid w:val="00D514A1"/>
    <w:rsid w:val="00D515C8"/>
    <w:rsid w:val="00D51ECD"/>
    <w:rsid w:val="00D525A9"/>
    <w:rsid w:val="00D52969"/>
    <w:rsid w:val="00D5314E"/>
    <w:rsid w:val="00D534B2"/>
    <w:rsid w:val="00D53C9A"/>
    <w:rsid w:val="00D54A57"/>
    <w:rsid w:val="00D54CBC"/>
    <w:rsid w:val="00D55413"/>
    <w:rsid w:val="00D55EB5"/>
    <w:rsid w:val="00D5749E"/>
    <w:rsid w:val="00D60BE7"/>
    <w:rsid w:val="00D6100D"/>
    <w:rsid w:val="00D61D41"/>
    <w:rsid w:val="00D61F7C"/>
    <w:rsid w:val="00D634B1"/>
    <w:rsid w:val="00D635D2"/>
    <w:rsid w:val="00D63B50"/>
    <w:rsid w:val="00D63E18"/>
    <w:rsid w:val="00D63FA7"/>
    <w:rsid w:val="00D65784"/>
    <w:rsid w:val="00D66144"/>
    <w:rsid w:val="00D6688C"/>
    <w:rsid w:val="00D66CF9"/>
    <w:rsid w:val="00D66DCC"/>
    <w:rsid w:val="00D67DB8"/>
    <w:rsid w:val="00D7082A"/>
    <w:rsid w:val="00D715DC"/>
    <w:rsid w:val="00D716BA"/>
    <w:rsid w:val="00D72145"/>
    <w:rsid w:val="00D7284D"/>
    <w:rsid w:val="00D72F42"/>
    <w:rsid w:val="00D7341A"/>
    <w:rsid w:val="00D7356D"/>
    <w:rsid w:val="00D737FA"/>
    <w:rsid w:val="00D74211"/>
    <w:rsid w:val="00D7623D"/>
    <w:rsid w:val="00D765F5"/>
    <w:rsid w:val="00D805B6"/>
    <w:rsid w:val="00D80CBB"/>
    <w:rsid w:val="00D80D2C"/>
    <w:rsid w:val="00D81CAB"/>
    <w:rsid w:val="00D81D28"/>
    <w:rsid w:val="00D824E1"/>
    <w:rsid w:val="00D8253C"/>
    <w:rsid w:val="00D83857"/>
    <w:rsid w:val="00D8395F"/>
    <w:rsid w:val="00D839E1"/>
    <w:rsid w:val="00D83A64"/>
    <w:rsid w:val="00D83C4F"/>
    <w:rsid w:val="00D840FB"/>
    <w:rsid w:val="00D8573E"/>
    <w:rsid w:val="00D859FB"/>
    <w:rsid w:val="00D85E3B"/>
    <w:rsid w:val="00D86D1B"/>
    <w:rsid w:val="00D87E63"/>
    <w:rsid w:val="00D9025D"/>
    <w:rsid w:val="00D914DA"/>
    <w:rsid w:val="00D91658"/>
    <w:rsid w:val="00D9181A"/>
    <w:rsid w:val="00D92C8B"/>
    <w:rsid w:val="00D93334"/>
    <w:rsid w:val="00D93981"/>
    <w:rsid w:val="00D94375"/>
    <w:rsid w:val="00D9470F"/>
    <w:rsid w:val="00D94E45"/>
    <w:rsid w:val="00D95F4C"/>
    <w:rsid w:val="00D961C9"/>
    <w:rsid w:val="00D96252"/>
    <w:rsid w:val="00D96339"/>
    <w:rsid w:val="00D9772A"/>
    <w:rsid w:val="00D97807"/>
    <w:rsid w:val="00DA3567"/>
    <w:rsid w:val="00DA3C6D"/>
    <w:rsid w:val="00DA487C"/>
    <w:rsid w:val="00DA5CF7"/>
    <w:rsid w:val="00DB1D03"/>
    <w:rsid w:val="00DB2124"/>
    <w:rsid w:val="00DB38EA"/>
    <w:rsid w:val="00DB424A"/>
    <w:rsid w:val="00DB4269"/>
    <w:rsid w:val="00DB471A"/>
    <w:rsid w:val="00DB4B42"/>
    <w:rsid w:val="00DB5214"/>
    <w:rsid w:val="00DB55B1"/>
    <w:rsid w:val="00DB75B3"/>
    <w:rsid w:val="00DC0E5D"/>
    <w:rsid w:val="00DC2B40"/>
    <w:rsid w:val="00DC2FFC"/>
    <w:rsid w:val="00DC560D"/>
    <w:rsid w:val="00DC56B9"/>
    <w:rsid w:val="00DC732D"/>
    <w:rsid w:val="00DC76DD"/>
    <w:rsid w:val="00DD0A50"/>
    <w:rsid w:val="00DD1062"/>
    <w:rsid w:val="00DD153D"/>
    <w:rsid w:val="00DD19B8"/>
    <w:rsid w:val="00DD1AC8"/>
    <w:rsid w:val="00DD4309"/>
    <w:rsid w:val="00DD44F5"/>
    <w:rsid w:val="00DD6B2F"/>
    <w:rsid w:val="00DD72E7"/>
    <w:rsid w:val="00DD75AC"/>
    <w:rsid w:val="00DD7AA8"/>
    <w:rsid w:val="00DE0028"/>
    <w:rsid w:val="00DE11B5"/>
    <w:rsid w:val="00DE14D5"/>
    <w:rsid w:val="00DE1542"/>
    <w:rsid w:val="00DE1F0E"/>
    <w:rsid w:val="00DE219A"/>
    <w:rsid w:val="00DE2C34"/>
    <w:rsid w:val="00DE2FA8"/>
    <w:rsid w:val="00DE3B28"/>
    <w:rsid w:val="00DE3E4B"/>
    <w:rsid w:val="00DE3FDB"/>
    <w:rsid w:val="00DE4869"/>
    <w:rsid w:val="00DE6C8F"/>
    <w:rsid w:val="00DE7631"/>
    <w:rsid w:val="00DE7863"/>
    <w:rsid w:val="00DF1867"/>
    <w:rsid w:val="00DF27B8"/>
    <w:rsid w:val="00DF317A"/>
    <w:rsid w:val="00DF37C1"/>
    <w:rsid w:val="00DF538D"/>
    <w:rsid w:val="00DF7C55"/>
    <w:rsid w:val="00E0004C"/>
    <w:rsid w:val="00E002A5"/>
    <w:rsid w:val="00E02B02"/>
    <w:rsid w:val="00E02C83"/>
    <w:rsid w:val="00E039CD"/>
    <w:rsid w:val="00E045BD"/>
    <w:rsid w:val="00E04C11"/>
    <w:rsid w:val="00E05091"/>
    <w:rsid w:val="00E0524F"/>
    <w:rsid w:val="00E05926"/>
    <w:rsid w:val="00E0630B"/>
    <w:rsid w:val="00E067ED"/>
    <w:rsid w:val="00E06A73"/>
    <w:rsid w:val="00E07D41"/>
    <w:rsid w:val="00E108BE"/>
    <w:rsid w:val="00E11AD1"/>
    <w:rsid w:val="00E12B76"/>
    <w:rsid w:val="00E13664"/>
    <w:rsid w:val="00E13A40"/>
    <w:rsid w:val="00E13C33"/>
    <w:rsid w:val="00E162DD"/>
    <w:rsid w:val="00E16547"/>
    <w:rsid w:val="00E16935"/>
    <w:rsid w:val="00E1697A"/>
    <w:rsid w:val="00E16BD0"/>
    <w:rsid w:val="00E16CFA"/>
    <w:rsid w:val="00E203D3"/>
    <w:rsid w:val="00E21D34"/>
    <w:rsid w:val="00E22600"/>
    <w:rsid w:val="00E23047"/>
    <w:rsid w:val="00E23F36"/>
    <w:rsid w:val="00E243C1"/>
    <w:rsid w:val="00E24806"/>
    <w:rsid w:val="00E25A14"/>
    <w:rsid w:val="00E27BF9"/>
    <w:rsid w:val="00E300BA"/>
    <w:rsid w:val="00E319E6"/>
    <w:rsid w:val="00E32489"/>
    <w:rsid w:val="00E32F1C"/>
    <w:rsid w:val="00E33E20"/>
    <w:rsid w:val="00E34688"/>
    <w:rsid w:val="00E35579"/>
    <w:rsid w:val="00E369AB"/>
    <w:rsid w:val="00E37B2A"/>
    <w:rsid w:val="00E41003"/>
    <w:rsid w:val="00E41AEB"/>
    <w:rsid w:val="00E42292"/>
    <w:rsid w:val="00E446E0"/>
    <w:rsid w:val="00E449F4"/>
    <w:rsid w:val="00E468FD"/>
    <w:rsid w:val="00E46CC7"/>
    <w:rsid w:val="00E46D36"/>
    <w:rsid w:val="00E46D58"/>
    <w:rsid w:val="00E50761"/>
    <w:rsid w:val="00E50AAF"/>
    <w:rsid w:val="00E50DEC"/>
    <w:rsid w:val="00E53535"/>
    <w:rsid w:val="00E53701"/>
    <w:rsid w:val="00E53909"/>
    <w:rsid w:val="00E53DBB"/>
    <w:rsid w:val="00E54A92"/>
    <w:rsid w:val="00E55A96"/>
    <w:rsid w:val="00E57290"/>
    <w:rsid w:val="00E57887"/>
    <w:rsid w:val="00E605B8"/>
    <w:rsid w:val="00E60A29"/>
    <w:rsid w:val="00E61C73"/>
    <w:rsid w:val="00E62141"/>
    <w:rsid w:val="00E625A6"/>
    <w:rsid w:val="00E626E2"/>
    <w:rsid w:val="00E628F4"/>
    <w:rsid w:val="00E62EC1"/>
    <w:rsid w:val="00E63BAA"/>
    <w:rsid w:val="00E64995"/>
    <w:rsid w:val="00E6510D"/>
    <w:rsid w:val="00E6611F"/>
    <w:rsid w:val="00E667A1"/>
    <w:rsid w:val="00E71CCA"/>
    <w:rsid w:val="00E72709"/>
    <w:rsid w:val="00E727B3"/>
    <w:rsid w:val="00E73C42"/>
    <w:rsid w:val="00E740D3"/>
    <w:rsid w:val="00E768B0"/>
    <w:rsid w:val="00E77514"/>
    <w:rsid w:val="00E77B6E"/>
    <w:rsid w:val="00E77CA0"/>
    <w:rsid w:val="00E81CAB"/>
    <w:rsid w:val="00E81EA6"/>
    <w:rsid w:val="00E826A1"/>
    <w:rsid w:val="00E83E40"/>
    <w:rsid w:val="00E8488D"/>
    <w:rsid w:val="00E8521D"/>
    <w:rsid w:val="00E85637"/>
    <w:rsid w:val="00E857E3"/>
    <w:rsid w:val="00E85B47"/>
    <w:rsid w:val="00E87ECA"/>
    <w:rsid w:val="00E92BBD"/>
    <w:rsid w:val="00E92CA8"/>
    <w:rsid w:val="00E93293"/>
    <w:rsid w:val="00E93921"/>
    <w:rsid w:val="00E93BB3"/>
    <w:rsid w:val="00E93FC1"/>
    <w:rsid w:val="00E946D8"/>
    <w:rsid w:val="00E94A95"/>
    <w:rsid w:val="00E97BD5"/>
    <w:rsid w:val="00EA0327"/>
    <w:rsid w:val="00EA0DEB"/>
    <w:rsid w:val="00EA108D"/>
    <w:rsid w:val="00EA1F7F"/>
    <w:rsid w:val="00EA311E"/>
    <w:rsid w:val="00EA32CD"/>
    <w:rsid w:val="00EA37D3"/>
    <w:rsid w:val="00EA4C93"/>
    <w:rsid w:val="00EA58F6"/>
    <w:rsid w:val="00EA67FB"/>
    <w:rsid w:val="00EA73A7"/>
    <w:rsid w:val="00EB18F7"/>
    <w:rsid w:val="00EB41AF"/>
    <w:rsid w:val="00EB45EB"/>
    <w:rsid w:val="00EB468E"/>
    <w:rsid w:val="00EB5ED2"/>
    <w:rsid w:val="00EB635B"/>
    <w:rsid w:val="00EB6377"/>
    <w:rsid w:val="00EB6F28"/>
    <w:rsid w:val="00EB72D6"/>
    <w:rsid w:val="00EB740A"/>
    <w:rsid w:val="00EC1C33"/>
    <w:rsid w:val="00EC1CCE"/>
    <w:rsid w:val="00EC1F54"/>
    <w:rsid w:val="00EC37F4"/>
    <w:rsid w:val="00EC5DAF"/>
    <w:rsid w:val="00EC5EC1"/>
    <w:rsid w:val="00EC6342"/>
    <w:rsid w:val="00EC63A0"/>
    <w:rsid w:val="00EC7B36"/>
    <w:rsid w:val="00EC7DB7"/>
    <w:rsid w:val="00ED05D3"/>
    <w:rsid w:val="00ED35FA"/>
    <w:rsid w:val="00ED394B"/>
    <w:rsid w:val="00ED3A62"/>
    <w:rsid w:val="00ED4A22"/>
    <w:rsid w:val="00ED4E39"/>
    <w:rsid w:val="00ED5861"/>
    <w:rsid w:val="00ED6012"/>
    <w:rsid w:val="00ED60E3"/>
    <w:rsid w:val="00ED615F"/>
    <w:rsid w:val="00ED6496"/>
    <w:rsid w:val="00ED6A7E"/>
    <w:rsid w:val="00EE0F25"/>
    <w:rsid w:val="00EE0F47"/>
    <w:rsid w:val="00EE2223"/>
    <w:rsid w:val="00EE3F3F"/>
    <w:rsid w:val="00EE485D"/>
    <w:rsid w:val="00EE5631"/>
    <w:rsid w:val="00EE5ABC"/>
    <w:rsid w:val="00EE69F9"/>
    <w:rsid w:val="00EF01A5"/>
    <w:rsid w:val="00EF064F"/>
    <w:rsid w:val="00EF0A62"/>
    <w:rsid w:val="00EF0EDB"/>
    <w:rsid w:val="00EF1BF3"/>
    <w:rsid w:val="00EF1D36"/>
    <w:rsid w:val="00EF2A81"/>
    <w:rsid w:val="00EF38D8"/>
    <w:rsid w:val="00EF4165"/>
    <w:rsid w:val="00EF47FF"/>
    <w:rsid w:val="00EF53E4"/>
    <w:rsid w:val="00EF54B2"/>
    <w:rsid w:val="00EF5A1C"/>
    <w:rsid w:val="00EF5A39"/>
    <w:rsid w:val="00EF7E9F"/>
    <w:rsid w:val="00F00153"/>
    <w:rsid w:val="00F00780"/>
    <w:rsid w:val="00F00DFC"/>
    <w:rsid w:val="00F00E56"/>
    <w:rsid w:val="00F036C2"/>
    <w:rsid w:val="00F04252"/>
    <w:rsid w:val="00F04D7A"/>
    <w:rsid w:val="00F051CB"/>
    <w:rsid w:val="00F05372"/>
    <w:rsid w:val="00F058B2"/>
    <w:rsid w:val="00F078DF"/>
    <w:rsid w:val="00F07D34"/>
    <w:rsid w:val="00F117B0"/>
    <w:rsid w:val="00F12C9A"/>
    <w:rsid w:val="00F14D75"/>
    <w:rsid w:val="00F15969"/>
    <w:rsid w:val="00F15A67"/>
    <w:rsid w:val="00F1610C"/>
    <w:rsid w:val="00F161CE"/>
    <w:rsid w:val="00F162BF"/>
    <w:rsid w:val="00F203E5"/>
    <w:rsid w:val="00F20DB3"/>
    <w:rsid w:val="00F2130C"/>
    <w:rsid w:val="00F21833"/>
    <w:rsid w:val="00F21A70"/>
    <w:rsid w:val="00F21F14"/>
    <w:rsid w:val="00F22312"/>
    <w:rsid w:val="00F229E2"/>
    <w:rsid w:val="00F23A85"/>
    <w:rsid w:val="00F23F15"/>
    <w:rsid w:val="00F24BDB"/>
    <w:rsid w:val="00F24C9B"/>
    <w:rsid w:val="00F25D8E"/>
    <w:rsid w:val="00F25E04"/>
    <w:rsid w:val="00F27F7D"/>
    <w:rsid w:val="00F3049E"/>
    <w:rsid w:val="00F3204B"/>
    <w:rsid w:val="00F3268F"/>
    <w:rsid w:val="00F32C2E"/>
    <w:rsid w:val="00F345B3"/>
    <w:rsid w:val="00F34AC0"/>
    <w:rsid w:val="00F35A79"/>
    <w:rsid w:val="00F35BD9"/>
    <w:rsid w:val="00F35FE3"/>
    <w:rsid w:val="00F3659B"/>
    <w:rsid w:val="00F37172"/>
    <w:rsid w:val="00F377A2"/>
    <w:rsid w:val="00F37BF1"/>
    <w:rsid w:val="00F40D00"/>
    <w:rsid w:val="00F40F8A"/>
    <w:rsid w:val="00F413E2"/>
    <w:rsid w:val="00F416FE"/>
    <w:rsid w:val="00F4170C"/>
    <w:rsid w:val="00F439FD"/>
    <w:rsid w:val="00F45070"/>
    <w:rsid w:val="00F46D2C"/>
    <w:rsid w:val="00F500D5"/>
    <w:rsid w:val="00F5088B"/>
    <w:rsid w:val="00F51B83"/>
    <w:rsid w:val="00F51CCE"/>
    <w:rsid w:val="00F52032"/>
    <w:rsid w:val="00F525C5"/>
    <w:rsid w:val="00F52F55"/>
    <w:rsid w:val="00F53C72"/>
    <w:rsid w:val="00F55C2D"/>
    <w:rsid w:val="00F56354"/>
    <w:rsid w:val="00F6090A"/>
    <w:rsid w:val="00F61E98"/>
    <w:rsid w:val="00F62E75"/>
    <w:rsid w:val="00F63004"/>
    <w:rsid w:val="00F63436"/>
    <w:rsid w:val="00F63726"/>
    <w:rsid w:val="00F63973"/>
    <w:rsid w:val="00F63BFB"/>
    <w:rsid w:val="00F64CA5"/>
    <w:rsid w:val="00F657A3"/>
    <w:rsid w:val="00F6672D"/>
    <w:rsid w:val="00F668B5"/>
    <w:rsid w:val="00F67457"/>
    <w:rsid w:val="00F678B1"/>
    <w:rsid w:val="00F70287"/>
    <w:rsid w:val="00F70763"/>
    <w:rsid w:val="00F71DE5"/>
    <w:rsid w:val="00F724D4"/>
    <w:rsid w:val="00F7342D"/>
    <w:rsid w:val="00F7353E"/>
    <w:rsid w:val="00F73688"/>
    <w:rsid w:val="00F7388C"/>
    <w:rsid w:val="00F7610F"/>
    <w:rsid w:val="00F769F2"/>
    <w:rsid w:val="00F76C63"/>
    <w:rsid w:val="00F805C0"/>
    <w:rsid w:val="00F82CC8"/>
    <w:rsid w:val="00F83127"/>
    <w:rsid w:val="00F835FF"/>
    <w:rsid w:val="00F8437B"/>
    <w:rsid w:val="00F843C4"/>
    <w:rsid w:val="00F84AD0"/>
    <w:rsid w:val="00F85CCB"/>
    <w:rsid w:val="00F860A6"/>
    <w:rsid w:val="00F8797E"/>
    <w:rsid w:val="00F9033D"/>
    <w:rsid w:val="00F9136A"/>
    <w:rsid w:val="00F91E0B"/>
    <w:rsid w:val="00F93B25"/>
    <w:rsid w:val="00F93EB7"/>
    <w:rsid w:val="00F9455E"/>
    <w:rsid w:val="00F94F9F"/>
    <w:rsid w:val="00F97E06"/>
    <w:rsid w:val="00FA041B"/>
    <w:rsid w:val="00FA0DBE"/>
    <w:rsid w:val="00FA242B"/>
    <w:rsid w:val="00FA28A1"/>
    <w:rsid w:val="00FA2D7E"/>
    <w:rsid w:val="00FA347A"/>
    <w:rsid w:val="00FA3F4B"/>
    <w:rsid w:val="00FA4962"/>
    <w:rsid w:val="00FA5B6E"/>
    <w:rsid w:val="00FA6644"/>
    <w:rsid w:val="00FA6B4A"/>
    <w:rsid w:val="00FA6E7B"/>
    <w:rsid w:val="00FA71C5"/>
    <w:rsid w:val="00FA73F5"/>
    <w:rsid w:val="00FB06B3"/>
    <w:rsid w:val="00FB1E04"/>
    <w:rsid w:val="00FB2093"/>
    <w:rsid w:val="00FB2306"/>
    <w:rsid w:val="00FB291B"/>
    <w:rsid w:val="00FB2C56"/>
    <w:rsid w:val="00FB2FAC"/>
    <w:rsid w:val="00FB356B"/>
    <w:rsid w:val="00FB45C1"/>
    <w:rsid w:val="00FB54DD"/>
    <w:rsid w:val="00FB5B41"/>
    <w:rsid w:val="00FB7D68"/>
    <w:rsid w:val="00FC018D"/>
    <w:rsid w:val="00FC0C86"/>
    <w:rsid w:val="00FC1A56"/>
    <w:rsid w:val="00FC2057"/>
    <w:rsid w:val="00FC258B"/>
    <w:rsid w:val="00FC5030"/>
    <w:rsid w:val="00FC5AD2"/>
    <w:rsid w:val="00FC6F31"/>
    <w:rsid w:val="00FC71E2"/>
    <w:rsid w:val="00FD0CC2"/>
    <w:rsid w:val="00FD1C6A"/>
    <w:rsid w:val="00FD1E64"/>
    <w:rsid w:val="00FD2A6C"/>
    <w:rsid w:val="00FD2CE0"/>
    <w:rsid w:val="00FD389C"/>
    <w:rsid w:val="00FD3947"/>
    <w:rsid w:val="00FD39E8"/>
    <w:rsid w:val="00FD40A7"/>
    <w:rsid w:val="00FD5FCF"/>
    <w:rsid w:val="00FD698E"/>
    <w:rsid w:val="00FD6EC1"/>
    <w:rsid w:val="00FD766D"/>
    <w:rsid w:val="00FE130D"/>
    <w:rsid w:val="00FE13B2"/>
    <w:rsid w:val="00FE2146"/>
    <w:rsid w:val="00FE2666"/>
    <w:rsid w:val="00FE3698"/>
    <w:rsid w:val="00FE671D"/>
    <w:rsid w:val="00FE6A20"/>
    <w:rsid w:val="00FE6DF1"/>
    <w:rsid w:val="00FF0707"/>
    <w:rsid w:val="00FF146D"/>
    <w:rsid w:val="00FF15E4"/>
    <w:rsid w:val="00FF1A8F"/>
    <w:rsid w:val="00FF2E2E"/>
    <w:rsid w:val="00FF4732"/>
    <w:rsid w:val="00FF5B19"/>
    <w:rsid w:val="00FF5F2E"/>
    <w:rsid w:val="00FF62D1"/>
    <w:rsid w:val="00FF684D"/>
    <w:rsid w:val="00FF6867"/>
    <w:rsid w:val="00FF6DA2"/>
    <w:rsid w:val="00FF7C9F"/>
    <w:rsid w:val="00FF7D33"/>
    <w:rsid w:val="00FF7E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2E0"/>
    <w:rPr>
      <w:sz w:val="24"/>
      <w:szCs w:val="24"/>
    </w:rPr>
  </w:style>
  <w:style w:type="paragraph" w:styleId="10">
    <w:name w:val="heading 1"/>
    <w:basedOn w:val="a"/>
    <w:next w:val="a"/>
    <w:link w:val="12"/>
    <w:qFormat/>
    <w:rsid w:val="00FF6DA2"/>
    <w:pPr>
      <w:keepNext/>
      <w:numPr>
        <w:numId w:val="4"/>
      </w:numPr>
      <w:spacing w:before="240" w:after="60"/>
      <w:outlineLvl w:val="0"/>
    </w:pPr>
    <w:rPr>
      <w:rFonts w:ascii="Cambria" w:hAnsi="Cambria"/>
      <w:b/>
      <w:bCs/>
      <w:kern w:val="32"/>
      <w:sz w:val="32"/>
      <w:szCs w:val="32"/>
    </w:rPr>
  </w:style>
  <w:style w:type="paragraph" w:styleId="2">
    <w:name w:val="heading 2"/>
    <w:basedOn w:val="a"/>
    <w:next w:val="a"/>
    <w:link w:val="22"/>
    <w:qFormat/>
    <w:rsid w:val="00FF6DA2"/>
    <w:pPr>
      <w:keepNext/>
      <w:numPr>
        <w:ilvl w:val="1"/>
        <w:numId w:val="4"/>
      </w:numPr>
      <w:spacing w:before="240" w:after="60"/>
      <w:outlineLvl w:val="1"/>
    </w:pPr>
    <w:rPr>
      <w:rFonts w:ascii="Cambria" w:hAnsi="Cambria"/>
      <w:b/>
      <w:bCs/>
      <w:i/>
      <w:iCs/>
      <w:sz w:val="28"/>
      <w:szCs w:val="28"/>
    </w:rPr>
  </w:style>
  <w:style w:type="paragraph" w:styleId="3">
    <w:name w:val="heading 3"/>
    <w:basedOn w:val="a"/>
    <w:next w:val="a"/>
    <w:link w:val="31"/>
    <w:qFormat/>
    <w:rsid w:val="00FF6DA2"/>
    <w:pPr>
      <w:keepNext/>
      <w:numPr>
        <w:ilvl w:val="2"/>
        <w:numId w:val="4"/>
      </w:numPr>
      <w:spacing w:before="240" w:after="60"/>
      <w:outlineLvl w:val="2"/>
    </w:pPr>
    <w:rPr>
      <w:rFonts w:ascii="Cambria" w:hAnsi="Cambria"/>
      <w:b/>
      <w:bCs/>
      <w:sz w:val="26"/>
      <w:szCs w:val="26"/>
    </w:rPr>
  </w:style>
  <w:style w:type="paragraph" w:styleId="4">
    <w:name w:val="heading 4"/>
    <w:basedOn w:val="a"/>
    <w:next w:val="a"/>
    <w:link w:val="40"/>
    <w:qFormat/>
    <w:rsid w:val="00FF6DA2"/>
    <w:pPr>
      <w:keepNext/>
      <w:numPr>
        <w:ilvl w:val="3"/>
        <w:numId w:val="4"/>
      </w:numPr>
      <w:spacing w:before="240" w:after="60"/>
      <w:outlineLvl w:val="3"/>
    </w:pPr>
    <w:rPr>
      <w:rFonts w:ascii="Calibri" w:hAnsi="Calibri"/>
      <w:b/>
      <w:bCs/>
      <w:sz w:val="28"/>
      <w:szCs w:val="28"/>
    </w:rPr>
  </w:style>
  <w:style w:type="paragraph" w:styleId="5">
    <w:name w:val="heading 5"/>
    <w:basedOn w:val="a"/>
    <w:next w:val="a"/>
    <w:link w:val="50"/>
    <w:qFormat/>
    <w:rsid w:val="00FF6DA2"/>
    <w:pPr>
      <w:numPr>
        <w:ilvl w:val="4"/>
        <w:numId w:val="4"/>
      </w:numPr>
      <w:spacing w:before="240" w:after="60"/>
      <w:outlineLvl w:val="4"/>
    </w:pPr>
    <w:rPr>
      <w:rFonts w:ascii="Calibri" w:hAnsi="Calibri"/>
      <w:b/>
      <w:bCs/>
      <w:i/>
      <w:iCs/>
      <w:sz w:val="26"/>
      <w:szCs w:val="26"/>
    </w:rPr>
  </w:style>
  <w:style w:type="paragraph" w:styleId="6">
    <w:name w:val="heading 6"/>
    <w:basedOn w:val="a"/>
    <w:next w:val="a"/>
    <w:link w:val="60"/>
    <w:qFormat/>
    <w:rsid w:val="00FF6DA2"/>
    <w:pPr>
      <w:numPr>
        <w:ilvl w:val="5"/>
        <w:numId w:val="4"/>
      </w:numPr>
      <w:spacing w:before="240" w:after="60"/>
      <w:outlineLvl w:val="5"/>
    </w:pPr>
    <w:rPr>
      <w:rFonts w:ascii="Calibri" w:hAnsi="Calibri"/>
      <w:b/>
      <w:bCs/>
      <w:sz w:val="22"/>
      <w:szCs w:val="22"/>
    </w:rPr>
  </w:style>
  <w:style w:type="paragraph" w:styleId="7">
    <w:name w:val="heading 7"/>
    <w:basedOn w:val="a"/>
    <w:next w:val="a"/>
    <w:link w:val="70"/>
    <w:qFormat/>
    <w:rsid w:val="00FF6DA2"/>
    <w:pPr>
      <w:numPr>
        <w:ilvl w:val="6"/>
        <w:numId w:val="4"/>
      </w:numPr>
      <w:spacing w:before="240" w:after="60"/>
      <w:outlineLvl w:val="6"/>
    </w:pPr>
    <w:rPr>
      <w:rFonts w:ascii="Calibri" w:hAnsi="Calibri"/>
    </w:rPr>
  </w:style>
  <w:style w:type="paragraph" w:styleId="8">
    <w:name w:val="heading 8"/>
    <w:basedOn w:val="a"/>
    <w:next w:val="a"/>
    <w:link w:val="80"/>
    <w:qFormat/>
    <w:rsid w:val="00FF6DA2"/>
    <w:pPr>
      <w:numPr>
        <w:ilvl w:val="7"/>
        <w:numId w:val="4"/>
      </w:numPr>
      <w:spacing w:before="240" w:after="60"/>
      <w:outlineLvl w:val="7"/>
    </w:pPr>
    <w:rPr>
      <w:rFonts w:ascii="Calibri" w:hAnsi="Calibri"/>
      <w:i/>
      <w:iCs/>
    </w:rPr>
  </w:style>
  <w:style w:type="paragraph" w:styleId="9">
    <w:name w:val="heading 9"/>
    <w:basedOn w:val="a"/>
    <w:next w:val="a"/>
    <w:link w:val="90"/>
    <w:qFormat/>
    <w:rsid w:val="00FF6DA2"/>
    <w:pPr>
      <w:numPr>
        <w:ilvl w:val="8"/>
        <w:numId w:val="4"/>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next w:val="a"/>
    <w:autoRedefine/>
    <w:rsid w:val="00CA5101"/>
    <w:pPr>
      <w:keepNext/>
      <w:numPr>
        <w:numId w:val="2"/>
      </w:numPr>
      <w:spacing w:before="120" w:after="60"/>
      <w:jc w:val="both"/>
    </w:pPr>
    <w:rPr>
      <w:b/>
      <w:sz w:val="28"/>
    </w:rPr>
  </w:style>
  <w:style w:type="paragraph" w:customStyle="1" w:styleId="1">
    <w:name w:val="Заголовок1"/>
    <w:basedOn w:val="a"/>
    <w:next w:val="a3"/>
    <w:autoRedefine/>
    <w:rsid w:val="00FB1E04"/>
    <w:pPr>
      <w:numPr>
        <w:numId w:val="1"/>
      </w:numPr>
      <w:tabs>
        <w:tab w:val="clear" w:pos="720"/>
        <w:tab w:val="num" w:pos="360"/>
      </w:tabs>
      <w:ind w:left="0" w:firstLine="0"/>
      <w:jc w:val="center"/>
    </w:pPr>
    <w:rPr>
      <w:b/>
      <w:sz w:val="28"/>
    </w:rPr>
  </w:style>
  <w:style w:type="paragraph" w:styleId="a3">
    <w:name w:val="Body Text"/>
    <w:basedOn w:val="a"/>
    <w:link w:val="a4"/>
    <w:rsid w:val="00FB1E04"/>
    <w:pPr>
      <w:spacing w:after="120"/>
    </w:pPr>
  </w:style>
  <w:style w:type="table" w:styleId="a5">
    <w:name w:val="Table Grid"/>
    <w:basedOn w:val="a1"/>
    <w:rsid w:val="002F19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rsid w:val="002F1931"/>
    <w:rPr>
      <w:sz w:val="20"/>
      <w:szCs w:val="20"/>
    </w:rPr>
  </w:style>
  <w:style w:type="character" w:styleId="a8">
    <w:name w:val="footnote reference"/>
    <w:basedOn w:val="a0"/>
    <w:rsid w:val="002F1931"/>
    <w:rPr>
      <w:vertAlign w:val="superscript"/>
    </w:rPr>
  </w:style>
  <w:style w:type="paragraph" w:customStyle="1" w:styleId="21">
    <w:name w:val="Стиль2"/>
    <w:basedOn w:val="a"/>
    <w:rsid w:val="00F058B2"/>
    <w:pPr>
      <w:numPr>
        <w:ilvl w:val="1"/>
        <w:numId w:val="2"/>
      </w:numPr>
    </w:pPr>
  </w:style>
  <w:style w:type="paragraph" w:customStyle="1" w:styleId="30">
    <w:name w:val="Стиль3"/>
    <w:basedOn w:val="a"/>
    <w:rsid w:val="00F058B2"/>
    <w:pPr>
      <w:numPr>
        <w:ilvl w:val="2"/>
        <w:numId w:val="2"/>
      </w:numPr>
    </w:pPr>
  </w:style>
  <w:style w:type="paragraph" w:customStyle="1" w:styleId="u">
    <w:name w:val="u"/>
    <w:basedOn w:val="a"/>
    <w:rsid w:val="006C3B16"/>
    <w:pPr>
      <w:ind w:firstLine="539"/>
      <w:jc w:val="both"/>
    </w:pPr>
    <w:rPr>
      <w:color w:val="000000"/>
    </w:rPr>
  </w:style>
  <w:style w:type="paragraph" w:styleId="a9">
    <w:name w:val="Balloon Text"/>
    <w:basedOn w:val="a"/>
    <w:link w:val="aa"/>
    <w:uiPriority w:val="99"/>
    <w:semiHidden/>
    <w:rsid w:val="00485BEF"/>
    <w:rPr>
      <w:rFonts w:ascii="Tahoma" w:hAnsi="Tahoma" w:cs="Tahoma"/>
      <w:sz w:val="16"/>
      <w:szCs w:val="16"/>
    </w:rPr>
  </w:style>
  <w:style w:type="character" w:styleId="ab">
    <w:name w:val="Hyperlink"/>
    <w:basedOn w:val="a0"/>
    <w:uiPriority w:val="99"/>
    <w:rsid w:val="00A823E1"/>
    <w:rPr>
      <w:color w:val="0000FF"/>
      <w:u w:val="single"/>
    </w:rPr>
  </w:style>
  <w:style w:type="paragraph" w:styleId="20">
    <w:name w:val="List 2"/>
    <w:basedOn w:val="a"/>
    <w:rsid w:val="00F27F7D"/>
    <w:pPr>
      <w:numPr>
        <w:numId w:val="3"/>
      </w:numPr>
      <w:tabs>
        <w:tab w:val="left" w:pos="720"/>
        <w:tab w:val="left" w:pos="1276"/>
        <w:tab w:val="left" w:pos="1560"/>
      </w:tabs>
      <w:jc w:val="both"/>
    </w:pPr>
    <w:rPr>
      <w:rFonts w:cs="Courier New"/>
      <w:szCs w:val="20"/>
    </w:rPr>
  </w:style>
  <w:style w:type="paragraph" w:customStyle="1" w:styleId="ac">
    <w:name w:val="Формула"/>
    <w:basedOn w:val="a"/>
    <w:rsid w:val="00F27F7D"/>
    <w:pPr>
      <w:tabs>
        <w:tab w:val="left" w:pos="8789"/>
      </w:tabs>
      <w:spacing w:line="360" w:lineRule="auto"/>
      <w:jc w:val="center"/>
    </w:pPr>
    <w:rPr>
      <w:i/>
      <w:iCs/>
      <w:sz w:val="28"/>
      <w:szCs w:val="28"/>
      <w:lang w:val="en-US"/>
    </w:rPr>
  </w:style>
  <w:style w:type="paragraph" w:styleId="23">
    <w:name w:val="Body Text 2"/>
    <w:basedOn w:val="a"/>
    <w:link w:val="24"/>
    <w:rsid w:val="00C66D36"/>
    <w:pPr>
      <w:spacing w:after="120" w:line="480" w:lineRule="auto"/>
    </w:pPr>
  </w:style>
  <w:style w:type="paragraph" w:styleId="ad">
    <w:name w:val="Body Text Indent"/>
    <w:basedOn w:val="a"/>
    <w:link w:val="ae"/>
    <w:rsid w:val="009902C5"/>
    <w:pPr>
      <w:spacing w:after="120"/>
      <w:ind w:left="283"/>
    </w:pPr>
  </w:style>
  <w:style w:type="paragraph" w:styleId="25">
    <w:name w:val="Body Text Indent 2"/>
    <w:aliases w:val="Знак12, Знак12"/>
    <w:basedOn w:val="a"/>
    <w:link w:val="26"/>
    <w:rsid w:val="009902C5"/>
    <w:pPr>
      <w:spacing w:after="120" w:line="480" w:lineRule="auto"/>
      <w:ind w:left="283"/>
    </w:pPr>
  </w:style>
  <w:style w:type="paragraph" w:styleId="af">
    <w:name w:val="header"/>
    <w:basedOn w:val="a"/>
    <w:link w:val="af0"/>
    <w:uiPriority w:val="99"/>
    <w:rsid w:val="006757FE"/>
    <w:pPr>
      <w:tabs>
        <w:tab w:val="center" w:pos="4677"/>
        <w:tab w:val="right" w:pos="9355"/>
      </w:tabs>
    </w:pPr>
  </w:style>
  <w:style w:type="paragraph" w:styleId="af1">
    <w:name w:val="footer"/>
    <w:aliases w:val=" Знак Знак,Знак Знак"/>
    <w:basedOn w:val="a"/>
    <w:link w:val="af2"/>
    <w:uiPriority w:val="99"/>
    <w:rsid w:val="006757FE"/>
    <w:pPr>
      <w:tabs>
        <w:tab w:val="center" w:pos="4677"/>
        <w:tab w:val="right" w:pos="9355"/>
      </w:tabs>
    </w:pPr>
  </w:style>
  <w:style w:type="character" w:styleId="af3">
    <w:name w:val="page number"/>
    <w:basedOn w:val="a0"/>
    <w:rsid w:val="00956216"/>
  </w:style>
  <w:style w:type="character" w:customStyle="1" w:styleId="12">
    <w:name w:val="Заголовок 1 Знак"/>
    <w:basedOn w:val="a0"/>
    <w:link w:val="10"/>
    <w:rsid w:val="00FF6DA2"/>
    <w:rPr>
      <w:rFonts w:ascii="Cambria" w:hAnsi="Cambria"/>
      <w:b/>
      <w:bCs/>
      <w:kern w:val="32"/>
      <w:sz w:val="32"/>
      <w:szCs w:val="32"/>
    </w:rPr>
  </w:style>
  <w:style w:type="character" w:customStyle="1" w:styleId="22">
    <w:name w:val="Заголовок 2 Знак"/>
    <w:basedOn w:val="a0"/>
    <w:link w:val="2"/>
    <w:rsid w:val="00FF6DA2"/>
    <w:rPr>
      <w:rFonts w:ascii="Cambria" w:hAnsi="Cambria"/>
      <w:b/>
      <w:bCs/>
      <w:i/>
      <w:iCs/>
      <w:sz w:val="28"/>
      <w:szCs w:val="28"/>
    </w:rPr>
  </w:style>
  <w:style w:type="character" w:customStyle="1" w:styleId="31">
    <w:name w:val="Заголовок 3 Знак"/>
    <w:basedOn w:val="a0"/>
    <w:link w:val="3"/>
    <w:rsid w:val="00FF6DA2"/>
    <w:rPr>
      <w:rFonts w:ascii="Cambria" w:hAnsi="Cambria"/>
      <w:b/>
      <w:bCs/>
      <w:sz w:val="26"/>
      <w:szCs w:val="26"/>
    </w:rPr>
  </w:style>
  <w:style w:type="character" w:customStyle="1" w:styleId="40">
    <w:name w:val="Заголовок 4 Знак"/>
    <w:basedOn w:val="a0"/>
    <w:link w:val="4"/>
    <w:rsid w:val="00FF6DA2"/>
    <w:rPr>
      <w:rFonts w:ascii="Calibri" w:hAnsi="Calibri"/>
      <w:b/>
      <w:bCs/>
      <w:sz w:val="28"/>
      <w:szCs w:val="28"/>
    </w:rPr>
  </w:style>
  <w:style w:type="character" w:customStyle="1" w:styleId="50">
    <w:name w:val="Заголовок 5 Знак"/>
    <w:basedOn w:val="a0"/>
    <w:link w:val="5"/>
    <w:rsid w:val="00FF6DA2"/>
    <w:rPr>
      <w:rFonts w:ascii="Calibri" w:hAnsi="Calibri"/>
      <w:b/>
      <w:bCs/>
      <w:i/>
      <w:iCs/>
      <w:sz w:val="26"/>
      <w:szCs w:val="26"/>
    </w:rPr>
  </w:style>
  <w:style w:type="character" w:customStyle="1" w:styleId="60">
    <w:name w:val="Заголовок 6 Знак"/>
    <w:basedOn w:val="a0"/>
    <w:link w:val="6"/>
    <w:rsid w:val="00FF6DA2"/>
    <w:rPr>
      <w:rFonts w:ascii="Calibri" w:hAnsi="Calibri"/>
      <w:b/>
      <w:bCs/>
      <w:sz w:val="22"/>
      <w:szCs w:val="22"/>
    </w:rPr>
  </w:style>
  <w:style w:type="character" w:customStyle="1" w:styleId="70">
    <w:name w:val="Заголовок 7 Знак"/>
    <w:basedOn w:val="a0"/>
    <w:link w:val="7"/>
    <w:rsid w:val="00FF6DA2"/>
    <w:rPr>
      <w:rFonts w:ascii="Calibri" w:hAnsi="Calibri"/>
      <w:sz w:val="24"/>
      <w:szCs w:val="24"/>
    </w:rPr>
  </w:style>
  <w:style w:type="character" w:customStyle="1" w:styleId="80">
    <w:name w:val="Заголовок 8 Знак"/>
    <w:basedOn w:val="a0"/>
    <w:link w:val="8"/>
    <w:rsid w:val="00FF6DA2"/>
    <w:rPr>
      <w:rFonts w:ascii="Calibri" w:hAnsi="Calibri"/>
      <w:i/>
      <w:iCs/>
      <w:sz w:val="24"/>
      <w:szCs w:val="24"/>
    </w:rPr>
  </w:style>
  <w:style w:type="character" w:customStyle="1" w:styleId="90">
    <w:name w:val="Заголовок 9 Знак"/>
    <w:basedOn w:val="a0"/>
    <w:link w:val="9"/>
    <w:rsid w:val="00FF6DA2"/>
    <w:rPr>
      <w:rFonts w:ascii="Cambria" w:hAnsi="Cambria"/>
      <w:sz w:val="22"/>
      <w:szCs w:val="22"/>
    </w:rPr>
  </w:style>
  <w:style w:type="character" w:customStyle="1" w:styleId="af0">
    <w:name w:val="Верхний колонтитул Знак"/>
    <w:basedOn w:val="a0"/>
    <w:link w:val="af"/>
    <w:uiPriority w:val="99"/>
    <w:rsid w:val="008A5F9B"/>
    <w:rPr>
      <w:sz w:val="24"/>
      <w:szCs w:val="24"/>
    </w:rPr>
  </w:style>
  <w:style w:type="character" w:customStyle="1" w:styleId="af2">
    <w:name w:val="Нижний колонтитул Знак"/>
    <w:aliases w:val=" Знак Знак Знак,Знак Знак Знак"/>
    <w:basedOn w:val="a0"/>
    <w:link w:val="af1"/>
    <w:uiPriority w:val="99"/>
    <w:rsid w:val="008F6C34"/>
    <w:rPr>
      <w:sz w:val="24"/>
      <w:szCs w:val="24"/>
    </w:rPr>
  </w:style>
  <w:style w:type="paragraph" w:styleId="af4">
    <w:name w:val="List Paragraph"/>
    <w:basedOn w:val="a"/>
    <w:uiPriority w:val="34"/>
    <w:qFormat/>
    <w:rsid w:val="00D17865"/>
    <w:pPr>
      <w:spacing w:after="200" w:line="276" w:lineRule="auto"/>
      <w:ind w:left="720"/>
      <w:contextualSpacing/>
    </w:pPr>
    <w:rPr>
      <w:rFonts w:ascii="Calibri" w:eastAsia="Calibri" w:hAnsi="Calibri"/>
      <w:sz w:val="22"/>
      <w:szCs w:val="22"/>
      <w:lang w:eastAsia="en-US"/>
    </w:rPr>
  </w:style>
  <w:style w:type="character" w:customStyle="1" w:styleId="26">
    <w:name w:val="Основной текст с отступом 2 Знак"/>
    <w:aliases w:val="Знак12 Знак, Знак12 Знак"/>
    <w:basedOn w:val="a0"/>
    <w:link w:val="25"/>
    <w:rsid w:val="00573949"/>
    <w:rPr>
      <w:sz w:val="24"/>
      <w:szCs w:val="24"/>
    </w:rPr>
  </w:style>
  <w:style w:type="paragraph" w:customStyle="1" w:styleId="af5">
    <w:name w:val="Таблица название Знак Знак Знак"/>
    <w:basedOn w:val="a"/>
    <w:rsid w:val="005231CF"/>
    <w:pPr>
      <w:suppressAutoHyphens/>
      <w:spacing w:after="120"/>
      <w:jc w:val="center"/>
    </w:pPr>
    <w:rPr>
      <w:b/>
      <w:bCs/>
      <w:sz w:val="22"/>
      <w:szCs w:val="22"/>
    </w:rPr>
  </w:style>
  <w:style w:type="character" w:customStyle="1" w:styleId="ae">
    <w:name w:val="Основной текст с отступом Знак"/>
    <w:basedOn w:val="a0"/>
    <w:link w:val="ad"/>
    <w:rsid w:val="00E468FD"/>
    <w:rPr>
      <w:sz w:val="24"/>
      <w:szCs w:val="24"/>
    </w:rPr>
  </w:style>
  <w:style w:type="paragraph" w:styleId="af6">
    <w:name w:val="Normal (Web)"/>
    <w:basedOn w:val="a"/>
    <w:unhideWhenUsed/>
    <w:rsid w:val="00D92C8B"/>
    <w:pPr>
      <w:spacing w:before="100" w:beforeAutospacing="1" w:after="100" w:afterAutospacing="1"/>
    </w:pPr>
  </w:style>
  <w:style w:type="table" w:customStyle="1" w:styleId="13">
    <w:name w:val="Сетка таблицы1"/>
    <w:basedOn w:val="a1"/>
    <w:next w:val="a5"/>
    <w:rsid w:val="008C15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rsid w:val="00FF4732"/>
    <w:rPr>
      <w:sz w:val="24"/>
      <w:szCs w:val="24"/>
    </w:rPr>
  </w:style>
  <w:style w:type="character" w:customStyle="1" w:styleId="a7">
    <w:name w:val="Текст сноски Знак"/>
    <w:basedOn w:val="a0"/>
    <w:link w:val="a6"/>
    <w:rsid w:val="00FF4732"/>
  </w:style>
  <w:style w:type="character" w:customStyle="1" w:styleId="aa">
    <w:name w:val="Текст выноски Знак"/>
    <w:basedOn w:val="a0"/>
    <w:link w:val="a9"/>
    <w:uiPriority w:val="99"/>
    <w:semiHidden/>
    <w:rsid w:val="00FF4732"/>
    <w:rPr>
      <w:rFonts w:ascii="Tahoma" w:hAnsi="Tahoma" w:cs="Tahoma"/>
      <w:sz w:val="16"/>
      <w:szCs w:val="16"/>
    </w:rPr>
  </w:style>
  <w:style w:type="character" w:customStyle="1" w:styleId="24">
    <w:name w:val="Основной текст 2 Знак"/>
    <w:basedOn w:val="a0"/>
    <w:link w:val="23"/>
    <w:rsid w:val="00FF4732"/>
    <w:rPr>
      <w:sz w:val="24"/>
      <w:szCs w:val="24"/>
    </w:rPr>
  </w:style>
  <w:style w:type="table" w:customStyle="1" w:styleId="27">
    <w:name w:val="Сетка таблицы2"/>
    <w:basedOn w:val="a1"/>
    <w:next w:val="a5"/>
    <w:rsid w:val="00D3214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OC Heading"/>
    <w:basedOn w:val="10"/>
    <w:next w:val="a"/>
    <w:uiPriority w:val="39"/>
    <w:semiHidden/>
    <w:unhideWhenUsed/>
    <w:qFormat/>
    <w:rsid w:val="0062741F"/>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8">
    <w:name w:val="toc 2"/>
    <w:basedOn w:val="a"/>
    <w:next w:val="a"/>
    <w:autoRedefine/>
    <w:uiPriority w:val="39"/>
    <w:unhideWhenUsed/>
    <w:qFormat/>
    <w:rsid w:val="0062741F"/>
    <w:pPr>
      <w:ind w:left="240"/>
    </w:pPr>
    <w:rPr>
      <w:rFonts w:asciiTheme="minorHAnsi" w:hAnsiTheme="minorHAnsi"/>
      <w:smallCaps/>
      <w:sz w:val="20"/>
      <w:szCs w:val="20"/>
    </w:rPr>
  </w:style>
  <w:style w:type="paragraph" w:styleId="14">
    <w:name w:val="toc 1"/>
    <w:basedOn w:val="a"/>
    <w:next w:val="a"/>
    <w:autoRedefine/>
    <w:uiPriority w:val="39"/>
    <w:unhideWhenUsed/>
    <w:qFormat/>
    <w:rsid w:val="00485C00"/>
    <w:pPr>
      <w:spacing w:before="120" w:after="120"/>
    </w:pPr>
    <w:rPr>
      <w:rFonts w:asciiTheme="minorHAnsi" w:hAnsiTheme="minorHAnsi"/>
      <w:b/>
      <w:bCs/>
      <w:caps/>
      <w:sz w:val="20"/>
      <w:szCs w:val="20"/>
    </w:rPr>
  </w:style>
  <w:style w:type="paragraph" w:styleId="32">
    <w:name w:val="toc 3"/>
    <w:basedOn w:val="a"/>
    <w:next w:val="a"/>
    <w:autoRedefine/>
    <w:uiPriority w:val="39"/>
    <w:unhideWhenUsed/>
    <w:qFormat/>
    <w:rsid w:val="0062741F"/>
    <w:pPr>
      <w:ind w:left="480"/>
    </w:pPr>
    <w:rPr>
      <w:rFonts w:asciiTheme="minorHAnsi" w:hAnsiTheme="minorHAnsi"/>
      <w:i/>
      <w:iCs/>
      <w:sz w:val="20"/>
      <w:szCs w:val="20"/>
    </w:rPr>
  </w:style>
  <w:style w:type="paragraph" w:styleId="41">
    <w:name w:val="toc 4"/>
    <w:basedOn w:val="a"/>
    <w:next w:val="a"/>
    <w:autoRedefine/>
    <w:uiPriority w:val="39"/>
    <w:unhideWhenUsed/>
    <w:rsid w:val="00BB4124"/>
    <w:pPr>
      <w:ind w:left="720"/>
    </w:pPr>
    <w:rPr>
      <w:rFonts w:asciiTheme="minorHAnsi" w:hAnsiTheme="minorHAnsi"/>
      <w:sz w:val="18"/>
      <w:szCs w:val="18"/>
    </w:rPr>
  </w:style>
  <w:style w:type="paragraph" w:styleId="51">
    <w:name w:val="toc 5"/>
    <w:basedOn w:val="a"/>
    <w:next w:val="a"/>
    <w:autoRedefine/>
    <w:unhideWhenUsed/>
    <w:rsid w:val="00BB4124"/>
    <w:pPr>
      <w:ind w:left="960"/>
    </w:pPr>
    <w:rPr>
      <w:rFonts w:asciiTheme="minorHAnsi" w:hAnsiTheme="minorHAnsi"/>
      <w:sz w:val="18"/>
      <w:szCs w:val="18"/>
    </w:rPr>
  </w:style>
  <w:style w:type="paragraph" w:styleId="61">
    <w:name w:val="toc 6"/>
    <w:basedOn w:val="a"/>
    <w:next w:val="a"/>
    <w:autoRedefine/>
    <w:unhideWhenUsed/>
    <w:rsid w:val="00BB4124"/>
    <w:pPr>
      <w:ind w:left="1200"/>
    </w:pPr>
    <w:rPr>
      <w:rFonts w:asciiTheme="minorHAnsi" w:hAnsiTheme="minorHAnsi"/>
      <w:sz w:val="18"/>
      <w:szCs w:val="18"/>
    </w:rPr>
  </w:style>
  <w:style w:type="paragraph" w:styleId="71">
    <w:name w:val="toc 7"/>
    <w:basedOn w:val="a"/>
    <w:next w:val="a"/>
    <w:autoRedefine/>
    <w:unhideWhenUsed/>
    <w:rsid w:val="00BB4124"/>
    <w:pPr>
      <w:ind w:left="1440"/>
    </w:pPr>
    <w:rPr>
      <w:rFonts w:asciiTheme="minorHAnsi" w:hAnsiTheme="minorHAnsi"/>
      <w:sz w:val="18"/>
      <w:szCs w:val="18"/>
    </w:rPr>
  </w:style>
  <w:style w:type="paragraph" w:styleId="81">
    <w:name w:val="toc 8"/>
    <w:basedOn w:val="a"/>
    <w:next w:val="a"/>
    <w:autoRedefine/>
    <w:unhideWhenUsed/>
    <w:rsid w:val="00BB4124"/>
    <w:pPr>
      <w:ind w:left="1680"/>
    </w:pPr>
    <w:rPr>
      <w:rFonts w:asciiTheme="minorHAnsi" w:hAnsiTheme="minorHAnsi"/>
      <w:sz w:val="18"/>
      <w:szCs w:val="18"/>
    </w:rPr>
  </w:style>
  <w:style w:type="paragraph" w:styleId="91">
    <w:name w:val="toc 9"/>
    <w:basedOn w:val="a"/>
    <w:next w:val="a"/>
    <w:autoRedefine/>
    <w:unhideWhenUsed/>
    <w:rsid w:val="00BB4124"/>
    <w:pPr>
      <w:ind w:left="1920"/>
    </w:pPr>
    <w:rPr>
      <w:rFonts w:asciiTheme="minorHAnsi" w:hAnsiTheme="minorHAnsi"/>
      <w:sz w:val="18"/>
      <w:szCs w:val="18"/>
    </w:rPr>
  </w:style>
  <w:style w:type="paragraph" w:customStyle="1" w:styleId="af8">
    <w:name w:val="Заголовок"/>
    <w:basedOn w:val="a"/>
    <w:next w:val="a3"/>
    <w:autoRedefine/>
    <w:rsid w:val="00F9136A"/>
    <w:pPr>
      <w:tabs>
        <w:tab w:val="num" w:pos="360"/>
      </w:tabs>
      <w:jc w:val="center"/>
    </w:pPr>
    <w:rPr>
      <w:b/>
      <w:sz w:val="28"/>
    </w:rPr>
  </w:style>
  <w:style w:type="paragraph" w:customStyle="1" w:styleId="110">
    <w:name w:val="Заголовок 11"/>
    <w:basedOn w:val="a"/>
    <w:next w:val="a"/>
    <w:qFormat/>
    <w:rsid w:val="008506B8"/>
    <w:pPr>
      <w:keepNext/>
      <w:widowControl w:val="0"/>
      <w:jc w:val="center"/>
    </w:pPr>
    <w:rPr>
      <w:szCs w:val="20"/>
    </w:rPr>
  </w:style>
  <w:style w:type="paragraph" w:customStyle="1" w:styleId="Default">
    <w:name w:val="Default"/>
    <w:rsid w:val="0020613F"/>
    <w:pPr>
      <w:autoSpaceDE w:val="0"/>
      <w:autoSpaceDN w:val="0"/>
      <w:adjustRightInd w:val="0"/>
    </w:pPr>
    <w:rPr>
      <w:rFonts w:eastAsia="Calibri"/>
      <w:color w:val="000000"/>
      <w:sz w:val="24"/>
      <w:szCs w:val="24"/>
      <w:lang w:eastAsia="en-US"/>
    </w:rPr>
  </w:style>
  <w:style w:type="numbering" w:customStyle="1" w:styleId="15">
    <w:name w:val="Нет списка1"/>
    <w:next w:val="a2"/>
    <w:uiPriority w:val="99"/>
    <w:semiHidden/>
    <w:unhideWhenUsed/>
    <w:rsid w:val="0020613F"/>
  </w:style>
  <w:style w:type="paragraph" w:styleId="af9">
    <w:name w:val="caption"/>
    <w:basedOn w:val="a"/>
    <w:next w:val="a"/>
    <w:qFormat/>
    <w:rsid w:val="0020613F"/>
    <w:rPr>
      <w:b/>
      <w:bCs/>
      <w:sz w:val="20"/>
      <w:szCs w:val="20"/>
    </w:rPr>
  </w:style>
  <w:style w:type="character" w:customStyle="1" w:styleId="42">
    <w:name w:val="Знак Знак4"/>
    <w:rsid w:val="0020613F"/>
    <w:rPr>
      <w:sz w:val="24"/>
      <w:szCs w:val="24"/>
    </w:rPr>
  </w:style>
  <w:style w:type="paragraph" w:customStyle="1" w:styleId="afa">
    <w:name w:val="Основной текст Руководства Знак Знак"/>
    <w:basedOn w:val="a"/>
    <w:link w:val="afb"/>
    <w:rsid w:val="0020613F"/>
    <w:pPr>
      <w:tabs>
        <w:tab w:val="left" w:pos="1247"/>
        <w:tab w:val="left" w:pos="1361"/>
        <w:tab w:val="left" w:pos="1531"/>
      </w:tabs>
      <w:ind w:firstLine="709"/>
      <w:jc w:val="both"/>
    </w:pPr>
    <w:rPr>
      <w:b/>
      <w:sz w:val="28"/>
      <w:lang w:eastAsia="en-US"/>
    </w:rPr>
  </w:style>
  <w:style w:type="character" w:customStyle="1" w:styleId="afb">
    <w:name w:val="Основной текст Руководства Знак Знак Знак"/>
    <w:link w:val="afa"/>
    <w:rsid w:val="0020613F"/>
    <w:rPr>
      <w:b/>
      <w:sz w:val="28"/>
      <w:szCs w:val="24"/>
      <w:lang w:eastAsia="en-US"/>
    </w:rPr>
  </w:style>
  <w:style w:type="paragraph" w:customStyle="1" w:styleId="Style10">
    <w:name w:val="Style10"/>
    <w:basedOn w:val="a"/>
    <w:uiPriority w:val="99"/>
    <w:rsid w:val="0020613F"/>
    <w:pPr>
      <w:widowControl w:val="0"/>
      <w:autoSpaceDE w:val="0"/>
      <w:autoSpaceDN w:val="0"/>
      <w:adjustRightInd w:val="0"/>
      <w:spacing w:line="274" w:lineRule="exact"/>
      <w:jc w:val="center"/>
    </w:pPr>
  </w:style>
  <w:style w:type="character" w:customStyle="1" w:styleId="FontStyle54">
    <w:name w:val="Font Style54"/>
    <w:uiPriority w:val="99"/>
    <w:rsid w:val="0020613F"/>
    <w:rPr>
      <w:rFonts w:ascii="Times New Roman" w:hAnsi="Times New Roman" w:cs="Times New Roman"/>
      <w:sz w:val="20"/>
      <w:szCs w:val="20"/>
    </w:rPr>
  </w:style>
  <w:style w:type="paragraph" w:customStyle="1" w:styleId="Style8">
    <w:name w:val="Style8"/>
    <w:basedOn w:val="a"/>
    <w:uiPriority w:val="99"/>
    <w:rsid w:val="0020613F"/>
    <w:pPr>
      <w:widowControl w:val="0"/>
      <w:autoSpaceDE w:val="0"/>
      <w:autoSpaceDN w:val="0"/>
      <w:adjustRightInd w:val="0"/>
    </w:pPr>
  </w:style>
  <w:style w:type="paragraph" w:customStyle="1" w:styleId="Style24">
    <w:name w:val="Style24"/>
    <w:basedOn w:val="a"/>
    <w:uiPriority w:val="99"/>
    <w:rsid w:val="0020613F"/>
    <w:pPr>
      <w:widowControl w:val="0"/>
      <w:autoSpaceDE w:val="0"/>
      <w:autoSpaceDN w:val="0"/>
      <w:adjustRightInd w:val="0"/>
    </w:pPr>
  </w:style>
  <w:style w:type="character" w:customStyle="1" w:styleId="FontStyle49">
    <w:name w:val="Font Style49"/>
    <w:uiPriority w:val="99"/>
    <w:rsid w:val="0020613F"/>
    <w:rPr>
      <w:rFonts w:ascii="Times New Roman" w:hAnsi="Times New Roman" w:cs="Times New Roman"/>
      <w:b/>
      <w:bCs/>
      <w:sz w:val="20"/>
      <w:szCs w:val="20"/>
    </w:rPr>
  </w:style>
  <w:style w:type="paragraph" w:customStyle="1" w:styleId="Style4">
    <w:name w:val="Style4"/>
    <w:basedOn w:val="a"/>
    <w:uiPriority w:val="99"/>
    <w:rsid w:val="0020613F"/>
    <w:pPr>
      <w:widowControl w:val="0"/>
      <w:autoSpaceDE w:val="0"/>
      <w:autoSpaceDN w:val="0"/>
      <w:adjustRightInd w:val="0"/>
      <w:spacing w:line="322" w:lineRule="exact"/>
      <w:jc w:val="both"/>
    </w:pPr>
  </w:style>
  <w:style w:type="paragraph" w:customStyle="1" w:styleId="Style6">
    <w:name w:val="Style6"/>
    <w:basedOn w:val="a"/>
    <w:uiPriority w:val="99"/>
    <w:rsid w:val="0020613F"/>
    <w:pPr>
      <w:widowControl w:val="0"/>
      <w:autoSpaceDE w:val="0"/>
      <w:autoSpaceDN w:val="0"/>
      <w:adjustRightInd w:val="0"/>
      <w:jc w:val="both"/>
    </w:pPr>
  </w:style>
  <w:style w:type="character" w:customStyle="1" w:styleId="FontStyle53">
    <w:name w:val="Font Style53"/>
    <w:uiPriority w:val="99"/>
    <w:rsid w:val="0020613F"/>
    <w:rPr>
      <w:rFonts w:ascii="Times New Roman" w:hAnsi="Times New Roman" w:cs="Times New Roman"/>
      <w:sz w:val="26"/>
      <w:szCs w:val="26"/>
    </w:rPr>
  </w:style>
  <w:style w:type="paragraph" w:customStyle="1" w:styleId="Style34">
    <w:name w:val="Style34"/>
    <w:basedOn w:val="a"/>
    <w:uiPriority w:val="99"/>
    <w:rsid w:val="0020613F"/>
    <w:pPr>
      <w:widowControl w:val="0"/>
      <w:autoSpaceDE w:val="0"/>
      <w:autoSpaceDN w:val="0"/>
      <w:adjustRightInd w:val="0"/>
      <w:spacing w:line="251" w:lineRule="exact"/>
      <w:ind w:firstLine="72"/>
    </w:pPr>
  </w:style>
  <w:style w:type="paragraph" w:customStyle="1" w:styleId="Style39">
    <w:name w:val="Style39"/>
    <w:basedOn w:val="a"/>
    <w:uiPriority w:val="99"/>
    <w:rsid w:val="0020613F"/>
    <w:pPr>
      <w:widowControl w:val="0"/>
      <w:autoSpaceDE w:val="0"/>
      <w:autoSpaceDN w:val="0"/>
      <w:adjustRightInd w:val="0"/>
      <w:spacing w:line="274" w:lineRule="exact"/>
    </w:pPr>
  </w:style>
  <w:style w:type="character" w:customStyle="1" w:styleId="FontStyle48">
    <w:name w:val="Font Style48"/>
    <w:uiPriority w:val="99"/>
    <w:rsid w:val="0020613F"/>
    <w:rPr>
      <w:rFonts w:ascii="Times New Roman" w:hAnsi="Times New Roman" w:cs="Times New Roman"/>
      <w:b/>
      <w:bCs/>
      <w:sz w:val="20"/>
      <w:szCs w:val="20"/>
    </w:rPr>
  </w:style>
  <w:style w:type="paragraph" w:customStyle="1" w:styleId="Style14">
    <w:name w:val="Style14"/>
    <w:basedOn w:val="a"/>
    <w:uiPriority w:val="99"/>
    <w:rsid w:val="0020613F"/>
    <w:pPr>
      <w:widowControl w:val="0"/>
      <w:autoSpaceDE w:val="0"/>
      <w:autoSpaceDN w:val="0"/>
      <w:adjustRightInd w:val="0"/>
      <w:spacing w:line="274" w:lineRule="exact"/>
      <w:ind w:firstLine="288"/>
    </w:pPr>
  </w:style>
  <w:style w:type="paragraph" w:customStyle="1" w:styleId="Style15">
    <w:name w:val="Style15"/>
    <w:basedOn w:val="a"/>
    <w:uiPriority w:val="99"/>
    <w:rsid w:val="0020613F"/>
    <w:pPr>
      <w:widowControl w:val="0"/>
      <w:autoSpaceDE w:val="0"/>
      <w:autoSpaceDN w:val="0"/>
      <w:adjustRightInd w:val="0"/>
      <w:spacing w:line="274" w:lineRule="exact"/>
      <w:jc w:val="center"/>
    </w:pPr>
  </w:style>
  <w:style w:type="paragraph" w:customStyle="1" w:styleId="Style18">
    <w:name w:val="Style18"/>
    <w:basedOn w:val="a"/>
    <w:uiPriority w:val="99"/>
    <w:rsid w:val="0020613F"/>
    <w:pPr>
      <w:widowControl w:val="0"/>
      <w:autoSpaceDE w:val="0"/>
      <w:autoSpaceDN w:val="0"/>
      <w:adjustRightInd w:val="0"/>
      <w:spacing w:line="365" w:lineRule="exact"/>
      <w:ind w:firstLine="197"/>
    </w:pPr>
  </w:style>
  <w:style w:type="paragraph" w:customStyle="1" w:styleId="Style19">
    <w:name w:val="Style19"/>
    <w:basedOn w:val="a"/>
    <w:uiPriority w:val="99"/>
    <w:rsid w:val="0020613F"/>
    <w:pPr>
      <w:widowControl w:val="0"/>
      <w:autoSpaceDE w:val="0"/>
      <w:autoSpaceDN w:val="0"/>
      <w:adjustRightInd w:val="0"/>
    </w:pPr>
  </w:style>
  <w:style w:type="paragraph" w:customStyle="1" w:styleId="Style20">
    <w:name w:val="Style20"/>
    <w:basedOn w:val="a"/>
    <w:uiPriority w:val="99"/>
    <w:rsid w:val="0020613F"/>
    <w:pPr>
      <w:widowControl w:val="0"/>
      <w:autoSpaceDE w:val="0"/>
      <w:autoSpaceDN w:val="0"/>
      <w:adjustRightInd w:val="0"/>
      <w:spacing w:line="370" w:lineRule="exact"/>
      <w:ind w:hanging="1445"/>
    </w:pPr>
  </w:style>
  <w:style w:type="paragraph" w:customStyle="1" w:styleId="Style21">
    <w:name w:val="Style21"/>
    <w:basedOn w:val="a"/>
    <w:uiPriority w:val="99"/>
    <w:rsid w:val="0020613F"/>
    <w:pPr>
      <w:widowControl w:val="0"/>
      <w:autoSpaceDE w:val="0"/>
      <w:autoSpaceDN w:val="0"/>
      <w:adjustRightInd w:val="0"/>
    </w:pPr>
  </w:style>
  <w:style w:type="character" w:customStyle="1" w:styleId="FontStyle44">
    <w:name w:val="Font Style44"/>
    <w:uiPriority w:val="99"/>
    <w:rsid w:val="0020613F"/>
    <w:rPr>
      <w:rFonts w:ascii="Times New Roman" w:hAnsi="Times New Roman" w:cs="Times New Roman"/>
      <w:sz w:val="30"/>
      <w:szCs w:val="30"/>
    </w:rPr>
  </w:style>
  <w:style w:type="paragraph" w:customStyle="1" w:styleId="Style5">
    <w:name w:val="Style5"/>
    <w:basedOn w:val="a"/>
    <w:uiPriority w:val="99"/>
    <w:rsid w:val="0020613F"/>
    <w:pPr>
      <w:widowControl w:val="0"/>
      <w:autoSpaceDE w:val="0"/>
      <w:autoSpaceDN w:val="0"/>
      <w:adjustRightInd w:val="0"/>
      <w:jc w:val="both"/>
    </w:pPr>
  </w:style>
  <w:style w:type="paragraph" w:customStyle="1" w:styleId="Style37">
    <w:name w:val="Style37"/>
    <w:basedOn w:val="a"/>
    <w:uiPriority w:val="99"/>
    <w:rsid w:val="0020613F"/>
    <w:pPr>
      <w:widowControl w:val="0"/>
      <w:autoSpaceDE w:val="0"/>
      <w:autoSpaceDN w:val="0"/>
      <w:adjustRightInd w:val="0"/>
      <w:spacing w:line="322" w:lineRule="exact"/>
      <w:ind w:hanging="624"/>
    </w:pPr>
  </w:style>
  <w:style w:type="paragraph" w:customStyle="1" w:styleId="Style3">
    <w:name w:val="Style3"/>
    <w:basedOn w:val="a"/>
    <w:uiPriority w:val="99"/>
    <w:rsid w:val="0020613F"/>
    <w:pPr>
      <w:widowControl w:val="0"/>
      <w:autoSpaceDE w:val="0"/>
      <w:autoSpaceDN w:val="0"/>
      <w:adjustRightInd w:val="0"/>
      <w:spacing w:line="326" w:lineRule="exact"/>
      <w:ind w:hanging="355"/>
      <w:jc w:val="both"/>
    </w:pPr>
  </w:style>
  <w:style w:type="paragraph" w:customStyle="1" w:styleId="Style38">
    <w:name w:val="Style38"/>
    <w:basedOn w:val="a"/>
    <w:uiPriority w:val="99"/>
    <w:rsid w:val="0020613F"/>
    <w:pPr>
      <w:widowControl w:val="0"/>
      <w:autoSpaceDE w:val="0"/>
      <w:autoSpaceDN w:val="0"/>
      <w:adjustRightInd w:val="0"/>
      <w:spacing w:line="322" w:lineRule="exact"/>
      <w:ind w:firstLine="566"/>
    </w:pPr>
  </w:style>
  <w:style w:type="paragraph" w:customStyle="1" w:styleId="Style35">
    <w:name w:val="Style35"/>
    <w:basedOn w:val="a"/>
    <w:uiPriority w:val="99"/>
    <w:rsid w:val="0020613F"/>
    <w:pPr>
      <w:widowControl w:val="0"/>
      <w:autoSpaceDE w:val="0"/>
      <w:autoSpaceDN w:val="0"/>
      <w:adjustRightInd w:val="0"/>
      <w:spacing w:line="322" w:lineRule="exact"/>
      <w:ind w:firstLine="562"/>
      <w:jc w:val="both"/>
    </w:pPr>
  </w:style>
  <w:style w:type="paragraph" w:customStyle="1" w:styleId="Style13">
    <w:name w:val="Style13"/>
    <w:basedOn w:val="a"/>
    <w:uiPriority w:val="99"/>
    <w:rsid w:val="0020613F"/>
    <w:pPr>
      <w:widowControl w:val="0"/>
      <w:autoSpaceDE w:val="0"/>
      <w:autoSpaceDN w:val="0"/>
      <w:adjustRightInd w:val="0"/>
      <w:spacing w:line="322" w:lineRule="exact"/>
      <w:ind w:hanging="283"/>
    </w:pPr>
  </w:style>
  <w:style w:type="paragraph" w:customStyle="1" w:styleId="Style23">
    <w:name w:val="Style23"/>
    <w:basedOn w:val="a"/>
    <w:uiPriority w:val="99"/>
    <w:rsid w:val="0020613F"/>
    <w:pPr>
      <w:widowControl w:val="0"/>
      <w:autoSpaceDE w:val="0"/>
      <w:autoSpaceDN w:val="0"/>
      <w:adjustRightInd w:val="0"/>
      <w:spacing w:line="216" w:lineRule="exact"/>
    </w:pPr>
  </w:style>
  <w:style w:type="paragraph" w:customStyle="1" w:styleId="Style27">
    <w:name w:val="Style27"/>
    <w:basedOn w:val="a"/>
    <w:uiPriority w:val="99"/>
    <w:rsid w:val="0020613F"/>
    <w:pPr>
      <w:widowControl w:val="0"/>
      <w:autoSpaceDE w:val="0"/>
      <w:autoSpaceDN w:val="0"/>
      <w:adjustRightInd w:val="0"/>
      <w:spacing w:line="283" w:lineRule="exact"/>
      <w:jc w:val="right"/>
    </w:pPr>
  </w:style>
  <w:style w:type="character" w:customStyle="1" w:styleId="140">
    <w:name w:val="Знак Знак14"/>
    <w:rsid w:val="0020613F"/>
    <w:rPr>
      <w:rFonts w:ascii="Arial" w:eastAsia="Times New Roman" w:hAnsi="Arial" w:cs="Arial"/>
      <w:b/>
      <w:bCs/>
      <w:i/>
      <w:iCs/>
      <w:sz w:val="28"/>
      <w:szCs w:val="28"/>
      <w:lang w:eastAsia="ru-RU"/>
    </w:rPr>
  </w:style>
  <w:style w:type="paragraph" w:customStyle="1" w:styleId="29">
    <w:name w:val="заголовок 2"/>
    <w:basedOn w:val="a"/>
    <w:next w:val="a"/>
    <w:rsid w:val="0020613F"/>
    <w:pPr>
      <w:keepNext/>
      <w:autoSpaceDE w:val="0"/>
      <w:autoSpaceDN w:val="0"/>
      <w:jc w:val="center"/>
      <w:outlineLvl w:val="1"/>
    </w:pPr>
    <w:rPr>
      <w:b/>
      <w:bCs/>
      <w:sz w:val="32"/>
      <w:szCs w:val="32"/>
    </w:rPr>
  </w:style>
  <w:style w:type="paragraph" w:styleId="33">
    <w:name w:val="Body Text 3"/>
    <w:basedOn w:val="a"/>
    <w:link w:val="34"/>
    <w:rsid w:val="0020613F"/>
    <w:pPr>
      <w:spacing w:after="120"/>
    </w:pPr>
    <w:rPr>
      <w:sz w:val="16"/>
      <w:szCs w:val="16"/>
      <w:lang w:eastAsia="en-US"/>
    </w:rPr>
  </w:style>
  <w:style w:type="character" w:customStyle="1" w:styleId="34">
    <w:name w:val="Основной текст 3 Знак"/>
    <w:basedOn w:val="a0"/>
    <w:link w:val="33"/>
    <w:rsid w:val="0020613F"/>
    <w:rPr>
      <w:sz w:val="16"/>
      <w:szCs w:val="16"/>
      <w:lang w:eastAsia="en-US"/>
    </w:rPr>
  </w:style>
  <w:style w:type="paragraph" w:customStyle="1" w:styleId="afc">
    <w:name w:val="Таблица"/>
    <w:basedOn w:val="a"/>
    <w:rsid w:val="0020613F"/>
    <w:pPr>
      <w:widowControl w:val="0"/>
      <w:suppressLineNumbers/>
      <w:suppressAutoHyphens/>
      <w:spacing w:before="120" w:after="120"/>
    </w:pPr>
    <w:rPr>
      <w:rFonts w:ascii="Arial" w:eastAsia="Lucida Sans Unicode" w:hAnsi="Arial" w:cs="Tahoma"/>
      <w:i/>
      <w:iCs/>
      <w:kern w:val="1"/>
      <w:sz w:val="20"/>
    </w:rPr>
  </w:style>
  <w:style w:type="paragraph" w:customStyle="1" w:styleId="310">
    <w:name w:val="Основной текст 31"/>
    <w:basedOn w:val="a"/>
    <w:rsid w:val="0020613F"/>
    <w:pPr>
      <w:widowControl w:val="0"/>
      <w:spacing w:before="240" w:line="360" w:lineRule="auto"/>
      <w:jc w:val="both"/>
    </w:pPr>
    <w:rPr>
      <w:szCs w:val="20"/>
    </w:rPr>
  </w:style>
  <w:style w:type="paragraph" w:styleId="afd">
    <w:name w:val="Document Map"/>
    <w:basedOn w:val="a"/>
    <w:link w:val="afe"/>
    <w:rsid w:val="0020613F"/>
    <w:rPr>
      <w:rFonts w:ascii="Tahoma" w:hAnsi="Tahoma"/>
      <w:sz w:val="16"/>
      <w:szCs w:val="16"/>
      <w:lang w:eastAsia="en-US"/>
    </w:rPr>
  </w:style>
  <w:style w:type="character" w:customStyle="1" w:styleId="afe">
    <w:name w:val="Схема документа Знак"/>
    <w:basedOn w:val="a0"/>
    <w:link w:val="afd"/>
    <w:rsid w:val="0020613F"/>
    <w:rPr>
      <w:rFonts w:ascii="Tahoma" w:hAnsi="Tahoma"/>
      <w:sz w:val="16"/>
      <w:szCs w:val="16"/>
      <w:lang w:eastAsia="en-US"/>
    </w:rPr>
  </w:style>
  <w:style w:type="paragraph" w:customStyle="1" w:styleId="Pa1">
    <w:name w:val="Pa1"/>
    <w:basedOn w:val="a"/>
    <w:next w:val="a"/>
    <w:rsid w:val="0020613F"/>
    <w:pPr>
      <w:autoSpaceDE w:val="0"/>
      <w:autoSpaceDN w:val="0"/>
      <w:adjustRightInd w:val="0"/>
      <w:spacing w:line="241" w:lineRule="atLeast"/>
    </w:pPr>
  </w:style>
  <w:style w:type="paragraph" w:customStyle="1" w:styleId="16">
    <w:name w:val="Титул1"/>
    <w:basedOn w:val="a"/>
    <w:autoRedefine/>
    <w:rsid w:val="0020613F"/>
    <w:pPr>
      <w:tabs>
        <w:tab w:val="left" w:pos="284"/>
      </w:tabs>
      <w:ind w:left="284" w:right="-6"/>
      <w:jc w:val="center"/>
    </w:pPr>
    <w:rPr>
      <w:b/>
      <w:bCs/>
      <w:spacing w:val="-4"/>
      <w:sz w:val="28"/>
      <w:szCs w:val="28"/>
    </w:rPr>
  </w:style>
  <w:style w:type="character" w:customStyle="1" w:styleId="FontStyle19">
    <w:name w:val="Font Style19"/>
    <w:rsid w:val="0020613F"/>
    <w:rPr>
      <w:rFonts w:ascii="Times New Roman" w:hAnsi="Times New Roman" w:cs="Times New Roman"/>
      <w:sz w:val="22"/>
      <w:szCs w:val="22"/>
    </w:rPr>
  </w:style>
  <w:style w:type="paragraph" w:customStyle="1" w:styleId="210">
    <w:name w:val="Основной текст с отступом 21"/>
    <w:basedOn w:val="a"/>
    <w:rsid w:val="0020613F"/>
    <w:pPr>
      <w:spacing w:before="60"/>
      <w:ind w:right="-759" w:firstLine="851"/>
      <w:jc w:val="both"/>
    </w:pPr>
    <w:rPr>
      <w:rFonts w:cs="Calibri"/>
      <w:color w:val="0000FF"/>
      <w:szCs w:val="28"/>
      <w:u w:val="single"/>
      <w:lang w:eastAsia="ar-SA"/>
    </w:rPr>
  </w:style>
  <w:style w:type="paragraph" w:customStyle="1" w:styleId="aff">
    <w:name w:val="Знак"/>
    <w:basedOn w:val="a"/>
    <w:rsid w:val="0020613F"/>
    <w:pPr>
      <w:widowControl w:val="0"/>
      <w:adjustRightInd w:val="0"/>
      <w:spacing w:after="160" w:line="240" w:lineRule="exact"/>
      <w:jc w:val="right"/>
    </w:pPr>
    <w:rPr>
      <w:sz w:val="20"/>
      <w:szCs w:val="20"/>
      <w:lang w:val="en-GB" w:eastAsia="en-US"/>
    </w:rPr>
  </w:style>
  <w:style w:type="paragraph" w:customStyle="1" w:styleId="17">
    <w:name w:val="Знак Знак1 Знак"/>
    <w:basedOn w:val="a"/>
    <w:rsid w:val="0020613F"/>
    <w:pPr>
      <w:widowControl w:val="0"/>
      <w:adjustRightInd w:val="0"/>
      <w:spacing w:after="160" w:line="240" w:lineRule="exact"/>
      <w:jc w:val="right"/>
    </w:pPr>
    <w:rPr>
      <w:sz w:val="20"/>
      <w:szCs w:val="20"/>
      <w:lang w:val="en-GB" w:eastAsia="en-US"/>
    </w:rPr>
  </w:style>
  <w:style w:type="character" w:styleId="aff0">
    <w:name w:val="Strong"/>
    <w:uiPriority w:val="22"/>
    <w:qFormat/>
    <w:rsid w:val="0020613F"/>
    <w:rPr>
      <w:b/>
      <w:bCs/>
    </w:rPr>
  </w:style>
  <w:style w:type="character" w:customStyle="1" w:styleId="highlight">
    <w:name w:val="highlight"/>
    <w:rsid w:val="0020613F"/>
  </w:style>
  <w:style w:type="paragraph" w:styleId="aff1">
    <w:name w:val="No Spacing"/>
    <w:link w:val="aff2"/>
    <w:qFormat/>
    <w:rsid w:val="0020613F"/>
    <w:pPr>
      <w:jc w:val="both"/>
    </w:pPr>
    <w:rPr>
      <w:rFonts w:ascii="Calibri" w:eastAsia="Calibri" w:hAnsi="Calibri"/>
    </w:rPr>
  </w:style>
  <w:style w:type="character" w:customStyle="1" w:styleId="aff2">
    <w:name w:val="Без интервала Знак"/>
    <w:link w:val="aff1"/>
    <w:rsid w:val="0020613F"/>
    <w:rPr>
      <w:rFonts w:ascii="Calibri" w:eastAsia="Calibri" w:hAnsi="Calibri"/>
    </w:rPr>
  </w:style>
  <w:style w:type="character" w:customStyle="1" w:styleId="19">
    <w:name w:val="Знак Знак19"/>
    <w:rsid w:val="0020613F"/>
    <w:rPr>
      <w:rFonts w:ascii="Arial" w:eastAsia="Times New Roman" w:hAnsi="Arial" w:cs="Arial"/>
      <w:b/>
      <w:bCs/>
      <w:kern w:val="32"/>
      <w:sz w:val="32"/>
      <w:szCs w:val="32"/>
      <w:lang w:eastAsia="ru-RU"/>
    </w:rPr>
  </w:style>
  <w:style w:type="character" w:customStyle="1" w:styleId="FontStyle16">
    <w:name w:val="Font Style16"/>
    <w:uiPriority w:val="99"/>
    <w:rsid w:val="0020613F"/>
    <w:rPr>
      <w:rFonts w:ascii="Franklin Gothic Medium" w:hAnsi="Franklin Gothic Medium" w:cs="Franklin Gothic Medium"/>
      <w:sz w:val="16"/>
      <w:szCs w:val="16"/>
    </w:rPr>
  </w:style>
  <w:style w:type="character" w:styleId="aff3">
    <w:name w:val="annotation reference"/>
    <w:rsid w:val="0020613F"/>
    <w:rPr>
      <w:sz w:val="16"/>
      <w:szCs w:val="16"/>
    </w:rPr>
  </w:style>
  <w:style w:type="paragraph" w:styleId="aff4">
    <w:name w:val="annotation text"/>
    <w:basedOn w:val="a"/>
    <w:link w:val="aff5"/>
    <w:rsid w:val="0020613F"/>
    <w:rPr>
      <w:sz w:val="20"/>
      <w:szCs w:val="20"/>
      <w:lang w:eastAsia="en-US"/>
    </w:rPr>
  </w:style>
  <w:style w:type="character" w:customStyle="1" w:styleId="aff5">
    <w:name w:val="Текст примечания Знак"/>
    <w:basedOn w:val="a0"/>
    <w:link w:val="aff4"/>
    <w:rsid w:val="0020613F"/>
    <w:rPr>
      <w:lang w:eastAsia="en-US"/>
    </w:rPr>
  </w:style>
  <w:style w:type="paragraph" w:styleId="aff6">
    <w:name w:val="annotation subject"/>
    <w:basedOn w:val="aff4"/>
    <w:next w:val="aff4"/>
    <w:link w:val="aff7"/>
    <w:rsid w:val="0020613F"/>
    <w:rPr>
      <w:b/>
      <w:bCs/>
    </w:rPr>
  </w:style>
  <w:style w:type="character" w:customStyle="1" w:styleId="aff7">
    <w:name w:val="Тема примечания Знак"/>
    <w:basedOn w:val="aff5"/>
    <w:link w:val="aff6"/>
    <w:rsid w:val="0020613F"/>
    <w:rPr>
      <w:b/>
      <w:bCs/>
      <w:lang w:eastAsia="en-US"/>
    </w:rPr>
  </w:style>
  <w:style w:type="character" w:customStyle="1" w:styleId="id0ejc1">
    <w:name w:val="id0ejc1"/>
    <w:rsid w:val="0020613F"/>
    <w:rPr>
      <w:color w:val="000000"/>
    </w:rPr>
  </w:style>
  <w:style w:type="character" w:customStyle="1" w:styleId="id0efb1">
    <w:name w:val="id0efb1"/>
    <w:rsid w:val="0020613F"/>
    <w:rPr>
      <w:color w:val="000000"/>
    </w:rPr>
  </w:style>
  <w:style w:type="character" w:customStyle="1" w:styleId="id0exb1">
    <w:name w:val="id0exb1"/>
    <w:rsid w:val="0020613F"/>
    <w:rPr>
      <w:color w:val="000000"/>
    </w:rPr>
  </w:style>
  <w:style w:type="character" w:customStyle="1" w:styleId="id0e1c1">
    <w:name w:val="id0e1c1"/>
    <w:rsid w:val="0020613F"/>
    <w:rPr>
      <w:color w:val="000000"/>
    </w:rPr>
  </w:style>
  <w:style w:type="character" w:customStyle="1" w:styleId="id0e1e1">
    <w:name w:val="id0e1e1"/>
    <w:rsid w:val="0020613F"/>
    <w:rPr>
      <w:color w:val="000000"/>
    </w:rPr>
  </w:style>
  <w:style w:type="character" w:customStyle="1" w:styleId="id0elf1">
    <w:name w:val="id0elf1"/>
    <w:rsid w:val="0020613F"/>
    <w:rPr>
      <w:color w:val="000000"/>
    </w:rPr>
  </w:style>
  <w:style w:type="character" w:customStyle="1" w:styleId="id0e3f1">
    <w:name w:val="id0e3f1"/>
    <w:rsid w:val="0020613F"/>
    <w:rPr>
      <w:color w:val="000000"/>
    </w:rPr>
  </w:style>
  <w:style w:type="character" w:customStyle="1" w:styleId="id0eih1">
    <w:name w:val="id0eih1"/>
    <w:rsid w:val="0020613F"/>
    <w:rPr>
      <w:color w:val="000000"/>
    </w:rPr>
  </w:style>
  <w:style w:type="character" w:customStyle="1" w:styleId="id0eyh1">
    <w:name w:val="id0eyh1"/>
    <w:rsid w:val="0020613F"/>
    <w:rPr>
      <w:color w:val="000000"/>
    </w:rPr>
  </w:style>
  <w:style w:type="character" w:customStyle="1" w:styleId="id0ehbac1">
    <w:name w:val="id0ehbac1"/>
    <w:rsid w:val="0020613F"/>
    <w:rPr>
      <w:color w:val="000000"/>
    </w:rPr>
  </w:style>
  <w:style w:type="character" w:customStyle="1" w:styleId="id0eucac1">
    <w:name w:val="id0eucac1"/>
    <w:rsid w:val="0020613F"/>
    <w:rPr>
      <w:color w:val="000000"/>
    </w:rPr>
  </w:style>
  <w:style w:type="character" w:customStyle="1" w:styleId="id0eidac1">
    <w:name w:val="id0eidac1"/>
    <w:rsid w:val="0020613F"/>
    <w:rPr>
      <w:color w:val="000000"/>
    </w:rPr>
  </w:style>
  <w:style w:type="character" w:customStyle="1" w:styleId="id0eqeac1">
    <w:name w:val="id0eqeac1"/>
    <w:rsid w:val="0020613F"/>
    <w:rPr>
      <w:color w:val="000000"/>
    </w:rPr>
  </w:style>
  <w:style w:type="character" w:customStyle="1" w:styleId="id0eefac1">
    <w:name w:val="id0eefac1"/>
    <w:rsid w:val="0020613F"/>
    <w:rPr>
      <w:color w:val="000000"/>
    </w:rPr>
  </w:style>
  <w:style w:type="character" w:customStyle="1" w:styleId="id0exfac1">
    <w:name w:val="id0exfac1"/>
    <w:rsid w:val="0020613F"/>
    <w:rPr>
      <w:color w:val="000000"/>
    </w:rPr>
  </w:style>
  <w:style w:type="character" w:customStyle="1" w:styleId="id0ejgac1">
    <w:name w:val="id0ejgac1"/>
    <w:rsid w:val="0020613F"/>
    <w:rPr>
      <w:color w:val="000000"/>
    </w:rPr>
  </w:style>
  <w:style w:type="character" w:customStyle="1" w:styleId="id0ezhac1">
    <w:name w:val="id0ezhac1"/>
    <w:rsid w:val="0020613F"/>
    <w:rPr>
      <w:i w:val="0"/>
      <w:iCs w:val="0"/>
    </w:rPr>
  </w:style>
  <w:style w:type="character" w:customStyle="1" w:styleId="id0e3iac">
    <w:name w:val="id0e3iac"/>
    <w:rsid w:val="0020613F"/>
  </w:style>
  <w:style w:type="character" w:customStyle="1" w:styleId="id0eijac">
    <w:name w:val="id0eijac"/>
    <w:rsid w:val="0020613F"/>
  </w:style>
  <w:style w:type="character" w:customStyle="1" w:styleId="id0etjac">
    <w:name w:val="id0etjac"/>
    <w:rsid w:val="0020613F"/>
  </w:style>
  <w:style w:type="character" w:customStyle="1" w:styleId="id0e6jac">
    <w:name w:val="id0e6jac"/>
    <w:rsid w:val="0020613F"/>
  </w:style>
  <w:style w:type="character" w:customStyle="1" w:styleId="id0elkac">
    <w:name w:val="id0elkac"/>
    <w:rsid w:val="0020613F"/>
  </w:style>
  <w:style w:type="character" w:customStyle="1" w:styleId="id0ewkac">
    <w:name w:val="id0ewkac"/>
    <w:rsid w:val="0020613F"/>
  </w:style>
  <w:style w:type="character" w:customStyle="1" w:styleId="id0eblac">
    <w:name w:val="id0eblac"/>
    <w:rsid w:val="0020613F"/>
  </w:style>
  <w:style w:type="character" w:customStyle="1" w:styleId="id0eulac">
    <w:name w:val="id0eulac"/>
    <w:rsid w:val="0020613F"/>
  </w:style>
  <w:style w:type="character" w:customStyle="1" w:styleId="id0e6lac">
    <w:name w:val="id0e6lac"/>
    <w:rsid w:val="0020613F"/>
  </w:style>
  <w:style w:type="character" w:customStyle="1" w:styleId="id0e4mac">
    <w:name w:val="id0e4mac"/>
    <w:rsid w:val="0020613F"/>
  </w:style>
  <w:style w:type="character" w:customStyle="1" w:styleId="id0eeoac">
    <w:name w:val="id0eeoac"/>
    <w:rsid w:val="0020613F"/>
  </w:style>
  <w:style w:type="character" w:customStyle="1" w:styleId="id0elpac">
    <w:name w:val="id0elpac"/>
    <w:rsid w:val="0020613F"/>
  </w:style>
  <w:style w:type="character" w:customStyle="1" w:styleId="id0etaae">
    <w:name w:val="id0etaae"/>
    <w:rsid w:val="0020613F"/>
  </w:style>
  <w:style w:type="character" w:customStyle="1" w:styleId="id0e1bae">
    <w:name w:val="id0e1bae"/>
    <w:rsid w:val="0020613F"/>
  </w:style>
  <w:style w:type="character" w:customStyle="1" w:styleId="id0ebdae">
    <w:name w:val="id0ebdae"/>
    <w:rsid w:val="0020613F"/>
  </w:style>
  <w:style w:type="character" w:customStyle="1" w:styleId="QuoteChar">
    <w:name w:val="Quote Char"/>
    <w:link w:val="211"/>
    <w:locked/>
    <w:rsid w:val="0020613F"/>
    <w:rPr>
      <w:i/>
      <w:iCs/>
      <w:color w:val="000000"/>
    </w:rPr>
  </w:style>
  <w:style w:type="paragraph" w:customStyle="1" w:styleId="211">
    <w:name w:val="Цитата 21"/>
    <w:basedOn w:val="a"/>
    <w:next w:val="a"/>
    <w:link w:val="QuoteChar"/>
    <w:rsid w:val="0020613F"/>
    <w:pPr>
      <w:spacing w:after="200" w:line="276" w:lineRule="auto"/>
    </w:pPr>
    <w:rPr>
      <w:i/>
      <w:iCs/>
      <w:color w:val="000000"/>
      <w:sz w:val="20"/>
      <w:szCs w:val="20"/>
    </w:rPr>
  </w:style>
  <w:style w:type="paragraph" w:styleId="35">
    <w:name w:val="Body Text Indent 3"/>
    <w:basedOn w:val="a"/>
    <w:link w:val="36"/>
    <w:rsid w:val="0020613F"/>
    <w:pPr>
      <w:spacing w:after="120" w:line="276" w:lineRule="auto"/>
      <w:ind w:left="283"/>
    </w:pPr>
    <w:rPr>
      <w:rFonts w:ascii="Calibri" w:eastAsia="Calibri" w:hAnsi="Calibri"/>
      <w:sz w:val="16"/>
      <w:szCs w:val="16"/>
      <w:lang w:eastAsia="en-US"/>
    </w:rPr>
  </w:style>
  <w:style w:type="character" w:customStyle="1" w:styleId="36">
    <w:name w:val="Основной текст с отступом 3 Знак"/>
    <w:basedOn w:val="a0"/>
    <w:link w:val="35"/>
    <w:rsid w:val="0020613F"/>
    <w:rPr>
      <w:rFonts w:ascii="Calibri" w:eastAsia="Calibri" w:hAnsi="Calibri"/>
      <w:sz w:val="16"/>
      <w:szCs w:val="16"/>
      <w:lang w:eastAsia="en-US"/>
    </w:rPr>
  </w:style>
  <w:style w:type="paragraph" w:customStyle="1" w:styleId="100">
    <w:name w:val="Таблица_текст10"/>
    <w:basedOn w:val="a6"/>
    <w:rsid w:val="0020613F"/>
    <w:pPr>
      <w:jc w:val="center"/>
    </w:pPr>
    <w:rPr>
      <w:rFonts w:eastAsia="Calibri"/>
      <w:lang w:eastAsia="en-US"/>
    </w:rPr>
  </w:style>
  <w:style w:type="paragraph" w:customStyle="1" w:styleId="aff8">
    <w:name w:val="Форма"/>
    <w:basedOn w:val="a"/>
    <w:rsid w:val="0020613F"/>
    <w:pPr>
      <w:tabs>
        <w:tab w:val="left" w:pos="510"/>
        <w:tab w:val="left" w:pos="1247"/>
        <w:tab w:val="left" w:pos="1361"/>
        <w:tab w:val="left" w:pos="1531"/>
        <w:tab w:val="left" w:pos="6300"/>
      </w:tabs>
    </w:pPr>
    <w:rPr>
      <w:sz w:val="28"/>
      <w:szCs w:val="28"/>
    </w:rPr>
  </w:style>
  <w:style w:type="character" w:customStyle="1" w:styleId="id0e6aag">
    <w:name w:val="id0e6aag"/>
    <w:rsid w:val="0020613F"/>
  </w:style>
  <w:style w:type="character" w:customStyle="1" w:styleId="id0egbag">
    <w:name w:val="id0egbag"/>
    <w:rsid w:val="0020613F"/>
  </w:style>
  <w:style w:type="character" w:customStyle="1" w:styleId="id0eqbag">
    <w:name w:val="id0eqbag"/>
    <w:rsid w:val="0020613F"/>
  </w:style>
  <w:style w:type="character" w:customStyle="1" w:styleId="id0eybag">
    <w:name w:val="id0eybag"/>
    <w:rsid w:val="0020613F"/>
  </w:style>
  <w:style w:type="character" w:customStyle="1" w:styleId="id0ekcag">
    <w:name w:val="id0ekcag"/>
    <w:rsid w:val="0020613F"/>
  </w:style>
  <w:style w:type="character" w:customStyle="1" w:styleId="id0etcag">
    <w:name w:val="id0etcag"/>
    <w:rsid w:val="0020613F"/>
  </w:style>
  <w:style w:type="character" w:customStyle="1" w:styleId="id0e1cag">
    <w:name w:val="id0e1cag"/>
    <w:rsid w:val="0020613F"/>
  </w:style>
  <w:style w:type="character" w:customStyle="1" w:styleId="id0eddag">
    <w:name w:val="id0eddag"/>
    <w:rsid w:val="0020613F"/>
  </w:style>
  <w:style w:type="character" w:customStyle="1" w:styleId="id0eldag">
    <w:name w:val="id0eldag"/>
    <w:rsid w:val="0020613F"/>
  </w:style>
  <w:style w:type="character" w:customStyle="1" w:styleId="id0eudag">
    <w:name w:val="id0eudag"/>
    <w:rsid w:val="0020613F"/>
  </w:style>
  <w:style w:type="character" w:customStyle="1" w:styleId="id0egeag">
    <w:name w:val="id0egeag"/>
    <w:rsid w:val="0020613F"/>
  </w:style>
  <w:style w:type="character" w:customStyle="1" w:styleId="id0eoeag">
    <w:name w:val="id0eoeag"/>
    <w:rsid w:val="0020613F"/>
  </w:style>
  <w:style w:type="character" w:customStyle="1" w:styleId="id0eveag">
    <w:name w:val="id0eveag"/>
    <w:rsid w:val="0020613F"/>
  </w:style>
  <w:style w:type="character" w:customStyle="1" w:styleId="id0e5eag">
    <w:name w:val="id0e5eag"/>
    <w:rsid w:val="0020613F"/>
  </w:style>
  <w:style w:type="character" w:customStyle="1" w:styleId="id0effag">
    <w:name w:val="id0effag"/>
    <w:rsid w:val="0020613F"/>
  </w:style>
  <w:style w:type="character" w:customStyle="1" w:styleId="id0epfag">
    <w:name w:val="id0epfag"/>
    <w:rsid w:val="0020613F"/>
  </w:style>
  <w:style w:type="character" w:customStyle="1" w:styleId="id0exfag">
    <w:name w:val="id0exfag"/>
    <w:rsid w:val="0020613F"/>
  </w:style>
  <w:style w:type="character" w:customStyle="1" w:styleId="id0e5fag">
    <w:name w:val="id0e5fag"/>
    <w:rsid w:val="0020613F"/>
  </w:style>
  <w:style w:type="character" w:customStyle="1" w:styleId="id0eigag">
    <w:name w:val="id0eigag"/>
    <w:rsid w:val="0020613F"/>
  </w:style>
  <w:style w:type="character" w:customStyle="1" w:styleId="id0eqgag">
    <w:name w:val="id0eqgag"/>
    <w:rsid w:val="0020613F"/>
  </w:style>
  <w:style w:type="character" w:customStyle="1" w:styleId="id0exgag">
    <w:name w:val="id0exgag"/>
    <w:rsid w:val="0020613F"/>
  </w:style>
  <w:style w:type="character" w:customStyle="1" w:styleId="id0ebhag">
    <w:name w:val="id0ebhag"/>
    <w:rsid w:val="0020613F"/>
  </w:style>
  <w:style w:type="character" w:customStyle="1" w:styleId="id0ejhag">
    <w:name w:val="id0ejhag"/>
    <w:rsid w:val="0020613F"/>
  </w:style>
  <w:style w:type="character" w:customStyle="1" w:styleId="id0e2hag">
    <w:name w:val="id0e2hag"/>
    <w:rsid w:val="0020613F"/>
  </w:style>
  <w:style w:type="character" w:customStyle="1" w:styleId="id0ediag">
    <w:name w:val="id0ediag"/>
    <w:rsid w:val="0020613F"/>
  </w:style>
  <w:style w:type="character" w:customStyle="1" w:styleId="id0ekiag">
    <w:name w:val="id0ekiag"/>
    <w:rsid w:val="0020613F"/>
  </w:style>
  <w:style w:type="character" w:customStyle="1" w:styleId="id0etiag">
    <w:name w:val="id0etiag"/>
    <w:rsid w:val="0020613F"/>
  </w:style>
  <w:style w:type="character" w:customStyle="1" w:styleId="id0e1iag">
    <w:name w:val="id0e1iag"/>
    <w:rsid w:val="0020613F"/>
  </w:style>
  <w:style w:type="character" w:customStyle="1" w:styleId="id0eejag">
    <w:name w:val="id0eejag"/>
    <w:rsid w:val="0020613F"/>
  </w:style>
  <w:style w:type="character" w:customStyle="1" w:styleId="id0enjag">
    <w:name w:val="id0enjag"/>
    <w:rsid w:val="0020613F"/>
  </w:style>
  <w:style w:type="character" w:customStyle="1" w:styleId="id0evjag">
    <w:name w:val="id0evjag"/>
    <w:rsid w:val="0020613F"/>
  </w:style>
  <w:style w:type="character" w:customStyle="1" w:styleId="id0e5jag">
    <w:name w:val="id0e5jag"/>
    <w:rsid w:val="0020613F"/>
  </w:style>
  <w:style w:type="character" w:customStyle="1" w:styleId="id0efkag">
    <w:name w:val="id0efkag"/>
    <w:rsid w:val="0020613F"/>
  </w:style>
  <w:style w:type="character" w:customStyle="1" w:styleId="id0ewkag">
    <w:name w:val="id0ewkag"/>
    <w:rsid w:val="0020613F"/>
  </w:style>
  <w:style w:type="character" w:customStyle="1" w:styleId="id0e6kag">
    <w:name w:val="id0e6kag"/>
    <w:rsid w:val="0020613F"/>
  </w:style>
  <w:style w:type="character" w:customStyle="1" w:styleId="id0eglag">
    <w:name w:val="id0eglag"/>
    <w:rsid w:val="0020613F"/>
  </w:style>
  <w:style w:type="paragraph" w:customStyle="1" w:styleId="aff9">
    <w:name w:val="стандарт"/>
    <w:basedOn w:val="a"/>
    <w:rsid w:val="0020613F"/>
    <w:pPr>
      <w:spacing w:line="360" w:lineRule="auto"/>
      <w:ind w:firstLine="720"/>
      <w:jc w:val="both"/>
    </w:pPr>
  </w:style>
  <w:style w:type="numbering" w:customStyle="1" w:styleId="111">
    <w:name w:val="Нет списка11"/>
    <w:next w:val="a2"/>
    <w:uiPriority w:val="99"/>
    <w:semiHidden/>
    <w:unhideWhenUsed/>
    <w:rsid w:val="0020613F"/>
  </w:style>
  <w:style w:type="numbering" w:customStyle="1" w:styleId="2a">
    <w:name w:val="Нет списка2"/>
    <w:next w:val="a2"/>
    <w:uiPriority w:val="99"/>
    <w:semiHidden/>
    <w:rsid w:val="0020613F"/>
  </w:style>
  <w:style w:type="paragraph" w:customStyle="1" w:styleId="120">
    <w:name w:val="Заголовок 12"/>
    <w:basedOn w:val="a"/>
    <w:next w:val="a"/>
    <w:rsid w:val="0020613F"/>
    <w:pPr>
      <w:keepNext/>
      <w:widowControl w:val="0"/>
      <w:jc w:val="center"/>
    </w:pPr>
    <w:rPr>
      <w:szCs w:val="20"/>
    </w:rPr>
  </w:style>
  <w:style w:type="paragraph" w:customStyle="1" w:styleId="320">
    <w:name w:val="Основной текст 32"/>
    <w:basedOn w:val="a"/>
    <w:rsid w:val="0020613F"/>
    <w:pPr>
      <w:widowControl w:val="0"/>
      <w:spacing w:before="240" w:line="360" w:lineRule="auto"/>
      <w:jc w:val="both"/>
    </w:pPr>
    <w:rPr>
      <w:szCs w:val="20"/>
    </w:rPr>
  </w:style>
  <w:style w:type="numbering" w:customStyle="1" w:styleId="37">
    <w:name w:val="Нет списка3"/>
    <w:next w:val="a2"/>
    <w:uiPriority w:val="99"/>
    <w:semiHidden/>
    <w:unhideWhenUsed/>
    <w:rsid w:val="0020613F"/>
  </w:style>
  <w:style w:type="character" w:styleId="affa">
    <w:name w:val="FollowedHyperlink"/>
    <w:uiPriority w:val="99"/>
    <w:semiHidden/>
    <w:unhideWhenUsed/>
    <w:rsid w:val="0020613F"/>
    <w:rPr>
      <w:color w:val="800080"/>
      <w:u w:val="single"/>
    </w:rPr>
  </w:style>
  <w:style w:type="character" w:customStyle="1" w:styleId="18">
    <w:name w:val="Нижний колонтитул Знак1"/>
    <w:aliases w:val="Знак Знак Знак1"/>
    <w:uiPriority w:val="99"/>
    <w:semiHidden/>
    <w:rsid w:val="0020613F"/>
    <w:rPr>
      <w:rFonts w:ascii="Times New Roman" w:eastAsia="Times New Roman" w:hAnsi="Times New Roman" w:cs="Times New Roman"/>
      <w:sz w:val="24"/>
      <w:szCs w:val="24"/>
      <w:lang w:eastAsia="ru-RU"/>
    </w:rPr>
  </w:style>
  <w:style w:type="character" w:customStyle="1" w:styleId="hps">
    <w:name w:val="hps"/>
    <w:rsid w:val="0020613F"/>
  </w:style>
  <w:style w:type="character" w:customStyle="1" w:styleId="alt-edited">
    <w:name w:val="alt-edited"/>
    <w:rsid w:val="0020613F"/>
  </w:style>
  <w:style w:type="numbering" w:customStyle="1" w:styleId="43">
    <w:name w:val="Нет списка4"/>
    <w:next w:val="a2"/>
    <w:uiPriority w:val="99"/>
    <w:semiHidden/>
    <w:unhideWhenUsed/>
    <w:rsid w:val="0020613F"/>
  </w:style>
  <w:style w:type="character" w:customStyle="1" w:styleId="1a">
    <w:name w:val="Текст выноски Знак1"/>
    <w:uiPriority w:val="99"/>
    <w:semiHidden/>
    <w:rsid w:val="0020613F"/>
    <w:rPr>
      <w:rFonts w:ascii="Tahoma" w:eastAsia="Times New Roman" w:hAnsi="Tahoma" w:cs="Tahoma"/>
      <w:sz w:val="16"/>
      <w:szCs w:val="16"/>
      <w:lang w:eastAsia="ru-RU"/>
    </w:rPr>
  </w:style>
  <w:style w:type="paragraph" w:customStyle="1" w:styleId="1b">
    <w:name w:val="1текстуха"/>
    <w:basedOn w:val="a"/>
    <w:link w:val="1c"/>
    <w:qFormat/>
    <w:rsid w:val="0020613F"/>
    <w:pPr>
      <w:spacing w:line="360" w:lineRule="auto"/>
      <w:ind w:firstLine="709"/>
      <w:jc w:val="both"/>
    </w:pPr>
    <w:rPr>
      <w:rFonts w:eastAsia="Calibri"/>
      <w:lang w:eastAsia="en-US"/>
    </w:rPr>
  </w:style>
  <w:style w:type="character" w:customStyle="1" w:styleId="1c">
    <w:name w:val="1текстуха Знак"/>
    <w:link w:val="1b"/>
    <w:rsid w:val="0020613F"/>
    <w:rPr>
      <w:rFonts w:eastAsia="Calibri"/>
      <w:sz w:val="24"/>
      <w:szCs w:val="24"/>
      <w:lang w:eastAsia="en-US"/>
    </w:rPr>
  </w:style>
  <w:style w:type="paragraph" w:customStyle="1" w:styleId="affb">
    <w:name w:val="Подзаголовок без номера"/>
    <w:basedOn w:val="a"/>
    <w:next w:val="ad"/>
    <w:link w:val="affc"/>
    <w:autoRedefine/>
    <w:qFormat/>
    <w:rsid w:val="0020613F"/>
    <w:pPr>
      <w:keepNext/>
      <w:keepLines/>
      <w:suppressAutoHyphens/>
      <w:spacing w:before="480" w:after="60"/>
      <w:ind w:left="426"/>
      <w:jc w:val="center"/>
      <w:outlineLvl w:val="2"/>
    </w:pPr>
    <w:rPr>
      <w:b/>
      <w:bCs/>
      <w:iCs/>
      <w:sz w:val="28"/>
      <w:szCs w:val="28"/>
      <w:lang w:eastAsia="en-US"/>
    </w:rPr>
  </w:style>
  <w:style w:type="character" w:customStyle="1" w:styleId="affc">
    <w:name w:val="Подзаголовок без номера Знак"/>
    <w:link w:val="affb"/>
    <w:rsid w:val="0020613F"/>
    <w:rPr>
      <w:b/>
      <w:bCs/>
      <w:iCs/>
      <w:sz w:val="28"/>
      <w:szCs w:val="28"/>
      <w:lang w:eastAsia="en-US"/>
    </w:rPr>
  </w:style>
  <w:style w:type="paragraph" w:customStyle="1" w:styleId="affd">
    <w:name w:val="Стиль абзац"/>
    <w:basedOn w:val="21"/>
    <w:qFormat/>
    <w:rsid w:val="0020613F"/>
    <w:pPr>
      <w:numPr>
        <w:ilvl w:val="0"/>
        <w:numId w:val="0"/>
      </w:numPr>
      <w:tabs>
        <w:tab w:val="left" w:pos="545"/>
      </w:tabs>
      <w:spacing w:before="120"/>
      <w:jc w:val="both"/>
    </w:pPr>
    <w:rPr>
      <w:sz w:val="28"/>
      <w:szCs w:val="28"/>
      <w:lang w:eastAsia="en-US"/>
    </w:rPr>
  </w:style>
  <w:style w:type="numbering" w:customStyle="1" w:styleId="52">
    <w:name w:val="Нет списка5"/>
    <w:next w:val="a2"/>
    <w:uiPriority w:val="99"/>
    <w:semiHidden/>
    <w:unhideWhenUsed/>
    <w:rsid w:val="0020613F"/>
  </w:style>
  <w:style w:type="numbering" w:customStyle="1" w:styleId="1110">
    <w:name w:val="Нет списка111"/>
    <w:next w:val="a2"/>
    <w:uiPriority w:val="99"/>
    <w:semiHidden/>
    <w:unhideWhenUsed/>
    <w:rsid w:val="0020613F"/>
  </w:style>
  <w:style w:type="paragraph" w:styleId="affe">
    <w:name w:val="endnote text"/>
    <w:basedOn w:val="a"/>
    <w:link w:val="afff"/>
    <w:uiPriority w:val="99"/>
    <w:semiHidden/>
    <w:unhideWhenUsed/>
    <w:rsid w:val="0020613F"/>
    <w:rPr>
      <w:sz w:val="20"/>
      <w:szCs w:val="20"/>
      <w:lang w:eastAsia="en-US"/>
    </w:rPr>
  </w:style>
  <w:style w:type="character" w:customStyle="1" w:styleId="afff">
    <w:name w:val="Текст концевой сноски Знак"/>
    <w:basedOn w:val="a0"/>
    <w:link w:val="affe"/>
    <w:uiPriority w:val="99"/>
    <w:semiHidden/>
    <w:rsid w:val="0020613F"/>
    <w:rPr>
      <w:lang w:eastAsia="en-US"/>
    </w:rPr>
  </w:style>
  <w:style w:type="character" w:styleId="afff0">
    <w:name w:val="endnote reference"/>
    <w:uiPriority w:val="99"/>
    <w:semiHidden/>
    <w:unhideWhenUsed/>
    <w:rsid w:val="0020613F"/>
    <w:rPr>
      <w:vertAlign w:val="superscript"/>
    </w:rPr>
  </w:style>
  <w:style w:type="numbering" w:customStyle="1" w:styleId="62">
    <w:name w:val="Нет списка6"/>
    <w:next w:val="a2"/>
    <w:uiPriority w:val="99"/>
    <w:semiHidden/>
    <w:unhideWhenUsed/>
    <w:rsid w:val="0020613F"/>
  </w:style>
  <w:style w:type="character" w:customStyle="1" w:styleId="1d">
    <w:name w:val="Основной шрифт абзаца1"/>
    <w:rsid w:val="0020613F"/>
  </w:style>
  <w:style w:type="paragraph" w:styleId="afff1">
    <w:name w:val="List"/>
    <w:basedOn w:val="a3"/>
    <w:rsid w:val="0020613F"/>
    <w:pPr>
      <w:suppressAutoHyphens/>
      <w:spacing w:line="100" w:lineRule="atLeast"/>
    </w:pPr>
    <w:rPr>
      <w:rFonts w:cs="Mangal"/>
      <w:kern w:val="1"/>
      <w:lang w:eastAsia="ar-SA"/>
    </w:rPr>
  </w:style>
  <w:style w:type="paragraph" w:customStyle="1" w:styleId="1e">
    <w:name w:val="Название1"/>
    <w:basedOn w:val="a"/>
    <w:rsid w:val="0020613F"/>
    <w:pPr>
      <w:suppressLineNumbers/>
      <w:suppressAutoHyphens/>
      <w:spacing w:before="120" w:after="120" w:line="100" w:lineRule="atLeast"/>
    </w:pPr>
    <w:rPr>
      <w:rFonts w:cs="Mangal"/>
      <w:i/>
      <w:iCs/>
      <w:kern w:val="1"/>
      <w:lang w:eastAsia="ar-SA"/>
    </w:rPr>
  </w:style>
  <w:style w:type="paragraph" w:customStyle="1" w:styleId="1f">
    <w:name w:val="Указатель1"/>
    <w:basedOn w:val="a"/>
    <w:rsid w:val="0020613F"/>
    <w:pPr>
      <w:suppressLineNumbers/>
      <w:suppressAutoHyphens/>
      <w:spacing w:line="100" w:lineRule="atLeast"/>
    </w:pPr>
    <w:rPr>
      <w:rFonts w:cs="Mangal"/>
      <w:kern w:val="1"/>
      <w:lang w:eastAsia="ar-SA"/>
    </w:rPr>
  </w:style>
  <w:style w:type="numbering" w:customStyle="1" w:styleId="72">
    <w:name w:val="Нет списка7"/>
    <w:next w:val="a2"/>
    <w:uiPriority w:val="99"/>
    <w:semiHidden/>
    <w:unhideWhenUsed/>
    <w:rsid w:val="0020613F"/>
  </w:style>
  <w:style w:type="table" w:customStyle="1" w:styleId="38">
    <w:name w:val="Сетка таблицы3"/>
    <w:basedOn w:val="a1"/>
    <w:next w:val="a5"/>
    <w:rsid w:val="00206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20613F"/>
  </w:style>
  <w:style w:type="numbering" w:customStyle="1" w:styleId="212">
    <w:name w:val="Нет списка21"/>
    <w:next w:val="a2"/>
    <w:uiPriority w:val="99"/>
    <w:semiHidden/>
    <w:rsid w:val="0020613F"/>
  </w:style>
  <w:style w:type="table" w:customStyle="1" w:styleId="112">
    <w:name w:val="Сетка таблицы11"/>
    <w:basedOn w:val="a1"/>
    <w:next w:val="a5"/>
    <w:rsid w:val="00206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0">
    <w:name w:val="Заголовок 13"/>
    <w:basedOn w:val="a"/>
    <w:next w:val="a"/>
    <w:rsid w:val="0020613F"/>
    <w:pPr>
      <w:keepNext/>
      <w:widowControl w:val="0"/>
      <w:jc w:val="center"/>
    </w:pPr>
    <w:rPr>
      <w:szCs w:val="20"/>
    </w:rPr>
  </w:style>
  <w:style w:type="paragraph" w:customStyle="1" w:styleId="330">
    <w:name w:val="Основной текст 33"/>
    <w:basedOn w:val="a"/>
    <w:rsid w:val="0020613F"/>
    <w:pPr>
      <w:widowControl w:val="0"/>
      <w:spacing w:before="240" w:line="360" w:lineRule="auto"/>
      <w:jc w:val="both"/>
    </w:pPr>
    <w:rPr>
      <w:szCs w:val="20"/>
    </w:rPr>
  </w:style>
  <w:style w:type="numbering" w:customStyle="1" w:styleId="311">
    <w:name w:val="Нет списка31"/>
    <w:next w:val="a2"/>
    <w:uiPriority w:val="99"/>
    <w:semiHidden/>
    <w:unhideWhenUsed/>
    <w:rsid w:val="0020613F"/>
  </w:style>
  <w:style w:type="table" w:customStyle="1" w:styleId="213">
    <w:name w:val="Сетка таблицы21"/>
    <w:basedOn w:val="a1"/>
    <w:next w:val="a5"/>
    <w:rsid w:val="00206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20613F"/>
  </w:style>
  <w:style w:type="paragraph" w:customStyle="1" w:styleId="font5">
    <w:name w:val="font5"/>
    <w:basedOn w:val="a"/>
    <w:rsid w:val="0020613F"/>
    <w:pPr>
      <w:spacing w:before="100" w:beforeAutospacing="1" w:after="100" w:afterAutospacing="1"/>
    </w:pPr>
    <w:rPr>
      <w:color w:val="000000"/>
    </w:rPr>
  </w:style>
  <w:style w:type="paragraph" w:customStyle="1" w:styleId="xl63">
    <w:name w:val="xl63"/>
    <w:basedOn w:val="a"/>
    <w:rsid w:val="0020613F"/>
    <w:pPr>
      <w:spacing w:before="100" w:beforeAutospacing="1" w:after="100" w:afterAutospacing="1"/>
    </w:pPr>
    <w:rPr>
      <w:b/>
      <w:bCs/>
      <w:color w:val="000000"/>
    </w:rPr>
  </w:style>
  <w:style w:type="paragraph" w:customStyle="1" w:styleId="xl64">
    <w:name w:val="xl64"/>
    <w:basedOn w:val="a"/>
    <w:rsid w:val="0020613F"/>
    <w:pPr>
      <w:pBdr>
        <w:right w:val="single" w:sz="8" w:space="0" w:color="auto"/>
      </w:pBdr>
      <w:spacing w:before="100" w:beforeAutospacing="1" w:after="100" w:afterAutospacing="1"/>
      <w:jc w:val="center"/>
    </w:pPr>
    <w:rPr>
      <w:color w:val="000000"/>
    </w:rPr>
  </w:style>
  <w:style w:type="paragraph" w:customStyle="1" w:styleId="xl65">
    <w:name w:val="xl65"/>
    <w:basedOn w:val="a"/>
    <w:rsid w:val="0020613F"/>
    <w:pPr>
      <w:pBdr>
        <w:bottom w:val="single" w:sz="8" w:space="0" w:color="auto"/>
        <w:right w:val="single" w:sz="8" w:space="0" w:color="auto"/>
      </w:pBdr>
      <w:spacing w:before="100" w:beforeAutospacing="1" w:after="100" w:afterAutospacing="1"/>
      <w:jc w:val="center"/>
    </w:pPr>
    <w:rPr>
      <w:color w:val="000000"/>
    </w:rPr>
  </w:style>
  <w:style w:type="paragraph" w:customStyle="1" w:styleId="xl66">
    <w:name w:val="xl66"/>
    <w:basedOn w:val="a"/>
    <w:rsid w:val="0020613F"/>
    <w:pPr>
      <w:pBdr>
        <w:left w:val="double" w:sz="6" w:space="0" w:color="auto"/>
        <w:bottom w:val="double" w:sz="6" w:space="0" w:color="auto"/>
        <w:right w:val="single" w:sz="8" w:space="0" w:color="auto"/>
      </w:pBdr>
      <w:spacing w:before="100" w:beforeAutospacing="1" w:after="100" w:afterAutospacing="1"/>
      <w:jc w:val="center"/>
    </w:pPr>
    <w:rPr>
      <w:color w:val="000000"/>
    </w:rPr>
  </w:style>
  <w:style w:type="paragraph" w:customStyle="1" w:styleId="xl67">
    <w:name w:val="xl67"/>
    <w:basedOn w:val="a"/>
    <w:rsid w:val="0020613F"/>
    <w:pPr>
      <w:pBdr>
        <w:bottom w:val="double" w:sz="6" w:space="0" w:color="auto"/>
        <w:right w:val="single" w:sz="8" w:space="0" w:color="auto"/>
      </w:pBdr>
      <w:spacing w:before="100" w:beforeAutospacing="1" w:after="100" w:afterAutospacing="1"/>
      <w:jc w:val="center"/>
    </w:pPr>
    <w:rPr>
      <w:color w:val="000000"/>
    </w:rPr>
  </w:style>
  <w:style w:type="paragraph" w:customStyle="1" w:styleId="xl68">
    <w:name w:val="xl68"/>
    <w:basedOn w:val="a"/>
    <w:rsid w:val="0020613F"/>
    <w:pPr>
      <w:pBdr>
        <w:right w:val="single" w:sz="8" w:space="0" w:color="auto"/>
      </w:pBdr>
      <w:spacing w:before="100" w:beforeAutospacing="1" w:after="100" w:afterAutospacing="1"/>
      <w:jc w:val="center"/>
    </w:pPr>
    <w:rPr>
      <w:color w:val="000000"/>
    </w:rPr>
  </w:style>
  <w:style w:type="paragraph" w:customStyle="1" w:styleId="xl69">
    <w:name w:val="xl69"/>
    <w:basedOn w:val="a"/>
    <w:rsid w:val="0020613F"/>
    <w:pPr>
      <w:pBdr>
        <w:bottom w:val="double" w:sz="6" w:space="0" w:color="auto"/>
        <w:right w:val="double" w:sz="6" w:space="0" w:color="auto"/>
      </w:pBdr>
      <w:spacing w:before="100" w:beforeAutospacing="1" w:after="100" w:afterAutospacing="1"/>
      <w:jc w:val="center"/>
    </w:pPr>
    <w:rPr>
      <w:color w:val="000000"/>
    </w:rPr>
  </w:style>
  <w:style w:type="paragraph" w:customStyle="1" w:styleId="xl70">
    <w:name w:val="xl70"/>
    <w:basedOn w:val="a"/>
    <w:rsid w:val="0020613F"/>
    <w:pPr>
      <w:pBdr>
        <w:bottom w:val="single" w:sz="8" w:space="0" w:color="auto"/>
        <w:right w:val="single" w:sz="8" w:space="0" w:color="auto"/>
      </w:pBdr>
      <w:spacing w:before="100" w:beforeAutospacing="1" w:after="100" w:afterAutospacing="1"/>
    </w:pPr>
    <w:rPr>
      <w:color w:val="000000"/>
    </w:rPr>
  </w:style>
  <w:style w:type="paragraph" w:customStyle="1" w:styleId="xl71">
    <w:name w:val="xl71"/>
    <w:basedOn w:val="a"/>
    <w:rsid w:val="0020613F"/>
    <w:pPr>
      <w:pBdr>
        <w:bottom w:val="single" w:sz="8" w:space="0" w:color="auto"/>
        <w:right w:val="double" w:sz="6" w:space="0" w:color="auto"/>
      </w:pBdr>
      <w:spacing w:before="100" w:beforeAutospacing="1" w:after="100" w:afterAutospacing="1"/>
      <w:jc w:val="center"/>
    </w:pPr>
    <w:rPr>
      <w:color w:val="000000"/>
    </w:rPr>
  </w:style>
  <w:style w:type="paragraph" w:customStyle="1" w:styleId="xl72">
    <w:name w:val="xl72"/>
    <w:basedOn w:val="a"/>
    <w:rsid w:val="0020613F"/>
    <w:pPr>
      <w:spacing w:before="100" w:beforeAutospacing="1" w:after="100" w:afterAutospacing="1"/>
    </w:pPr>
  </w:style>
  <w:style w:type="paragraph" w:customStyle="1" w:styleId="xl73">
    <w:name w:val="xl73"/>
    <w:basedOn w:val="a"/>
    <w:rsid w:val="0020613F"/>
    <w:pPr>
      <w:pBdr>
        <w:bottom w:val="single" w:sz="8" w:space="0" w:color="auto"/>
        <w:right w:val="single" w:sz="8" w:space="0" w:color="auto"/>
      </w:pBdr>
      <w:spacing w:before="100" w:beforeAutospacing="1" w:after="100" w:afterAutospacing="1"/>
      <w:jc w:val="center"/>
    </w:pPr>
    <w:rPr>
      <w:b/>
      <w:bCs/>
      <w:color w:val="000000"/>
    </w:rPr>
  </w:style>
  <w:style w:type="paragraph" w:customStyle="1" w:styleId="xl74">
    <w:name w:val="xl74"/>
    <w:basedOn w:val="a"/>
    <w:rsid w:val="0020613F"/>
    <w:pPr>
      <w:pBdr>
        <w:bottom w:val="single" w:sz="8" w:space="0" w:color="auto"/>
        <w:right w:val="double" w:sz="6" w:space="0" w:color="auto"/>
      </w:pBdr>
      <w:spacing w:before="100" w:beforeAutospacing="1" w:after="100" w:afterAutospacing="1"/>
      <w:jc w:val="center"/>
    </w:pPr>
    <w:rPr>
      <w:color w:val="000000"/>
    </w:rPr>
  </w:style>
  <w:style w:type="paragraph" w:customStyle="1" w:styleId="xl75">
    <w:name w:val="xl75"/>
    <w:basedOn w:val="a"/>
    <w:rsid w:val="0020613F"/>
    <w:pPr>
      <w:pBdr>
        <w:bottom w:val="single" w:sz="8" w:space="0" w:color="auto"/>
        <w:right w:val="single" w:sz="8" w:space="0" w:color="auto"/>
      </w:pBdr>
      <w:spacing w:before="100" w:beforeAutospacing="1" w:after="100" w:afterAutospacing="1"/>
      <w:jc w:val="center"/>
    </w:pPr>
  </w:style>
  <w:style w:type="paragraph" w:customStyle="1" w:styleId="xl76">
    <w:name w:val="xl76"/>
    <w:basedOn w:val="a"/>
    <w:rsid w:val="0020613F"/>
    <w:pPr>
      <w:pBdr>
        <w:bottom w:val="single" w:sz="8" w:space="0" w:color="auto"/>
        <w:right w:val="single" w:sz="8" w:space="0" w:color="auto"/>
      </w:pBdr>
      <w:spacing w:before="100" w:beforeAutospacing="1" w:after="100" w:afterAutospacing="1"/>
    </w:pPr>
    <w:rPr>
      <w:b/>
      <w:bCs/>
      <w:color w:val="000000"/>
    </w:rPr>
  </w:style>
  <w:style w:type="paragraph" w:customStyle="1" w:styleId="xl77">
    <w:name w:val="xl77"/>
    <w:basedOn w:val="a"/>
    <w:rsid w:val="0020613F"/>
    <w:pPr>
      <w:pBdr>
        <w:bottom w:val="double" w:sz="6" w:space="0" w:color="auto"/>
        <w:right w:val="single" w:sz="8" w:space="0" w:color="auto"/>
      </w:pBdr>
      <w:spacing w:before="100" w:beforeAutospacing="1" w:after="100" w:afterAutospacing="1"/>
      <w:jc w:val="center"/>
    </w:pPr>
    <w:rPr>
      <w:color w:val="000000"/>
    </w:rPr>
  </w:style>
  <w:style w:type="paragraph" w:customStyle="1" w:styleId="xl78">
    <w:name w:val="xl78"/>
    <w:basedOn w:val="a"/>
    <w:rsid w:val="0020613F"/>
    <w:pPr>
      <w:pBdr>
        <w:left w:val="single" w:sz="8" w:space="0" w:color="auto"/>
        <w:bottom w:val="single" w:sz="8" w:space="0" w:color="auto"/>
        <w:right w:val="single" w:sz="8" w:space="0" w:color="auto"/>
      </w:pBdr>
      <w:spacing w:before="100" w:beforeAutospacing="1" w:after="100" w:afterAutospacing="1"/>
    </w:pPr>
    <w:rPr>
      <w:color w:val="000000"/>
    </w:rPr>
  </w:style>
  <w:style w:type="paragraph" w:customStyle="1" w:styleId="xl79">
    <w:name w:val="xl79"/>
    <w:basedOn w:val="a"/>
    <w:rsid w:val="0020613F"/>
    <w:pPr>
      <w:spacing w:before="100" w:beforeAutospacing="1" w:after="100" w:afterAutospacing="1"/>
      <w:jc w:val="right"/>
    </w:pPr>
    <w:rPr>
      <w:b/>
      <w:bCs/>
      <w:color w:val="000000"/>
    </w:rPr>
  </w:style>
  <w:style w:type="paragraph" w:customStyle="1" w:styleId="xl80">
    <w:name w:val="xl80"/>
    <w:basedOn w:val="a"/>
    <w:rsid w:val="0020613F"/>
    <w:pPr>
      <w:pBdr>
        <w:bottom w:val="single" w:sz="8" w:space="0" w:color="auto"/>
        <w:right w:val="single" w:sz="8" w:space="0" w:color="auto"/>
      </w:pBdr>
      <w:spacing w:before="100" w:beforeAutospacing="1" w:after="100" w:afterAutospacing="1"/>
      <w:jc w:val="right"/>
    </w:pPr>
    <w:rPr>
      <w:color w:val="000000"/>
    </w:rPr>
  </w:style>
  <w:style w:type="paragraph" w:customStyle="1" w:styleId="xl81">
    <w:name w:val="xl81"/>
    <w:basedOn w:val="a"/>
    <w:rsid w:val="0020613F"/>
    <w:pPr>
      <w:pBdr>
        <w:bottom w:val="single" w:sz="8" w:space="0" w:color="auto"/>
        <w:right w:val="single" w:sz="8" w:space="0" w:color="auto"/>
      </w:pBdr>
      <w:spacing w:before="100" w:beforeAutospacing="1" w:after="100" w:afterAutospacing="1"/>
      <w:jc w:val="center"/>
    </w:pPr>
    <w:rPr>
      <w:b/>
      <w:bCs/>
      <w:color w:val="000000"/>
    </w:rPr>
  </w:style>
  <w:style w:type="paragraph" w:customStyle="1" w:styleId="xl82">
    <w:name w:val="xl82"/>
    <w:basedOn w:val="a"/>
    <w:rsid w:val="0020613F"/>
    <w:pPr>
      <w:pBdr>
        <w:left w:val="double" w:sz="6" w:space="0" w:color="auto"/>
        <w:right w:val="single" w:sz="8" w:space="0" w:color="auto"/>
      </w:pBdr>
      <w:spacing w:before="100" w:beforeAutospacing="1" w:after="100" w:afterAutospacing="1"/>
      <w:jc w:val="center"/>
    </w:pPr>
    <w:rPr>
      <w:color w:val="000000"/>
    </w:rPr>
  </w:style>
  <w:style w:type="paragraph" w:customStyle="1" w:styleId="xl83">
    <w:name w:val="xl83"/>
    <w:basedOn w:val="a"/>
    <w:rsid w:val="0020613F"/>
    <w:pPr>
      <w:pBdr>
        <w:bottom w:val="single" w:sz="8" w:space="0" w:color="auto"/>
        <w:right w:val="single" w:sz="8" w:space="0" w:color="auto"/>
      </w:pBdr>
      <w:spacing w:before="100" w:beforeAutospacing="1" w:after="100" w:afterAutospacing="1"/>
      <w:jc w:val="center"/>
    </w:pPr>
    <w:rPr>
      <w:color w:val="000000"/>
    </w:rPr>
  </w:style>
  <w:style w:type="paragraph" w:customStyle="1" w:styleId="xl84">
    <w:name w:val="xl84"/>
    <w:basedOn w:val="a"/>
    <w:rsid w:val="0020613F"/>
    <w:pPr>
      <w:pBdr>
        <w:bottom w:val="single" w:sz="8" w:space="0" w:color="auto"/>
        <w:right w:val="single" w:sz="8" w:space="0" w:color="auto"/>
      </w:pBdr>
      <w:spacing w:before="100" w:beforeAutospacing="1" w:after="100" w:afterAutospacing="1"/>
      <w:jc w:val="center"/>
    </w:pPr>
    <w:rPr>
      <w:color w:val="000000"/>
    </w:rPr>
  </w:style>
  <w:style w:type="paragraph" w:customStyle="1" w:styleId="xl85">
    <w:name w:val="xl85"/>
    <w:basedOn w:val="a"/>
    <w:rsid w:val="0020613F"/>
    <w:pPr>
      <w:pBdr>
        <w:bottom w:val="single" w:sz="8" w:space="0" w:color="auto"/>
        <w:right w:val="single" w:sz="8" w:space="0" w:color="auto"/>
      </w:pBdr>
      <w:spacing w:before="100" w:beforeAutospacing="1" w:after="100" w:afterAutospacing="1"/>
      <w:jc w:val="center"/>
    </w:pPr>
  </w:style>
  <w:style w:type="paragraph" w:customStyle="1" w:styleId="xl86">
    <w:name w:val="xl86"/>
    <w:basedOn w:val="a"/>
    <w:rsid w:val="0020613F"/>
    <w:pPr>
      <w:pBdr>
        <w:bottom w:val="double" w:sz="6" w:space="0" w:color="auto"/>
        <w:right w:val="single" w:sz="8" w:space="0" w:color="auto"/>
      </w:pBdr>
      <w:spacing w:before="100" w:beforeAutospacing="1" w:after="100" w:afterAutospacing="1"/>
      <w:jc w:val="center"/>
    </w:pPr>
    <w:rPr>
      <w:color w:val="000000"/>
    </w:rPr>
  </w:style>
  <w:style w:type="paragraph" w:customStyle="1" w:styleId="xl87">
    <w:name w:val="xl87"/>
    <w:basedOn w:val="a"/>
    <w:rsid w:val="0020613F"/>
    <w:pPr>
      <w:pBdr>
        <w:bottom w:val="double" w:sz="6" w:space="0" w:color="auto"/>
        <w:right w:val="single" w:sz="8" w:space="0" w:color="auto"/>
      </w:pBdr>
      <w:spacing w:before="100" w:beforeAutospacing="1" w:after="100" w:afterAutospacing="1"/>
      <w:jc w:val="center"/>
    </w:pPr>
    <w:rPr>
      <w:b/>
      <w:bCs/>
      <w:color w:val="000000"/>
    </w:rPr>
  </w:style>
  <w:style w:type="paragraph" w:customStyle="1" w:styleId="xl88">
    <w:name w:val="xl88"/>
    <w:basedOn w:val="a"/>
    <w:rsid w:val="0020613F"/>
    <w:pPr>
      <w:pBdr>
        <w:bottom w:val="single" w:sz="8" w:space="0" w:color="auto"/>
        <w:right w:val="single" w:sz="8" w:space="0" w:color="auto"/>
      </w:pBdr>
      <w:spacing w:before="100" w:beforeAutospacing="1" w:after="100" w:afterAutospacing="1"/>
    </w:pPr>
  </w:style>
  <w:style w:type="paragraph" w:customStyle="1" w:styleId="xl89">
    <w:name w:val="xl89"/>
    <w:basedOn w:val="a"/>
    <w:rsid w:val="0020613F"/>
    <w:pPr>
      <w:pBdr>
        <w:top w:val="single" w:sz="8" w:space="0" w:color="auto"/>
        <w:left w:val="double" w:sz="6" w:space="0" w:color="auto"/>
      </w:pBdr>
      <w:spacing w:before="100" w:beforeAutospacing="1" w:after="100" w:afterAutospacing="1"/>
      <w:jc w:val="center"/>
    </w:pPr>
    <w:rPr>
      <w:color w:val="000000"/>
    </w:rPr>
  </w:style>
  <w:style w:type="paragraph" w:customStyle="1" w:styleId="xl90">
    <w:name w:val="xl90"/>
    <w:basedOn w:val="a"/>
    <w:rsid w:val="0020613F"/>
    <w:pPr>
      <w:pBdr>
        <w:top w:val="single" w:sz="8" w:space="0" w:color="auto"/>
        <w:left w:val="double" w:sz="6" w:space="0" w:color="auto"/>
        <w:bottom w:val="single" w:sz="8" w:space="0" w:color="auto"/>
      </w:pBdr>
      <w:spacing w:before="100" w:beforeAutospacing="1" w:after="100" w:afterAutospacing="1"/>
    </w:pPr>
    <w:rPr>
      <w:b/>
      <w:bCs/>
      <w:color w:val="000000"/>
    </w:rPr>
  </w:style>
  <w:style w:type="paragraph" w:customStyle="1" w:styleId="xl91">
    <w:name w:val="xl91"/>
    <w:basedOn w:val="a"/>
    <w:rsid w:val="0020613F"/>
    <w:pPr>
      <w:pBdr>
        <w:top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92">
    <w:name w:val="xl92"/>
    <w:basedOn w:val="a"/>
    <w:rsid w:val="0020613F"/>
    <w:pPr>
      <w:pBdr>
        <w:left w:val="double" w:sz="6" w:space="0" w:color="auto"/>
        <w:right w:val="single" w:sz="8" w:space="0" w:color="auto"/>
      </w:pBdr>
      <w:spacing w:before="100" w:beforeAutospacing="1" w:after="100" w:afterAutospacing="1"/>
    </w:pPr>
    <w:rPr>
      <w:color w:val="000000"/>
    </w:rPr>
  </w:style>
  <w:style w:type="paragraph" w:customStyle="1" w:styleId="xl93">
    <w:name w:val="xl93"/>
    <w:basedOn w:val="a"/>
    <w:rsid w:val="0020613F"/>
    <w:pPr>
      <w:pBdr>
        <w:left w:val="double" w:sz="6" w:space="0" w:color="auto"/>
        <w:bottom w:val="single" w:sz="8" w:space="0" w:color="auto"/>
        <w:right w:val="single" w:sz="8" w:space="0" w:color="auto"/>
      </w:pBdr>
      <w:spacing w:before="100" w:beforeAutospacing="1" w:after="100" w:afterAutospacing="1"/>
    </w:pPr>
    <w:rPr>
      <w:color w:val="000000"/>
    </w:rPr>
  </w:style>
  <w:style w:type="paragraph" w:customStyle="1" w:styleId="xl94">
    <w:name w:val="xl94"/>
    <w:basedOn w:val="a"/>
    <w:rsid w:val="0020613F"/>
    <w:pPr>
      <w:pBdr>
        <w:top w:val="single" w:sz="8" w:space="0" w:color="auto"/>
        <w:left w:val="single" w:sz="8" w:space="0" w:color="auto"/>
        <w:right w:val="single" w:sz="8" w:space="0" w:color="auto"/>
      </w:pBdr>
      <w:spacing w:before="100" w:beforeAutospacing="1" w:after="100" w:afterAutospacing="1"/>
    </w:pPr>
  </w:style>
  <w:style w:type="paragraph" w:customStyle="1" w:styleId="xl95">
    <w:name w:val="xl95"/>
    <w:basedOn w:val="a"/>
    <w:rsid w:val="0020613F"/>
    <w:pPr>
      <w:pBdr>
        <w:left w:val="single" w:sz="8" w:space="0" w:color="auto"/>
        <w:bottom w:val="single" w:sz="8" w:space="0" w:color="auto"/>
        <w:right w:val="single" w:sz="8" w:space="0" w:color="auto"/>
      </w:pBdr>
      <w:spacing w:before="100" w:beforeAutospacing="1" w:after="100" w:afterAutospacing="1"/>
    </w:pPr>
  </w:style>
  <w:style w:type="paragraph" w:customStyle="1" w:styleId="xl96">
    <w:name w:val="xl96"/>
    <w:basedOn w:val="a"/>
    <w:rsid w:val="0020613F"/>
    <w:pPr>
      <w:pBdr>
        <w:top w:val="single" w:sz="8" w:space="0" w:color="auto"/>
        <w:left w:val="single" w:sz="8" w:space="0" w:color="auto"/>
        <w:right w:val="single" w:sz="8" w:space="0" w:color="auto"/>
      </w:pBdr>
      <w:spacing w:before="100" w:beforeAutospacing="1" w:after="100" w:afterAutospacing="1"/>
    </w:pPr>
    <w:rPr>
      <w:color w:val="000000"/>
    </w:rPr>
  </w:style>
  <w:style w:type="paragraph" w:customStyle="1" w:styleId="xl97">
    <w:name w:val="xl97"/>
    <w:basedOn w:val="a"/>
    <w:rsid w:val="0020613F"/>
    <w:pPr>
      <w:pBdr>
        <w:top w:val="single" w:sz="8" w:space="0" w:color="auto"/>
        <w:left w:val="double" w:sz="6" w:space="0" w:color="auto"/>
        <w:bottom w:val="double" w:sz="6" w:space="0" w:color="auto"/>
      </w:pBdr>
      <w:spacing w:before="100" w:beforeAutospacing="1" w:after="100" w:afterAutospacing="1"/>
    </w:pPr>
    <w:rPr>
      <w:b/>
      <w:bCs/>
      <w:color w:val="000000"/>
    </w:rPr>
  </w:style>
  <w:style w:type="paragraph" w:customStyle="1" w:styleId="xl98">
    <w:name w:val="xl98"/>
    <w:basedOn w:val="a"/>
    <w:rsid w:val="0020613F"/>
    <w:pPr>
      <w:pBdr>
        <w:top w:val="single" w:sz="8" w:space="0" w:color="auto"/>
        <w:bottom w:val="double" w:sz="6" w:space="0" w:color="auto"/>
        <w:right w:val="single" w:sz="8" w:space="0" w:color="auto"/>
      </w:pBdr>
      <w:spacing w:before="100" w:beforeAutospacing="1" w:after="100" w:afterAutospacing="1"/>
    </w:pPr>
    <w:rPr>
      <w:b/>
      <w:bCs/>
      <w:color w:val="000000"/>
    </w:rPr>
  </w:style>
  <w:style w:type="paragraph" w:customStyle="1" w:styleId="xl99">
    <w:name w:val="xl99"/>
    <w:basedOn w:val="a"/>
    <w:rsid w:val="0020613F"/>
    <w:pPr>
      <w:pBdr>
        <w:left w:val="double" w:sz="6" w:space="0" w:color="auto"/>
        <w:right w:val="single" w:sz="8" w:space="0" w:color="auto"/>
      </w:pBdr>
      <w:spacing w:before="100" w:beforeAutospacing="1" w:after="100" w:afterAutospacing="1"/>
    </w:pPr>
  </w:style>
  <w:style w:type="paragraph" w:customStyle="1" w:styleId="xl100">
    <w:name w:val="xl100"/>
    <w:basedOn w:val="a"/>
    <w:rsid w:val="0020613F"/>
    <w:pPr>
      <w:pBdr>
        <w:left w:val="double" w:sz="6" w:space="0" w:color="auto"/>
        <w:bottom w:val="single" w:sz="8" w:space="0" w:color="auto"/>
        <w:right w:val="single" w:sz="8" w:space="0" w:color="auto"/>
      </w:pBdr>
      <w:spacing w:before="100" w:beforeAutospacing="1" w:after="100" w:afterAutospacing="1"/>
    </w:pPr>
  </w:style>
  <w:style w:type="paragraph" w:customStyle="1" w:styleId="xl101">
    <w:name w:val="xl101"/>
    <w:basedOn w:val="a"/>
    <w:rsid w:val="0020613F"/>
    <w:pPr>
      <w:pBdr>
        <w:top w:val="double" w:sz="6" w:space="0" w:color="auto"/>
        <w:left w:val="double" w:sz="6" w:space="0" w:color="auto"/>
        <w:right w:val="single" w:sz="8" w:space="0" w:color="auto"/>
      </w:pBdr>
      <w:spacing w:before="100" w:beforeAutospacing="1" w:after="100" w:afterAutospacing="1"/>
      <w:jc w:val="center"/>
    </w:pPr>
    <w:rPr>
      <w:color w:val="000000"/>
    </w:rPr>
  </w:style>
  <w:style w:type="paragraph" w:customStyle="1" w:styleId="xl102">
    <w:name w:val="xl102"/>
    <w:basedOn w:val="a"/>
    <w:rsid w:val="0020613F"/>
    <w:pPr>
      <w:pBdr>
        <w:left w:val="double" w:sz="6" w:space="0" w:color="auto"/>
        <w:right w:val="single" w:sz="8" w:space="0" w:color="auto"/>
      </w:pBdr>
      <w:spacing w:before="100" w:beforeAutospacing="1" w:after="100" w:afterAutospacing="1"/>
      <w:jc w:val="center"/>
    </w:pPr>
    <w:rPr>
      <w:color w:val="000000"/>
    </w:rPr>
  </w:style>
  <w:style w:type="paragraph" w:customStyle="1" w:styleId="xl103">
    <w:name w:val="xl103"/>
    <w:basedOn w:val="a"/>
    <w:rsid w:val="0020613F"/>
    <w:pPr>
      <w:pBdr>
        <w:left w:val="double" w:sz="6"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04">
    <w:name w:val="xl104"/>
    <w:basedOn w:val="a"/>
    <w:rsid w:val="0020613F"/>
    <w:pPr>
      <w:pBdr>
        <w:top w:val="double" w:sz="6" w:space="0" w:color="auto"/>
        <w:left w:val="single" w:sz="8" w:space="0" w:color="auto"/>
        <w:right w:val="single" w:sz="8" w:space="0" w:color="auto"/>
      </w:pBdr>
      <w:spacing w:before="100" w:beforeAutospacing="1" w:after="100" w:afterAutospacing="1"/>
      <w:jc w:val="center"/>
    </w:pPr>
    <w:rPr>
      <w:color w:val="000000"/>
    </w:rPr>
  </w:style>
  <w:style w:type="paragraph" w:customStyle="1" w:styleId="xl105">
    <w:name w:val="xl105"/>
    <w:basedOn w:val="a"/>
    <w:rsid w:val="0020613F"/>
    <w:pPr>
      <w:pBdr>
        <w:left w:val="single" w:sz="8" w:space="0" w:color="auto"/>
        <w:right w:val="single" w:sz="8" w:space="0" w:color="auto"/>
      </w:pBdr>
      <w:spacing w:before="100" w:beforeAutospacing="1" w:after="100" w:afterAutospacing="1"/>
      <w:jc w:val="center"/>
    </w:pPr>
    <w:rPr>
      <w:color w:val="000000"/>
    </w:rPr>
  </w:style>
  <w:style w:type="paragraph" w:customStyle="1" w:styleId="xl106">
    <w:name w:val="xl106"/>
    <w:basedOn w:val="a"/>
    <w:rsid w:val="0020613F"/>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07">
    <w:name w:val="xl107"/>
    <w:basedOn w:val="a"/>
    <w:rsid w:val="0020613F"/>
    <w:pPr>
      <w:pBdr>
        <w:top w:val="double" w:sz="6"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108">
    <w:name w:val="xl108"/>
    <w:basedOn w:val="a"/>
    <w:rsid w:val="0020613F"/>
    <w:pPr>
      <w:pBdr>
        <w:top w:val="double" w:sz="6" w:space="0" w:color="auto"/>
        <w:bottom w:val="single" w:sz="8" w:space="0" w:color="auto"/>
      </w:pBdr>
      <w:spacing w:before="100" w:beforeAutospacing="1" w:after="100" w:afterAutospacing="1"/>
      <w:jc w:val="center"/>
    </w:pPr>
    <w:rPr>
      <w:color w:val="000000"/>
    </w:rPr>
  </w:style>
  <w:style w:type="paragraph" w:customStyle="1" w:styleId="xl109">
    <w:name w:val="xl109"/>
    <w:basedOn w:val="a"/>
    <w:rsid w:val="0020613F"/>
    <w:pPr>
      <w:pBdr>
        <w:top w:val="double" w:sz="6"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10">
    <w:name w:val="xl110"/>
    <w:basedOn w:val="a"/>
    <w:rsid w:val="0020613F"/>
    <w:pPr>
      <w:pBdr>
        <w:top w:val="double" w:sz="6" w:space="0" w:color="auto"/>
        <w:left w:val="single" w:sz="8" w:space="0" w:color="auto"/>
        <w:right w:val="double" w:sz="6" w:space="0" w:color="auto"/>
      </w:pBdr>
      <w:spacing w:before="100" w:beforeAutospacing="1" w:after="100" w:afterAutospacing="1"/>
      <w:jc w:val="center"/>
    </w:pPr>
    <w:rPr>
      <w:color w:val="000000"/>
    </w:rPr>
  </w:style>
  <w:style w:type="paragraph" w:customStyle="1" w:styleId="xl111">
    <w:name w:val="xl111"/>
    <w:basedOn w:val="a"/>
    <w:rsid w:val="0020613F"/>
    <w:pPr>
      <w:pBdr>
        <w:left w:val="single" w:sz="8" w:space="0" w:color="auto"/>
        <w:right w:val="double" w:sz="6" w:space="0" w:color="auto"/>
      </w:pBdr>
      <w:spacing w:before="100" w:beforeAutospacing="1" w:after="100" w:afterAutospacing="1"/>
      <w:jc w:val="center"/>
    </w:pPr>
    <w:rPr>
      <w:color w:val="000000"/>
    </w:rPr>
  </w:style>
  <w:style w:type="paragraph" w:customStyle="1" w:styleId="xl112">
    <w:name w:val="xl112"/>
    <w:basedOn w:val="a"/>
    <w:rsid w:val="0020613F"/>
    <w:pPr>
      <w:pBdr>
        <w:left w:val="single" w:sz="8" w:space="0" w:color="auto"/>
        <w:bottom w:val="single" w:sz="8" w:space="0" w:color="auto"/>
        <w:right w:val="double" w:sz="6" w:space="0" w:color="auto"/>
      </w:pBdr>
      <w:spacing w:before="100" w:beforeAutospacing="1" w:after="100" w:afterAutospacing="1"/>
      <w:jc w:val="center"/>
    </w:pPr>
    <w:rPr>
      <w:color w:val="000000"/>
    </w:rPr>
  </w:style>
  <w:style w:type="paragraph" w:customStyle="1" w:styleId="xl113">
    <w:name w:val="xl113"/>
    <w:basedOn w:val="a"/>
    <w:rsid w:val="0020613F"/>
    <w:pPr>
      <w:pBdr>
        <w:top w:val="single" w:sz="8"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114">
    <w:name w:val="xl114"/>
    <w:basedOn w:val="a"/>
    <w:rsid w:val="0020613F"/>
    <w:pPr>
      <w:pBdr>
        <w:top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15">
    <w:name w:val="xl115"/>
    <w:basedOn w:val="a"/>
    <w:rsid w:val="0020613F"/>
    <w:pPr>
      <w:pBdr>
        <w:left w:val="single" w:sz="8" w:space="0" w:color="auto"/>
        <w:right w:val="single" w:sz="8" w:space="0" w:color="auto"/>
      </w:pBdr>
      <w:spacing w:before="100" w:beforeAutospacing="1" w:after="100" w:afterAutospacing="1"/>
    </w:pPr>
    <w:rPr>
      <w:color w:val="000000"/>
    </w:rPr>
  </w:style>
  <w:style w:type="paragraph" w:customStyle="1" w:styleId="xl116">
    <w:name w:val="xl116"/>
    <w:basedOn w:val="a"/>
    <w:rsid w:val="0020613F"/>
    <w:pPr>
      <w:pBdr>
        <w:top w:val="single" w:sz="8" w:space="0" w:color="auto"/>
        <w:left w:val="double" w:sz="6" w:space="0" w:color="auto"/>
        <w:bottom w:val="double" w:sz="6" w:space="0" w:color="auto"/>
      </w:pBdr>
      <w:spacing w:before="100" w:beforeAutospacing="1" w:after="100" w:afterAutospacing="1"/>
    </w:pPr>
    <w:rPr>
      <w:b/>
      <w:bCs/>
      <w:color w:val="000000"/>
    </w:rPr>
  </w:style>
  <w:style w:type="paragraph" w:customStyle="1" w:styleId="xl117">
    <w:name w:val="xl117"/>
    <w:basedOn w:val="a"/>
    <w:rsid w:val="0020613F"/>
    <w:pPr>
      <w:pBdr>
        <w:top w:val="single" w:sz="8" w:space="0" w:color="auto"/>
        <w:bottom w:val="double" w:sz="6" w:space="0" w:color="auto"/>
        <w:right w:val="single" w:sz="8" w:space="0" w:color="auto"/>
      </w:pBdr>
      <w:spacing w:before="100" w:beforeAutospacing="1" w:after="100" w:afterAutospacing="1"/>
    </w:pPr>
    <w:rPr>
      <w:b/>
      <w:bCs/>
      <w:color w:val="000000"/>
    </w:rPr>
  </w:style>
  <w:style w:type="paragraph" w:customStyle="1" w:styleId="xl118">
    <w:name w:val="xl118"/>
    <w:basedOn w:val="a"/>
    <w:rsid w:val="0020613F"/>
    <w:pPr>
      <w:pBdr>
        <w:top w:val="single" w:sz="8" w:space="0" w:color="auto"/>
        <w:left w:val="single" w:sz="8" w:space="0" w:color="auto"/>
        <w:right w:val="single" w:sz="8" w:space="0" w:color="auto"/>
      </w:pBdr>
      <w:spacing w:before="100" w:beforeAutospacing="1" w:after="100" w:afterAutospacing="1"/>
      <w:jc w:val="center"/>
    </w:pPr>
    <w:rPr>
      <w:color w:val="000000"/>
    </w:rPr>
  </w:style>
  <w:style w:type="paragraph" w:customStyle="1" w:styleId="xl119">
    <w:name w:val="xl119"/>
    <w:basedOn w:val="a"/>
    <w:rsid w:val="0020613F"/>
    <w:pPr>
      <w:pBdr>
        <w:left w:val="double" w:sz="6" w:space="0" w:color="auto"/>
      </w:pBdr>
      <w:spacing w:before="100" w:beforeAutospacing="1" w:after="100" w:afterAutospacing="1"/>
      <w:jc w:val="center"/>
    </w:pPr>
    <w:rPr>
      <w:color w:val="000000"/>
    </w:rPr>
  </w:style>
  <w:style w:type="paragraph" w:customStyle="1" w:styleId="xl120">
    <w:name w:val="xl120"/>
    <w:basedOn w:val="a"/>
    <w:rsid w:val="0020613F"/>
    <w:pPr>
      <w:pBdr>
        <w:left w:val="double" w:sz="6" w:space="0" w:color="auto"/>
        <w:bottom w:val="single" w:sz="8" w:space="0" w:color="auto"/>
      </w:pBdr>
      <w:spacing w:before="100" w:beforeAutospacing="1" w:after="100" w:afterAutospacing="1"/>
      <w:jc w:val="center"/>
    </w:pPr>
    <w:rPr>
      <w:color w:val="000000"/>
    </w:rPr>
  </w:style>
  <w:style w:type="paragraph" w:customStyle="1" w:styleId="xl121">
    <w:name w:val="xl121"/>
    <w:basedOn w:val="a"/>
    <w:rsid w:val="0020613F"/>
    <w:pPr>
      <w:pBdr>
        <w:top w:val="double" w:sz="6" w:space="0" w:color="auto"/>
        <w:left w:val="double" w:sz="6" w:space="0" w:color="auto"/>
      </w:pBdr>
      <w:spacing w:before="100" w:beforeAutospacing="1" w:after="100" w:afterAutospacing="1"/>
      <w:jc w:val="center"/>
    </w:pPr>
    <w:rPr>
      <w:color w:val="000000"/>
    </w:rPr>
  </w:style>
  <w:style w:type="paragraph" w:customStyle="1" w:styleId="xl122">
    <w:name w:val="xl122"/>
    <w:basedOn w:val="a"/>
    <w:rsid w:val="0020613F"/>
    <w:pPr>
      <w:pBdr>
        <w:top w:val="single" w:sz="8" w:space="0" w:color="auto"/>
        <w:left w:val="double" w:sz="6" w:space="0" w:color="auto"/>
        <w:right w:val="single" w:sz="8" w:space="0" w:color="auto"/>
      </w:pBdr>
      <w:spacing w:before="100" w:beforeAutospacing="1" w:after="100" w:afterAutospacing="1"/>
      <w:jc w:val="center"/>
    </w:pPr>
    <w:rPr>
      <w:color w:val="000000"/>
    </w:rPr>
  </w:style>
  <w:style w:type="paragraph" w:customStyle="1" w:styleId="xl123">
    <w:name w:val="xl123"/>
    <w:basedOn w:val="a"/>
    <w:rsid w:val="0020613F"/>
    <w:pPr>
      <w:pBdr>
        <w:left w:val="double" w:sz="6"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4">
    <w:name w:val="xl124"/>
    <w:basedOn w:val="a"/>
    <w:rsid w:val="0020613F"/>
    <w:pPr>
      <w:pBdr>
        <w:top w:val="single" w:sz="8" w:space="0" w:color="auto"/>
        <w:right w:val="single" w:sz="8" w:space="0" w:color="auto"/>
      </w:pBdr>
      <w:spacing w:before="100" w:beforeAutospacing="1" w:after="100" w:afterAutospacing="1"/>
    </w:pPr>
    <w:rPr>
      <w:b/>
      <w:bCs/>
      <w:color w:val="000000"/>
    </w:rPr>
  </w:style>
  <w:style w:type="paragraph" w:customStyle="1" w:styleId="xl125">
    <w:name w:val="xl125"/>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
    <w:rsid w:val="0020613F"/>
    <w:pPr>
      <w:pBdr>
        <w:top w:val="single" w:sz="8" w:space="0" w:color="auto"/>
        <w:left w:val="single" w:sz="8" w:space="0" w:color="auto"/>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
    <w:rsid w:val="0020613F"/>
    <w:pPr>
      <w:pBdr>
        <w:top w:val="single" w:sz="4" w:space="0" w:color="auto"/>
        <w:left w:val="single" w:sz="8" w:space="0" w:color="auto"/>
        <w:bottom w:val="single" w:sz="8" w:space="0" w:color="auto"/>
        <w:right w:val="single" w:sz="8" w:space="0" w:color="auto"/>
      </w:pBdr>
      <w:spacing w:before="100" w:beforeAutospacing="1" w:after="100" w:afterAutospacing="1"/>
    </w:pPr>
    <w:rPr>
      <w:color w:val="000000"/>
    </w:rPr>
  </w:style>
  <w:style w:type="paragraph" w:customStyle="1" w:styleId="xl128">
    <w:name w:val="xl128"/>
    <w:basedOn w:val="a"/>
    <w:rsid w:val="0020613F"/>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rPr>
  </w:style>
  <w:style w:type="paragraph" w:customStyle="1" w:styleId="xl129">
    <w:name w:val="xl129"/>
    <w:basedOn w:val="a"/>
    <w:rsid w:val="0020613F"/>
    <w:pPr>
      <w:pBdr>
        <w:top w:val="single" w:sz="4" w:space="0" w:color="auto"/>
        <w:left w:val="single" w:sz="8" w:space="0" w:color="auto"/>
        <w:bottom w:val="single" w:sz="4" w:space="0" w:color="auto"/>
        <w:right w:val="single" w:sz="8" w:space="0" w:color="auto"/>
      </w:pBdr>
      <w:spacing w:before="100" w:beforeAutospacing="1" w:after="100" w:afterAutospacing="1"/>
    </w:pPr>
    <w:rPr>
      <w:color w:val="000000"/>
    </w:rPr>
  </w:style>
  <w:style w:type="paragraph" w:customStyle="1" w:styleId="xl130">
    <w:name w:val="xl130"/>
    <w:basedOn w:val="a"/>
    <w:rsid w:val="0020613F"/>
    <w:pPr>
      <w:pBdr>
        <w:top w:val="single" w:sz="8" w:space="0" w:color="auto"/>
        <w:left w:val="double" w:sz="6" w:space="0" w:color="auto"/>
      </w:pBdr>
      <w:spacing w:before="100" w:beforeAutospacing="1" w:after="100" w:afterAutospacing="1"/>
      <w:jc w:val="center"/>
    </w:pPr>
  </w:style>
  <w:style w:type="paragraph" w:customStyle="1" w:styleId="xl131">
    <w:name w:val="xl131"/>
    <w:basedOn w:val="a"/>
    <w:rsid w:val="0020613F"/>
    <w:pPr>
      <w:pBdr>
        <w:left w:val="double" w:sz="6" w:space="0" w:color="auto"/>
      </w:pBdr>
      <w:spacing w:before="100" w:beforeAutospacing="1" w:after="100" w:afterAutospacing="1"/>
      <w:jc w:val="center"/>
    </w:pPr>
  </w:style>
  <w:style w:type="paragraph" w:customStyle="1" w:styleId="xl132">
    <w:name w:val="xl132"/>
    <w:basedOn w:val="a"/>
    <w:rsid w:val="0020613F"/>
    <w:pPr>
      <w:pBdr>
        <w:left w:val="double" w:sz="6" w:space="0" w:color="auto"/>
        <w:bottom w:val="single" w:sz="8" w:space="0" w:color="auto"/>
      </w:pBdr>
      <w:spacing w:before="100" w:beforeAutospacing="1" w:after="100" w:afterAutospacing="1"/>
      <w:jc w:val="center"/>
    </w:pPr>
  </w:style>
  <w:style w:type="paragraph" w:customStyle="1" w:styleId="xl133">
    <w:name w:val="xl133"/>
    <w:basedOn w:val="a"/>
    <w:rsid w:val="0020613F"/>
    <w:pPr>
      <w:pBdr>
        <w:right w:val="single" w:sz="8" w:space="0" w:color="auto"/>
      </w:pBdr>
      <w:spacing w:before="100" w:beforeAutospacing="1" w:after="100" w:afterAutospacing="1"/>
      <w:jc w:val="center"/>
    </w:pPr>
    <w:rPr>
      <w:color w:val="000000"/>
    </w:rPr>
  </w:style>
  <w:style w:type="paragraph" w:customStyle="1" w:styleId="xl134">
    <w:name w:val="xl134"/>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5">
    <w:name w:val="xl135"/>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6">
    <w:name w:val="xl136"/>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7">
    <w:name w:val="xl137"/>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38">
    <w:name w:val="xl138"/>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39">
    <w:name w:val="xl139"/>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40">
    <w:name w:val="xl140"/>
    <w:basedOn w:val="a"/>
    <w:rsid w:val="0020613F"/>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141">
    <w:name w:val="xl141"/>
    <w:basedOn w:val="a"/>
    <w:rsid w:val="0020613F"/>
    <w:pPr>
      <w:pBdr>
        <w:left w:val="single" w:sz="4" w:space="0" w:color="auto"/>
        <w:right w:val="single" w:sz="4" w:space="0" w:color="auto"/>
      </w:pBdr>
      <w:spacing w:before="100" w:beforeAutospacing="1" w:after="100" w:afterAutospacing="1"/>
      <w:jc w:val="center"/>
    </w:pPr>
    <w:rPr>
      <w:color w:val="000000"/>
    </w:rPr>
  </w:style>
  <w:style w:type="paragraph" w:customStyle="1" w:styleId="xl142">
    <w:name w:val="xl142"/>
    <w:basedOn w:val="a"/>
    <w:rsid w:val="0020613F"/>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43">
    <w:name w:val="xl143"/>
    <w:basedOn w:val="a"/>
    <w:rsid w:val="0020613F"/>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44">
    <w:name w:val="xl144"/>
    <w:basedOn w:val="a"/>
    <w:rsid w:val="0020613F"/>
    <w:pPr>
      <w:pBdr>
        <w:left w:val="single" w:sz="4" w:space="0" w:color="auto"/>
        <w:right w:val="single" w:sz="4" w:space="0" w:color="auto"/>
      </w:pBdr>
      <w:spacing w:before="100" w:beforeAutospacing="1" w:after="100" w:afterAutospacing="1"/>
    </w:pPr>
    <w:rPr>
      <w:color w:val="000000"/>
    </w:rPr>
  </w:style>
  <w:style w:type="paragraph" w:customStyle="1" w:styleId="xl145">
    <w:name w:val="xl145"/>
    <w:basedOn w:val="a"/>
    <w:rsid w:val="0020613F"/>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46">
    <w:name w:val="xl146"/>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47">
    <w:name w:val="xl147"/>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8">
    <w:name w:val="xl148"/>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49">
    <w:name w:val="xl149"/>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0">
    <w:name w:val="xl150"/>
    <w:basedOn w:val="a"/>
    <w:rsid w:val="0020613F"/>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151">
    <w:name w:val="xl151"/>
    <w:basedOn w:val="a"/>
    <w:rsid w:val="0020613F"/>
    <w:pPr>
      <w:pBdr>
        <w:top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52">
    <w:name w:val="xl152"/>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53">
    <w:name w:val="xl153"/>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54">
    <w:name w:val="xl154"/>
    <w:basedOn w:val="a"/>
    <w:rsid w:val="0020613F"/>
    <w:pPr>
      <w:pBdr>
        <w:top w:val="double" w:sz="6" w:space="0" w:color="auto"/>
        <w:left w:val="double" w:sz="6" w:space="0" w:color="auto"/>
      </w:pBdr>
      <w:spacing w:before="100" w:beforeAutospacing="1" w:after="100" w:afterAutospacing="1"/>
    </w:pPr>
  </w:style>
  <w:style w:type="paragraph" w:customStyle="1" w:styleId="xl155">
    <w:name w:val="xl155"/>
    <w:basedOn w:val="a"/>
    <w:rsid w:val="0020613F"/>
    <w:pPr>
      <w:pBdr>
        <w:left w:val="double" w:sz="6" w:space="0" w:color="auto"/>
      </w:pBdr>
      <w:spacing w:before="100" w:beforeAutospacing="1" w:after="100" w:afterAutospacing="1"/>
    </w:pPr>
  </w:style>
  <w:style w:type="paragraph" w:customStyle="1" w:styleId="xl156">
    <w:name w:val="xl156"/>
    <w:basedOn w:val="a"/>
    <w:rsid w:val="0020613F"/>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
    <w:rsid w:val="0020613F"/>
    <w:pPr>
      <w:pBdr>
        <w:bottom w:val="double" w:sz="6" w:space="0" w:color="auto"/>
        <w:right w:val="single" w:sz="8" w:space="0" w:color="auto"/>
      </w:pBdr>
      <w:spacing w:before="100" w:beforeAutospacing="1" w:after="100" w:afterAutospacing="1"/>
      <w:jc w:val="center"/>
    </w:pPr>
    <w:rPr>
      <w:b/>
      <w:bCs/>
      <w:color w:val="000000"/>
    </w:rPr>
  </w:style>
  <w:style w:type="paragraph" w:customStyle="1" w:styleId="xl158">
    <w:name w:val="xl158"/>
    <w:basedOn w:val="a"/>
    <w:rsid w:val="0020613F"/>
    <w:pPr>
      <w:pBdr>
        <w:bottom w:val="double" w:sz="6" w:space="0" w:color="auto"/>
        <w:right w:val="single" w:sz="8" w:space="0" w:color="auto"/>
      </w:pBdr>
      <w:spacing w:before="100" w:beforeAutospacing="1" w:after="100" w:afterAutospacing="1"/>
      <w:jc w:val="center"/>
    </w:pPr>
    <w:rPr>
      <w:b/>
      <w:bCs/>
    </w:rPr>
  </w:style>
  <w:style w:type="paragraph" w:customStyle="1" w:styleId="xl159">
    <w:name w:val="xl159"/>
    <w:basedOn w:val="a"/>
    <w:rsid w:val="0020613F"/>
    <w:pPr>
      <w:pBdr>
        <w:left w:val="single" w:sz="8" w:space="0" w:color="auto"/>
        <w:right w:val="single" w:sz="8" w:space="0" w:color="auto"/>
      </w:pBdr>
      <w:spacing w:before="100" w:beforeAutospacing="1" w:after="100" w:afterAutospacing="1"/>
    </w:pPr>
    <w:rPr>
      <w:color w:val="000000"/>
    </w:rPr>
  </w:style>
  <w:style w:type="paragraph" w:customStyle="1" w:styleId="xl160">
    <w:name w:val="xl160"/>
    <w:basedOn w:val="a"/>
    <w:rsid w:val="0020613F"/>
    <w:pPr>
      <w:pBdr>
        <w:top w:val="single" w:sz="8" w:space="0" w:color="auto"/>
        <w:left w:val="double" w:sz="6" w:space="0" w:color="auto"/>
      </w:pBdr>
      <w:spacing w:before="100" w:beforeAutospacing="1" w:after="100" w:afterAutospacing="1"/>
    </w:pPr>
    <w:rPr>
      <w:color w:val="000000"/>
    </w:rPr>
  </w:style>
  <w:style w:type="paragraph" w:customStyle="1" w:styleId="xl161">
    <w:name w:val="xl161"/>
    <w:basedOn w:val="a"/>
    <w:rsid w:val="0020613F"/>
    <w:pPr>
      <w:pBdr>
        <w:left w:val="double" w:sz="6" w:space="0" w:color="auto"/>
      </w:pBdr>
      <w:spacing w:before="100" w:beforeAutospacing="1" w:after="100" w:afterAutospacing="1"/>
    </w:pPr>
    <w:rPr>
      <w:color w:val="000000"/>
    </w:rPr>
  </w:style>
  <w:style w:type="paragraph" w:customStyle="1" w:styleId="xl162">
    <w:name w:val="xl162"/>
    <w:basedOn w:val="a"/>
    <w:rsid w:val="0020613F"/>
    <w:pPr>
      <w:pBdr>
        <w:left w:val="single" w:sz="8" w:space="0" w:color="auto"/>
        <w:right w:val="single" w:sz="8" w:space="0" w:color="auto"/>
      </w:pBdr>
      <w:spacing w:before="100" w:beforeAutospacing="1" w:after="100" w:afterAutospacing="1"/>
    </w:pPr>
    <w:rPr>
      <w:color w:val="FF0000"/>
    </w:rPr>
  </w:style>
  <w:style w:type="paragraph" w:customStyle="1" w:styleId="xl163">
    <w:name w:val="xl163"/>
    <w:basedOn w:val="a"/>
    <w:rsid w:val="0020613F"/>
    <w:pPr>
      <w:pBdr>
        <w:left w:val="single" w:sz="8" w:space="0" w:color="auto"/>
        <w:bottom w:val="single" w:sz="8" w:space="0" w:color="auto"/>
        <w:right w:val="single" w:sz="8" w:space="0" w:color="auto"/>
      </w:pBdr>
      <w:spacing w:before="100" w:beforeAutospacing="1" w:after="100" w:afterAutospacing="1"/>
    </w:pPr>
    <w:rPr>
      <w:color w:val="FF0000"/>
    </w:rPr>
  </w:style>
  <w:style w:type="character" w:customStyle="1" w:styleId="apple-converted-space">
    <w:name w:val="apple-converted-space"/>
    <w:rsid w:val="0020613F"/>
  </w:style>
  <w:style w:type="paragraph" w:customStyle="1" w:styleId="Style149">
    <w:name w:val="Style149"/>
    <w:basedOn w:val="a"/>
    <w:uiPriority w:val="99"/>
    <w:rsid w:val="0020613F"/>
    <w:pPr>
      <w:widowControl w:val="0"/>
      <w:autoSpaceDE w:val="0"/>
      <w:autoSpaceDN w:val="0"/>
      <w:adjustRightInd w:val="0"/>
      <w:spacing w:line="413" w:lineRule="exact"/>
      <w:ind w:firstLine="720"/>
      <w:jc w:val="both"/>
    </w:pPr>
  </w:style>
  <w:style w:type="character" w:customStyle="1" w:styleId="FontStyle242">
    <w:name w:val="Font Style242"/>
    <w:uiPriority w:val="99"/>
    <w:rsid w:val="0020613F"/>
    <w:rPr>
      <w:rFonts w:ascii="Times New Roman" w:hAnsi="Times New Roman" w:cs="Times New Roman"/>
      <w:sz w:val="20"/>
      <w:szCs w:val="20"/>
    </w:rPr>
  </w:style>
  <w:style w:type="paragraph" w:customStyle="1" w:styleId="Style26">
    <w:name w:val="Style26"/>
    <w:basedOn w:val="a"/>
    <w:uiPriority w:val="99"/>
    <w:rsid w:val="0020613F"/>
    <w:pPr>
      <w:widowControl w:val="0"/>
      <w:autoSpaceDE w:val="0"/>
      <w:autoSpaceDN w:val="0"/>
      <w:adjustRightInd w:val="0"/>
      <w:spacing w:line="380" w:lineRule="exact"/>
      <w:ind w:firstLine="715"/>
      <w:jc w:val="both"/>
    </w:pPr>
  </w:style>
  <w:style w:type="paragraph" w:customStyle="1" w:styleId="Style70">
    <w:name w:val="Style70"/>
    <w:basedOn w:val="a"/>
    <w:uiPriority w:val="99"/>
    <w:rsid w:val="0020613F"/>
    <w:pPr>
      <w:widowControl w:val="0"/>
      <w:autoSpaceDE w:val="0"/>
      <w:autoSpaceDN w:val="0"/>
      <w:adjustRightInd w:val="0"/>
      <w:spacing w:line="413" w:lineRule="exact"/>
      <w:ind w:firstLine="715"/>
      <w:jc w:val="both"/>
    </w:pPr>
  </w:style>
  <w:style w:type="character" w:customStyle="1" w:styleId="FontStyle217">
    <w:name w:val="Font Style217"/>
    <w:uiPriority w:val="99"/>
    <w:rsid w:val="0020613F"/>
    <w:rPr>
      <w:rFonts w:ascii="Times New Roman" w:hAnsi="Times New Roman" w:cs="Times New Roman"/>
      <w:i/>
      <w:iCs/>
      <w:sz w:val="22"/>
      <w:szCs w:val="22"/>
    </w:rPr>
  </w:style>
  <w:style w:type="character" w:customStyle="1" w:styleId="2b">
    <w:name w:val="Основной шрифт абзаца2"/>
    <w:rsid w:val="0020613F"/>
  </w:style>
  <w:style w:type="paragraph" w:customStyle="1" w:styleId="141">
    <w:name w:val="Заголовок 14"/>
    <w:basedOn w:val="a"/>
    <w:next w:val="a"/>
    <w:rsid w:val="0020613F"/>
    <w:pPr>
      <w:keepNext/>
      <w:widowControl w:val="0"/>
      <w:jc w:val="center"/>
    </w:pPr>
    <w:rPr>
      <w:szCs w:val="20"/>
    </w:rPr>
  </w:style>
  <w:style w:type="paragraph" w:customStyle="1" w:styleId="340">
    <w:name w:val="Основной текст 34"/>
    <w:basedOn w:val="a"/>
    <w:rsid w:val="0020613F"/>
    <w:pPr>
      <w:widowControl w:val="0"/>
      <w:spacing w:before="240" w:line="360" w:lineRule="auto"/>
      <w:jc w:val="both"/>
    </w:pPr>
    <w:rPr>
      <w:szCs w:val="20"/>
    </w:rPr>
  </w:style>
  <w:style w:type="character" w:customStyle="1" w:styleId="39">
    <w:name w:val="Основной шрифт абзаца3"/>
    <w:rsid w:val="0020613F"/>
  </w:style>
  <w:style w:type="paragraph" w:customStyle="1" w:styleId="150">
    <w:name w:val="Заголовок 15"/>
    <w:basedOn w:val="a"/>
    <w:next w:val="a"/>
    <w:rsid w:val="0020613F"/>
    <w:pPr>
      <w:keepNext/>
      <w:widowControl w:val="0"/>
      <w:jc w:val="center"/>
    </w:pPr>
    <w:rPr>
      <w:szCs w:val="20"/>
    </w:rPr>
  </w:style>
  <w:style w:type="paragraph" w:customStyle="1" w:styleId="350">
    <w:name w:val="Основной текст 35"/>
    <w:basedOn w:val="a"/>
    <w:rsid w:val="0020613F"/>
    <w:pPr>
      <w:widowControl w:val="0"/>
      <w:spacing w:before="240" w:line="360" w:lineRule="auto"/>
      <w:jc w:val="both"/>
    </w:pPr>
    <w:rPr>
      <w:szCs w:val="20"/>
    </w:rPr>
  </w:style>
  <w:style w:type="character" w:customStyle="1" w:styleId="44">
    <w:name w:val="Основной шрифт абзаца4"/>
    <w:rsid w:val="0020613F"/>
  </w:style>
  <w:style w:type="paragraph" w:customStyle="1" w:styleId="160">
    <w:name w:val="Заголовок 16"/>
    <w:basedOn w:val="a"/>
    <w:next w:val="a"/>
    <w:rsid w:val="0020613F"/>
    <w:pPr>
      <w:keepNext/>
      <w:widowControl w:val="0"/>
      <w:jc w:val="center"/>
    </w:pPr>
    <w:rPr>
      <w:szCs w:val="20"/>
    </w:rPr>
  </w:style>
  <w:style w:type="paragraph" w:customStyle="1" w:styleId="360">
    <w:name w:val="Основной текст 36"/>
    <w:basedOn w:val="a"/>
    <w:rsid w:val="0020613F"/>
    <w:pPr>
      <w:widowControl w:val="0"/>
      <w:spacing w:before="240" w:line="360" w:lineRule="auto"/>
      <w:jc w:val="both"/>
    </w:pPr>
    <w:rPr>
      <w:szCs w:val="20"/>
    </w:rPr>
  </w:style>
  <w:style w:type="character" w:customStyle="1" w:styleId="53">
    <w:name w:val="Основной шрифт абзаца5"/>
    <w:rsid w:val="0020613F"/>
  </w:style>
  <w:style w:type="paragraph" w:customStyle="1" w:styleId="170">
    <w:name w:val="Заголовок 17"/>
    <w:basedOn w:val="a"/>
    <w:next w:val="a"/>
    <w:rsid w:val="0020613F"/>
    <w:pPr>
      <w:keepNext/>
      <w:widowControl w:val="0"/>
      <w:jc w:val="center"/>
    </w:pPr>
    <w:rPr>
      <w:szCs w:val="20"/>
    </w:rPr>
  </w:style>
  <w:style w:type="paragraph" w:customStyle="1" w:styleId="370">
    <w:name w:val="Основной текст 37"/>
    <w:basedOn w:val="a"/>
    <w:rsid w:val="0020613F"/>
    <w:pPr>
      <w:widowControl w:val="0"/>
      <w:spacing w:before="240" w:line="360" w:lineRule="auto"/>
      <w:jc w:val="both"/>
    </w:pPr>
    <w:rPr>
      <w:szCs w:val="20"/>
    </w:rPr>
  </w:style>
  <w:style w:type="paragraph" w:customStyle="1" w:styleId="font6">
    <w:name w:val="font6"/>
    <w:basedOn w:val="a"/>
    <w:rsid w:val="0020613F"/>
    <w:pPr>
      <w:spacing w:before="100" w:beforeAutospacing="1" w:after="100" w:afterAutospacing="1"/>
    </w:pPr>
    <w:rPr>
      <w:color w:val="000000"/>
      <w:sz w:val="28"/>
      <w:szCs w:val="28"/>
    </w:rPr>
  </w:style>
  <w:style w:type="paragraph" w:customStyle="1" w:styleId="font7">
    <w:name w:val="font7"/>
    <w:basedOn w:val="a"/>
    <w:rsid w:val="0020613F"/>
    <w:pPr>
      <w:spacing w:before="100" w:beforeAutospacing="1" w:after="100" w:afterAutospacing="1"/>
    </w:pPr>
    <w:rPr>
      <w:color w:val="000000"/>
      <w:sz w:val="16"/>
      <w:szCs w:val="16"/>
    </w:rPr>
  </w:style>
  <w:style w:type="paragraph" w:customStyle="1" w:styleId="xl164">
    <w:name w:val="xl164"/>
    <w:basedOn w:val="a"/>
    <w:rsid w:val="0020613F"/>
    <w:pPr>
      <w:pBdr>
        <w:left w:val="single" w:sz="4" w:space="0" w:color="auto"/>
        <w:bottom w:val="single" w:sz="8" w:space="0" w:color="auto"/>
        <w:right w:val="single" w:sz="4" w:space="0" w:color="auto"/>
      </w:pBdr>
      <w:spacing w:before="100" w:beforeAutospacing="1" w:after="100" w:afterAutospacing="1"/>
      <w:jc w:val="center"/>
    </w:pPr>
    <w:rPr>
      <w:b/>
      <w:bCs/>
      <w:sz w:val="20"/>
      <w:szCs w:val="20"/>
    </w:rPr>
  </w:style>
  <w:style w:type="paragraph" w:customStyle="1" w:styleId="xl165">
    <w:name w:val="xl165"/>
    <w:basedOn w:val="a"/>
    <w:rsid w:val="0020613F"/>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6">
    <w:name w:val="xl166"/>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6"/>
      <w:szCs w:val="16"/>
    </w:rPr>
  </w:style>
  <w:style w:type="paragraph" w:customStyle="1" w:styleId="xl167">
    <w:name w:val="xl167"/>
    <w:basedOn w:val="a"/>
    <w:rsid w:val="0020613F"/>
    <w:pPr>
      <w:pBdr>
        <w:top w:val="single" w:sz="4" w:space="0" w:color="auto"/>
        <w:left w:val="single" w:sz="4" w:space="0" w:color="auto"/>
        <w:bottom w:val="single" w:sz="4" w:space="0" w:color="auto"/>
      </w:pBdr>
      <w:spacing w:before="100" w:beforeAutospacing="1" w:after="100" w:afterAutospacing="1"/>
      <w:jc w:val="center"/>
      <w:textAlignment w:val="center"/>
    </w:pPr>
    <w:rPr>
      <w:color w:val="0D0D0D"/>
      <w:sz w:val="16"/>
      <w:szCs w:val="16"/>
    </w:rPr>
  </w:style>
  <w:style w:type="paragraph" w:customStyle="1" w:styleId="xl168">
    <w:name w:val="xl168"/>
    <w:basedOn w:val="a"/>
    <w:rsid w:val="0020613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D0D0D"/>
      <w:sz w:val="16"/>
      <w:szCs w:val="16"/>
    </w:rPr>
  </w:style>
  <w:style w:type="paragraph" w:customStyle="1" w:styleId="xl169">
    <w:name w:val="xl169"/>
    <w:basedOn w:val="a"/>
    <w:rsid w:val="0020613F"/>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170">
    <w:name w:val="xl170"/>
    <w:basedOn w:val="a"/>
    <w:rsid w:val="0020613F"/>
    <w:pPr>
      <w:pBdr>
        <w:top w:val="single" w:sz="4" w:space="0" w:color="auto"/>
      </w:pBdr>
      <w:spacing w:before="100" w:beforeAutospacing="1" w:after="100" w:afterAutospacing="1"/>
      <w:jc w:val="center"/>
      <w:textAlignment w:val="center"/>
    </w:pPr>
    <w:rPr>
      <w:b/>
      <w:bCs/>
      <w:sz w:val="18"/>
      <w:szCs w:val="18"/>
    </w:rPr>
  </w:style>
  <w:style w:type="paragraph" w:customStyle="1" w:styleId="xl171">
    <w:name w:val="xl171"/>
    <w:basedOn w:val="a"/>
    <w:rsid w:val="0020613F"/>
    <w:pPr>
      <w:pBdr>
        <w:top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2">
    <w:name w:val="xl172"/>
    <w:basedOn w:val="a"/>
    <w:rsid w:val="0020613F"/>
    <w:pPr>
      <w:pBdr>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73">
    <w:name w:val="xl173"/>
    <w:basedOn w:val="a"/>
    <w:rsid w:val="0020613F"/>
    <w:pPr>
      <w:pBdr>
        <w:bottom w:val="single" w:sz="4" w:space="0" w:color="auto"/>
      </w:pBdr>
      <w:spacing w:before="100" w:beforeAutospacing="1" w:after="100" w:afterAutospacing="1"/>
      <w:jc w:val="center"/>
      <w:textAlignment w:val="center"/>
    </w:pPr>
    <w:rPr>
      <w:b/>
      <w:bCs/>
      <w:sz w:val="18"/>
      <w:szCs w:val="18"/>
    </w:rPr>
  </w:style>
  <w:style w:type="paragraph" w:customStyle="1" w:styleId="xl174">
    <w:name w:val="xl174"/>
    <w:basedOn w:val="a"/>
    <w:rsid w:val="0020613F"/>
    <w:pPr>
      <w:pBdr>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5">
    <w:name w:val="xl175"/>
    <w:basedOn w:val="a"/>
    <w:rsid w:val="0020613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a"/>
    <w:rsid w:val="0020613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
    <w:name w:val="xl177"/>
    <w:basedOn w:val="a"/>
    <w:rsid w:val="0020613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
    <w:name w:val="xl178"/>
    <w:basedOn w:val="a"/>
    <w:rsid w:val="0020613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79">
    <w:name w:val="xl179"/>
    <w:basedOn w:val="a"/>
    <w:rsid w:val="0020613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80">
    <w:name w:val="xl180"/>
    <w:basedOn w:val="a"/>
    <w:rsid w:val="0020613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81">
    <w:name w:val="xl181"/>
    <w:basedOn w:val="a"/>
    <w:rsid w:val="0020613F"/>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82">
    <w:name w:val="xl182"/>
    <w:basedOn w:val="a"/>
    <w:rsid w:val="0020613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83">
    <w:name w:val="xl183"/>
    <w:basedOn w:val="a"/>
    <w:rsid w:val="0020613F"/>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84">
    <w:name w:val="xl184"/>
    <w:basedOn w:val="a"/>
    <w:rsid w:val="0020613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85">
    <w:name w:val="xl185"/>
    <w:basedOn w:val="a"/>
    <w:rsid w:val="0020613F"/>
    <w:pPr>
      <w:pBdr>
        <w:top w:val="single" w:sz="8" w:space="0" w:color="auto"/>
        <w:left w:val="single" w:sz="4" w:space="0" w:color="auto"/>
        <w:right w:val="single" w:sz="4" w:space="0" w:color="auto"/>
      </w:pBdr>
      <w:spacing w:before="100" w:beforeAutospacing="1" w:after="100" w:afterAutospacing="1"/>
      <w:jc w:val="center"/>
      <w:textAlignment w:val="center"/>
    </w:pPr>
    <w:rPr>
      <w:color w:val="0D0D0D"/>
      <w:sz w:val="16"/>
      <w:szCs w:val="16"/>
    </w:rPr>
  </w:style>
  <w:style w:type="paragraph" w:customStyle="1" w:styleId="xl186">
    <w:name w:val="xl186"/>
    <w:basedOn w:val="a"/>
    <w:rsid w:val="0020613F"/>
    <w:pPr>
      <w:pBdr>
        <w:left w:val="single" w:sz="4" w:space="0" w:color="auto"/>
        <w:right w:val="single" w:sz="4" w:space="0" w:color="auto"/>
      </w:pBdr>
      <w:spacing w:before="100" w:beforeAutospacing="1" w:after="100" w:afterAutospacing="1"/>
      <w:jc w:val="center"/>
      <w:textAlignment w:val="center"/>
    </w:pPr>
    <w:rPr>
      <w:color w:val="0D0D0D"/>
      <w:sz w:val="16"/>
      <w:szCs w:val="16"/>
    </w:rPr>
  </w:style>
  <w:style w:type="paragraph" w:customStyle="1" w:styleId="xl187">
    <w:name w:val="xl187"/>
    <w:basedOn w:val="a"/>
    <w:rsid w:val="0020613F"/>
    <w:pPr>
      <w:pBdr>
        <w:left w:val="single" w:sz="4" w:space="0" w:color="auto"/>
        <w:bottom w:val="single" w:sz="8" w:space="0" w:color="auto"/>
        <w:right w:val="single" w:sz="4" w:space="0" w:color="auto"/>
      </w:pBdr>
      <w:spacing w:before="100" w:beforeAutospacing="1" w:after="100" w:afterAutospacing="1"/>
      <w:jc w:val="center"/>
      <w:textAlignment w:val="center"/>
    </w:pPr>
    <w:rPr>
      <w:color w:val="0D0D0D"/>
      <w:sz w:val="16"/>
      <w:szCs w:val="16"/>
    </w:rPr>
  </w:style>
  <w:style w:type="paragraph" w:customStyle="1" w:styleId="xl188">
    <w:name w:val="xl188"/>
    <w:basedOn w:val="a"/>
    <w:rsid w:val="0020613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9">
    <w:name w:val="xl189"/>
    <w:basedOn w:val="a"/>
    <w:rsid w:val="0020613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table" w:customStyle="1" w:styleId="45">
    <w:name w:val="Сетка таблицы4"/>
    <w:basedOn w:val="a1"/>
    <w:next w:val="a5"/>
    <w:rsid w:val="0020613F"/>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20613F"/>
  </w:style>
  <w:style w:type="paragraph" w:customStyle="1" w:styleId="xl190">
    <w:name w:val="xl190"/>
    <w:basedOn w:val="a"/>
    <w:rsid w:val="0020613F"/>
    <w:pPr>
      <w:pBdr>
        <w:top w:val="single" w:sz="4" w:space="0" w:color="auto"/>
        <w:left w:val="single" w:sz="4" w:space="0" w:color="auto"/>
        <w:bottom w:val="single" w:sz="4" w:space="0" w:color="auto"/>
        <w:right w:val="double" w:sz="6" w:space="0" w:color="auto"/>
      </w:pBdr>
      <w:shd w:val="clear" w:color="000000" w:fill="B9EDB9"/>
      <w:spacing w:before="100" w:beforeAutospacing="1" w:after="100" w:afterAutospacing="1"/>
      <w:jc w:val="center"/>
      <w:textAlignment w:val="center"/>
    </w:pPr>
    <w:rPr>
      <w:rFonts w:ascii="Arial" w:hAnsi="Arial" w:cs="Arial"/>
      <w:color w:val="000000"/>
      <w:sz w:val="20"/>
      <w:szCs w:val="20"/>
    </w:rPr>
  </w:style>
  <w:style w:type="paragraph" w:customStyle="1" w:styleId="xl191">
    <w:name w:val="xl191"/>
    <w:basedOn w:val="a"/>
    <w:rsid w:val="0020613F"/>
    <w:pPr>
      <w:pBdr>
        <w:top w:val="single" w:sz="4" w:space="0" w:color="auto"/>
        <w:left w:val="double" w:sz="6" w:space="0" w:color="auto"/>
        <w:bottom w:val="single" w:sz="4" w:space="0" w:color="auto"/>
        <w:right w:val="single" w:sz="4" w:space="0" w:color="auto"/>
      </w:pBdr>
      <w:shd w:val="clear" w:color="000000" w:fill="CCC0DA"/>
      <w:spacing w:before="100" w:beforeAutospacing="1" w:after="100" w:afterAutospacing="1"/>
      <w:textAlignment w:val="center"/>
    </w:pPr>
    <w:rPr>
      <w:rFonts w:ascii="Arial" w:hAnsi="Arial" w:cs="Arial"/>
      <w:sz w:val="20"/>
      <w:szCs w:val="20"/>
    </w:rPr>
  </w:style>
  <w:style w:type="paragraph" w:customStyle="1" w:styleId="xl192">
    <w:name w:val="xl192"/>
    <w:basedOn w:val="a"/>
    <w:rsid w:val="0020613F"/>
    <w:pPr>
      <w:pBdr>
        <w:top w:val="single" w:sz="4" w:space="0" w:color="auto"/>
        <w:left w:val="single" w:sz="4" w:space="0" w:color="auto"/>
        <w:bottom w:val="single" w:sz="4" w:space="0" w:color="auto"/>
        <w:right w:val="double" w:sz="6" w:space="0" w:color="auto"/>
      </w:pBdr>
      <w:shd w:val="clear" w:color="000000" w:fill="CCC0DA"/>
      <w:spacing w:before="100" w:beforeAutospacing="1" w:after="100" w:afterAutospacing="1"/>
      <w:jc w:val="center"/>
      <w:textAlignment w:val="center"/>
    </w:pPr>
    <w:rPr>
      <w:rFonts w:ascii="Arial" w:hAnsi="Arial" w:cs="Arial"/>
      <w:sz w:val="20"/>
      <w:szCs w:val="20"/>
    </w:rPr>
  </w:style>
  <w:style w:type="paragraph" w:customStyle="1" w:styleId="xl193">
    <w:name w:val="xl193"/>
    <w:basedOn w:val="a"/>
    <w:rsid w:val="0020613F"/>
    <w:pPr>
      <w:pBdr>
        <w:top w:val="single" w:sz="4" w:space="0" w:color="auto"/>
        <w:left w:val="single" w:sz="4" w:space="0" w:color="auto"/>
        <w:bottom w:val="single" w:sz="4" w:space="0" w:color="auto"/>
        <w:right w:val="double" w:sz="6" w:space="0" w:color="auto"/>
      </w:pBdr>
      <w:shd w:val="clear" w:color="000000" w:fill="B9EDB9"/>
      <w:spacing w:before="100" w:beforeAutospacing="1" w:after="100" w:afterAutospacing="1"/>
      <w:jc w:val="center"/>
      <w:textAlignment w:val="center"/>
    </w:pPr>
    <w:rPr>
      <w:rFonts w:ascii="Arial" w:hAnsi="Arial" w:cs="Arial"/>
      <w:sz w:val="20"/>
      <w:szCs w:val="20"/>
    </w:rPr>
  </w:style>
  <w:style w:type="paragraph" w:customStyle="1" w:styleId="xl194">
    <w:name w:val="xl194"/>
    <w:basedOn w:val="a"/>
    <w:rsid w:val="0020613F"/>
    <w:pPr>
      <w:pBdr>
        <w:top w:val="single" w:sz="4" w:space="0" w:color="auto"/>
        <w:left w:val="single" w:sz="4" w:space="0" w:color="auto"/>
        <w:bottom w:val="single" w:sz="4" w:space="0" w:color="auto"/>
        <w:right w:val="double" w:sz="6" w:space="0" w:color="auto"/>
      </w:pBdr>
      <w:shd w:val="clear" w:color="000000" w:fill="B9EDB9"/>
      <w:spacing w:before="100" w:beforeAutospacing="1" w:after="100" w:afterAutospacing="1"/>
      <w:textAlignment w:val="center"/>
    </w:pPr>
    <w:rPr>
      <w:rFonts w:ascii="Arial" w:hAnsi="Arial" w:cs="Arial"/>
      <w:sz w:val="20"/>
      <w:szCs w:val="20"/>
    </w:rPr>
  </w:style>
  <w:style w:type="paragraph" w:customStyle="1" w:styleId="xl195">
    <w:name w:val="xl195"/>
    <w:basedOn w:val="a"/>
    <w:rsid w:val="0020613F"/>
    <w:pPr>
      <w:pBdr>
        <w:top w:val="single" w:sz="4" w:space="0" w:color="auto"/>
        <w:left w:val="single" w:sz="4" w:space="0" w:color="auto"/>
        <w:bottom w:val="single" w:sz="4" w:space="0" w:color="auto"/>
        <w:right w:val="double" w:sz="6" w:space="0" w:color="auto"/>
      </w:pBdr>
      <w:shd w:val="clear" w:color="000000" w:fill="B9EDB9"/>
      <w:spacing w:before="100" w:beforeAutospacing="1" w:after="100" w:afterAutospacing="1"/>
      <w:jc w:val="center"/>
      <w:textAlignment w:val="center"/>
    </w:pPr>
    <w:rPr>
      <w:rFonts w:ascii="Arial" w:hAnsi="Arial" w:cs="Arial"/>
      <w:sz w:val="20"/>
      <w:szCs w:val="20"/>
    </w:rPr>
  </w:style>
  <w:style w:type="paragraph" w:customStyle="1" w:styleId="xl196">
    <w:name w:val="xl196"/>
    <w:basedOn w:val="a"/>
    <w:rsid w:val="0020613F"/>
    <w:pPr>
      <w:pBdr>
        <w:top w:val="single" w:sz="4" w:space="0" w:color="auto"/>
        <w:left w:val="single" w:sz="4" w:space="0" w:color="auto"/>
        <w:bottom w:val="single" w:sz="4" w:space="0" w:color="auto"/>
        <w:right w:val="double" w:sz="6" w:space="0" w:color="auto"/>
      </w:pBdr>
      <w:shd w:val="clear" w:color="000000" w:fill="B9EDB9"/>
      <w:spacing w:before="100" w:beforeAutospacing="1" w:after="100" w:afterAutospacing="1"/>
      <w:jc w:val="center"/>
      <w:textAlignment w:val="center"/>
    </w:pPr>
    <w:rPr>
      <w:rFonts w:ascii="Arial" w:hAnsi="Arial" w:cs="Arial"/>
      <w:sz w:val="20"/>
      <w:szCs w:val="20"/>
    </w:rPr>
  </w:style>
  <w:style w:type="paragraph" w:customStyle="1" w:styleId="xl197">
    <w:name w:val="xl197"/>
    <w:basedOn w:val="a"/>
    <w:rsid w:val="0020613F"/>
    <w:pPr>
      <w:pBdr>
        <w:top w:val="single" w:sz="4" w:space="0" w:color="auto"/>
        <w:left w:val="single" w:sz="4" w:space="0" w:color="auto"/>
        <w:bottom w:val="single" w:sz="4" w:space="0" w:color="auto"/>
        <w:right w:val="double" w:sz="6" w:space="0" w:color="auto"/>
      </w:pBdr>
      <w:shd w:val="clear" w:color="000000" w:fill="B9EDB9"/>
      <w:spacing w:before="100" w:beforeAutospacing="1" w:after="100" w:afterAutospacing="1"/>
      <w:textAlignment w:val="center"/>
    </w:pPr>
    <w:rPr>
      <w:rFonts w:ascii="Arial" w:hAnsi="Arial" w:cs="Arial"/>
      <w:sz w:val="20"/>
      <w:szCs w:val="20"/>
    </w:rPr>
  </w:style>
  <w:style w:type="paragraph" w:customStyle="1" w:styleId="xl198">
    <w:name w:val="xl198"/>
    <w:basedOn w:val="a"/>
    <w:rsid w:val="0020613F"/>
    <w:pPr>
      <w:pBdr>
        <w:top w:val="single" w:sz="4" w:space="0" w:color="auto"/>
        <w:left w:val="double" w:sz="6" w:space="0" w:color="auto"/>
        <w:bottom w:val="double" w:sz="6" w:space="0" w:color="auto"/>
        <w:right w:val="single" w:sz="4" w:space="0" w:color="auto"/>
      </w:pBdr>
      <w:shd w:val="clear" w:color="000000" w:fill="CCC0DA"/>
      <w:spacing w:before="100" w:beforeAutospacing="1" w:after="100" w:afterAutospacing="1"/>
      <w:textAlignment w:val="center"/>
    </w:pPr>
    <w:rPr>
      <w:rFonts w:ascii="Arial" w:hAnsi="Arial" w:cs="Arial"/>
      <w:sz w:val="20"/>
      <w:szCs w:val="20"/>
    </w:rPr>
  </w:style>
  <w:style w:type="paragraph" w:customStyle="1" w:styleId="xl199">
    <w:name w:val="xl199"/>
    <w:basedOn w:val="a"/>
    <w:rsid w:val="0020613F"/>
    <w:pPr>
      <w:pBdr>
        <w:top w:val="single" w:sz="4" w:space="0" w:color="auto"/>
        <w:left w:val="single" w:sz="4" w:space="0" w:color="auto"/>
        <w:bottom w:val="double" w:sz="6" w:space="0" w:color="auto"/>
        <w:right w:val="single" w:sz="4" w:space="0" w:color="auto"/>
      </w:pBdr>
      <w:shd w:val="clear" w:color="000000" w:fill="CCC0DA"/>
      <w:spacing w:before="100" w:beforeAutospacing="1" w:after="100" w:afterAutospacing="1"/>
      <w:textAlignment w:val="center"/>
    </w:pPr>
    <w:rPr>
      <w:rFonts w:ascii="Arial" w:hAnsi="Arial" w:cs="Arial"/>
      <w:sz w:val="20"/>
      <w:szCs w:val="20"/>
    </w:rPr>
  </w:style>
  <w:style w:type="paragraph" w:customStyle="1" w:styleId="xl200">
    <w:name w:val="xl200"/>
    <w:basedOn w:val="a"/>
    <w:rsid w:val="0020613F"/>
    <w:pPr>
      <w:pBdr>
        <w:top w:val="single" w:sz="4" w:space="0" w:color="auto"/>
        <w:left w:val="single" w:sz="4" w:space="0" w:color="auto"/>
        <w:bottom w:val="double" w:sz="6" w:space="0" w:color="auto"/>
        <w:right w:val="single" w:sz="4" w:space="0" w:color="auto"/>
      </w:pBdr>
      <w:shd w:val="clear" w:color="000000" w:fill="CCC0DA"/>
      <w:spacing w:before="100" w:beforeAutospacing="1" w:after="100" w:afterAutospacing="1"/>
      <w:jc w:val="center"/>
      <w:textAlignment w:val="center"/>
    </w:pPr>
    <w:rPr>
      <w:rFonts w:ascii="Arial" w:hAnsi="Arial" w:cs="Arial"/>
      <w:sz w:val="20"/>
      <w:szCs w:val="20"/>
    </w:rPr>
  </w:style>
  <w:style w:type="paragraph" w:customStyle="1" w:styleId="xl201">
    <w:name w:val="xl201"/>
    <w:basedOn w:val="a"/>
    <w:rsid w:val="0020613F"/>
    <w:pPr>
      <w:pBdr>
        <w:top w:val="single" w:sz="4" w:space="0" w:color="auto"/>
        <w:left w:val="single" w:sz="4" w:space="0" w:color="auto"/>
        <w:bottom w:val="double" w:sz="6" w:space="0" w:color="auto"/>
        <w:right w:val="single" w:sz="4" w:space="0" w:color="auto"/>
      </w:pBdr>
      <w:shd w:val="clear" w:color="000000" w:fill="CCC0DA"/>
      <w:spacing w:before="100" w:beforeAutospacing="1" w:after="100" w:afterAutospacing="1"/>
      <w:jc w:val="center"/>
      <w:textAlignment w:val="center"/>
    </w:pPr>
    <w:rPr>
      <w:rFonts w:ascii="Arial" w:hAnsi="Arial" w:cs="Arial"/>
      <w:sz w:val="20"/>
      <w:szCs w:val="20"/>
    </w:rPr>
  </w:style>
  <w:style w:type="paragraph" w:customStyle="1" w:styleId="xl202">
    <w:name w:val="xl202"/>
    <w:basedOn w:val="a"/>
    <w:rsid w:val="0020613F"/>
    <w:pPr>
      <w:pBdr>
        <w:top w:val="single" w:sz="4" w:space="0" w:color="auto"/>
        <w:left w:val="single" w:sz="4" w:space="0" w:color="auto"/>
        <w:bottom w:val="double" w:sz="6" w:space="0" w:color="auto"/>
        <w:right w:val="single" w:sz="4" w:space="0" w:color="auto"/>
      </w:pBdr>
      <w:shd w:val="clear" w:color="000000" w:fill="CCC0DA"/>
      <w:spacing w:before="100" w:beforeAutospacing="1" w:after="100" w:afterAutospacing="1"/>
      <w:jc w:val="center"/>
      <w:textAlignment w:val="center"/>
    </w:pPr>
    <w:rPr>
      <w:rFonts w:ascii="Arial" w:hAnsi="Arial" w:cs="Arial"/>
      <w:sz w:val="20"/>
      <w:szCs w:val="20"/>
    </w:rPr>
  </w:style>
  <w:style w:type="paragraph" w:customStyle="1" w:styleId="xl203">
    <w:name w:val="xl203"/>
    <w:basedOn w:val="a"/>
    <w:rsid w:val="0020613F"/>
    <w:pPr>
      <w:pBdr>
        <w:top w:val="single" w:sz="4" w:space="0" w:color="auto"/>
        <w:left w:val="single" w:sz="4" w:space="0" w:color="auto"/>
        <w:bottom w:val="double" w:sz="6" w:space="0" w:color="auto"/>
        <w:right w:val="double" w:sz="6" w:space="0" w:color="auto"/>
      </w:pBdr>
      <w:shd w:val="clear" w:color="000000" w:fill="CCC0DA"/>
      <w:spacing w:before="100" w:beforeAutospacing="1" w:after="100" w:afterAutospacing="1"/>
      <w:jc w:val="center"/>
      <w:textAlignment w:val="center"/>
    </w:pPr>
    <w:rPr>
      <w:rFonts w:ascii="Arial" w:hAnsi="Arial" w:cs="Arial"/>
      <w:sz w:val="20"/>
      <w:szCs w:val="20"/>
    </w:rPr>
  </w:style>
  <w:style w:type="paragraph" w:customStyle="1" w:styleId="xl204">
    <w:name w:val="xl204"/>
    <w:basedOn w:val="a"/>
    <w:rsid w:val="0020613F"/>
    <w:pPr>
      <w:pBdr>
        <w:top w:val="single" w:sz="4" w:space="0" w:color="auto"/>
        <w:left w:val="single" w:sz="4" w:space="0" w:color="auto"/>
        <w:bottom w:val="double" w:sz="6" w:space="0" w:color="auto"/>
        <w:right w:val="single" w:sz="4" w:space="0" w:color="auto"/>
      </w:pBdr>
      <w:shd w:val="clear" w:color="000000" w:fill="CCC0DA"/>
      <w:spacing w:before="100" w:beforeAutospacing="1" w:after="100" w:afterAutospacing="1"/>
      <w:textAlignment w:val="center"/>
    </w:pPr>
    <w:rPr>
      <w:rFonts w:ascii="Arial" w:hAnsi="Arial" w:cs="Arial"/>
      <w:sz w:val="20"/>
      <w:szCs w:val="20"/>
    </w:rPr>
  </w:style>
  <w:style w:type="paragraph" w:customStyle="1" w:styleId="xl205">
    <w:name w:val="xl205"/>
    <w:basedOn w:val="a"/>
    <w:rsid w:val="0020613F"/>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rFonts w:ascii="Arial" w:hAnsi="Arial" w:cs="Arial"/>
      <w:sz w:val="20"/>
      <w:szCs w:val="20"/>
    </w:rPr>
  </w:style>
  <w:style w:type="paragraph" w:customStyle="1" w:styleId="xl206">
    <w:name w:val="xl206"/>
    <w:basedOn w:val="a"/>
    <w:rsid w:val="0020613F"/>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hAnsi="Arial" w:cs="Arial"/>
      <w:sz w:val="20"/>
      <w:szCs w:val="20"/>
    </w:rPr>
  </w:style>
  <w:style w:type="paragraph" w:customStyle="1" w:styleId="xl207">
    <w:name w:val="xl207"/>
    <w:basedOn w:val="a"/>
    <w:rsid w:val="0020613F"/>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rFonts w:ascii="Arial" w:hAnsi="Arial" w:cs="Arial"/>
      <w:color w:val="000000"/>
      <w:sz w:val="20"/>
      <w:szCs w:val="20"/>
    </w:rPr>
  </w:style>
  <w:style w:type="paragraph" w:customStyle="1" w:styleId="xl208">
    <w:name w:val="xl208"/>
    <w:basedOn w:val="a"/>
    <w:rsid w:val="0020613F"/>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hAnsi="Arial" w:cs="Arial"/>
      <w:color w:val="000000"/>
      <w:sz w:val="20"/>
      <w:szCs w:val="20"/>
    </w:rPr>
  </w:style>
  <w:style w:type="paragraph" w:customStyle="1" w:styleId="xl209">
    <w:name w:val="xl209"/>
    <w:basedOn w:val="a"/>
    <w:rsid w:val="0020613F"/>
    <w:pPr>
      <w:pBdr>
        <w:top w:val="single" w:sz="4" w:space="0" w:color="auto"/>
        <w:left w:val="single" w:sz="4" w:space="0" w:color="auto"/>
        <w:bottom w:val="single" w:sz="4" w:space="0" w:color="auto"/>
      </w:pBdr>
      <w:shd w:val="clear" w:color="000000" w:fill="FFFFCC"/>
      <w:spacing w:before="100" w:beforeAutospacing="1" w:after="100" w:afterAutospacing="1"/>
      <w:jc w:val="center"/>
      <w:textAlignment w:val="center"/>
    </w:pPr>
    <w:rPr>
      <w:rFonts w:ascii="Arial" w:hAnsi="Arial" w:cs="Arial"/>
      <w:sz w:val="20"/>
      <w:szCs w:val="20"/>
    </w:rPr>
  </w:style>
  <w:style w:type="paragraph" w:customStyle="1" w:styleId="xl210">
    <w:name w:val="xl210"/>
    <w:basedOn w:val="a"/>
    <w:rsid w:val="0020613F"/>
    <w:pPr>
      <w:pBdr>
        <w:top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hAnsi="Arial" w:cs="Arial"/>
      <w:sz w:val="20"/>
      <w:szCs w:val="20"/>
    </w:rPr>
  </w:style>
  <w:style w:type="paragraph" w:customStyle="1" w:styleId="xl211">
    <w:name w:val="xl211"/>
    <w:basedOn w:val="a"/>
    <w:rsid w:val="0020613F"/>
    <w:pPr>
      <w:pBdr>
        <w:top w:val="single" w:sz="4" w:space="0" w:color="auto"/>
        <w:left w:val="single" w:sz="4" w:space="0" w:color="auto"/>
        <w:bottom w:val="single" w:sz="4" w:space="0" w:color="auto"/>
      </w:pBdr>
      <w:shd w:val="clear" w:color="000000" w:fill="FF7C80"/>
      <w:spacing w:before="100" w:beforeAutospacing="1" w:after="100" w:afterAutospacing="1"/>
      <w:jc w:val="center"/>
      <w:textAlignment w:val="center"/>
    </w:pPr>
    <w:rPr>
      <w:rFonts w:ascii="Arial" w:hAnsi="Arial" w:cs="Arial"/>
      <w:sz w:val="20"/>
      <w:szCs w:val="20"/>
    </w:rPr>
  </w:style>
  <w:style w:type="paragraph" w:customStyle="1" w:styleId="xl212">
    <w:name w:val="xl212"/>
    <w:basedOn w:val="a"/>
    <w:rsid w:val="0020613F"/>
    <w:pPr>
      <w:pBdr>
        <w:top w:val="single" w:sz="4" w:space="0" w:color="auto"/>
        <w:bottom w:val="single" w:sz="4" w:space="0" w:color="auto"/>
        <w:right w:val="single" w:sz="4" w:space="0" w:color="auto"/>
      </w:pBdr>
      <w:shd w:val="clear" w:color="000000" w:fill="FF7C80"/>
      <w:spacing w:before="100" w:beforeAutospacing="1" w:after="100" w:afterAutospacing="1"/>
      <w:jc w:val="center"/>
      <w:textAlignment w:val="center"/>
    </w:pPr>
    <w:rPr>
      <w:rFonts w:ascii="Arial" w:hAnsi="Arial" w:cs="Arial"/>
      <w:sz w:val="20"/>
      <w:szCs w:val="20"/>
    </w:rPr>
  </w:style>
  <w:style w:type="paragraph" w:customStyle="1" w:styleId="xl213">
    <w:name w:val="xl213"/>
    <w:basedOn w:val="a"/>
    <w:rsid w:val="0020613F"/>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ascii="Arial" w:hAnsi="Arial" w:cs="Arial"/>
      <w:color w:val="000000"/>
      <w:sz w:val="20"/>
      <w:szCs w:val="20"/>
    </w:rPr>
  </w:style>
  <w:style w:type="paragraph" w:customStyle="1" w:styleId="xl214">
    <w:name w:val="xl214"/>
    <w:basedOn w:val="a"/>
    <w:rsid w:val="0020613F"/>
    <w:pPr>
      <w:pBdr>
        <w:top w:val="double" w:sz="6" w:space="0" w:color="auto"/>
        <w:left w:val="double" w:sz="6"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color w:val="000000"/>
      <w:sz w:val="20"/>
      <w:szCs w:val="20"/>
    </w:rPr>
  </w:style>
  <w:style w:type="paragraph" w:customStyle="1" w:styleId="xl215">
    <w:name w:val="xl215"/>
    <w:basedOn w:val="a"/>
    <w:rsid w:val="0020613F"/>
    <w:pPr>
      <w:pBdr>
        <w:left w:val="double" w:sz="6"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color w:val="000000"/>
      <w:sz w:val="20"/>
      <w:szCs w:val="20"/>
    </w:rPr>
  </w:style>
  <w:style w:type="paragraph" w:customStyle="1" w:styleId="xl216">
    <w:name w:val="xl216"/>
    <w:basedOn w:val="a"/>
    <w:rsid w:val="0020613F"/>
    <w:pPr>
      <w:pBdr>
        <w:top w:val="single" w:sz="4" w:space="0" w:color="auto"/>
        <w:left w:val="double" w:sz="6"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20"/>
      <w:szCs w:val="20"/>
    </w:rPr>
  </w:style>
  <w:style w:type="paragraph" w:customStyle="1" w:styleId="xl217">
    <w:name w:val="xl217"/>
    <w:basedOn w:val="a"/>
    <w:rsid w:val="0020613F"/>
    <w:pPr>
      <w:pBdr>
        <w:top w:val="double" w:sz="6"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color w:val="000000"/>
      <w:sz w:val="20"/>
      <w:szCs w:val="20"/>
    </w:rPr>
  </w:style>
  <w:style w:type="paragraph" w:customStyle="1" w:styleId="xl218">
    <w:name w:val="xl218"/>
    <w:basedOn w:val="a"/>
    <w:rsid w:val="0020613F"/>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color w:val="000000"/>
      <w:sz w:val="20"/>
      <w:szCs w:val="20"/>
    </w:rPr>
  </w:style>
  <w:style w:type="paragraph" w:customStyle="1" w:styleId="xl219">
    <w:name w:val="xl219"/>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0">
    <w:name w:val="xl220"/>
    <w:basedOn w:val="a"/>
    <w:rsid w:val="0020613F"/>
    <w:pPr>
      <w:pBdr>
        <w:top w:val="double" w:sz="6" w:space="0" w:color="auto"/>
        <w:lef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1">
    <w:name w:val="xl221"/>
    <w:basedOn w:val="a"/>
    <w:rsid w:val="0020613F"/>
    <w:pPr>
      <w:pBdr>
        <w:top w:val="double" w:sz="6" w:space="0" w:color="auto"/>
      </w:pBdr>
      <w:spacing w:before="100" w:beforeAutospacing="1" w:after="100" w:afterAutospacing="1"/>
      <w:jc w:val="center"/>
      <w:textAlignment w:val="center"/>
    </w:pPr>
  </w:style>
  <w:style w:type="paragraph" w:customStyle="1" w:styleId="xl222">
    <w:name w:val="xl222"/>
    <w:basedOn w:val="a"/>
    <w:rsid w:val="0020613F"/>
    <w:pPr>
      <w:pBdr>
        <w:top w:val="double" w:sz="6"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20613F"/>
    <w:pPr>
      <w:pBdr>
        <w:left w:val="single" w:sz="4" w:space="0" w:color="auto"/>
        <w:bottom w:val="single" w:sz="4" w:space="0" w:color="auto"/>
      </w:pBdr>
      <w:spacing w:before="100" w:beforeAutospacing="1" w:after="100" w:afterAutospacing="1"/>
      <w:jc w:val="center"/>
      <w:textAlignment w:val="center"/>
    </w:pPr>
  </w:style>
  <w:style w:type="paragraph" w:customStyle="1" w:styleId="xl224">
    <w:name w:val="xl224"/>
    <w:basedOn w:val="a"/>
    <w:rsid w:val="0020613F"/>
    <w:pPr>
      <w:pBdr>
        <w:bottom w:val="single" w:sz="4" w:space="0" w:color="auto"/>
      </w:pBdr>
      <w:spacing w:before="100" w:beforeAutospacing="1" w:after="100" w:afterAutospacing="1"/>
      <w:jc w:val="center"/>
      <w:textAlignment w:val="center"/>
    </w:pPr>
  </w:style>
  <w:style w:type="paragraph" w:customStyle="1" w:styleId="xl225">
    <w:name w:val="xl225"/>
    <w:basedOn w:val="a"/>
    <w:rsid w:val="0020613F"/>
    <w:pPr>
      <w:pBdr>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
    <w:rsid w:val="0020613F"/>
    <w:pPr>
      <w:pBdr>
        <w:top w:val="double" w:sz="6" w:space="0" w:color="auto"/>
        <w:left w:val="single" w:sz="4" w:space="0" w:color="auto"/>
      </w:pBdr>
      <w:shd w:val="clear" w:color="000000" w:fill="FF7C80"/>
      <w:spacing w:before="100" w:beforeAutospacing="1" w:after="100" w:afterAutospacing="1"/>
      <w:jc w:val="center"/>
      <w:textAlignment w:val="center"/>
    </w:pPr>
    <w:rPr>
      <w:rFonts w:ascii="Arial" w:hAnsi="Arial" w:cs="Arial"/>
      <w:sz w:val="20"/>
      <w:szCs w:val="20"/>
    </w:rPr>
  </w:style>
  <w:style w:type="paragraph" w:customStyle="1" w:styleId="xl227">
    <w:name w:val="xl227"/>
    <w:basedOn w:val="a"/>
    <w:rsid w:val="0020613F"/>
    <w:pPr>
      <w:pBdr>
        <w:top w:val="double" w:sz="6" w:space="0" w:color="auto"/>
        <w:right w:val="single" w:sz="4" w:space="0" w:color="auto"/>
      </w:pBdr>
      <w:shd w:val="clear" w:color="000000" w:fill="FF7C80"/>
      <w:spacing w:before="100" w:beforeAutospacing="1" w:after="100" w:afterAutospacing="1"/>
      <w:jc w:val="center"/>
      <w:textAlignment w:val="center"/>
    </w:pPr>
    <w:rPr>
      <w:rFonts w:ascii="Arial" w:hAnsi="Arial" w:cs="Arial"/>
      <w:sz w:val="20"/>
      <w:szCs w:val="20"/>
    </w:rPr>
  </w:style>
  <w:style w:type="paragraph" w:customStyle="1" w:styleId="xl228">
    <w:name w:val="xl228"/>
    <w:basedOn w:val="a"/>
    <w:rsid w:val="002061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9">
    <w:name w:val="xl229"/>
    <w:basedOn w:val="a"/>
    <w:rsid w:val="0020613F"/>
    <w:pPr>
      <w:pBdr>
        <w:top w:val="single" w:sz="4" w:space="0" w:color="auto"/>
        <w:left w:val="single" w:sz="4" w:space="0" w:color="auto"/>
        <w:bottom w:val="single" w:sz="4" w:space="0" w:color="auto"/>
        <w:right w:val="double" w:sz="6" w:space="0" w:color="auto"/>
      </w:pBdr>
      <w:spacing w:before="100" w:beforeAutospacing="1" w:after="100" w:afterAutospacing="1"/>
    </w:pPr>
  </w:style>
  <w:style w:type="paragraph" w:customStyle="1" w:styleId="xl230">
    <w:name w:val="xl230"/>
    <w:basedOn w:val="a"/>
    <w:rsid w:val="0020613F"/>
    <w:pPr>
      <w:pBdr>
        <w:top w:val="double" w:sz="6" w:space="0" w:color="auto"/>
        <w:left w:val="single" w:sz="4" w:space="0" w:color="auto"/>
        <w:bottom w:val="single" w:sz="4" w:space="0" w:color="auto"/>
        <w:right w:val="single" w:sz="4" w:space="0" w:color="auto"/>
      </w:pBdr>
      <w:shd w:val="clear" w:color="000000" w:fill="66FF99"/>
      <w:spacing w:before="100" w:beforeAutospacing="1" w:after="100" w:afterAutospacing="1"/>
      <w:jc w:val="center"/>
      <w:textAlignment w:val="center"/>
    </w:pPr>
    <w:rPr>
      <w:rFonts w:ascii="Arial" w:hAnsi="Arial" w:cs="Arial"/>
      <w:color w:val="000000"/>
      <w:sz w:val="20"/>
      <w:szCs w:val="20"/>
    </w:rPr>
  </w:style>
  <w:style w:type="paragraph" w:customStyle="1" w:styleId="xl231">
    <w:name w:val="xl231"/>
    <w:basedOn w:val="a"/>
    <w:rsid w:val="0020613F"/>
    <w:pPr>
      <w:pBdr>
        <w:top w:val="double" w:sz="6" w:space="0" w:color="auto"/>
        <w:left w:val="single" w:sz="4" w:space="0" w:color="auto"/>
        <w:bottom w:val="single" w:sz="4" w:space="0" w:color="auto"/>
        <w:right w:val="single" w:sz="4" w:space="0" w:color="auto"/>
      </w:pBdr>
      <w:shd w:val="clear" w:color="000000" w:fill="66FF99"/>
      <w:spacing w:before="100" w:beforeAutospacing="1" w:after="100" w:afterAutospacing="1"/>
      <w:jc w:val="center"/>
      <w:textAlignment w:val="center"/>
    </w:pPr>
    <w:rPr>
      <w:rFonts w:ascii="Arial" w:hAnsi="Arial" w:cs="Arial"/>
      <w:sz w:val="20"/>
      <w:szCs w:val="20"/>
    </w:rPr>
  </w:style>
  <w:style w:type="paragraph" w:customStyle="1" w:styleId="xl232">
    <w:name w:val="xl232"/>
    <w:basedOn w:val="a"/>
    <w:rsid w:val="0020613F"/>
    <w:pPr>
      <w:pBdr>
        <w:top w:val="double" w:sz="6" w:space="0" w:color="auto"/>
        <w:left w:val="single" w:sz="4" w:space="0" w:color="auto"/>
        <w:bottom w:val="single" w:sz="4" w:space="0" w:color="auto"/>
        <w:right w:val="single" w:sz="4" w:space="0" w:color="auto"/>
      </w:pBdr>
      <w:shd w:val="clear" w:color="000000" w:fill="66FF99"/>
      <w:spacing w:before="100" w:beforeAutospacing="1" w:after="100" w:afterAutospacing="1"/>
    </w:pPr>
  </w:style>
  <w:style w:type="paragraph" w:customStyle="1" w:styleId="xl233">
    <w:name w:val="xl233"/>
    <w:basedOn w:val="a"/>
    <w:rsid w:val="0020613F"/>
    <w:pPr>
      <w:pBdr>
        <w:top w:val="double" w:sz="6" w:space="0" w:color="auto"/>
        <w:left w:val="single" w:sz="4" w:space="0" w:color="auto"/>
        <w:bottom w:val="single" w:sz="4" w:space="0" w:color="auto"/>
        <w:right w:val="double" w:sz="6" w:space="0" w:color="auto"/>
      </w:pBdr>
      <w:shd w:val="clear" w:color="000000" w:fill="66FF99"/>
      <w:spacing w:before="100" w:beforeAutospacing="1" w:after="100" w:afterAutospacing="1"/>
    </w:pPr>
  </w:style>
  <w:style w:type="paragraph" w:customStyle="1" w:styleId="xl234">
    <w:name w:val="xl234"/>
    <w:basedOn w:val="a"/>
    <w:rsid w:val="0020613F"/>
    <w:pPr>
      <w:pBdr>
        <w:top w:val="single" w:sz="4" w:space="0" w:color="auto"/>
        <w:left w:val="single" w:sz="4" w:space="0" w:color="auto"/>
        <w:bottom w:val="single" w:sz="4" w:space="0" w:color="auto"/>
        <w:right w:val="single" w:sz="4" w:space="0" w:color="auto"/>
      </w:pBdr>
      <w:shd w:val="clear" w:color="000000" w:fill="66FF99"/>
      <w:spacing w:before="100" w:beforeAutospacing="1" w:after="100" w:afterAutospacing="1"/>
      <w:jc w:val="center"/>
      <w:textAlignment w:val="center"/>
    </w:pPr>
    <w:rPr>
      <w:rFonts w:ascii="Arial" w:hAnsi="Arial" w:cs="Arial"/>
      <w:color w:val="000000"/>
      <w:sz w:val="20"/>
      <w:szCs w:val="20"/>
    </w:rPr>
  </w:style>
  <w:style w:type="paragraph" w:customStyle="1" w:styleId="xl235">
    <w:name w:val="xl235"/>
    <w:basedOn w:val="a"/>
    <w:rsid w:val="0020613F"/>
    <w:pPr>
      <w:pBdr>
        <w:top w:val="single" w:sz="4" w:space="0" w:color="auto"/>
        <w:left w:val="single" w:sz="4" w:space="0" w:color="auto"/>
        <w:bottom w:val="single" w:sz="4" w:space="0" w:color="auto"/>
        <w:right w:val="single" w:sz="4" w:space="0" w:color="auto"/>
      </w:pBdr>
      <w:shd w:val="clear" w:color="000000" w:fill="66FF99"/>
      <w:spacing w:before="100" w:beforeAutospacing="1" w:after="100" w:afterAutospacing="1"/>
    </w:pPr>
  </w:style>
  <w:style w:type="paragraph" w:customStyle="1" w:styleId="xl236">
    <w:name w:val="xl236"/>
    <w:basedOn w:val="a"/>
    <w:rsid w:val="0020613F"/>
    <w:pPr>
      <w:pBdr>
        <w:top w:val="single" w:sz="4" w:space="0" w:color="auto"/>
        <w:left w:val="single" w:sz="4" w:space="0" w:color="auto"/>
        <w:bottom w:val="single" w:sz="4" w:space="0" w:color="auto"/>
        <w:right w:val="double" w:sz="6" w:space="0" w:color="auto"/>
      </w:pBdr>
      <w:shd w:val="clear" w:color="000000" w:fill="66FF99"/>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034">
      <w:bodyDiv w:val="1"/>
      <w:marLeft w:val="0"/>
      <w:marRight w:val="0"/>
      <w:marTop w:val="0"/>
      <w:marBottom w:val="0"/>
      <w:divBdr>
        <w:top w:val="none" w:sz="0" w:space="0" w:color="auto"/>
        <w:left w:val="none" w:sz="0" w:space="0" w:color="auto"/>
        <w:bottom w:val="none" w:sz="0" w:space="0" w:color="auto"/>
        <w:right w:val="none" w:sz="0" w:space="0" w:color="auto"/>
      </w:divBdr>
    </w:div>
    <w:div w:id="27948715">
      <w:bodyDiv w:val="1"/>
      <w:marLeft w:val="0"/>
      <w:marRight w:val="0"/>
      <w:marTop w:val="0"/>
      <w:marBottom w:val="0"/>
      <w:divBdr>
        <w:top w:val="none" w:sz="0" w:space="0" w:color="auto"/>
        <w:left w:val="none" w:sz="0" w:space="0" w:color="auto"/>
        <w:bottom w:val="none" w:sz="0" w:space="0" w:color="auto"/>
        <w:right w:val="none" w:sz="0" w:space="0" w:color="auto"/>
      </w:divBdr>
    </w:div>
    <w:div w:id="34813066">
      <w:bodyDiv w:val="1"/>
      <w:marLeft w:val="0"/>
      <w:marRight w:val="0"/>
      <w:marTop w:val="0"/>
      <w:marBottom w:val="0"/>
      <w:divBdr>
        <w:top w:val="none" w:sz="0" w:space="0" w:color="auto"/>
        <w:left w:val="none" w:sz="0" w:space="0" w:color="auto"/>
        <w:bottom w:val="none" w:sz="0" w:space="0" w:color="auto"/>
        <w:right w:val="none" w:sz="0" w:space="0" w:color="auto"/>
      </w:divBdr>
    </w:div>
    <w:div w:id="36973338">
      <w:bodyDiv w:val="1"/>
      <w:marLeft w:val="0"/>
      <w:marRight w:val="0"/>
      <w:marTop w:val="0"/>
      <w:marBottom w:val="0"/>
      <w:divBdr>
        <w:top w:val="none" w:sz="0" w:space="0" w:color="auto"/>
        <w:left w:val="none" w:sz="0" w:space="0" w:color="auto"/>
        <w:bottom w:val="none" w:sz="0" w:space="0" w:color="auto"/>
        <w:right w:val="none" w:sz="0" w:space="0" w:color="auto"/>
      </w:divBdr>
    </w:div>
    <w:div w:id="40062849">
      <w:bodyDiv w:val="1"/>
      <w:marLeft w:val="0"/>
      <w:marRight w:val="0"/>
      <w:marTop w:val="0"/>
      <w:marBottom w:val="0"/>
      <w:divBdr>
        <w:top w:val="none" w:sz="0" w:space="0" w:color="auto"/>
        <w:left w:val="none" w:sz="0" w:space="0" w:color="auto"/>
        <w:bottom w:val="none" w:sz="0" w:space="0" w:color="auto"/>
        <w:right w:val="none" w:sz="0" w:space="0" w:color="auto"/>
      </w:divBdr>
    </w:div>
    <w:div w:id="46494875">
      <w:bodyDiv w:val="1"/>
      <w:marLeft w:val="0"/>
      <w:marRight w:val="0"/>
      <w:marTop w:val="0"/>
      <w:marBottom w:val="0"/>
      <w:divBdr>
        <w:top w:val="none" w:sz="0" w:space="0" w:color="auto"/>
        <w:left w:val="none" w:sz="0" w:space="0" w:color="auto"/>
        <w:bottom w:val="none" w:sz="0" w:space="0" w:color="auto"/>
        <w:right w:val="none" w:sz="0" w:space="0" w:color="auto"/>
      </w:divBdr>
    </w:div>
    <w:div w:id="80881625">
      <w:bodyDiv w:val="1"/>
      <w:marLeft w:val="0"/>
      <w:marRight w:val="0"/>
      <w:marTop w:val="0"/>
      <w:marBottom w:val="0"/>
      <w:divBdr>
        <w:top w:val="none" w:sz="0" w:space="0" w:color="auto"/>
        <w:left w:val="none" w:sz="0" w:space="0" w:color="auto"/>
        <w:bottom w:val="none" w:sz="0" w:space="0" w:color="auto"/>
        <w:right w:val="none" w:sz="0" w:space="0" w:color="auto"/>
      </w:divBdr>
    </w:div>
    <w:div w:id="104352334">
      <w:bodyDiv w:val="1"/>
      <w:marLeft w:val="0"/>
      <w:marRight w:val="0"/>
      <w:marTop w:val="0"/>
      <w:marBottom w:val="0"/>
      <w:divBdr>
        <w:top w:val="none" w:sz="0" w:space="0" w:color="auto"/>
        <w:left w:val="none" w:sz="0" w:space="0" w:color="auto"/>
        <w:bottom w:val="none" w:sz="0" w:space="0" w:color="auto"/>
        <w:right w:val="none" w:sz="0" w:space="0" w:color="auto"/>
      </w:divBdr>
    </w:div>
    <w:div w:id="105513023">
      <w:bodyDiv w:val="1"/>
      <w:marLeft w:val="0"/>
      <w:marRight w:val="0"/>
      <w:marTop w:val="0"/>
      <w:marBottom w:val="0"/>
      <w:divBdr>
        <w:top w:val="none" w:sz="0" w:space="0" w:color="auto"/>
        <w:left w:val="none" w:sz="0" w:space="0" w:color="auto"/>
        <w:bottom w:val="none" w:sz="0" w:space="0" w:color="auto"/>
        <w:right w:val="none" w:sz="0" w:space="0" w:color="auto"/>
      </w:divBdr>
    </w:div>
    <w:div w:id="110132502">
      <w:bodyDiv w:val="1"/>
      <w:marLeft w:val="0"/>
      <w:marRight w:val="0"/>
      <w:marTop w:val="0"/>
      <w:marBottom w:val="0"/>
      <w:divBdr>
        <w:top w:val="none" w:sz="0" w:space="0" w:color="auto"/>
        <w:left w:val="none" w:sz="0" w:space="0" w:color="auto"/>
        <w:bottom w:val="none" w:sz="0" w:space="0" w:color="auto"/>
        <w:right w:val="none" w:sz="0" w:space="0" w:color="auto"/>
      </w:divBdr>
    </w:div>
    <w:div w:id="123928908">
      <w:bodyDiv w:val="1"/>
      <w:marLeft w:val="0"/>
      <w:marRight w:val="0"/>
      <w:marTop w:val="0"/>
      <w:marBottom w:val="0"/>
      <w:divBdr>
        <w:top w:val="none" w:sz="0" w:space="0" w:color="auto"/>
        <w:left w:val="none" w:sz="0" w:space="0" w:color="auto"/>
        <w:bottom w:val="none" w:sz="0" w:space="0" w:color="auto"/>
        <w:right w:val="none" w:sz="0" w:space="0" w:color="auto"/>
      </w:divBdr>
    </w:div>
    <w:div w:id="134178320">
      <w:bodyDiv w:val="1"/>
      <w:marLeft w:val="0"/>
      <w:marRight w:val="0"/>
      <w:marTop w:val="0"/>
      <w:marBottom w:val="0"/>
      <w:divBdr>
        <w:top w:val="none" w:sz="0" w:space="0" w:color="auto"/>
        <w:left w:val="none" w:sz="0" w:space="0" w:color="auto"/>
        <w:bottom w:val="none" w:sz="0" w:space="0" w:color="auto"/>
        <w:right w:val="none" w:sz="0" w:space="0" w:color="auto"/>
      </w:divBdr>
    </w:div>
    <w:div w:id="148909946">
      <w:bodyDiv w:val="1"/>
      <w:marLeft w:val="0"/>
      <w:marRight w:val="0"/>
      <w:marTop w:val="0"/>
      <w:marBottom w:val="0"/>
      <w:divBdr>
        <w:top w:val="none" w:sz="0" w:space="0" w:color="auto"/>
        <w:left w:val="none" w:sz="0" w:space="0" w:color="auto"/>
        <w:bottom w:val="none" w:sz="0" w:space="0" w:color="auto"/>
        <w:right w:val="none" w:sz="0" w:space="0" w:color="auto"/>
      </w:divBdr>
    </w:div>
    <w:div w:id="149711866">
      <w:bodyDiv w:val="1"/>
      <w:marLeft w:val="0"/>
      <w:marRight w:val="0"/>
      <w:marTop w:val="0"/>
      <w:marBottom w:val="0"/>
      <w:divBdr>
        <w:top w:val="none" w:sz="0" w:space="0" w:color="auto"/>
        <w:left w:val="none" w:sz="0" w:space="0" w:color="auto"/>
        <w:bottom w:val="none" w:sz="0" w:space="0" w:color="auto"/>
        <w:right w:val="none" w:sz="0" w:space="0" w:color="auto"/>
      </w:divBdr>
    </w:div>
    <w:div w:id="151218575">
      <w:bodyDiv w:val="1"/>
      <w:marLeft w:val="0"/>
      <w:marRight w:val="0"/>
      <w:marTop w:val="0"/>
      <w:marBottom w:val="0"/>
      <w:divBdr>
        <w:top w:val="none" w:sz="0" w:space="0" w:color="auto"/>
        <w:left w:val="none" w:sz="0" w:space="0" w:color="auto"/>
        <w:bottom w:val="none" w:sz="0" w:space="0" w:color="auto"/>
        <w:right w:val="none" w:sz="0" w:space="0" w:color="auto"/>
      </w:divBdr>
    </w:div>
    <w:div w:id="152991804">
      <w:bodyDiv w:val="1"/>
      <w:marLeft w:val="0"/>
      <w:marRight w:val="0"/>
      <w:marTop w:val="0"/>
      <w:marBottom w:val="0"/>
      <w:divBdr>
        <w:top w:val="none" w:sz="0" w:space="0" w:color="auto"/>
        <w:left w:val="none" w:sz="0" w:space="0" w:color="auto"/>
        <w:bottom w:val="none" w:sz="0" w:space="0" w:color="auto"/>
        <w:right w:val="none" w:sz="0" w:space="0" w:color="auto"/>
      </w:divBdr>
    </w:div>
    <w:div w:id="153765535">
      <w:bodyDiv w:val="1"/>
      <w:marLeft w:val="0"/>
      <w:marRight w:val="0"/>
      <w:marTop w:val="0"/>
      <w:marBottom w:val="0"/>
      <w:divBdr>
        <w:top w:val="none" w:sz="0" w:space="0" w:color="auto"/>
        <w:left w:val="none" w:sz="0" w:space="0" w:color="auto"/>
        <w:bottom w:val="none" w:sz="0" w:space="0" w:color="auto"/>
        <w:right w:val="none" w:sz="0" w:space="0" w:color="auto"/>
      </w:divBdr>
    </w:div>
    <w:div w:id="160126681">
      <w:bodyDiv w:val="1"/>
      <w:marLeft w:val="0"/>
      <w:marRight w:val="0"/>
      <w:marTop w:val="0"/>
      <w:marBottom w:val="0"/>
      <w:divBdr>
        <w:top w:val="none" w:sz="0" w:space="0" w:color="auto"/>
        <w:left w:val="none" w:sz="0" w:space="0" w:color="auto"/>
        <w:bottom w:val="none" w:sz="0" w:space="0" w:color="auto"/>
        <w:right w:val="none" w:sz="0" w:space="0" w:color="auto"/>
      </w:divBdr>
    </w:div>
    <w:div w:id="165752161">
      <w:bodyDiv w:val="1"/>
      <w:marLeft w:val="0"/>
      <w:marRight w:val="0"/>
      <w:marTop w:val="0"/>
      <w:marBottom w:val="0"/>
      <w:divBdr>
        <w:top w:val="none" w:sz="0" w:space="0" w:color="auto"/>
        <w:left w:val="none" w:sz="0" w:space="0" w:color="auto"/>
        <w:bottom w:val="none" w:sz="0" w:space="0" w:color="auto"/>
        <w:right w:val="none" w:sz="0" w:space="0" w:color="auto"/>
      </w:divBdr>
    </w:div>
    <w:div w:id="173687027">
      <w:bodyDiv w:val="1"/>
      <w:marLeft w:val="0"/>
      <w:marRight w:val="0"/>
      <w:marTop w:val="0"/>
      <w:marBottom w:val="0"/>
      <w:divBdr>
        <w:top w:val="none" w:sz="0" w:space="0" w:color="auto"/>
        <w:left w:val="none" w:sz="0" w:space="0" w:color="auto"/>
        <w:bottom w:val="none" w:sz="0" w:space="0" w:color="auto"/>
        <w:right w:val="none" w:sz="0" w:space="0" w:color="auto"/>
      </w:divBdr>
    </w:div>
    <w:div w:id="174267029">
      <w:bodyDiv w:val="1"/>
      <w:marLeft w:val="0"/>
      <w:marRight w:val="0"/>
      <w:marTop w:val="0"/>
      <w:marBottom w:val="0"/>
      <w:divBdr>
        <w:top w:val="none" w:sz="0" w:space="0" w:color="auto"/>
        <w:left w:val="none" w:sz="0" w:space="0" w:color="auto"/>
        <w:bottom w:val="none" w:sz="0" w:space="0" w:color="auto"/>
        <w:right w:val="none" w:sz="0" w:space="0" w:color="auto"/>
      </w:divBdr>
    </w:div>
    <w:div w:id="176042532">
      <w:bodyDiv w:val="1"/>
      <w:marLeft w:val="0"/>
      <w:marRight w:val="0"/>
      <w:marTop w:val="0"/>
      <w:marBottom w:val="0"/>
      <w:divBdr>
        <w:top w:val="none" w:sz="0" w:space="0" w:color="auto"/>
        <w:left w:val="none" w:sz="0" w:space="0" w:color="auto"/>
        <w:bottom w:val="none" w:sz="0" w:space="0" w:color="auto"/>
        <w:right w:val="none" w:sz="0" w:space="0" w:color="auto"/>
      </w:divBdr>
    </w:div>
    <w:div w:id="177932040">
      <w:bodyDiv w:val="1"/>
      <w:marLeft w:val="0"/>
      <w:marRight w:val="0"/>
      <w:marTop w:val="0"/>
      <w:marBottom w:val="0"/>
      <w:divBdr>
        <w:top w:val="none" w:sz="0" w:space="0" w:color="auto"/>
        <w:left w:val="none" w:sz="0" w:space="0" w:color="auto"/>
        <w:bottom w:val="none" w:sz="0" w:space="0" w:color="auto"/>
        <w:right w:val="none" w:sz="0" w:space="0" w:color="auto"/>
      </w:divBdr>
    </w:div>
    <w:div w:id="192353431">
      <w:bodyDiv w:val="1"/>
      <w:marLeft w:val="0"/>
      <w:marRight w:val="0"/>
      <w:marTop w:val="0"/>
      <w:marBottom w:val="0"/>
      <w:divBdr>
        <w:top w:val="none" w:sz="0" w:space="0" w:color="auto"/>
        <w:left w:val="none" w:sz="0" w:space="0" w:color="auto"/>
        <w:bottom w:val="none" w:sz="0" w:space="0" w:color="auto"/>
        <w:right w:val="none" w:sz="0" w:space="0" w:color="auto"/>
      </w:divBdr>
    </w:div>
    <w:div w:id="204290328">
      <w:bodyDiv w:val="1"/>
      <w:marLeft w:val="0"/>
      <w:marRight w:val="0"/>
      <w:marTop w:val="0"/>
      <w:marBottom w:val="0"/>
      <w:divBdr>
        <w:top w:val="none" w:sz="0" w:space="0" w:color="auto"/>
        <w:left w:val="none" w:sz="0" w:space="0" w:color="auto"/>
        <w:bottom w:val="none" w:sz="0" w:space="0" w:color="auto"/>
        <w:right w:val="none" w:sz="0" w:space="0" w:color="auto"/>
      </w:divBdr>
    </w:div>
    <w:div w:id="220558798">
      <w:bodyDiv w:val="1"/>
      <w:marLeft w:val="0"/>
      <w:marRight w:val="0"/>
      <w:marTop w:val="0"/>
      <w:marBottom w:val="0"/>
      <w:divBdr>
        <w:top w:val="none" w:sz="0" w:space="0" w:color="auto"/>
        <w:left w:val="none" w:sz="0" w:space="0" w:color="auto"/>
        <w:bottom w:val="none" w:sz="0" w:space="0" w:color="auto"/>
        <w:right w:val="none" w:sz="0" w:space="0" w:color="auto"/>
      </w:divBdr>
    </w:div>
    <w:div w:id="224730219">
      <w:bodyDiv w:val="1"/>
      <w:marLeft w:val="0"/>
      <w:marRight w:val="0"/>
      <w:marTop w:val="0"/>
      <w:marBottom w:val="0"/>
      <w:divBdr>
        <w:top w:val="none" w:sz="0" w:space="0" w:color="auto"/>
        <w:left w:val="none" w:sz="0" w:space="0" w:color="auto"/>
        <w:bottom w:val="none" w:sz="0" w:space="0" w:color="auto"/>
        <w:right w:val="none" w:sz="0" w:space="0" w:color="auto"/>
      </w:divBdr>
    </w:div>
    <w:div w:id="229507994">
      <w:bodyDiv w:val="1"/>
      <w:marLeft w:val="0"/>
      <w:marRight w:val="0"/>
      <w:marTop w:val="0"/>
      <w:marBottom w:val="0"/>
      <w:divBdr>
        <w:top w:val="none" w:sz="0" w:space="0" w:color="auto"/>
        <w:left w:val="none" w:sz="0" w:space="0" w:color="auto"/>
        <w:bottom w:val="none" w:sz="0" w:space="0" w:color="auto"/>
        <w:right w:val="none" w:sz="0" w:space="0" w:color="auto"/>
      </w:divBdr>
    </w:div>
    <w:div w:id="238099422">
      <w:bodyDiv w:val="1"/>
      <w:marLeft w:val="0"/>
      <w:marRight w:val="0"/>
      <w:marTop w:val="0"/>
      <w:marBottom w:val="0"/>
      <w:divBdr>
        <w:top w:val="none" w:sz="0" w:space="0" w:color="auto"/>
        <w:left w:val="none" w:sz="0" w:space="0" w:color="auto"/>
        <w:bottom w:val="none" w:sz="0" w:space="0" w:color="auto"/>
        <w:right w:val="none" w:sz="0" w:space="0" w:color="auto"/>
      </w:divBdr>
    </w:div>
    <w:div w:id="239297388">
      <w:bodyDiv w:val="1"/>
      <w:marLeft w:val="0"/>
      <w:marRight w:val="0"/>
      <w:marTop w:val="0"/>
      <w:marBottom w:val="0"/>
      <w:divBdr>
        <w:top w:val="none" w:sz="0" w:space="0" w:color="auto"/>
        <w:left w:val="none" w:sz="0" w:space="0" w:color="auto"/>
        <w:bottom w:val="none" w:sz="0" w:space="0" w:color="auto"/>
        <w:right w:val="none" w:sz="0" w:space="0" w:color="auto"/>
      </w:divBdr>
    </w:div>
    <w:div w:id="245655569">
      <w:bodyDiv w:val="1"/>
      <w:marLeft w:val="0"/>
      <w:marRight w:val="0"/>
      <w:marTop w:val="0"/>
      <w:marBottom w:val="0"/>
      <w:divBdr>
        <w:top w:val="none" w:sz="0" w:space="0" w:color="auto"/>
        <w:left w:val="none" w:sz="0" w:space="0" w:color="auto"/>
        <w:bottom w:val="none" w:sz="0" w:space="0" w:color="auto"/>
        <w:right w:val="none" w:sz="0" w:space="0" w:color="auto"/>
      </w:divBdr>
    </w:div>
    <w:div w:id="254822624">
      <w:bodyDiv w:val="1"/>
      <w:marLeft w:val="0"/>
      <w:marRight w:val="0"/>
      <w:marTop w:val="0"/>
      <w:marBottom w:val="0"/>
      <w:divBdr>
        <w:top w:val="none" w:sz="0" w:space="0" w:color="auto"/>
        <w:left w:val="none" w:sz="0" w:space="0" w:color="auto"/>
        <w:bottom w:val="none" w:sz="0" w:space="0" w:color="auto"/>
        <w:right w:val="none" w:sz="0" w:space="0" w:color="auto"/>
      </w:divBdr>
    </w:div>
    <w:div w:id="259800050">
      <w:bodyDiv w:val="1"/>
      <w:marLeft w:val="0"/>
      <w:marRight w:val="0"/>
      <w:marTop w:val="0"/>
      <w:marBottom w:val="0"/>
      <w:divBdr>
        <w:top w:val="none" w:sz="0" w:space="0" w:color="auto"/>
        <w:left w:val="none" w:sz="0" w:space="0" w:color="auto"/>
        <w:bottom w:val="none" w:sz="0" w:space="0" w:color="auto"/>
        <w:right w:val="none" w:sz="0" w:space="0" w:color="auto"/>
      </w:divBdr>
    </w:div>
    <w:div w:id="261307136">
      <w:bodyDiv w:val="1"/>
      <w:marLeft w:val="0"/>
      <w:marRight w:val="0"/>
      <w:marTop w:val="0"/>
      <w:marBottom w:val="0"/>
      <w:divBdr>
        <w:top w:val="none" w:sz="0" w:space="0" w:color="auto"/>
        <w:left w:val="none" w:sz="0" w:space="0" w:color="auto"/>
        <w:bottom w:val="none" w:sz="0" w:space="0" w:color="auto"/>
        <w:right w:val="none" w:sz="0" w:space="0" w:color="auto"/>
      </w:divBdr>
    </w:div>
    <w:div w:id="279804552">
      <w:bodyDiv w:val="1"/>
      <w:marLeft w:val="0"/>
      <w:marRight w:val="0"/>
      <w:marTop w:val="0"/>
      <w:marBottom w:val="0"/>
      <w:divBdr>
        <w:top w:val="none" w:sz="0" w:space="0" w:color="auto"/>
        <w:left w:val="none" w:sz="0" w:space="0" w:color="auto"/>
        <w:bottom w:val="none" w:sz="0" w:space="0" w:color="auto"/>
        <w:right w:val="none" w:sz="0" w:space="0" w:color="auto"/>
      </w:divBdr>
    </w:div>
    <w:div w:id="290356778">
      <w:bodyDiv w:val="1"/>
      <w:marLeft w:val="0"/>
      <w:marRight w:val="0"/>
      <w:marTop w:val="0"/>
      <w:marBottom w:val="0"/>
      <w:divBdr>
        <w:top w:val="none" w:sz="0" w:space="0" w:color="auto"/>
        <w:left w:val="none" w:sz="0" w:space="0" w:color="auto"/>
        <w:bottom w:val="none" w:sz="0" w:space="0" w:color="auto"/>
        <w:right w:val="none" w:sz="0" w:space="0" w:color="auto"/>
      </w:divBdr>
    </w:div>
    <w:div w:id="319161580">
      <w:bodyDiv w:val="1"/>
      <w:marLeft w:val="0"/>
      <w:marRight w:val="0"/>
      <w:marTop w:val="0"/>
      <w:marBottom w:val="0"/>
      <w:divBdr>
        <w:top w:val="none" w:sz="0" w:space="0" w:color="auto"/>
        <w:left w:val="none" w:sz="0" w:space="0" w:color="auto"/>
        <w:bottom w:val="none" w:sz="0" w:space="0" w:color="auto"/>
        <w:right w:val="none" w:sz="0" w:space="0" w:color="auto"/>
      </w:divBdr>
    </w:div>
    <w:div w:id="331958371">
      <w:bodyDiv w:val="1"/>
      <w:marLeft w:val="0"/>
      <w:marRight w:val="0"/>
      <w:marTop w:val="0"/>
      <w:marBottom w:val="0"/>
      <w:divBdr>
        <w:top w:val="none" w:sz="0" w:space="0" w:color="auto"/>
        <w:left w:val="none" w:sz="0" w:space="0" w:color="auto"/>
        <w:bottom w:val="none" w:sz="0" w:space="0" w:color="auto"/>
        <w:right w:val="none" w:sz="0" w:space="0" w:color="auto"/>
      </w:divBdr>
    </w:div>
    <w:div w:id="339165490">
      <w:bodyDiv w:val="1"/>
      <w:marLeft w:val="0"/>
      <w:marRight w:val="0"/>
      <w:marTop w:val="0"/>
      <w:marBottom w:val="0"/>
      <w:divBdr>
        <w:top w:val="none" w:sz="0" w:space="0" w:color="auto"/>
        <w:left w:val="none" w:sz="0" w:space="0" w:color="auto"/>
        <w:bottom w:val="none" w:sz="0" w:space="0" w:color="auto"/>
        <w:right w:val="none" w:sz="0" w:space="0" w:color="auto"/>
      </w:divBdr>
    </w:div>
    <w:div w:id="354385490">
      <w:bodyDiv w:val="1"/>
      <w:marLeft w:val="0"/>
      <w:marRight w:val="0"/>
      <w:marTop w:val="0"/>
      <w:marBottom w:val="0"/>
      <w:divBdr>
        <w:top w:val="none" w:sz="0" w:space="0" w:color="auto"/>
        <w:left w:val="none" w:sz="0" w:space="0" w:color="auto"/>
        <w:bottom w:val="none" w:sz="0" w:space="0" w:color="auto"/>
        <w:right w:val="none" w:sz="0" w:space="0" w:color="auto"/>
      </w:divBdr>
    </w:div>
    <w:div w:id="370039800">
      <w:bodyDiv w:val="1"/>
      <w:marLeft w:val="0"/>
      <w:marRight w:val="0"/>
      <w:marTop w:val="0"/>
      <w:marBottom w:val="0"/>
      <w:divBdr>
        <w:top w:val="none" w:sz="0" w:space="0" w:color="auto"/>
        <w:left w:val="none" w:sz="0" w:space="0" w:color="auto"/>
        <w:bottom w:val="none" w:sz="0" w:space="0" w:color="auto"/>
        <w:right w:val="none" w:sz="0" w:space="0" w:color="auto"/>
      </w:divBdr>
    </w:div>
    <w:div w:id="374696642">
      <w:bodyDiv w:val="1"/>
      <w:marLeft w:val="0"/>
      <w:marRight w:val="0"/>
      <w:marTop w:val="0"/>
      <w:marBottom w:val="0"/>
      <w:divBdr>
        <w:top w:val="none" w:sz="0" w:space="0" w:color="auto"/>
        <w:left w:val="none" w:sz="0" w:space="0" w:color="auto"/>
        <w:bottom w:val="none" w:sz="0" w:space="0" w:color="auto"/>
        <w:right w:val="none" w:sz="0" w:space="0" w:color="auto"/>
      </w:divBdr>
    </w:div>
    <w:div w:id="378013798">
      <w:bodyDiv w:val="1"/>
      <w:marLeft w:val="0"/>
      <w:marRight w:val="0"/>
      <w:marTop w:val="0"/>
      <w:marBottom w:val="0"/>
      <w:divBdr>
        <w:top w:val="none" w:sz="0" w:space="0" w:color="auto"/>
        <w:left w:val="none" w:sz="0" w:space="0" w:color="auto"/>
        <w:bottom w:val="none" w:sz="0" w:space="0" w:color="auto"/>
        <w:right w:val="none" w:sz="0" w:space="0" w:color="auto"/>
      </w:divBdr>
    </w:div>
    <w:div w:id="403643089">
      <w:bodyDiv w:val="1"/>
      <w:marLeft w:val="0"/>
      <w:marRight w:val="0"/>
      <w:marTop w:val="0"/>
      <w:marBottom w:val="0"/>
      <w:divBdr>
        <w:top w:val="none" w:sz="0" w:space="0" w:color="auto"/>
        <w:left w:val="none" w:sz="0" w:space="0" w:color="auto"/>
        <w:bottom w:val="none" w:sz="0" w:space="0" w:color="auto"/>
        <w:right w:val="none" w:sz="0" w:space="0" w:color="auto"/>
      </w:divBdr>
    </w:div>
    <w:div w:id="415320571">
      <w:bodyDiv w:val="1"/>
      <w:marLeft w:val="0"/>
      <w:marRight w:val="0"/>
      <w:marTop w:val="0"/>
      <w:marBottom w:val="0"/>
      <w:divBdr>
        <w:top w:val="none" w:sz="0" w:space="0" w:color="auto"/>
        <w:left w:val="none" w:sz="0" w:space="0" w:color="auto"/>
        <w:bottom w:val="none" w:sz="0" w:space="0" w:color="auto"/>
        <w:right w:val="none" w:sz="0" w:space="0" w:color="auto"/>
      </w:divBdr>
    </w:div>
    <w:div w:id="420378057">
      <w:bodyDiv w:val="1"/>
      <w:marLeft w:val="0"/>
      <w:marRight w:val="0"/>
      <w:marTop w:val="0"/>
      <w:marBottom w:val="0"/>
      <w:divBdr>
        <w:top w:val="none" w:sz="0" w:space="0" w:color="auto"/>
        <w:left w:val="none" w:sz="0" w:space="0" w:color="auto"/>
        <w:bottom w:val="none" w:sz="0" w:space="0" w:color="auto"/>
        <w:right w:val="none" w:sz="0" w:space="0" w:color="auto"/>
      </w:divBdr>
    </w:div>
    <w:div w:id="420571613">
      <w:bodyDiv w:val="1"/>
      <w:marLeft w:val="0"/>
      <w:marRight w:val="0"/>
      <w:marTop w:val="0"/>
      <w:marBottom w:val="0"/>
      <w:divBdr>
        <w:top w:val="none" w:sz="0" w:space="0" w:color="auto"/>
        <w:left w:val="none" w:sz="0" w:space="0" w:color="auto"/>
        <w:bottom w:val="none" w:sz="0" w:space="0" w:color="auto"/>
        <w:right w:val="none" w:sz="0" w:space="0" w:color="auto"/>
      </w:divBdr>
    </w:div>
    <w:div w:id="444269890">
      <w:bodyDiv w:val="1"/>
      <w:marLeft w:val="0"/>
      <w:marRight w:val="0"/>
      <w:marTop w:val="0"/>
      <w:marBottom w:val="0"/>
      <w:divBdr>
        <w:top w:val="none" w:sz="0" w:space="0" w:color="auto"/>
        <w:left w:val="none" w:sz="0" w:space="0" w:color="auto"/>
        <w:bottom w:val="none" w:sz="0" w:space="0" w:color="auto"/>
        <w:right w:val="none" w:sz="0" w:space="0" w:color="auto"/>
      </w:divBdr>
    </w:div>
    <w:div w:id="523786472">
      <w:bodyDiv w:val="1"/>
      <w:marLeft w:val="0"/>
      <w:marRight w:val="0"/>
      <w:marTop w:val="0"/>
      <w:marBottom w:val="0"/>
      <w:divBdr>
        <w:top w:val="none" w:sz="0" w:space="0" w:color="auto"/>
        <w:left w:val="none" w:sz="0" w:space="0" w:color="auto"/>
        <w:bottom w:val="none" w:sz="0" w:space="0" w:color="auto"/>
        <w:right w:val="none" w:sz="0" w:space="0" w:color="auto"/>
      </w:divBdr>
    </w:div>
    <w:div w:id="537085497">
      <w:bodyDiv w:val="1"/>
      <w:marLeft w:val="0"/>
      <w:marRight w:val="0"/>
      <w:marTop w:val="0"/>
      <w:marBottom w:val="0"/>
      <w:divBdr>
        <w:top w:val="none" w:sz="0" w:space="0" w:color="auto"/>
        <w:left w:val="none" w:sz="0" w:space="0" w:color="auto"/>
        <w:bottom w:val="none" w:sz="0" w:space="0" w:color="auto"/>
        <w:right w:val="none" w:sz="0" w:space="0" w:color="auto"/>
      </w:divBdr>
    </w:div>
    <w:div w:id="539973816">
      <w:bodyDiv w:val="1"/>
      <w:marLeft w:val="0"/>
      <w:marRight w:val="0"/>
      <w:marTop w:val="0"/>
      <w:marBottom w:val="0"/>
      <w:divBdr>
        <w:top w:val="none" w:sz="0" w:space="0" w:color="auto"/>
        <w:left w:val="none" w:sz="0" w:space="0" w:color="auto"/>
        <w:bottom w:val="none" w:sz="0" w:space="0" w:color="auto"/>
        <w:right w:val="none" w:sz="0" w:space="0" w:color="auto"/>
      </w:divBdr>
    </w:div>
    <w:div w:id="544219003">
      <w:bodyDiv w:val="1"/>
      <w:marLeft w:val="0"/>
      <w:marRight w:val="0"/>
      <w:marTop w:val="0"/>
      <w:marBottom w:val="0"/>
      <w:divBdr>
        <w:top w:val="none" w:sz="0" w:space="0" w:color="auto"/>
        <w:left w:val="none" w:sz="0" w:space="0" w:color="auto"/>
        <w:bottom w:val="none" w:sz="0" w:space="0" w:color="auto"/>
        <w:right w:val="none" w:sz="0" w:space="0" w:color="auto"/>
      </w:divBdr>
    </w:div>
    <w:div w:id="544292488">
      <w:bodyDiv w:val="1"/>
      <w:marLeft w:val="0"/>
      <w:marRight w:val="0"/>
      <w:marTop w:val="0"/>
      <w:marBottom w:val="0"/>
      <w:divBdr>
        <w:top w:val="none" w:sz="0" w:space="0" w:color="auto"/>
        <w:left w:val="none" w:sz="0" w:space="0" w:color="auto"/>
        <w:bottom w:val="none" w:sz="0" w:space="0" w:color="auto"/>
        <w:right w:val="none" w:sz="0" w:space="0" w:color="auto"/>
      </w:divBdr>
    </w:div>
    <w:div w:id="556823988">
      <w:bodyDiv w:val="1"/>
      <w:marLeft w:val="0"/>
      <w:marRight w:val="0"/>
      <w:marTop w:val="0"/>
      <w:marBottom w:val="0"/>
      <w:divBdr>
        <w:top w:val="none" w:sz="0" w:space="0" w:color="auto"/>
        <w:left w:val="none" w:sz="0" w:space="0" w:color="auto"/>
        <w:bottom w:val="none" w:sz="0" w:space="0" w:color="auto"/>
        <w:right w:val="none" w:sz="0" w:space="0" w:color="auto"/>
      </w:divBdr>
    </w:div>
    <w:div w:id="557591538">
      <w:bodyDiv w:val="1"/>
      <w:marLeft w:val="0"/>
      <w:marRight w:val="0"/>
      <w:marTop w:val="0"/>
      <w:marBottom w:val="0"/>
      <w:divBdr>
        <w:top w:val="none" w:sz="0" w:space="0" w:color="auto"/>
        <w:left w:val="none" w:sz="0" w:space="0" w:color="auto"/>
        <w:bottom w:val="none" w:sz="0" w:space="0" w:color="auto"/>
        <w:right w:val="none" w:sz="0" w:space="0" w:color="auto"/>
      </w:divBdr>
    </w:div>
    <w:div w:id="576134834">
      <w:bodyDiv w:val="1"/>
      <w:marLeft w:val="0"/>
      <w:marRight w:val="0"/>
      <w:marTop w:val="0"/>
      <w:marBottom w:val="0"/>
      <w:divBdr>
        <w:top w:val="none" w:sz="0" w:space="0" w:color="auto"/>
        <w:left w:val="none" w:sz="0" w:space="0" w:color="auto"/>
        <w:bottom w:val="none" w:sz="0" w:space="0" w:color="auto"/>
        <w:right w:val="none" w:sz="0" w:space="0" w:color="auto"/>
      </w:divBdr>
    </w:div>
    <w:div w:id="578826883">
      <w:bodyDiv w:val="1"/>
      <w:marLeft w:val="0"/>
      <w:marRight w:val="0"/>
      <w:marTop w:val="0"/>
      <w:marBottom w:val="0"/>
      <w:divBdr>
        <w:top w:val="none" w:sz="0" w:space="0" w:color="auto"/>
        <w:left w:val="none" w:sz="0" w:space="0" w:color="auto"/>
        <w:bottom w:val="none" w:sz="0" w:space="0" w:color="auto"/>
        <w:right w:val="none" w:sz="0" w:space="0" w:color="auto"/>
      </w:divBdr>
    </w:div>
    <w:div w:id="591277335">
      <w:bodyDiv w:val="1"/>
      <w:marLeft w:val="0"/>
      <w:marRight w:val="0"/>
      <w:marTop w:val="0"/>
      <w:marBottom w:val="0"/>
      <w:divBdr>
        <w:top w:val="none" w:sz="0" w:space="0" w:color="auto"/>
        <w:left w:val="none" w:sz="0" w:space="0" w:color="auto"/>
        <w:bottom w:val="none" w:sz="0" w:space="0" w:color="auto"/>
        <w:right w:val="none" w:sz="0" w:space="0" w:color="auto"/>
      </w:divBdr>
    </w:div>
    <w:div w:id="599068707">
      <w:bodyDiv w:val="1"/>
      <w:marLeft w:val="0"/>
      <w:marRight w:val="0"/>
      <w:marTop w:val="0"/>
      <w:marBottom w:val="0"/>
      <w:divBdr>
        <w:top w:val="none" w:sz="0" w:space="0" w:color="auto"/>
        <w:left w:val="none" w:sz="0" w:space="0" w:color="auto"/>
        <w:bottom w:val="none" w:sz="0" w:space="0" w:color="auto"/>
        <w:right w:val="none" w:sz="0" w:space="0" w:color="auto"/>
      </w:divBdr>
    </w:div>
    <w:div w:id="611859590">
      <w:bodyDiv w:val="1"/>
      <w:marLeft w:val="0"/>
      <w:marRight w:val="0"/>
      <w:marTop w:val="0"/>
      <w:marBottom w:val="0"/>
      <w:divBdr>
        <w:top w:val="none" w:sz="0" w:space="0" w:color="auto"/>
        <w:left w:val="none" w:sz="0" w:space="0" w:color="auto"/>
        <w:bottom w:val="none" w:sz="0" w:space="0" w:color="auto"/>
        <w:right w:val="none" w:sz="0" w:space="0" w:color="auto"/>
      </w:divBdr>
    </w:div>
    <w:div w:id="617686802">
      <w:bodyDiv w:val="1"/>
      <w:marLeft w:val="0"/>
      <w:marRight w:val="0"/>
      <w:marTop w:val="0"/>
      <w:marBottom w:val="0"/>
      <w:divBdr>
        <w:top w:val="none" w:sz="0" w:space="0" w:color="auto"/>
        <w:left w:val="none" w:sz="0" w:space="0" w:color="auto"/>
        <w:bottom w:val="none" w:sz="0" w:space="0" w:color="auto"/>
        <w:right w:val="none" w:sz="0" w:space="0" w:color="auto"/>
      </w:divBdr>
    </w:div>
    <w:div w:id="622614462">
      <w:bodyDiv w:val="1"/>
      <w:marLeft w:val="0"/>
      <w:marRight w:val="0"/>
      <w:marTop w:val="0"/>
      <w:marBottom w:val="0"/>
      <w:divBdr>
        <w:top w:val="none" w:sz="0" w:space="0" w:color="auto"/>
        <w:left w:val="none" w:sz="0" w:space="0" w:color="auto"/>
        <w:bottom w:val="none" w:sz="0" w:space="0" w:color="auto"/>
        <w:right w:val="none" w:sz="0" w:space="0" w:color="auto"/>
      </w:divBdr>
    </w:div>
    <w:div w:id="634683245">
      <w:bodyDiv w:val="1"/>
      <w:marLeft w:val="0"/>
      <w:marRight w:val="0"/>
      <w:marTop w:val="0"/>
      <w:marBottom w:val="0"/>
      <w:divBdr>
        <w:top w:val="none" w:sz="0" w:space="0" w:color="auto"/>
        <w:left w:val="none" w:sz="0" w:space="0" w:color="auto"/>
        <w:bottom w:val="none" w:sz="0" w:space="0" w:color="auto"/>
        <w:right w:val="none" w:sz="0" w:space="0" w:color="auto"/>
      </w:divBdr>
    </w:div>
    <w:div w:id="651717406">
      <w:bodyDiv w:val="1"/>
      <w:marLeft w:val="0"/>
      <w:marRight w:val="0"/>
      <w:marTop w:val="0"/>
      <w:marBottom w:val="0"/>
      <w:divBdr>
        <w:top w:val="none" w:sz="0" w:space="0" w:color="auto"/>
        <w:left w:val="none" w:sz="0" w:space="0" w:color="auto"/>
        <w:bottom w:val="none" w:sz="0" w:space="0" w:color="auto"/>
        <w:right w:val="none" w:sz="0" w:space="0" w:color="auto"/>
      </w:divBdr>
    </w:div>
    <w:div w:id="676153073">
      <w:bodyDiv w:val="1"/>
      <w:marLeft w:val="0"/>
      <w:marRight w:val="0"/>
      <w:marTop w:val="0"/>
      <w:marBottom w:val="0"/>
      <w:divBdr>
        <w:top w:val="none" w:sz="0" w:space="0" w:color="auto"/>
        <w:left w:val="none" w:sz="0" w:space="0" w:color="auto"/>
        <w:bottom w:val="none" w:sz="0" w:space="0" w:color="auto"/>
        <w:right w:val="none" w:sz="0" w:space="0" w:color="auto"/>
      </w:divBdr>
    </w:div>
    <w:div w:id="684283666">
      <w:bodyDiv w:val="1"/>
      <w:marLeft w:val="0"/>
      <w:marRight w:val="0"/>
      <w:marTop w:val="0"/>
      <w:marBottom w:val="0"/>
      <w:divBdr>
        <w:top w:val="none" w:sz="0" w:space="0" w:color="auto"/>
        <w:left w:val="none" w:sz="0" w:space="0" w:color="auto"/>
        <w:bottom w:val="none" w:sz="0" w:space="0" w:color="auto"/>
        <w:right w:val="none" w:sz="0" w:space="0" w:color="auto"/>
      </w:divBdr>
    </w:div>
    <w:div w:id="686449470">
      <w:bodyDiv w:val="1"/>
      <w:marLeft w:val="0"/>
      <w:marRight w:val="0"/>
      <w:marTop w:val="0"/>
      <w:marBottom w:val="0"/>
      <w:divBdr>
        <w:top w:val="none" w:sz="0" w:space="0" w:color="auto"/>
        <w:left w:val="none" w:sz="0" w:space="0" w:color="auto"/>
        <w:bottom w:val="none" w:sz="0" w:space="0" w:color="auto"/>
        <w:right w:val="none" w:sz="0" w:space="0" w:color="auto"/>
      </w:divBdr>
    </w:div>
    <w:div w:id="693306138">
      <w:bodyDiv w:val="1"/>
      <w:marLeft w:val="0"/>
      <w:marRight w:val="0"/>
      <w:marTop w:val="0"/>
      <w:marBottom w:val="0"/>
      <w:divBdr>
        <w:top w:val="none" w:sz="0" w:space="0" w:color="auto"/>
        <w:left w:val="none" w:sz="0" w:space="0" w:color="auto"/>
        <w:bottom w:val="none" w:sz="0" w:space="0" w:color="auto"/>
        <w:right w:val="none" w:sz="0" w:space="0" w:color="auto"/>
      </w:divBdr>
    </w:div>
    <w:div w:id="697661813">
      <w:bodyDiv w:val="1"/>
      <w:marLeft w:val="0"/>
      <w:marRight w:val="0"/>
      <w:marTop w:val="0"/>
      <w:marBottom w:val="0"/>
      <w:divBdr>
        <w:top w:val="none" w:sz="0" w:space="0" w:color="auto"/>
        <w:left w:val="none" w:sz="0" w:space="0" w:color="auto"/>
        <w:bottom w:val="none" w:sz="0" w:space="0" w:color="auto"/>
        <w:right w:val="none" w:sz="0" w:space="0" w:color="auto"/>
      </w:divBdr>
    </w:div>
    <w:div w:id="702092260">
      <w:bodyDiv w:val="1"/>
      <w:marLeft w:val="0"/>
      <w:marRight w:val="0"/>
      <w:marTop w:val="0"/>
      <w:marBottom w:val="0"/>
      <w:divBdr>
        <w:top w:val="none" w:sz="0" w:space="0" w:color="auto"/>
        <w:left w:val="none" w:sz="0" w:space="0" w:color="auto"/>
        <w:bottom w:val="none" w:sz="0" w:space="0" w:color="auto"/>
        <w:right w:val="none" w:sz="0" w:space="0" w:color="auto"/>
      </w:divBdr>
    </w:div>
    <w:div w:id="746460536">
      <w:bodyDiv w:val="1"/>
      <w:marLeft w:val="0"/>
      <w:marRight w:val="0"/>
      <w:marTop w:val="0"/>
      <w:marBottom w:val="0"/>
      <w:divBdr>
        <w:top w:val="none" w:sz="0" w:space="0" w:color="auto"/>
        <w:left w:val="none" w:sz="0" w:space="0" w:color="auto"/>
        <w:bottom w:val="none" w:sz="0" w:space="0" w:color="auto"/>
        <w:right w:val="none" w:sz="0" w:space="0" w:color="auto"/>
      </w:divBdr>
    </w:div>
    <w:div w:id="782580302">
      <w:bodyDiv w:val="1"/>
      <w:marLeft w:val="0"/>
      <w:marRight w:val="0"/>
      <w:marTop w:val="0"/>
      <w:marBottom w:val="0"/>
      <w:divBdr>
        <w:top w:val="none" w:sz="0" w:space="0" w:color="auto"/>
        <w:left w:val="none" w:sz="0" w:space="0" w:color="auto"/>
        <w:bottom w:val="none" w:sz="0" w:space="0" w:color="auto"/>
        <w:right w:val="none" w:sz="0" w:space="0" w:color="auto"/>
      </w:divBdr>
    </w:div>
    <w:div w:id="786656061">
      <w:bodyDiv w:val="1"/>
      <w:marLeft w:val="0"/>
      <w:marRight w:val="0"/>
      <w:marTop w:val="0"/>
      <w:marBottom w:val="0"/>
      <w:divBdr>
        <w:top w:val="none" w:sz="0" w:space="0" w:color="auto"/>
        <w:left w:val="none" w:sz="0" w:space="0" w:color="auto"/>
        <w:bottom w:val="none" w:sz="0" w:space="0" w:color="auto"/>
        <w:right w:val="none" w:sz="0" w:space="0" w:color="auto"/>
      </w:divBdr>
    </w:div>
    <w:div w:id="791748718">
      <w:bodyDiv w:val="1"/>
      <w:marLeft w:val="0"/>
      <w:marRight w:val="0"/>
      <w:marTop w:val="0"/>
      <w:marBottom w:val="0"/>
      <w:divBdr>
        <w:top w:val="none" w:sz="0" w:space="0" w:color="auto"/>
        <w:left w:val="none" w:sz="0" w:space="0" w:color="auto"/>
        <w:bottom w:val="none" w:sz="0" w:space="0" w:color="auto"/>
        <w:right w:val="none" w:sz="0" w:space="0" w:color="auto"/>
      </w:divBdr>
    </w:div>
    <w:div w:id="801768240">
      <w:bodyDiv w:val="1"/>
      <w:marLeft w:val="0"/>
      <w:marRight w:val="0"/>
      <w:marTop w:val="0"/>
      <w:marBottom w:val="0"/>
      <w:divBdr>
        <w:top w:val="none" w:sz="0" w:space="0" w:color="auto"/>
        <w:left w:val="none" w:sz="0" w:space="0" w:color="auto"/>
        <w:bottom w:val="none" w:sz="0" w:space="0" w:color="auto"/>
        <w:right w:val="none" w:sz="0" w:space="0" w:color="auto"/>
      </w:divBdr>
    </w:div>
    <w:div w:id="802238618">
      <w:bodyDiv w:val="1"/>
      <w:marLeft w:val="0"/>
      <w:marRight w:val="0"/>
      <w:marTop w:val="0"/>
      <w:marBottom w:val="0"/>
      <w:divBdr>
        <w:top w:val="none" w:sz="0" w:space="0" w:color="auto"/>
        <w:left w:val="none" w:sz="0" w:space="0" w:color="auto"/>
        <w:bottom w:val="none" w:sz="0" w:space="0" w:color="auto"/>
        <w:right w:val="none" w:sz="0" w:space="0" w:color="auto"/>
      </w:divBdr>
    </w:div>
    <w:div w:id="806363435">
      <w:bodyDiv w:val="1"/>
      <w:marLeft w:val="0"/>
      <w:marRight w:val="0"/>
      <w:marTop w:val="0"/>
      <w:marBottom w:val="0"/>
      <w:divBdr>
        <w:top w:val="none" w:sz="0" w:space="0" w:color="auto"/>
        <w:left w:val="none" w:sz="0" w:space="0" w:color="auto"/>
        <w:bottom w:val="none" w:sz="0" w:space="0" w:color="auto"/>
        <w:right w:val="none" w:sz="0" w:space="0" w:color="auto"/>
      </w:divBdr>
    </w:div>
    <w:div w:id="810246594">
      <w:bodyDiv w:val="1"/>
      <w:marLeft w:val="0"/>
      <w:marRight w:val="0"/>
      <w:marTop w:val="0"/>
      <w:marBottom w:val="0"/>
      <w:divBdr>
        <w:top w:val="none" w:sz="0" w:space="0" w:color="auto"/>
        <w:left w:val="none" w:sz="0" w:space="0" w:color="auto"/>
        <w:bottom w:val="none" w:sz="0" w:space="0" w:color="auto"/>
        <w:right w:val="none" w:sz="0" w:space="0" w:color="auto"/>
      </w:divBdr>
    </w:div>
    <w:div w:id="819613172">
      <w:bodyDiv w:val="1"/>
      <w:marLeft w:val="0"/>
      <w:marRight w:val="0"/>
      <w:marTop w:val="0"/>
      <w:marBottom w:val="0"/>
      <w:divBdr>
        <w:top w:val="none" w:sz="0" w:space="0" w:color="auto"/>
        <w:left w:val="none" w:sz="0" w:space="0" w:color="auto"/>
        <w:bottom w:val="none" w:sz="0" w:space="0" w:color="auto"/>
        <w:right w:val="none" w:sz="0" w:space="0" w:color="auto"/>
      </w:divBdr>
    </w:div>
    <w:div w:id="821965882">
      <w:bodyDiv w:val="1"/>
      <w:marLeft w:val="0"/>
      <w:marRight w:val="0"/>
      <w:marTop w:val="0"/>
      <w:marBottom w:val="0"/>
      <w:divBdr>
        <w:top w:val="none" w:sz="0" w:space="0" w:color="auto"/>
        <w:left w:val="none" w:sz="0" w:space="0" w:color="auto"/>
        <w:bottom w:val="none" w:sz="0" w:space="0" w:color="auto"/>
        <w:right w:val="none" w:sz="0" w:space="0" w:color="auto"/>
      </w:divBdr>
    </w:div>
    <w:div w:id="833571403">
      <w:bodyDiv w:val="1"/>
      <w:marLeft w:val="0"/>
      <w:marRight w:val="0"/>
      <w:marTop w:val="0"/>
      <w:marBottom w:val="0"/>
      <w:divBdr>
        <w:top w:val="none" w:sz="0" w:space="0" w:color="auto"/>
        <w:left w:val="none" w:sz="0" w:space="0" w:color="auto"/>
        <w:bottom w:val="none" w:sz="0" w:space="0" w:color="auto"/>
        <w:right w:val="none" w:sz="0" w:space="0" w:color="auto"/>
      </w:divBdr>
    </w:div>
    <w:div w:id="837964664">
      <w:bodyDiv w:val="1"/>
      <w:marLeft w:val="0"/>
      <w:marRight w:val="0"/>
      <w:marTop w:val="0"/>
      <w:marBottom w:val="0"/>
      <w:divBdr>
        <w:top w:val="none" w:sz="0" w:space="0" w:color="auto"/>
        <w:left w:val="none" w:sz="0" w:space="0" w:color="auto"/>
        <w:bottom w:val="none" w:sz="0" w:space="0" w:color="auto"/>
        <w:right w:val="none" w:sz="0" w:space="0" w:color="auto"/>
      </w:divBdr>
    </w:div>
    <w:div w:id="841747685">
      <w:bodyDiv w:val="1"/>
      <w:marLeft w:val="0"/>
      <w:marRight w:val="0"/>
      <w:marTop w:val="0"/>
      <w:marBottom w:val="0"/>
      <w:divBdr>
        <w:top w:val="none" w:sz="0" w:space="0" w:color="auto"/>
        <w:left w:val="none" w:sz="0" w:space="0" w:color="auto"/>
        <w:bottom w:val="none" w:sz="0" w:space="0" w:color="auto"/>
        <w:right w:val="none" w:sz="0" w:space="0" w:color="auto"/>
      </w:divBdr>
    </w:div>
    <w:div w:id="861430584">
      <w:bodyDiv w:val="1"/>
      <w:marLeft w:val="0"/>
      <w:marRight w:val="0"/>
      <w:marTop w:val="0"/>
      <w:marBottom w:val="0"/>
      <w:divBdr>
        <w:top w:val="none" w:sz="0" w:space="0" w:color="auto"/>
        <w:left w:val="none" w:sz="0" w:space="0" w:color="auto"/>
        <w:bottom w:val="none" w:sz="0" w:space="0" w:color="auto"/>
        <w:right w:val="none" w:sz="0" w:space="0" w:color="auto"/>
      </w:divBdr>
    </w:div>
    <w:div w:id="861894264">
      <w:bodyDiv w:val="1"/>
      <w:marLeft w:val="0"/>
      <w:marRight w:val="0"/>
      <w:marTop w:val="0"/>
      <w:marBottom w:val="0"/>
      <w:divBdr>
        <w:top w:val="none" w:sz="0" w:space="0" w:color="auto"/>
        <w:left w:val="none" w:sz="0" w:space="0" w:color="auto"/>
        <w:bottom w:val="none" w:sz="0" w:space="0" w:color="auto"/>
        <w:right w:val="none" w:sz="0" w:space="0" w:color="auto"/>
      </w:divBdr>
    </w:div>
    <w:div w:id="865100708">
      <w:bodyDiv w:val="1"/>
      <w:marLeft w:val="0"/>
      <w:marRight w:val="0"/>
      <w:marTop w:val="0"/>
      <w:marBottom w:val="0"/>
      <w:divBdr>
        <w:top w:val="none" w:sz="0" w:space="0" w:color="auto"/>
        <w:left w:val="none" w:sz="0" w:space="0" w:color="auto"/>
        <w:bottom w:val="none" w:sz="0" w:space="0" w:color="auto"/>
        <w:right w:val="none" w:sz="0" w:space="0" w:color="auto"/>
      </w:divBdr>
    </w:div>
    <w:div w:id="874393272">
      <w:bodyDiv w:val="1"/>
      <w:marLeft w:val="0"/>
      <w:marRight w:val="0"/>
      <w:marTop w:val="0"/>
      <w:marBottom w:val="0"/>
      <w:divBdr>
        <w:top w:val="none" w:sz="0" w:space="0" w:color="auto"/>
        <w:left w:val="none" w:sz="0" w:space="0" w:color="auto"/>
        <w:bottom w:val="none" w:sz="0" w:space="0" w:color="auto"/>
        <w:right w:val="none" w:sz="0" w:space="0" w:color="auto"/>
      </w:divBdr>
    </w:div>
    <w:div w:id="879169937">
      <w:bodyDiv w:val="1"/>
      <w:marLeft w:val="0"/>
      <w:marRight w:val="0"/>
      <w:marTop w:val="0"/>
      <w:marBottom w:val="0"/>
      <w:divBdr>
        <w:top w:val="none" w:sz="0" w:space="0" w:color="auto"/>
        <w:left w:val="none" w:sz="0" w:space="0" w:color="auto"/>
        <w:bottom w:val="none" w:sz="0" w:space="0" w:color="auto"/>
        <w:right w:val="none" w:sz="0" w:space="0" w:color="auto"/>
      </w:divBdr>
    </w:div>
    <w:div w:id="896091321">
      <w:bodyDiv w:val="1"/>
      <w:marLeft w:val="0"/>
      <w:marRight w:val="0"/>
      <w:marTop w:val="0"/>
      <w:marBottom w:val="0"/>
      <w:divBdr>
        <w:top w:val="none" w:sz="0" w:space="0" w:color="auto"/>
        <w:left w:val="none" w:sz="0" w:space="0" w:color="auto"/>
        <w:bottom w:val="none" w:sz="0" w:space="0" w:color="auto"/>
        <w:right w:val="none" w:sz="0" w:space="0" w:color="auto"/>
      </w:divBdr>
    </w:div>
    <w:div w:id="896624605">
      <w:bodyDiv w:val="1"/>
      <w:marLeft w:val="0"/>
      <w:marRight w:val="0"/>
      <w:marTop w:val="0"/>
      <w:marBottom w:val="0"/>
      <w:divBdr>
        <w:top w:val="none" w:sz="0" w:space="0" w:color="auto"/>
        <w:left w:val="none" w:sz="0" w:space="0" w:color="auto"/>
        <w:bottom w:val="none" w:sz="0" w:space="0" w:color="auto"/>
        <w:right w:val="none" w:sz="0" w:space="0" w:color="auto"/>
      </w:divBdr>
    </w:div>
    <w:div w:id="939995571">
      <w:bodyDiv w:val="1"/>
      <w:marLeft w:val="0"/>
      <w:marRight w:val="0"/>
      <w:marTop w:val="0"/>
      <w:marBottom w:val="0"/>
      <w:divBdr>
        <w:top w:val="none" w:sz="0" w:space="0" w:color="auto"/>
        <w:left w:val="none" w:sz="0" w:space="0" w:color="auto"/>
        <w:bottom w:val="none" w:sz="0" w:space="0" w:color="auto"/>
        <w:right w:val="none" w:sz="0" w:space="0" w:color="auto"/>
      </w:divBdr>
    </w:div>
    <w:div w:id="941912100">
      <w:bodyDiv w:val="1"/>
      <w:marLeft w:val="0"/>
      <w:marRight w:val="0"/>
      <w:marTop w:val="0"/>
      <w:marBottom w:val="0"/>
      <w:divBdr>
        <w:top w:val="none" w:sz="0" w:space="0" w:color="auto"/>
        <w:left w:val="none" w:sz="0" w:space="0" w:color="auto"/>
        <w:bottom w:val="none" w:sz="0" w:space="0" w:color="auto"/>
        <w:right w:val="none" w:sz="0" w:space="0" w:color="auto"/>
      </w:divBdr>
    </w:div>
    <w:div w:id="971178311">
      <w:bodyDiv w:val="1"/>
      <w:marLeft w:val="0"/>
      <w:marRight w:val="0"/>
      <w:marTop w:val="0"/>
      <w:marBottom w:val="0"/>
      <w:divBdr>
        <w:top w:val="none" w:sz="0" w:space="0" w:color="auto"/>
        <w:left w:val="none" w:sz="0" w:space="0" w:color="auto"/>
        <w:bottom w:val="none" w:sz="0" w:space="0" w:color="auto"/>
        <w:right w:val="none" w:sz="0" w:space="0" w:color="auto"/>
      </w:divBdr>
    </w:div>
    <w:div w:id="996113933">
      <w:bodyDiv w:val="1"/>
      <w:marLeft w:val="0"/>
      <w:marRight w:val="0"/>
      <w:marTop w:val="0"/>
      <w:marBottom w:val="0"/>
      <w:divBdr>
        <w:top w:val="none" w:sz="0" w:space="0" w:color="auto"/>
        <w:left w:val="none" w:sz="0" w:space="0" w:color="auto"/>
        <w:bottom w:val="none" w:sz="0" w:space="0" w:color="auto"/>
        <w:right w:val="none" w:sz="0" w:space="0" w:color="auto"/>
      </w:divBdr>
    </w:div>
    <w:div w:id="1010185560">
      <w:bodyDiv w:val="1"/>
      <w:marLeft w:val="0"/>
      <w:marRight w:val="0"/>
      <w:marTop w:val="0"/>
      <w:marBottom w:val="0"/>
      <w:divBdr>
        <w:top w:val="none" w:sz="0" w:space="0" w:color="auto"/>
        <w:left w:val="none" w:sz="0" w:space="0" w:color="auto"/>
        <w:bottom w:val="none" w:sz="0" w:space="0" w:color="auto"/>
        <w:right w:val="none" w:sz="0" w:space="0" w:color="auto"/>
      </w:divBdr>
    </w:div>
    <w:div w:id="1015423470">
      <w:bodyDiv w:val="1"/>
      <w:marLeft w:val="0"/>
      <w:marRight w:val="0"/>
      <w:marTop w:val="0"/>
      <w:marBottom w:val="0"/>
      <w:divBdr>
        <w:top w:val="none" w:sz="0" w:space="0" w:color="auto"/>
        <w:left w:val="none" w:sz="0" w:space="0" w:color="auto"/>
        <w:bottom w:val="none" w:sz="0" w:space="0" w:color="auto"/>
        <w:right w:val="none" w:sz="0" w:space="0" w:color="auto"/>
      </w:divBdr>
    </w:div>
    <w:div w:id="1016885955">
      <w:bodyDiv w:val="1"/>
      <w:marLeft w:val="0"/>
      <w:marRight w:val="0"/>
      <w:marTop w:val="0"/>
      <w:marBottom w:val="0"/>
      <w:divBdr>
        <w:top w:val="none" w:sz="0" w:space="0" w:color="auto"/>
        <w:left w:val="none" w:sz="0" w:space="0" w:color="auto"/>
        <w:bottom w:val="none" w:sz="0" w:space="0" w:color="auto"/>
        <w:right w:val="none" w:sz="0" w:space="0" w:color="auto"/>
      </w:divBdr>
    </w:div>
    <w:div w:id="1030257783">
      <w:bodyDiv w:val="1"/>
      <w:marLeft w:val="0"/>
      <w:marRight w:val="0"/>
      <w:marTop w:val="0"/>
      <w:marBottom w:val="0"/>
      <w:divBdr>
        <w:top w:val="none" w:sz="0" w:space="0" w:color="auto"/>
        <w:left w:val="none" w:sz="0" w:space="0" w:color="auto"/>
        <w:bottom w:val="none" w:sz="0" w:space="0" w:color="auto"/>
        <w:right w:val="none" w:sz="0" w:space="0" w:color="auto"/>
      </w:divBdr>
    </w:div>
    <w:div w:id="1052268658">
      <w:bodyDiv w:val="1"/>
      <w:marLeft w:val="0"/>
      <w:marRight w:val="0"/>
      <w:marTop w:val="0"/>
      <w:marBottom w:val="0"/>
      <w:divBdr>
        <w:top w:val="none" w:sz="0" w:space="0" w:color="auto"/>
        <w:left w:val="none" w:sz="0" w:space="0" w:color="auto"/>
        <w:bottom w:val="none" w:sz="0" w:space="0" w:color="auto"/>
        <w:right w:val="none" w:sz="0" w:space="0" w:color="auto"/>
      </w:divBdr>
    </w:div>
    <w:div w:id="1060790370">
      <w:bodyDiv w:val="1"/>
      <w:marLeft w:val="0"/>
      <w:marRight w:val="0"/>
      <w:marTop w:val="0"/>
      <w:marBottom w:val="0"/>
      <w:divBdr>
        <w:top w:val="none" w:sz="0" w:space="0" w:color="auto"/>
        <w:left w:val="none" w:sz="0" w:space="0" w:color="auto"/>
        <w:bottom w:val="none" w:sz="0" w:space="0" w:color="auto"/>
        <w:right w:val="none" w:sz="0" w:space="0" w:color="auto"/>
      </w:divBdr>
    </w:div>
    <w:div w:id="1077937999">
      <w:bodyDiv w:val="1"/>
      <w:marLeft w:val="0"/>
      <w:marRight w:val="0"/>
      <w:marTop w:val="0"/>
      <w:marBottom w:val="0"/>
      <w:divBdr>
        <w:top w:val="none" w:sz="0" w:space="0" w:color="auto"/>
        <w:left w:val="none" w:sz="0" w:space="0" w:color="auto"/>
        <w:bottom w:val="none" w:sz="0" w:space="0" w:color="auto"/>
        <w:right w:val="none" w:sz="0" w:space="0" w:color="auto"/>
      </w:divBdr>
    </w:div>
    <w:div w:id="1078212616">
      <w:bodyDiv w:val="1"/>
      <w:marLeft w:val="0"/>
      <w:marRight w:val="0"/>
      <w:marTop w:val="0"/>
      <w:marBottom w:val="0"/>
      <w:divBdr>
        <w:top w:val="none" w:sz="0" w:space="0" w:color="auto"/>
        <w:left w:val="none" w:sz="0" w:space="0" w:color="auto"/>
        <w:bottom w:val="none" w:sz="0" w:space="0" w:color="auto"/>
        <w:right w:val="none" w:sz="0" w:space="0" w:color="auto"/>
      </w:divBdr>
    </w:div>
    <w:div w:id="1087922825">
      <w:bodyDiv w:val="1"/>
      <w:marLeft w:val="0"/>
      <w:marRight w:val="0"/>
      <w:marTop w:val="0"/>
      <w:marBottom w:val="0"/>
      <w:divBdr>
        <w:top w:val="none" w:sz="0" w:space="0" w:color="auto"/>
        <w:left w:val="none" w:sz="0" w:space="0" w:color="auto"/>
        <w:bottom w:val="none" w:sz="0" w:space="0" w:color="auto"/>
        <w:right w:val="none" w:sz="0" w:space="0" w:color="auto"/>
      </w:divBdr>
    </w:div>
    <w:div w:id="1094592041">
      <w:bodyDiv w:val="1"/>
      <w:marLeft w:val="0"/>
      <w:marRight w:val="0"/>
      <w:marTop w:val="0"/>
      <w:marBottom w:val="0"/>
      <w:divBdr>
        <w:top w:val="none" w:sz="0" w:space="0" w:color="auto"/>
        <w:left w:val="none" w:sz="0" w:space="0" w:color="auto"/>
        <w:bottom w:val="none" w:sz="0" w:space="0" w:color="auto"/>
        <w:right w:val="none" w:sz="0" w:space="0" w:color="auto"/>
      </w:divBdr>
    </w:div>
    <w:div w:id="1095828183">
      <w:bodyDiv w:val="1"/>
      <w:marLeft w:val="0"/>
      <w:marRight w:val="0"/>
      <w:marTop w:val="0"/>
      <w:marBottom w:val="0"/>
      <w:divBdr>
        <w:top w:val="none" w:sz="0" w:space="0" w:color="auto"/>
        <w:left w:val="none" w:sz="0" w:space="0" w:color="auto"/>
        <w:bottom w:val="none" w:sz="0" w:space="0" w:color="auto"/>
        <w:right w:val="none" w:sz="0" w:space="0" w:color="auto"/>
      </w:divBdr>
    </w:div>
    <w:div w:id="1096950058">
      <w:bodyDiv w:val="1"/>
      <w:marLeft w:val="0"/>
      <w:marRight w:val="0"/>
      <w:marTop w:val="0"/>
      <w:marBottom w:val="0"/>
      <w:divBdr>
        <w:top w:val="none" w:sz="0" w:space="0" w:color="auto"/>
        <w:left w:val="none" w:sz="0" w:space="0" w:color="auto"/>
        <w:bottom w:val="none" w:sz="0" w:space="0" w:color="auto"/>
        <w:right w:val="none" w:sz="0" w:space="0" w:color="auto"/>
      </w:divBdr>
    </w:div>
    <w:div w:id="1102798876">
      <w:bodyDiv w:val="1"/>
      <w:marLeft w:val="0"/>
      <w:marRight w:val="0"/>
      <w:marTop w:val="0"/>
      <w:marBottom w:val="0"/>
      <w:divBdr>
        <w:top w:val="none" w:sz="0" w:space="0" w:color="auto"/>
        <w:left w:val="none" w:sz="0" w:space="0" w:color="auto"/>
        <w:bottom w:val="none" w:sz="0" w:space="0" w:color="auto"/>
        <w:right w:val="none" w:sz="0" w:space="0" w:color="auto"/>
      </w:divBdr>
    </w:div>
    <w:div w:id="1113791062">
      <w:bodyDiv w:val="1"/>
      <w:marLeft w:val="0"/>
      <w:marRight w:val="0"/>
      <w:marTop w:val="0"/>
      <w:marBottom w:val="0"/>
      <w:divBdr>
        <w:top w:val="none" w:sz="0" w:space="0" w:color="auto"/>
        <w:left w:val="none" w:sz="0" w:space="0" w:color="auto"/>
        <w:bottom w:val="none" w:sz="0" w:space="0" w:color="auto"/>
        <w:right w:val="none" w:sz="0" w:space="0" w:color="auto"/>
      </w:divBdr>
    </w:div>
    <w:div w:id="1130051008">
      <w:bodyDiv w:val="1"/>
      <w:marLeft w:val="0"/>
      <w:marRight w:val="0"/>
      <w:marTop w:val="0"/>
      <w:marBottom w:val="0"/>
      <w:divBdr>
        <w:top w:val="none" w:sz="0" w:space="0" w:color="auto"/>
        <w:left w:val="none" w:sz="0" w:space="0" w:color="auto"/>
        <w:bottom w:val="none" w:sz="0" w:space="0" w:color="auto"/>
        <w:right w:val="none" w:sz="0" w:space="0" w:color="auto"/>
      </w:divBdr>
    </w:div>
    <w:div w:id="1164585875">
      <w:bodyDiv w:val="1"/>
      <w:marLeft w:val="0"/>
      <w:marRight w:val="0"/>
      <w:marTop w:val="0"/>
      <w:marBottom w:val="0"/>
      <w:divBdr>
        <w:top w:val="none" w:sz="0" w:space="0" w:color="auto"/>
        <w:left w:val="none" w:sz="0" w:space="0" w:color="auto"/>
        <w:bottom w:val="none" w:sz="0" w:space="0" w:color="auto"/>
        <w:right w:val="none" w:sz="0" w:space="0" w:color="auto"/>
      </w:divBdr>
    </w:div>
    <w:div w:id="1170369700">
      <w:bodyDiv w:val="1"/>
      <w:marLeft w:val="0"/>
      <w:marRight w:val="0"/>
      <w:marTop w:val="0"/>
      <w:marBottom w:val="0"/>
      <w:divBdr>
        <w:top w:val="none" w:sz="0" w:space="0" w:color="auto"/>
        <w:left w:val="none" w:sz="0" w:space="0" w:color="auto"/>
        <w:bottom w:val="none" w:sz="0" w:space="0" w:color="auto"/>
        <w:right w:val="none" w:sz="0" w:space="0" w:color="auto"/>
      </w:divBdr>
    </w:div>
    <w:div w:id="1174422597">
      <w:bodyDiv w:val="1"/>
      <w:marLeft w:val="0"/>
      <w:marRight w:val="0"/>
      <w:marTop w:val="0"/>
      <w:marBottom w:val="0"/>
      <w:divBdr>
        <w:top w:val="none" w:sz="0" w:space="0" w:color="auto"/>
        <w:left w:val="none" w:sz="0" w:space="0" w:color="auto"/>
        <w:bottom w:val="none" w:sz="0" w:space="0" w:color="auto"/>
        <w:right w:val="none" w:sz="0" w:space="0" w:color="auto"/>
      </w:divBdr>
    </w:div>
    <w:div w:id="1179388441">
      <w:bodyDiv w:val="1"/>
      <w:marLeft w:val="0"/>
      <w:marRight w:val="0"/>
      <w:marTop w:val="0"/>
      <w:marBottom w:val="0"/>
      <w:divBdr>
        <w:top w:val="none" w:sz="0" w:space="0" w:color="auto"/>
        <w:left w:val="none" w:sz="0" w:space="0" w:color="auto"/>
        <w:bottom w:val="none" w:sz="0" w:space="0" w:color="auto"/>
        <w:right w:val="none" w:sz="0" w:space="0" w:color="auto"/>
      </w:divBdr>
    </w:div>
    <w:div w:id="1202594050">
      <w:bodyDiv w:val="1"/>
      <w:marLeft w:val="0"/>
      <w:marRight w:val="0"/>
      <w:marTop w:val="0"/>
      <w:marBottom w:val="0"/>
      <w:divBdr>
        <w:top w:val="none" w:sz="0" w:space="0" w:color="auto"/>
        <w:left w:val="none" w:sz="0" w:space="0" w:color="auto"/>
        <w:bottom w:val="none" w:sz="0" w:space="0" w:color="auto"/>
        <w:right w:val="none" w:sz="0" w:space="0" w:color="auto"/>
      </w:divBdr>
    </w:div>
    <w:div w:id="1205949351">
      <w:bodyDiv w:val="1"/>
      <w:marLeft w:val="0"/>
      <w:marRight w:val="0"/>
      <w:marTop w:val="0"/>
      <w:marBottom w:val="0"/>
      <w:divBdr>
        <w:top w:val="none" w:sz="0" w:space="0" w:color="auto"/>
        <w:left w:val="none" w:sz="0" w:space="0" w:color="auto"/>
        <w:bottom w:val="none" w:sz="0" w:space="0" w:color="auto"/>
        <w:right w:val="none" w:sz="0" w:space="0" w:color="auto"/>
      </w:divBdr>
    </w:div>
    <w:div w:id="1220554222">
      <w:bodyDiv w:val="1"/>
      <w:marLeft w:val="0"/>
      <w:marRight w:val="0"/>
      <w:marTop w:val="0"/>
      <w:marBottom w:val="0"/>
      <w:divBdr>
        <w:top w:val="none" w:sz="0" w:space="0" w:color="auto"/>
        <w:left w:val="none" w:sz="0" w:space="0" w:color="auto"/>
        <w:bottom w:val="none" w:sz="0" w:space="0" w:color="auto"/>
        <w:right w:val="none" w:sz="0" w:space="0" w:color="auto"/>
      </w:divBdr>
    </w:div>
    <w:div w:id="1233464997">
      <w:bodyDiv w:val="1"/>
      <w:marLeft w:val="0"/>
      <w:marRight w:val="0"/>
      <w:marTop w:val="0"/>
      <w:marBottom w:val="0"/>
      <w:divBdr>
        <w:top w:val="none" w:sz="0" w:space="0" w:color="auto"/>
        <w:left w:val="none" w:sz="0" w:space="0" w:color="auto"/>
        <w:bottom w:val="none" w:sz="0" w:space="0" w:color="auto"/>
        <w:right w:val="none" w:sz="0" w:space="0" w:color="auto"/>
      </w:divBdr>
    </w:div>
    <w:div w:id="1254894031">
      <w:bodyDiv w:val="1"/>
      <w:marLeft w:val="0"/>
      <w:marRight w:val="0"/>
      <w:marTop w:val="0"/>
      <w:marBottom w:val="0"/>
      <w:divBdr>
        <w:top w:val="none" w:sz="0" w:space="0" w:color="auto"/>
        <w:left w:val="none" w:sz="0" w:space="0" w:color="auto"/>
        <w:bottom w:val="none" w:sz="0" w:space="0" w:color="auto"/>
        <w:right w:val="none" w:sz="0" w:space="0" w:color="auto"/>
      </w:divBdr>
    </w:div>
    <w:div w:id="1256093230">
      <w:bodyDiv w:val="1"/>
      <w:marLeft w:val="0"/>
      <w:marRight w:val="0"/>
      <w:marTop w:val="0"/>
      <w:marBottom w:val="0"/>
      <w:divBdr>
        <w:top w:val="none" w:sz="0" w:space="0" w:color="auto"/>
        <w:left w:val="none" w:sz="0" w:space="0" w:color="auto"/>
        <w:bottom w:val="none" w:sz="0" w:space="0" w:color="auto"/>
        <w:right w:val="none" w:sz="0" w:space="0" w:color="auto"/>
      </w:divBdr>
    </w:div>
    <w:div w:id="1266688007">
      <w:bodyDiv w:val="1"/>
      <w:marLeft w:val="0"/>
      <w:marRight w:val="0"/>
      <w:marTop w:val="0"/>
      <w:marBottom w:val="0"/>
      <w:divBdr>
        <w:top w:val="none" w:sz="0" w:space="0" w:color="auto"/>
        <w:left w:val="none" w:sz="0" w:space="0" w:color="auto"/>
        <w:bottom w:val="none" w:sz="0" w:space="0" w:color="auto"/>
        <w:right w:val="none" w:sz="0" w:space="0" w:color="auto"/>
      </w:divBdr>
    </w:div>
    <w:div w:id="1287159373">
      <w:bodyDiv w:val="1"/>
      <w:marLeft w:val="0"/>
      <w:marRight w:val="0"/>
      <w:marTop w:val="0"/>
      <w:marBottom w:val="0"/>
      <w:divBdr>
        <w:top w:val="none" w:sz="0" w:space="0" w:color="auto"/>
        <w:left w:val="none" w:sz="0" w:space="0" w:color="auto"/>
        <w:bottom w:val="none" w:sz="0" w:space="0" w:color="auto"/>
        <w:right w:val="none" w:sz="0" w:space="0" w:color="auto"/>
      </w:divBdr>
    </w:div>
    <w:div w:id="1295409525">
      <w:bodyDiv w:val="1"/>
      <w:marLeft w:val="0"/>
      <w:marRight w:val="0"/>
      <w:marTop w:val="0"/>
      <w:marBottom w:val="0"/>
      <w:divBdr>
        <w:top w:val="none" w:sz="0" w:space="0" w:color="auto"/>
        <w:left w:val="none" w:sz="0" w:space="0" w:color="auto"/>
        <w:bottom w:val="none" w:sz="0" w:space="0" w:color="auto"/>
        <w:right w:val="none" w:sz="0" w:space="0" w:color="auto"/>
      </w:divBdr>
    </w:div>
    <w:div w:id="1304501707">
      <w:bodyDiv w:val="1"/>
      <w:marLeft w:val="0"/>
      <w:marRight w:val="0"/>
      <w:marTop w:val="0"/>
      <w:marBottom w:val="0"/>
      <w:divBdr>
        <w:top w:val="none" w:sz="0" w:space="0" w:color="auto"/>
        <w:left w:val="none" w:sz="0" w:space="0" w:color="auto"/>
        <w:bottom w:val="none" w:sz="0" w:space="0" w:color="auto"/>
        <w:right w:val="none" w:sz="0" w:space="0" w:color="auto"/>
      </w:divBdr>
    </w:div>
    <w:div w:id="1310400386">
      <w:bodyDiv w:val="1"/>
      <w:marLeft w:val="0"/>
      <w:marRight w:val="0"/>
      <w:marTop w:val="0"/>
      <w:marBottom w:val="0"/>
      <w:divBdr>
        <w:top w:val="none" w:sz="0" w:space="0" w:color="auto"/>
        <w:left w:val="none" w:sz="0" w:space="0" w:color="auto"/>
        <w:bottom w:val="none" w:sz="0" w:space="0" w:color="auto"/>
        <w:right w:val="none" w:sz="0" w:space="0" w:color="auto"/>
      </w:divBdr>
    </w:div>
    <w:div w:id="1321228938">
      <w:bodyDiv w:val="1"/>
      <w:marLeft w:val="0"/>
      <w:marRight w:val="0"/>
      <w:marTop w:val="0"/>
      <w:marBottom w:val="0"/>
      <w:divBdr>
        <w:top w:val="none" w:sz="0" w:space="0" w:color="auto"/>
        <w:left w:val="none" w:sz="0" w:space="0" w:color="auto"/>
        <w:bottom w:val="none" w:sz="0" w:space="0" w:color="auto"/>
        <w:right w:val="none" w:sz="0" w:space="0" w:color="auto"/>
      </w:divBdr>
    </w:div>
    <w:div w:id="1334262752">
      <w:bodyDiv w:val="1"/>
      <w:marLeft w:val="0"/>
      <w:marRight w:val="0"/>
      <w:marTop w:val="0"/>
      <w:marBottom w:val="0"/>
      <w:divBdr>
        <w:top w:val="none" w:sz="0" w:space="0" w:color="auto"/>
        <w:left w:val="none" w:sz="0" w:space="0" w:color="auto"/>
        <w:bottom w:val="none" w:sz="0" w:space="0" w:color="auto"/>
        <w:right w:val="none" w:sz="0" w:space="0" w:color="auto"/>
      </w:divBdr>
    </w:div>
    <w:div w:id="1335261249">
      <w:bodyDiv w:val="1"/>
      <w:marLeft w:val="0"/>
      <w:marRight w:val="0"/>
      <w:marTop w:val="0"/>
      <w:marBottom w:val="0"/>
      <w:divBdr>
        <w:top w:val="none" w:sz="0" w:space="0" w:color="auto"/>
        <w:left w:val="none" w:sz="0" w:space="0" w:color="auto"/>
        <w:bottom w:val="none" w:sz="0" w:space="0" w:color="auto"/>
        <w:right w:val="none" w:sz="0" w:space="0" w:color="auto"/>
      </w:divBdr>
    </w:div>
    <w:div w:id="1335303037">
      <w:bodyDiv w:val="1"/>
      <w:marLeft w:val="0"/>
      <w:marRight w:val="0"/>
      <w:marTop w:val="0"/>
      <w:marBottom w:val="0"/>
      <w:divBdr>
        <w:top w:val="none" w:sz="0" w:space="0" w:color="auto"/>
        <w:left w:val="none" w:sz="0" w:space="0" w:color="auto"/>
        <w:bottom w:val="none" w:sz="0" w:space="0" w:color="auto"/>
        <w:right w:val="none" w:sz="0" w:space="0" w:color="auto"/>
      </w:divBdr>
    </w:div>
    <w:div w:id="1352997552">
      <w:bodyDiv w:val="1"/>
      <w:marLeft w:val="0"/>
      <w:marRight w:val="0"/>
      <w:marTop w:val="0"/>
      <w:marBottom w:val="0"/>
      <w:divBdr>
        <w:top w:val="none" w:sz="0" w:space="0" w:color="auto"/>
        <w:left w:val="none" w:sz="0" w:space="0" w:color="auto"/>
        <w:bottom w:val="none" w:sz="0" w:space="0" w:color="auto"/>
        <w:right w:val="none" w:sz="0" w:space="0" w:color="auto"/>
      </w:divBdr>
    </w:div>
    <w:div w:id="1360354721">
      <w:bodyDiv w:val="1"/>
      <w:marLeft w:val="0"/>
      <w:marRight w:val="0"/>
      <w:marTop w:val="0"/>
      <w:marBottom w:val="0"/>
      <w:divBdr>
        <w:top w:val="none" w:sz="0" w:space="0" w:color="auto"/>
        <w:left w:val="none" w:sz="0" w:space="0" w:color="auto"/>
        <w:bottom w:val="none" w:sz="0" w:space="0" w:color="auto"/>
        <w:right w:val="none" w:sz="0" w:space="0" w:color="auto"/>
      </w:divBdr>
    </w:div>
    <w:div w:id="1367675421">
      <w:bodyDiv w:val="1"/>
      <w:marLeft w:val="0"/>
      <w:marRight w:val="0"/>
      <w:marTop w:val="0"/>
      <w:marBottom w:val="0"/>
      <w:divBdr>
        <w:top w:val="none" w:sz="0" w:space="0" w:color="auto"/>
        <w:left w:val="none" w:sz="0" w:space="0" w:color="auto"/>
        <w:bottom w:val="none" w:sz="0" w:space="0" w:color="auto"/>
        <w:right w:val="none" w:sz="0" w:space="0" w:color="auto"/>
      </w:divBdr>
    </w:div>
    <w:div w:id="1371344954">
      <w:bodyDiv w:val="1"/>
      <w:marLeft w:val="0"/>
      <w:marRight w:val="0"/>
      <w:marTop w:val="0"/>
      <w:marBottom w:val="0"/>
      <w:divBdr>
        <w:top w:val="none" w:sz="0" w:space="0" w:color="auto"/>
        <w:left w:val="none" w:sz="0" w:space="0" w:color="auto"/>
        <w:bottom w:val="none" w:sz="0" w:space="0" w:color="auto"/>
        <w:right w:val="none" w:sz="0" w:space="0" w:color="auto"/>
      </w:divBdr>
    </w:div>
    <w:div w:id="1385325173">
      <w:bodyDiv w:val="1"/>
      <w:marLeft w:val="0"/>
      <w:marRight w:val="0"/>
      <w:marTop w:val="0"/>
      <w:marBottom w:val="0"/>
      <w:divBdr>
        <w:top w:val="none" w:sz="0" w:space="0" w:color="auto"/>
        <w:left w:val="none" w:sz="0" w:space="0" w:color="auto"/>
        <w:bottom w:val="none" w:sz="0" w:space="0" w:color="auto"/>
        <w:right w:val="none" w:sz="0" w:space="0" w:color="auto"/>
      </w:divBdr>
    </w:div>
    <w:div w:id="1394425843">
      <w:bodyDiv w:val="1"/>
      <w:marLeft w:val="0"/>
      <w:marRight w:val="0"/>
      <w:marTop w:val="0"/>
      <w:marBottom w:val="0"/>
      <w:divBdr>
        <w:top w:val="none" w:sz="0" w:space="0" w:color="auto"/>
        <w:left w:val="none" w:sz="0" w:space="0" w:color="auto"/>
        <w:bottom w:val="none" w:sz="0" w:space="0" w:color="auto"/>
        <w:right w:val="none" w:sz="0" w:space="0" w:color="auto"/>
      </w:divBdr>
    </w:div>
    <w:div w:id="1406220256">
      <w:bodyDiv w:val="1"/>
      <w:marLeft w:val="0"/>
      <w:marRight w:val="0"/>
      <w:marTop w:val="0"/>
      <w:marBottom w:val="0"/>
      <w:divBdr>
        <w:top w:val="none" w:sz="0" w:space="0" w:color="auto"/>
        <w:left w:val="none" w:sz="0" w:space="0" w:color="auto"/>
        <w:bottom w:val="none" w:sz="0" w:space="0" w:color="auto"/>
        <w:right w:val="none" w:sz="0" w:space="0" w:color="auto"/>
      </w:divBdr>
    </w:div>
    <w:div w:id="1411929172">
      <w:bodyDiv w:val="1"/>
      <w:marLeft w:val="0"/>
      <w:marRight w:val="0"/>
      <w:marTop w:val="0"/>
      <w:marBottom w:val="0"/>
      <w:divBdr>
        <w:top w:val="none" w:sz="0" w:space="0" w:color="auto"/>
        <w:left w:val="none" w:sz="0" w:space="0" w:color="auto"/>
        <w:bottom w:val="none" w:sz="0" w:space="0" w:color="auto"/>
        <w:right w:val="none" w:sz="0" w:space="0" w:color="auto"/>
      </w:divBdr>
    </w:div>
    <w:div w:id="1421947947">
      <w:bodyDiv w:val="1"/>
      <w:marLeft w:val="0"/>
      <w:marRight w:val="0"/>
      <w:marTop w:val="0"/>
      <w:marBottom w:val="0"/>
      <w:divBdr>
        <w:top w:val="none" w:sz="0" w:space="0" w:color="auto"/>
        <w:left w:val="none" w:sz="0" w:space="0" w:color="auto"/>
        <w:bottom w:val="none" w:sz="0" w:space="0" w:color="auto"/>
        <w:right w:val="none" w:sz="0" w:space="0" w:color="auto"/>
      </w:divBdr>
    </w:div>
    <w:div w:id="1429160251">
      <w:bodyDiv w:val="1"/>
      <w:marLeft w:val="0"/>
      <w:marRight w:val="0"/>
      <w:marTop w:val="0"/>
      <w:marBottom w:val="0"/>
      <w:divBdr>
        <w:top w:val="none" w:sz="0" w:space="0" w:color="auto"/>
        <w:left w:val="none" w:sz="0" w:space="0" w:color="auto"/>
        <w:bottom w:val="none" w:sz="0" w:space="0" w:color="auto"/>
        <w:right w:val="none" w:sz="0" w:space="0" w:color="auto"/>
      </w:divBdr>
    </w:div>
    <w:div w:id="1436363413">
      <w:bodyDiv w:val="1"/>
      <w:marLeft w:val="0"/>
      <w:marRight w:val="0"/>
      <w:marTop w:val="0"/>
      <w:marBottom w:val="0"/>
      <w:divBdr>
        <w:top w:val="none" w:sz="0" w:space="0" w:color="auto"/>
        <w:left w:val="none" w:sz="0" w:space="0" w:color="auto"/>
        <w:bottom w:val="none" w:sz="0" w:space="0" w:color="auto"/>
        <w:right w:val="none" w:sz="0" w:space="0" w:color="auto"/>
      </w:divBdr>
    </w:div>
    <w:div w:id="1437212989">
      <w:bodyDiv w:val="1"/>
      <w:marLeft w:val="0"/>
      <w:marRight w:val="0"/>
      <w:marTop w:val="0"/>
      <w:marBottom w:val="0"/>
      <w:divBdr>
        <w:top w:val="none" w:sz="0" w:space="0" w:color="auto"/>
        <w:left w:val="none" w:sz="0" w:space="0" w:color="auto"/>
        <w:bottom w:val="none" w:sz="0" w:space="0" w:color="auto"/>
        <w:right w:val="none" w:sz="0" w:space="0" w:color="auto"/>
      </w:divBdr>
    </w:div>
    <w:div w:id="1437367190">
      <w:bodyDiv w:val="1"/>
      <w:marLeft w:val="0"/>
      <w:marRight w:val="0"/>
      <w:marTop w:val="0"/>
      <w:marBottom w:val="0"/>
      <w:divBdr>
        <w:top w:val="none" w:sz="0" w:space="0" w:color="auto"/>
        <w:left w:val="none" w:sz="0" w:space="0" w:color="auto"/>
        <w:bottom w:val="none" w:sz="0" w:space="0" w:color="auto"/>
        <w:right w:val="none" w:sz="0" w:space="0" w:color="auto"/>
      </w:divBdr>
    </w:div>
    <w:div w:id="1443380040">
      <w:bodyDiv w:val="1"/>
      <w:marLeft w:val="0"/>
      <w:marRight w:val="0"/>
      <w:marTop w:val="0"/>
      <w:marBottom w:val="0"/>
      <w:divBdr>
        <w:top w:val="none" w:sz="0" w:space="0" w:color="auto"/>
        <w:left w:val="none" w:sz="0" w:space="0" w:color="auto"/>
        <w:bottom w:val="none" w:sz="0" w:space="0" w:color="auto"/>
        <w:right w:val="none" w:sz="0" w:space="0" w:color="auto"/>
      </w:divBdr>
    </w:div>
    <w:div w:id="1480075222">
      <w:bodyDiv w:val="1"/>
      <w:marLeft w:val="0"/>
      <w:marRight w:val="0"/>
      <w:marTop w:val="0"/>
      <w:marBottom w:val="0"/>
      <w:divBdr>
        <w:top w:val="none" w:sz="0" w:space="0" w:color="auto"/>
        <w:left w:val="none" w:sz="0" w:space="0" w:color="auto"/>
        <w:bottom w:val="none" w:sz="0" w:space="0" w:color="auto"/>
        <w:right w:val="none" w:sz="0" w:space="0" w:color="auto"/>
      </w:divBdr>
    </w:div>
    <w:div w:id="1487553376">
      <w:bodyDiv w:val="1"/>
      <w:marLeft w:val="0"/>
      <w:marRight w:val="0"/>
      <w:marTop w:val="0"/>
      <w:marBottom w:val="0"/>
      <w:divBdr>
        <w:top w:val="none" w:sz="0" w:space="0" w:color="auto"/>
        <w:left w:val="none" w:sz="0" w:space="0" w:color="auto"/>
        <w:bottom w:val="none" w:sz="0" w:space="0" w:color="auto"/>
        <w:right w:val="none" w:sz="0" w:space="0" w:color="auto"/>
      </w:divBdr>
    </w:div>
    <w:div w:id="1491680137">
      <w:bodyDiv w:val="1"/>
      <w:marLeft w:val="0"/>
      <w:marRight w:val="0"/>
      <w:marTop w:val="0"/>
      <w:marBottom w:val="0"/>
      <w:divBdr>
        <w:top w:val="none" w:sz="0" w:space="0" w:color="auto"/>
        <w:left w:val="none" w:sz="0" w:space="0" w:color="auto"/>
        <w:bottom w:val="none" w:sz="0" w:space="0" w:color="auto"/>
        <w:right w:val="none" w:sz="0" w:space="0" w:color="auto"/>
      </w:divBdr>
    </w:div>
    <w:div w:id="1493721661">
      <w:bodyDiv w:val="1"/>
      <w:marLeft w:val="0"/>
      <w:marRight w:val="0"/>
      <w:marTop w:val="0"/>
      <w:marBottom w:val="0"/>
      <w:divBdr>
        <w:top w:val="none" w:sz="0" w:space="0" w:color="auto"/>
        <w:left w:val="none" w:sz="0" w:space="0" w:color="auto"/>
        <w:bottom w:val="none" w:sz="0" w:space="0" w:color="auto"/>
        <w:right w:val="none" w:sz="0" w:space="0" w:color="auto"/>
      </w:divBdr>
    </w:div>
    <w:div w:id="1504324301">
      <w:bodyDiv w:val="1"/>
      <w:marLeft w:val="0"/>
      <w:marRight w:val="0"/>
      <w:marTop w:val="0"/>
      <w:marBottom w:val="0"/>
      <w:divBdr>
        <w:top w:val="none" w:sz="0" w:space="0" w:color="auto"/>
        <w:left w:val="none" w:sz="0" w:space="0" w:color="auto"/>
        <w:bottom w:val="none" w:sz="0" w:space="0" w:color="auto"/>
        <w:right w:val="none" w:sz="0" w:space="0" w:color="auto"/>
      </w:divBdr>
    </w:div>
    <w:div w:id="1516069193">
      <w:bodyDiv w:val="1"/>
      <w:marLeft w:val="0"/>
      <w:marRight w:val="0"/>
      <w:marTop w:val="0"/>
      <w:marBottom w:val="0"/>
      <w:divBdr>
        <w:top w:val="none" w:sz="0" w:space="0" w:color="auto"/>
        <w:left w:val="none" w:sz="0" w:space="0" w:color="auto"/>
        <w:bottom w:val="none" w:sz="0" w:space="0" w:color="auto"/>
        <w:right w:val="none" w:sz="0" w:space="0" w:color="auto"/>
      </w:divBdr>
    </w:div>
    <w:div w:id="1518731335">
      <w:bodyDiv w:val="1"/>
      <w:marLeft w:val="0"/>
      <w:marRight w:val="0"/>
      <w:marTop w:val="0"/>
      <w:marBottom w:val="0"/>
      <w:divBdr>
        <w:top w:val="none" w:sz="0" w:space="0" w:color="auto"/>
        <w:left w:val="none" w:sz="0" w:space="0" w:color="auto"/>
        <w:bottom w:val="none" w:sz="0" w:space="0" w:color="auto"/>
        <w:right w:val="none" w:sz="0" w:space="0" w:color="auto"/>
      </w:divBdr>
    </w:div>
    <w:div w:id="1522401517">
      <w:bodyDiv w:val="1"/>
      <w:marLeft w:val="0"/>
      <w:marRight w:val="0"/>
      <w:marTop w:val="0"/>
      <w:marBottom w:val="0"/>
      <w:divBdr>
        <w:top w:val="none" w:sz="0" w:space="0" w:color="auto"/>
        <w:left w:val="none" w:sz="0" w:space="0" w:color="auto"/>
        <w:bottom w:val="none" w:sz="0" w:space="0" w:color="auto"/>
        <w:right w:val="none" w:sz="0" w:space="0" w:color="auto"/>
      </w:divBdr>
    </w:div>
    <w:div w:id="1550678419">
      <w:bodyDiv w:val="1"/>
      <w:marLeft w:val="0"/>
      <w:marRight w:val="0"/>
      <w:marTop w:val="0"/>
      <w:marBottom w:val="0"/>
      <w:divBdr>
        <w:top w:val="none" w:sz="0" w:space="0" w:color="auto"/>
        <w:left w:val="none" w:sz="0" w:space="0" w:color="auto"/>
        <w:bottom w:val="none" w:sz="0" w:space="0" w:color="auto"/>
        <w:right w:val="none" w:sz="0" w:space="0" w:color="auto"/>
      </w:divBdr>
    </w:div>
    <w:div w:id="1556774723">
      <w:bodyDiv w:val="1"/>
      <w:marLeft w:val="0"/>
      <w:marRight w:val="0"/>
      <w:marTop w:val="0"/>
      <w:marBottom w:val="0"/>
      <w:divBdr>
        <w:top w:val="none" w:sz="0" w:space="0" w:color="auto"/>
        <w:left w:val="none" w:sz="0" w:space="0" w:color="auto"/>
        <w:bottom w:val="none" w:sz="0" w:space="0" w:color="auto"/>
        <w:right w:val="none" w:sz="0" w:space="0" w:color="auto"/>
      </w:divBdr>
    </w:div>
    <w:div w:id="1557006554">
      <w:bodyDiv w:val="1"/>
      <w:marLeft w:val="0"/>
      <w:marRight w:val="0"/>
      <w:marTop w:val="0"/>
      <w:marBottom w:val="0"/>
      <w:divBdr>
        <w:top w:val="none" w:sz="0" w:space="0" w:color="auto"/>
        <w:left w:val="none" w:sz="0" w:space="0" w:color="auto"/>
        <w:bottom w:val="none" w:sz="0" w:space="0" w:color="auto"/>
        <w:right w:val="none" w:sz="0" w:space="0" w:color="auto"/>
      </w:divBdr>
    </w:div>
    <w:div w:id="1558317622">
      <w:bodyDiv w:val="1"/>
      <w:marLeft w:val="0"/>
      <w:marRight w:val="0"/>
      <w:marTop w:val="0"/>
      <w:marBottom w:val="0"/>
      <w:divBdr>
        <w:top w:val="none" w:sz="0" w:space="0" w:color="auto"/>
        <w:left w:val="none" w:sz="0" w:space="0" w:color="auto"/>
        <w:bottom w:val="none" w:sz="0" w:space="0" w:color="auto"/>
        <w:right w:val="none" w:sz="0" w:space="0" w:color="auto"/>
      </w:divBdr>
    </w:div>
    <w:div w:id="1559051833">
      <w:bodyDiv w:val="1"/>
      <w:marLeft w:val="0"/>
      <w:marRight w:val="0"/>
      <w:marTop w:val="0"/>
      <w:marBottom w:val="0"/>
      <w:divBdr>
        <w:top w:val="none" w:sz="0" w:space="0" w:color="auto"/>
        <w:left w:val="none" w:sz="0" w:space="0" w:color="auto"/>
        <w:bottom w:val="none" w:sz="0" w:space="0" w:color="auto"/>
        <w:right w:val="none" w:sz="0" w:space="0" w:color="auto"/>
      </w:divBdr>
    </w:div>
    <w:div w:id="1559974602">
      <w:bodyDiv w:val="1"/>
      <w:marLeft w:val="0"/>
      <w:marRight w:val="0"/>
      <w:marTop w:val="0"/>
      <w:marBottom w:val="0"/>
      <w:divBdr>
        <w:top w:val="none" w:sz="0" w:space="0" w:color="auto"/>
        <w:left w:val="none" w:sz="0" w:space="0" w:color="auto"/>
        <w:bottom w:val="none" w:sz="0" w:space="0" w:color="auto"/>
        <w:right w:val="none" w:sz="0" w:space="0" w:color="auto"/>
      </w:divBdr>
    </w:div>
    <w:div w:id="1568952789">
      <w:bodyDiv w:val="1"/>
      <w:marLeft w:val="0"/>
      <w:marRight w:val="0"/>
      <w:marTop w:val="0"/>
      <w:marBottom w:val="0"/>
      <w:divBdr>
        <w:top w:val="none" w:sz="0" w:space="0" w:color="auto"/>
        <w:left w:val="none" w:sz="0" w:space="0" w:color="auto"/>
        <w:bottom w:val="none" w:sz="0" w:space="0" w:color="auto"/>
        <w:right w:val="none" w:sz="0" w:space="0" w:color="auto"/>
      </w:divBdr>
    </w:div>
    <w:div w:id="1580406958">
      <w:bodyDiv w:val="1"/>
      <w:marLeft w:val="0"/>
      <w:marRight w:val="0"/>
      <w:marTop w:val="0"/>
      <w:marBottom w:val="0"/>
      <w:divBdr>
        <w:top w:val="none" w:sz="0" w:space="0" w:color="auto"/>
        <w:left w:val="none" w:sz="0" w:space="0" w:color="auto"/>
        <w:bottom w:val="none" w:sz="0" w:space="0" w:color="auto"/>
        <w:right w:val="none" w:sz="0" w:space="0" w:color="auto"/>
      </w:divBdr>
    </w:div>
    <w:div w:id="1585644937">
      <w:bodyDiv w:val="1"/>
      <w:marLeft w:val="0"/>
      <w:marRight w:val="0"/>
      <w:marTop w:val="0"/>
      <w:marBottom w:val="0"/>
      <w:divBdr>
        <w:top w:val="none" w:sz="0" w:space="0" w:color="auto"/>
        <w:left w:val="none" w:sz="0" w:space="0" w:color="auto"/>
        <w:bottom w:val="none" w:sz="0" w:space="0" w:color="auto"/>
        <w:right w:val="none" w:sz="0" w:space="0" w:color="auto"/>
      </w:divBdr>
    </w:div>
    <w:div w:id="1589925577">
      <w:bodyDiv w:val="1"/>
      <w:marLeft w:val="0"/>
      <w:marRight w:val="0"/>
      <w:marTop w:val="0"/>
      <w:marBottom w:val="0"/>
      <w:divBdr>
        <w:top w:val="none" w:sz="0" w:space="0" w:color="auto"/>
        <w:left w:val="none" w:sz="0" w:space="0" w:color="auto"/>
        <w:bottom w:val="none" w:sz="0" w:space="0" w:color="auto"/>
        <w:right w:val="none" w:sz="0" w:space="0" w:color="auto"/>
      </w:divBdr>
    </w:div>
    <w:div w:id="1593315672">
      <w:bodyDiv w:val="1"/>
      <w:marLeft w:val="0"/>
      <w:marRight w:val="0"/>
      <w:marTop w:val="0"/>
      <w:marBottom w:val="0"/>
      <w:divBdr>
        <w:top w:val="none" w:sz="0" w:space="0" w:color="auto"/>
        <w:left w:val="none" w:sz="0" w:space="0" w:color="auto"/>
        <w:bottom w:val="none" w:sz="0" w:space="0" w:color="auto"/>
        <w:right w:val="none" w:sz="0" w:space="0" w:color="auto"/>
      </w:divBdr>
    </w:div>
    <w:div w:id="1597447772">
      <w:bodyDiv w:val="1"/>
      <w:marLeft w:val="0"/>
      <w:marRight w:val="0"/>
      <w:marTop w:val="0"/>
      <w:marBottom w:val="0"/>
      <w:divBdr>
        <w:top w:val="none" w:sz="0" w:space="0" w:color="auto"/>
        <w:left w:val="none" w:sz="0" w:space="0" w:color="auto"/>
        <w:bottom w:val="none" w:sz="0" w:space="0" w:color="auto"/>
        <w:right w:val="none" w:sz="0" w:space="0" w:color="auto"/>
      </w:divBdr>
    </w:div>
    <w:div w:id="1612590184">
      <w:bodyDiv w:val="1"/>
      <w:marLeft w:val="0"/>
      <w:marRight w:val="0"/>
      <w:marTop w:val="0"/>
      <w:marBottom w:val="0"/>
      <w:divBdr>
        <w:top w:val="none" w:sz="0" w:space="0" w:color="auto"/>
        <w:left w:val="none" w:sz="0" w:space="0" w:color="auto"/>
        <w:bottom w:val="none" w:sz="0" w:space="0" w:color="auto"/>
        <w:right w:val="none" w:sz="0" w:space="0" w:color="auto"/>
      </w:divBdr>
    </w:div>
    <w:div w:id="1616130437">
      <w:bodyDiv w:val="1"/>
      <w:marLeft w:val="0"/>
      <w:marRight w:val="0"/>
      <w:marTop w:val="0"/>
      <w:marBottom w:val="0"/>
      <w:divBdr>
        <w:top w:val="none" w:sz="0" w:space="0" w:color="auto"/>
        <w:left w:val="none" w:sz="0" w:space="0" w:color="auto"/>
        <w:bottom w:val="none" w:sz="0" w:space="0" w:color="auto"/>
        <w:right w:val="none" w:sz="0" w:space="0" w:color="auto"/>
      </w:divBdr>
    </w:div>
    <w:div w:id="1616667703">
      <w:bodyDiv w:val="1"/>
      <w:marLeft w:val="0"/>
      <w:marRight w:val="0"/>
      <w:marTop w:val="0"/>
      <w:marBottom w:val="0"/>
      <w:divBdr>
        <w:top w:val="none" w:sz="0" w:space="0" w:color="auto"/>
        <w:left w:val="none" w:sz="0" w:space="0" w:color="auto"/>
        <w:bottom w:val="none" w:sz="0" w:space="0" w:color="auto"/>
        <w:right w:val="none" w:sz="0" w:space="0" w:color="auto"/>
      </w:divBdr>
    </w:div>
    <w:div w:id="1621183060">
      <w:bodyDiv w:val="1"/>
      <w:marLeft w:val="0"/>
      <w:marRight w:val="0"/>
      <w:marTop w:val="0"/>
      <w:marBottom w:val="0"/>
      <w:divBdr>
        <w:top w:val="none" w:sz="0" w:space="0" w:color="auto"/>
        <w:left w:val="none" w:sz="0" w:space="0" w:color="auto"/>
        <w:bottom w:val="none" w:sz="0" w:space="0" w:color="auto"/>
        <w:right w:val="none" w:sz="0" w:space="0" w:color="auto"/>
      </w:divBdr>
    </w:div>
    <w:div w:id="1624732404">
      <w:bodyDiv w:val="1"/>
      <w:marLeft w:val="0"/>
      <w:marRight w:val="0"/>
      <w:marTop w:val="0"/>
      <w:marBottom w:val="0"/>
      <w:divBdr>
        <w:top w:val="none" w:sz="0" w:space="0" w:color="auto"/>
        <w:left w:val="none" w:sz="0" w:space="0" w:color="auto"/>
        <w:bottom w:val="none" w:sz="0" w:space="0" w:color="auto"/>
        <w:right w:val="none" w:sz="0" w:space="0" w:color="auto"/>
      </w:divBdr>
    </w:div>
    <w:div w:id="1642493066">
      <w:bodyDiv w:val="1"/>
      <w:marLeft w:val="0"/>
      <w:marRight w:val="0"/>
      <w:marTop w:val="0"/>
      <w:marBottom w:val="0"/>
      <w:divBdr>
        <w:top w:val="none" w:sz="0" w:space="0" w:color="auto"/>
        <w:left w:val="none" w:sz="0" w:space="0" w:color="auto"/>
        <w:bottom w:val="none" w:sz="0" w:space="0" w:color="auto"/>
        <w:right w:val="none" w:sz="0" w:space="0" w:color="auto"/>
      </w:divBdr>
    </w:div>
    <w:div w:id="1642542399">
      <w:bodyDiv w:val="1"/>
      <w:marLeft w:val="0"/>
      <w:marRight w:val="0"/>
      <w:marTop w:val="0"/>
      <w:marBottom w:val="0"/>
      <w:divBdr>
        <w:top w:val="none" w:sz="0" w:space="0" w:color="auto"/>
        <w:left w:val="none" w:sz="0" w:space="0" w:color="auto"/>
        <w:bottom w:val="none" w:sz="0" w:space="0" w:color="auto"/>
        <w:right w:val="none" w:sz="0" w:space="0" w:color="auto"/>
      </w:divBdr>
    </w:div>
    <w:div w:id="1656258035">
      <w:bodyDiv w:val="1"/>
      <w:marLeft w:val="0"/>
      <w:marRight w:val="0"/>
      <w:marTop w:val="0"/>
      <w:marBottom w:val="0"/>
      <w:divBdr>
        <w:top w:val="none" w:sz="0" w:space="0" w:color="auto"/>
        <w:left w:val="none" w:sz="0" w:space="0" w:color="auto"/>
        <w:bottom w:val="none" w:sz="0" w:space="0" w:color="auto"/>
        <w:right w:val="none" w:sz="0" w:space="0" w:color="auto"/>
      </w:divBdr>
    </w:div>
    <w:div w:id="1684669730">
      <w:bodyDiv w:val="1"/>
      <w:marLeft w:val="0"/>
      <w:marRight w:val="0"/>
      <w:marTop w:val="0"/>
      <w:marBottom w:val="0"/>
      <w:divBdr>
        <w:top w:val="none" w:sz="0" w:space="0" w:color="auto"/>
        <w:left w:val="none" w:sz="0" w:space="0" w:color="auto"/>
        <w:bottom w:val="none" w:sz="0" w:space="0" w:color="auto"/>
        <w:right w:val="none" w:sz="0" w:space="0" w:color="auto"/>
      </w:divBdr>
    </w:div>
    <w:div w:id="1694182124">
      <w:bodyDiv w:val="1"/>
      <w:marLeft w:val="0"/>
      <w:marRight w:val="0"/>
      <w:marTop w:val="0"/>
      <w:marBottom w:val="0"/>
      <w:divBdr>
        <w:top w:val="none" w:sz="0" w:space="0" w:color="auto"/>
        <w:left w:val="none" w:sz="0" w:space="0" w:color="auto"/>
        <w:bottom w:val="none" w:sz="0" w:space="0" w:color="auto"/>
        <w:right w:val="none" w:sz="0" w:space="0" w:color="auto"/>
      </w:divBdr>
    </w:div>
    <w:div w:id="1710108445">
      <w:bodyDiv w:val="1"/>
      <w:marLeft w:val="0"/>
      <w:marRight w:val="0"/>
      <w:marTop w:val="0"/>
      <w:marBottom w:val="0"/>
      <w:divBdr>
        <w:top w:val="none" w:sz="0" w:space="0" w:color="auto"/>
        <w:left w:val="none" w:sz="0" w:space="0" w:color="auto"/>
        <w:bottom w:val="none" w:sz="0" w:space="0" w:color="auto"/>
        <w:right w:val="none" w:sz="0" w:space="0" w:color="auto"/>
      </w:divBdr>
    </w:div>
    <w:div w:id="1746145492">
      <w:bodyDiv w:val="1"/>
      <w:marLeft w:val="0"/>
      <w:marRight w:val="0"/>
      <w:marTop w:val="0"/>
      <w:marBottom w:val="0"/>
      <w:divBdr>
        <w:top w:val="none" w:sz="0" w:space="0" w:color="auto"/>
        <w:left w:val="none" w:sz="0" w:space="0" w:color="auto"/>
        <w:bottom w:val="none" w:sz="0" w:space="0" w:color="auto"/>
        <w:right w:val="none" w:sz="0" w:space="0" w:color="auto"/>
      </w:divBdr>
    </w:div>
    <w:div w:id="1747460262">
      <w:bodyDiv w:val="1"/>
      <w:marLeft w:val="0"/>
      <w:marRight w:val="0"/>
      <w:marTop w:val="0"/>
      <w:marBottom w:val="0"/>
      <w:divBdr>
        <w:top w:val="none" w:sz="0" w:space="0" w:color="auto"/>
        <w:left w:val="none" w:sz="0" w:space="0" w:color="auto"/>
        <w:bottom w:val="none" w:sz="0" w:space="0" w:color="auto"/>
        <w:right w:val="none" w:sz="0" w:space="0" w:color="auto"/>
      </w:divBdr>
    </w:div>
    <w:div w:id="1749230955">
      <w:bodyDiv w:val="1"/>
      <w:marLeft w:val="0"/>
      <w:marRight w:val="0"/>
      <w:marTop w:val="0"/>
      <w:marBottom w:val="0"/>
      <w:divBdr>
        <w:top w:val="none" w:sz="0" w:space="0" w:color="auto"/>
        <w:left w:val="none" w:sz="0" w:space="0" w:color="auto"/>
        <w:bottom w:val="none" w:sz="0" w:space="0" w:color="auto"/>
        <w:right w:val="none" w:sz="0" w:space="0" w:color="auto"/>
      </w:divBdr>
    </w:div>
    <w:div w:id="1750733999">
      <w:bodyDiv w:val="1"/>
      <w:marLeft w:val="0"/>
      <w:marRight w:val="0"/>
      <w:marTop w:val="0"/>
      <w:marBottom w:val="0"/>
      <w:divBdr>
        <w:top w:val="none" w:sz="0" w:space="0" w:color="auto"/>
        <w:left w:val="none" w:sz="0" w:space="0" w:color="auto"/>
        <w:bottom w:val="none" w:sz="0" w:space="0" w:color="auto"/>
        <w:right w:val="none" w:sz="0" w:space="0" w:color="auto"/>
      </w:divBdr>
    </w:div>
    <w:div w:id="1752581328">
      <w:bodyDiv w:val="1"/>
      <w:marLeft w:val="0"/>
      <w:marRight w:val="0"/>
      <w:marTop w:val="0"/>
      <w:marBottom w:val="0"/>
      <w:divBdr>
        <w:top w:val="none" w:sz="0" w:space="0" w:color="auto"/>
        <w:left w:val="none" w:sz="0" w:space="0" w:color="auto"/>
        <w:bottom w:val="none" w:sz="0" w:space="0" w:color="auto"/>
        <w:right w:val="none" w:sz="0" w:space="0" w:color="auto"/>
      </w:divBdr>
    </w:div>
    <w:div w:id="1759862534">
      <w:bodyDiv w:val="1"/>
      <w:marLeft w:val="0"/>
      <w:marRight w:val="0"/>
      <w:marTop w:val="0"/>
      <w:marBottom w:val="0"/>
      <w:divBdr>
        <w:top w:val="none" w:sz="0" w:space="0" w:color="auto"/>
        <w:left w:val="none" w:sz="0" w:space="0" w:color="auto"/>
        <w:bottom w:val="none" w:sz="0" w:space="0" w:color="auto"/>
        <w:right w:val="none" w:sz="0" w:space="0" w:color="auto"/>
      </w:divBdr>
    </w:div>
    <w:div w:id="1762335404">
      <w:bodyDiv w:val="1"/>
      <w:marLeft w:val="0"/>
      <w:marRight w:val="0"/>
      <w:marTop w:val="0"/>
      <w:marBottom w:val="0"/>
      <w:divBdr>
        <w:top w:val="none" w:sz="0" w:space="0" w:color="auto"/>
        <w:left w:val="none" w:sz="0" w:space="0" w:color="auto"/>
        <w:bottom w:val="none" w:sz="0" w:space="0" w:color="auto"/>
        <w:right w:val="none" w:sz="0" w:space="0" w:color="auto"/>
      </w:divBdr>
    </w:div>
    <w:div w:id="1778911892">
      <w:bodyDiv w:val="1"/>
      <w:marLeft w:val="0"/>
      <w:marRight w:val="0"/>
      <w:marTop w:val="0"/>
      <w:marBottom w:val="0"/>
      <w:divBdr>
        <w:top w:val="none" w:sz="0" w:space="0" w:color="auto"/>
        <w:left w:val="none" w:sz="0" w:space="0" w:color="auto"/>
        <w:bottom w:val="none" w:sz="0" w:space="0" w:color="auto"/>
        <w:right w:val="none" w:sz="0" w:space="0" w:color="auto"/>
      </w:divBdr>
    </w:div>
    <w:div w:id="1786583705">
      <w:bodyDiv w:val="1"/>
      <w:marLeft w:val="0"/>
      <w:marRight w:val="0"/>
      <w:marTop w:val="0"/>
      <w:marBottom w:val="0"/>
      <w:divBdr>
        <w:top w:val="none" w:sz="0" w:space="0" w:color="auto"/>
        <w:left w:val="none" w:sz="0" w:space="0" w:color="auto"/>
        <w:bottom w:val="none" w:sz="0" w:space="0" w:color="auto"/>
        <w:right w:val="none" w:sz="0" w:space="0" w:color="auto"/>
      </w:divBdr>
    </w:div>
    <w:div w:id="1787236997">
      <w:bodyDiv w:val="1"/>
      <w:marLeft w:val="0"/>
      <w:marRight w:val="0"/>
      <w:marTop w:val="0"/>
      <w:marBottom w:val="0"/>
      <w:divBdr>
        <w:top w:val="none" w:sz="0" w:space="0" w:color="auto"/>
        <w:left w:val="none" w:sz="0" w:space="0" w:color="auto"/>
        <w:bottom w:val="none" w:sz="0" w:space="0" w:color="auto"/>
        <w:right w:val="none" w:sz="0" w:space="0" w:color="auto"/>
      </w:divBdr>
    </w:div>
    <w:div w:id="1810584353">
      <w:bodyDiv w:val="1"/>
      <w:marLeft w:val="0"/>
      <w:marRight w:val="0"/>
      <w:marTop w:val="0"/>
      <w:marBottom w:val="0"/>
      <w:divBdr>
        <w:top w:val="none" w:sz="0" w:space="0" w:color="auto"/>
        <w:left w:val="none" w:sz="0" w:space="0" w:color="auto"/>
        <w:bottom w:val="none" w:sz="0" w:space="0" w:color="auto"/>
        <w:right w:val="none" w:sz="0" w:space="0" w:color="auto"/>
      </w:divBdr>
    </w:div>
    <w:div w:id="1810591536">
      <w:bodyDiv w:val="1"/>
      <w:marLeft w:val="0"/>
      <w:marRight w:val="0"/>
      <w:marTop w:val="0"/>
      <w:marBottom w:val="0"/>
      <w:divBdr>
        <w:top w:val="none" w:sz="0" w:space="0" w:color="auto"/>
        <w:left w:val="none" w:sz="0" w:space="0" w:color="auto"/>
        <w:bottom w:val="none" w:sz="0" w:space="0" w:color="auto"/>
        <w:right w:val="none" w:sz="0" w:space="0" w:color="auto"/>
      </w:divBdr>
    </w:div>
    <w:div w:id="1817138721">
      <w:bodyDiv w:val="1"/>
      <w:marLeft w:val="0"/>
      <w:marRight w:val="0"/>
      <w:marTop w:val="0"/>
      <w:marBottom w:val="0"/>
      <w:divBdr>
        <w:top w:val="none" w:sz="0" w:space="0" w:color="auto"/>
        <w:left w:val="none" w:sz="0" w:space="0" w:color="auto"/>
        <w:bottom w:val="none" w:sz="0" w:space="0" w:color="auto"/>
        <w:right w:val="none" w:sz="0" w:space="0" w:color="auto"/>
      </w:divBdr>
    </w:div>
    <w:div w:id="1820806798">
      <w:bodyDiv w:val="1"/>
      <w:marLeft w:val="0"/>
      <w:marRight w:val="0"/>
      <w:marTop w:val="0"/>
      <w:marBottom w:val="0"/>
      <w:divBdr>
        <w:top w:val="none" w:sz="0" w:space="0" w:color="auto"/>
        <w:left w:val="none" w:sz="0" w:space="0" w:color="auto"/>
        <w:bottom w:val="none" w:sz="0" w:space="0" w:color="auto"/>
        <w:right w:val="none" w:sz="0" w:space="0" w:color="auto"/>
      </w:divBdr>
    </w:div>
    <w:div w:id="1825512061">
      <w:bodyDiv w:val="1"/>
      <w:marLeft w:val="0"/>
      <w:marRight w:val="0"/>
      <w:marTop w:val="0"/>
      <w:marBottom w:val="0"/>
      <w:divBdr>
        <w:top w:val="none" w:sz="0" w:space="0" w:color="auto"/>
        <w:left w:val="none" w:sz="0" w:space="0" w:color="auto"/>
        <w:bottom w:val="none" w:sz="0" w:space="0" w:color="auto"/>
        <w:right w:val="none" w:sz="0" w:space="0" w:color="auto"/>
      </w:divBdr>
    </w:div>
    <w:div w:id="1829442660">
      <w:bodyDiv w:val="1"/>
      <w:marLeft w:val="0"/>
      <w:marRight w:val="0"/>
      <w:marTop w:val="0"/>
      <w:marBottom w:val="0"/>
      <w:divBdr>
        <w:top w:val="none" w:sz="0" w:space="0" w:color="auto"/>
        <w:left w:val="none" w:sz="0" w:space="0" w:color="auto"/>
        <w:bottom w:val="none" w:sz="0" w:space="0" w:color="auto"/>
        <w:right w:val="none" w:sz="0" w:space="0" w:color="auto"/>
      </w:divBdr>
    </w:div>
    <w:div w:id="1831098076">
      <w:bodyDiv w:val="1"/>
      <w:marLeft w:val="0"/>
      <w:marRight w:val="0"/>
      <w:marTop w:val="0"/>
      <w:marBottom w:val="0"/>
      <w:divBdr>
        <w:top w:val="none" w:sz="0" w:space="0" w:color="auto"/>
        <w:left w:val="none" w:sz="0" w:space="0" w:color="auto"/>
        <w:bottom w:val="none" w:sz="0" w:space="0" w:color="auto"/>
        <w:right w:val="none" w:sz="0" w:space="0" w:color="auto"/>
      </w:divBdr>
    </w:div>
    <w:div w:id="1838769581">
      <w:bodyDiv w:val="1"/>
      <w:marLeft w:val="0"/>
      <w:marRight w:val="0"/>
      <w:marTop w:val="0"/>
      <w:marBottom w:val="0"/>
      <w:divBdr>
        <w:top w:val="none" w:sz="0" w:space="0" w:color="auto"/>
        <w:left w:val="none" w:sz="0" w:space="0" w:color="auto"/>
        <w:bottom w:val="none" w:sz="0" w:space="0" w:color="auto"/>
        <w:right w:val="none" w:sz="0" w:space="0" w:color="auto"/>
      </w:divBdr>
    </w:div>
    <w:div w:id="1856191056">
      <w:bodyDiv w:val="1"/>
      <w:marLeft w:val="0"/>
      <w:marRight w:val="0"/>
      <w:marTop w:val="0"/>
      <w:marBottom w:val="0"/>
      <w:divBdr>
        <w:top w:val="none" w:sz="0" w:space="0" w:color="auto"/>
        <w:left w:val="none" w:sz="0" w:space="0" w:color="auto"/>
        <w:bottom w:val="none" w:sz="0" w:space="0" w:color="auto"/>
        <w:right w:val="none" w:sz="0" w:space="0" w:color="auto"/>
      </w:divBdr>
    </w:div>
    <w:div w:id="1860317559">
      <w:bodyDiv w:val="1"/>
      <w:marLeft w:val="0"/>
      <w:marRight w:val="0"/>
      <w:marTop w:val="0"/>
      <w:marBottom w:val="0"/>
      <w:divBdr>
        <w:top w:val="none" w:sz="0" w:space="0" w:color="auto"/>
        <w:left w:val="none" w:sz="0" w:space="0" w:color="auto"/>
        <w:bottom w:val="none" w:sz="0" w:space="0" w:color="auto"/>
        <w:right w:val="none" w:sz="0" w:space="0" w:color="auto"/>
      </w:divBdr>
    </w:div>
    <w:div w:id="1868323604">
      <w:bodyDiv w:val="1"/>
      <w:marLeft w:val="0"/>
      <w:marRight w:val="0"/>
      <w:marTop w:val="0"/>
      <w:marBottom w:val="0"/>
      <w:divBdr>
        <w:top w:val="none" w:sz="0" w:space="0" w:color="auto"/>
        <w:left w:val="none" w:sz="0" w:space="0" w:color="auto"/>
        <w:bottom w:val="none" w:sz="0" w:space="0" w:color="auto"/>
        <w:right w:val="none" w:sz="0" w:space="0" w:color="auto"/>
      </w:divBdr>
    </w:div>
    <w:div w:id="1870097150">
      <w:bodyDiv w:val="1"/>
      <w:marLeft w:val="0"/>
      <w:marRight w:val="0"/>
      <w:marTop w:val="0"/>
      <w:marBottom w:val="0"/>
      <w:divBdr>
        <w:top w:val="none" w:sz="0" w:space="0" w:color="auto"/>
        <w:left w:val="none" w:sz="0" w:space="0" w:color="auto"/>
        <w:bottom w:val="none" w:sz="0" w:space="0" w:color="auto"/>
        <w:right w:val="none" w:sz="0" w:space="0" w:color="auto"/>
      </w:divBdr>
    </w:div>
    <w:div w:id="1878395427">
      <w:bodyDiv w:val="1"/>
      <w:marLeft w:val="0"/>
      <w:marRight w:val="0"/>
      <w:marTop w:val="0"/>
      <w:marBottom w:val="0"/>
      <w:divBdr>
        <w:top w:val="none" w:sz="0" w:space="0" w:color="auto"/>
        <w:left w:val="none" w:sz="0" w:space="0" w:color="auto"/>
        <w:bottom w:val="none" w:sz="0" w:space="0" w:color="auto"/>
        <w:right w:val="none" w:sz="0" w:space="0" w:color="auto"/>
      </w:divBdr>
    </w:div>
    <w:div w:id="1881092281">
      <w:bodyDiv w:val="1"/>
      <w:marLeft w:val="0"/>
      <w:marRight w:val="0"/>
      <w:marTop w:val="0"/>
      <w:marBottom w:val="0"/>
      <w:divBdr>
        <w:top w:val="none" w:sz="0" w:space="0" w:color="auto"/>
        <w:left w:val="none" w:sz="0" w:space="0" w:color="auto"/>
        <w:bottom w:val="none" w:sz="0" w:space="0" w:color="auto"/>
        <w:right w:val="none" w:sz="0" w:space="0" w:color="auto"/>
      </w:divBdr>
    </w:div>
    <w:div w:id="1885171178">
      <w:bodyDiv w:val="1"/>
      <w:marLeft w:val="0"/>
      <w:marRight w:val="0"/>
      <w:marTop w:val="0"/>
      <w:marBottom w:val="0"/>
      <w:divBdr>
        <w:top w:val="none" w:sz="0" w:space="0" w:color="auto"/>
        <w:left w:val="none" w:sz="0" w:space="0" w:color="auto"/>
        <w:bottom w:val="none" w:sz="0" w:space="0" w:color="auto"/>
        <w:right w:val="none" w:sz="0" w:space="0" w:color="auto"/>
      </w:divBdr>
    </w:div>
    <w:div w:id="1889875017">
      <w:bodyDiv w:val="1"/>
      <w:marLeft w:val="0"/>
      <w:marRight w:val="0"/>
      <w:marTop w:val="0"/>
      <w:marBottom w:val="0"/>
      <w:divBdr>
        <w:top w:val="none" w:sz="0" w:space="0" w:color="auto"/>
        <w:left w:val="none" w:sz="0" w:space="0" w:color="auto"/>
        <w:bottom w:val="none" w:sz="0" w:space="0" w:color="auto"/>
        <w:right w:val="none" w:sz="0" w:space="0" w:color="auto"/>
      </w:divBdr>
    </w:div>
    <w:div w:id="1899050133">
      <w:bodyDiv w:val="1"/>
      <w:marLeft w:val="0"/>
      <w:marRight w:val="0"/>
      <w:marTop w:val="0"/>
      <w:marBottom w:val="0"/>
      <w:divBdr>
        <w:top w:val="none" w:sz="0" w:space="0" w:color="auto"/>
        <w:left w:val="none" w:sz="0" w:space="0" w:color="auto"/>
        <w:bottom w:val="none" w:sz="0" w:space="0" w:color="auto"/>
        <w:right w:val="none" w:sz="0" w:space="0" w:color="auto"/>
      </w:divBdr>
    </w:div>
    <w:div w:id="1905482244">
      <w:bodyDiv w:val="1"/>
      <w:marLeft w:val="0"/>
      <w:marRight w:val="0"/>
      <w:marTop w:val="0"/>
      <w:marBottom w:val="0"/>
      <w:divBdr>
        <w:top w:val="none" w:sz="0" w:space="0" w:color="auto"/>
        <w:left w:val="none" w:sz="0" w:space="0" w:color="auto"/>
        <w:bottom w:val="none" w:sz="0" w:space="0" w:color="auto"/>
        <w:right w:val="none" w:sz="0" w:space="0" w:color="auto"/>
      </w:divBdr>
    </w:div>
    <w:div w:id="1924534350">
      <w:bodyDiv w:val="1"/>
      <w:marLeft w:val="0"/>
      <w:marRight w:val="0"/>
      <w:marTop w:val="0"/>
      <w:marBottom w:val="0"/>
      <w:divBdr>
        <w:top w:val="none" w:sz="0" w:space="0" w:color="auto"/>
        <w:left w:val="none" w:sz="0" w:space="0" w:color="auto"/>
        <w:bottom w:val="none" w:sz="0" w:space="0" w:color="auto"/>
        <w:right w:val="none" w:sz="0" w:space="0" w:color="auto"/>
      </w:divBdr>
    </w:div>
    <w:div w:id="1934628953">
      <w:bodyDiv w:val="1"/>
      <w:marLeft w:val="0"/>
      <w:marRight w:val="0"/>
      <w:marTop w:val="0"/>
      <w:marBottom w:val="0"/>
      <w:divBdr>
        <w:top w:val="none" w:sz="0" w:space="0" w:color="auto"/>
        <w:left w:val="none" w:sz="0" w:space="0" w:color="auto"/>
        <w:bottom w:val="none" w:sz="0" w:space="0" w:color="auto"/>
        <w:right w:val="none" w:sz="0" w:space="0" w:color="auto"/>
      </w:divBdr>
    </w:div>
    <w:div w:id="1937715503">
      <w:bodyDiv w:val="1"/>
      <w:marLeft w:val="0"/>
      <w:marRight w:val="0"/>
      <w:marTop w:val="0"/>
      <w:marBottom w:val="0"/>
      <w:divBdr>
        <w:top w:val="none" w:sz="0" w:space="0" w:color="auto"/>
        <w:left w:val="none" w:sz="0" w:space="0" w:color="auto"/>
        <w:bottom w:val="none" w:sz="0" w:space="0" w:color="auto"/>
        <w:right w:val="none" w:sz="0" w:space="0" w:color="auto"/>
      </w:divBdr>
    </w:div>
    <w:div w:id="1954482329">
      <w:bodyDiv w:val="1"/>
      <w:marLeft w:val="0"/>
      <w:marRight w:val="0"/>
      <w:marTop w:val="0"/>
      <w:marBottom w:val="0"/>
      <w:divBdr>
        <w:top w:val="none" w:sz="0" w:space="0" w:color="auto"/>
        <w:left w:val="none" w:sz="0" w:space="0" w:color="auto"/>
        <w:bottom w:val="none" w:sz="0" w:space="0" w:color="auto"/>
        <w:right w:val="none" w:sz="0" w:space="0" w:color="auto"/>
      </w:divBdr>
    </w:div>
    <w:div w:id="1974673719">
      <w:bodyDiv w:val="1"/>
      <w:marLeft w:val="0"/>
      <w:marRight w:val="0"/>
      <w:marTop w:val="0"/>
      <w:marBottom w:val="0"/>
      <w:divBdr>
        <w:top w:val="none" w:sz="0" w:space="0" w:color="auto"/>
        <w:left w:val="none" w:sz="0" w:space="0" w:color="auto"/>
        <w:bottom w:val="none" w:sz="0" w:space="0" w:color="auto"/>
        <w:right w:val="none" w:sz="0" w:space="0" w:color="auto"/>
      </w:divBdr>
    </w:div>
    <w:div w:id="1977221668">
      <w:bodyDiv w:val="1"/>
      <w:marLeft w:val="0"/>
      <w:marRight w:val="0"/>
      <w:marTop w:val="0"/>
      <w:marBottom w:val="0"/>
      <w:divBdr>
        <w:top w:val="none" w:sz="0" w:space="0" w:color="auto"/>
        <w:left w:val="none" w:sz="0" w:space="0" w:color="auto"/>
        <w:bottom w:val="none" w:sz="0" w:space="0" w:color="auto"/>
        <w:right w:val="none" w:sz="0" w:space="0" w:color="auto"/>
      </w:divBdr>
    </w:div>
    <w:div w:id="1987539881">
      <w:bodyDiv w:val="1"/>
      <w:marLeft w:val="0"/>
      <w:marRight w:val="0"/>
      <w:marTop w:val="0"/>
      <w:marBottom w:val="0"/>
      <w:divBdr>
        <w:top w:val="none" w:sz="0" w:space="0" w:color="auto"/>
        <w:left w:val="none" w:sz="0" w:space="0" w:color="auto"/>
        <w:bottom w:val="none" w:sz="0" w:space="0" w:color="auto"/>
        <w:right w:val="none" w:sz="0" w:space="0" w:color="auto"/>
      </w:divBdr>
    </w:div>
    <w:div w:id="1989936630">
      <w:bodyDiv w:val="1"/>
      <w:marLeft w:val="0"/>
      <w:marRight w:val="0"/>
      <w:marTop w:val="0"/>
      <w:marBottom w:val="0"/>
      <w:divBdr>
        <w:top w:val="none" w:sz="0" w:space="0" w:color="auto"/>
        <w:left w:val="none" w:sz="0" w:space="0" w:color="auto"/>
        <w:bottom w:val="none" w:sz="0" w:space="0" w:color="auto"/>
        <w:right w:val="none" w:sz="0" w:space="0" w:color="auto"/>
      </w:divBdr>
    </w:div>
    <w:div w:id="2000499348">
      <w:bodyDiv w:val="1"/>
      <w:marLeft w:val="0"/>
      <w:marRight w:val="0"/>
      <w:marTop w:val="0"/>
      <w:marBottom w:val="0"/>
      <w:divBdr>
        <w:top w:val="none" w:sz="0" w:space="0" w:color="auto"/>
        <w:left w:val="none" w:sz="0" w:space="0" w:color="auto"/>
        <w:bottom w:val="none" w:sz="0" w:space="0" w:color="auto"/>
        <w:right w:val="none" w:sz="0" w:space="0" w:color="auto"/>
      </w:divBdr>
    </w:div>
    <w:div w:id="2004236574">
      <w:bodyDiv w:val="1"/>
      <w:marLeft w:val="0"/>
      <w:marRight w:val="0"/>
      <w:marTop w:val="0"/>
      <w:marBottom w:val="0"/>
      <w:divBdr>
        <w:top w:val="none" w:sz="0" w:space="0" w:color="auto"/>
        <w:left w:val="none" w:sz="0" w:space="0" w:color="auto"/>
        <w:bottom w:val="none" w:sz="0" w:space="0" w:color="auto"/>
        <w:right w:val="none" w:sz="0" w:space="0" w:color="auto"/>
      </w:divBdr>
    </w:div>
    <w:div w:id="2004967591">
      <w:bodyDiv w:val="1"/>
      <w:marLeft w:val="0"/>
      <w:marRight w:val="0"/>
      <w:marTop w:val="0"/>
      <w:marBottom w:val="0"/>
      <w:divBdr>
        <w:top w:val="none" w:sz="0" w:space="0" w:color="auto"/>
        <w:left w:val="none" w:sz="0" w:space="0" w:color="auto"/>
        <w:bottom w:val="none" w:sz="0" w:space="0" w:color="auto"/>
        <w:right w:val="none" w:sz="0" w:space="0" w:color="auto"/>
      </w:divBdr>
    </w:div>
    <w:div w:id="2017997650">
      <w:bodyDiv w:val="1"/>
      <w:marLeft w:val="0"/>
      <w:marRight w:val="0"/>
      <w:marTop w:val="0"/>
      <w:marBottom w:val="0"/>
      <w:divBdr>
        <w:top w:val="none" w:sz="0" w:space="0" w:color="auto"/>
        <w:left w:val="none" w:sz="0" w:space="0" w:color="auto"/>
        <w:bottom w:val="none" w:sz="0" w:space="0" w:color="auto"/>
        <w:right w:val="none" w:sz="0" w:space="0" w:color="auto"/>
      </w:divBdr>
    </w:div>
    <w:div w:id="2019428761">
      <w:bodyDiv w:val="1"/>
      <w:marLeft w:val="0"/>
      <w:marRight w:val="0"/>
      <w:marTop w:val="0"/>
      <w:marBottom w:val="0"/>
      <w:divBdr>
        <w:top w:val="none" w:sz="0" w:space="0" w:color="auto"/>
        <w:left w:val="none" w:sz="0" w:space="0" w:color="auto"/>
        <w:bottom w:val="none" w:sz="0" w:space="0" w:color="auto"/>
        <w:right w:val="none" w:sz="0" w:space="0" w:color="auto"/>
      </w:divBdr>
    </w:div>
    <w:div w:id="2023776890">
      <w:bodyDiv w:val="1"/>
      <w:marLeft w:val="0"/>
      <w:marRight w:val="0"/>
      <w:marTop w:val="0"/>
      <w:marBottom w:val="0"/>
      <w:divBdr>
        <w:top w:val="none" w:sz="0" w:space="0" w:color="auto"/>
        <w:left w:val="none" w:sz="0" w:space="0" w:color="auto"/>
        <w:bottom w:val="none" w:sz="0" w:space="0" w:color="auto"/>
        <w:right w:val="none" w:sz="0" w:space="0" w:color="auto"/>
      </w:divBdr>
    </w:div>
    <w:div w:id="2027823389">
      <w:bodyDiv w:val="1"/>
      <w:marLeft w:val="0"/>
      <w:marRight w:val="0"/>
      <w:marTop w:val="0"/>
      <w:marBottom w:val="0"/>
      <w:divBdr>
        <w:top w:val="none" w:sz="0" w:space="0" w:color="auto"/>
        <w:left w:val="none" w:sz="0" w:space="0" w:color="auto"/>
        <w:bottom w:val="none" w:sz="0" w:space="0" w:color="auto"/>
        <w:right w:val="none" w:sz="0" w:space="0" w:color="auto"/>
      </w:divBdr>
    </w:div>
    <w:div w:id="2037078730">
      <w:bodyDiv w:val="1"/>
      <w:marLeft w:val="0"/>
      <w:marRight w:val="0"/>
      <w:marTop w:val="0"/>
      <w:marBottom w:val="0"/>
      <w:divBdr>
        <w:top w:val="none" w:sz="0" w:space="0" w:color="auto"/>
        <w:left w:val="none" w:sz="0" w:space="0" w:color="auto"/>
        <w:bottom w:val="none" w:sz="0" w:space="0" w:color="auto"/>
        <w:right w:val="none" w:sz="0" w:space="0" w:color="auto"/>
      </w:divBdr>
    </w:div>
    <w:div w:id="2060281921">
      <w:bodyDiv w:val="1"/>
      <w:marLeft w:val="0"/>
      <w:marRight w:val="0"/>
      <w:marTop w:val="0"/>
      <w:marBottom w:val="0"/>
      <w:divBdr>
        <w:top w:val="none" w:sz="0" w:space="0" w:color="auto"/>
        <w:left w:val="none" w:sz="0" w:space="0" w:color="auto"/>
        <w:bottom w:val="none" w:sz="0" w:space="0" w:color="auto"/>
        <w:right w:val="none" w:sz="0" w:space="0" w:color="auto"/>
      </w:divBdr>
    </w:div>
    <w:div w:id="2069643852">
      <w:bodyDiv w:val="1"/>
      <w:marLeft w:val="0"/>
      <w:marRight w:val="0"/>
      <w:marTop w:val="0"/>
      <w:marBottom w:val="0"/>
      <w:divBdr>
        <w:top w:val="none" w:sz="0" w:space="0" w:color="auto"/>
        <w:left w:val="none" w:sz="0" w:space="0" w:color="auto"/>
        <w:bottom w:val="none" w:sz="0" w:space="0" w:color="auto"/>
        <w:right w:val="none" w:sz="0" w:space="0" w:color="auto"/>
      </w:divBdr>
    </w:div>
    <w:div w:id="2088502121">
      <w:bodyDiv w:val="1"/>
      <w:marLeft w:val="0"/>
      <w:marRight w:val="0"/>
      <w:marTop w:val="0"/>
      <w:marBottom w:val="0"/>
      <w:divBdr>
        <w:top w:val="none" w:sz="0" w:space="0" w:color="auto"/>
        <w:left w:val="none" w:sz="0" w:space="0" w:color="auto"/>
        <w:bottom w:val="none" w:sz="0" w:space="0" w:color="auto"/>
        <w:right w:val="none" w:sz="0" w:space="0" w:color="auto"/>
      </w:divBdr>
    </w:div>
    <w:div w:id="2090148754">
      <w:bodyDiv w:val="1"/>
      <w:marLeft w:val="0"/>
      <w:marRight w:val="0"/>
      <w:marTop w:val="0"/>
      <w:marBottom w:val="0"/>
      <w:divBdr>
        <w:top w:val="none" w:sz="0" w:space="0" w:color="auto"/>
        <w:left w:val="none" w:sz="0" w:space="0" w:color="auto"/>
        <w:bottom w:val="none" w:sz="0" w:space="0" w:color="auto"/>
        <w:right w:val="none" w:sz="0" w:space="0" w:color="auto"/>
      </w:divBdr>
    </w:div>
    <w:div w:id="2102412094">
      <w:bodyDiv w:val="1"/>
      <w:marLeft w:val="0"/>
      <w:marRight w:val="0"/>
      <w:marTop w:val="0"/>
      <w:marBottom w:val="0"/>
      <w:divBdr>
        <w:top w:val="none" w:sz="0" w:space="0" w:color="auto"/>
        <w:left w:val="none" w:sz="0" w:space="0" w:color="auto"/>
        <w:bottom w:val="none" w:sz="0" w:space="0" w:color="auto"/>
        <w:right w:val="none" w:sz="0" w:space="0" w:color="auto"/>
      </w:divBdr>
    </w:div>
    <w:div w:id="2110807136">
      <w:bodyDiv w:val="1"/>
      <w:marLeft w:val="0"/>
      <w:marRight w:val="0"/>
      <w:marTop w:val="0"/>
      <w:marBottom w:val="0"/>
      <w:divBdr>
        <w:top w:val="none" w:sz="0" w:space="0" w:color="auto"/>
        <w:left w:val="none" w:sz="0" w:space="0" w:color="auto"/>
        <w:bottom w:val="none" w:sz="0" w:space="0" w:color="auto"/>
        <w:right w:val="none" w:sz="0" w:space="0" w:color="auto"/>
      </w:divBdr>
    </w:div>
    <w:div w:id="2114279230">
      <w:bodyDiv w:val="1"/>
      <w:marLeft w:val="0"/>
      <w:marRight w:val="0"/>
      <w:marTop w:val="0"/>
      <w:marBottom w:val="0"/>
      <w:divBdr>
        <w:top w:val="none" w:sz="0" w:space="0" w:color="auto"/>
        <w:left w:val="none" w:sz="0" w:space="0" w:color="auto"/>
        <w:bottom w:val="none" w:sz="0" w:space="0" w:color="auto"/>
        <w:right w:val="none" w:sz="0" w:space="0" w:color="auto"/>
      </w:divBdr>
    </w:div>
    <w:div w:id="2115127035">
      <w:bodyDiv w:val="1"/>
      <w:marLeft w:val="0"/>
      <w:marRight w:val="0"/>
      <w:marTop w:val="0"/>
      <w:marBottom w:val="0"/>
      <w:divBdr>
        <w:top w:val="none" w:sz="0" w:space="0" w:color="auto"/>
        <w:left w:val="none" w:sz="0" w:space="0" w:color="auto"/>
        <w:bottom w:val="none" w:sz="0" w:space="0" w:color="auto"/>
        <w:right w:val="none" w:sz="0" w:space="0" w:color="auto"/>
      </w:divBdr>
    </w:div>
    <w:div w:id="2119370294">
      <w:bodyDiv w:val="1"/>
      <w:marLeft w:val="0"/>
      <w:marRight w:val="0"/>
      <w:marTop w:val="0"/>
      <w:marBottom w:val="0"/>
      <w:divBdr>
        <w:top w:val="none" w:sz="0" w:space="0" w:color="auto"/>
        <w:left w:val="none" w:sz="0" w:space="0" w:color="auto"/>
        <w:bottom w:val="none" w:sz="0" w:space="0" w:color="auto"/>
        <w:right w:val="none" w:sz="0" w:space="0" w:color="auto"/>
      </w:divBdr>
    </w:div>
    <w:div w:id="2120561573">
      <w:bodyDiv w:val="1"/>
      <w:marLeft w:val="0"/>
      <w:marRight w:val="0"/>
      <w:marTop w:val="0"/>
      <w:marBottom w:val="0"/>
      <w:divBdr>
        <w:top w:val="none" w:sz="0" w:space="0" w:color="auto"/>
        <w:left w:val="none" w:sz="0" w:space="0" w:color="auto"/>
        <w:bottom w:val="none" w:sz="0" w:space="0" w:color="auto"/>
        <w:right w:val="none" w:sz="0" w:space="0" w:color="auto"/>
      </w:divBdr>
    </w:div>
    <w:div w:id="2133983848">
      <w:bodyDiv w:val="1"/>
      <w:marLeft w:val="0"/>
      <w:marRight w:val="0"/>
      <w:marTop w:val="0"/>
      <w:marBottom w:val="0"/>
      <w:divBdr>
        <w:top w:val="none" w:sz="0" w:space="0" w:color="auto"/>
        <w:left w:val="none" w:sz="0" w:space="0" w:color="auto"/>
        <w:bottom w:val="none" w:sz="0" w:space="0" w:color="auto"/>
        <w:right w:val="none" w:sz="0" w:space="0" w:color="auto"/>
      </w:divBdr>
    </w:div>
    <w:div w:id="214357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chart" Target="charts/chart3.xml"/><Relationship Id="rId31" Type="http://schemas.openxmlformats.org/officeDocument/2006/relationships/chart" Target="charts/chart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chart" Target="charts/chart5.xml"/><Relationship Id="rId27" Type="http://schemas.openxmlformats.org/officeDocument/2006/relationships/header" Target="header3.xml"/><Relationship Id="rId30" Type="http://schemas.openxmlformats.org/officeDocument/2006/relationships/chart" Target="charts/chart11.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0871245261027"/>
          <c:y val="3.8813257106965614E-2"/>
          <c:w val="0.85402832458442812"/>
          <c:h val="0.62725371231946292"/>
        </c:manualLayout>
      </c:layout>
      <c:lineChart>
        <c:grouping val="standard"/>
        <c:varyColors val="0"/>
        <c:ser>
          <c:idx val="0"/>
          <c:order val="0"/>
          <c:tx>
            <c:strRef>
              <c:f>Лист1!$B$1</c:f>
              <c:strCache>
                <c:ptCount val="1"/>
                <c:pt idx="0">
                  <c:v>Площадь участков насаждений с нарушенной и утраченной устойчивостью, га</c:v>
                </c:pt>
              </c:strCache>
            </c:strRef>
          </c:tx>
          <c:dPt>
            <c:idx val="2"/>
            <c:bubble3D val="0"/>
            <c:spPr>
              <a:ln>
                <a:solidFill>
                  <a:schemeClr val="accent1"/>
                </a:solidFill>
              </a:ln>
            </c:spPr>
          </c:dPt>
          <c:dLbls>
            <c:dLbl>
              <c:idx val="0"/>
              <c:layout>
                <c:manualLayout>
                  <c:x val="-3.2407407407407517E-2"/>
                  <c:y val="5.5555555555555455E-2"/>
                </c:manualLayout>
              </c:layout>
              <c:showLegendKey val="0"/>
              <c:showVal val="1"/>
              <c:showCatName val="0"/>
              <c:showSerName val="0"/>
              <c:showPercent val="0"/>
              <c:showBubbleSize val="0"/>
            </c:dLbl>
            <c:dLbl>
              <c:idx val="1"/>
              <c:layout>
                <c:manualLayout>
                  <c:x val="-4.6296296296296426E-2"/>
                  <c:y val="-5.1587301587301577E-2"/>
                </c:manualLayout>
              </c:layout>
              <c:showLegendKey val="0"/>
              <c:showVal val="1"/>
              <c:showCatName val="0"/>
              <c:showSerName val="0"/>
              <c:showPercent val="0"/>
              <c:showBubbleSize val="0"/>
            </c:dLbl>
            <c:dLbl>
              <c:idx val="2"/>
              <c:layout>
                <c:manualLayout>
                  <c:x val="-3.7037037037037084E-2"/>
                  <c:y val="8.3333333333333467E-2"/>
                </c:manualLayout>
              </c:layout>
              <c:showLegendKey val="0"/>
              <c:showVal val="1"/>
              <c:showCatName val="0"/>
              <c:showSerName val="0"/>
              <c:showPercent val="0"/>
              <c:showBubbleSize val="0"/>
            </c:dLbl>
            <c:dLbl>
              <c:idx val="3"/>
              <c:layout>
                <c:manualLayout>
                  <c:x val="-7.869547963752839E-2"/>
                  <c:y val="-3.5184221154093066E-2"/>
                </c:manualLayout>
              </c:layout>
              <c:showLegendKey val="0"/>
              <c:showVal val="1"/>
              <c:showCatName val="0"/>
              <c:showSerName val="0"/>
              <c:showPercent val="0"/>
              <c:showBubbleSize val="0"/>
            </c:dLbl>
            <c:dLbl>
              <c:idx val="4"/>
              <c:layout>
                <c:manualLayout>
                  <c:x val="-5.3240740740740762E-2"/>
                  <c:y val="-5.9523809523809507E-2"/>
                </c:manualLayout>
              </c:layout>
              <c:showLegendKey val="0"/>
              <c:showVal val="1"/>
              <c:showCatName val="0"/>
              <c:showSerName val="0"/>
              <c:showPercent val="0"/>
              <c:showBubbleSize val="0"/>
            </c:dLbl>
            <c:dLbl>
              <c:idx val="5"/>
              <c:layout>
                <c:manualLayout>
                  <c:x val="-5.7870370370370385E-2"/>
                  <c:y val="5.1587301587301577E-2"/>
                </c:manualLayout>
              </c:layout>
              <c:showLegendKey val="0"/>
              <c:showVal val="1"/>
              <c:showCatName val="0"/>
              <c:showSerName val="0"/>
              <c:showPercent val="0"/>
              <c:showBubbleSize val="0"/>
            </c:dLbl>
            <c:dLbl>
              <c:idx val="6"/>
              <c:layout>
                <c:manualLayout>
                  <c:x val="-5.7870370370370447E-2"/>
                  <c:y val="-5.1587301587301633E-2"/>
                </c:manualLayout>
              </c:layout>
              <c:showLegendKey val="0"/>
              <c:showVal val="1"/>
              <c:showCatName val="0"/>
              <c:showSerName val="0"/>
              <c:showPercent val="0"/>
              <c:showBubbleSize val="0"/>
            </c:dLbl>
            <c:dLbl>
              <c:idx val="9"/>
              <c:layout>
                <c:manualLayout>
                  <c:x val="-1.3888888888888937E-2"/>
                  <c:y val="5.1587301587301577E-2"/>
                </c:manualLayout>
              </c:layout>
              <c:showLegendKey val="0"/>
              <c:showVal val="1"/>
              <c:showCatName val="0"/>
              <c:showSerName val="0"/>
              <c:showPercent val="0"/>
              <c:showBubbleSize val="0"/>
            </c:dLbl>
            <c:dLbl>
              <c:idx val="10"/>
              <c:layout>
                <c:manualLayout>
                  <c:x val="-1.157407407407408E-2"/>
                  <c:y val="-3.1746031746031765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3285</c:v>
                </c:pt>
                <c:pt idx="1">
                  <c:v>3591</c:v>
                </c:pt>
                <c:pt idx="2">
                  <c:v>3306.1</c:v>
                </c:pt>
                <c:pt idx="3">
                  <c:v>4075.5</c:v>
                </c:pt>
                <c:pt idx="4">
                  <c:v>4794.7</c:v>
                </c:pt>
                <c:pt idx="5">
                  <c:v>4705.1000000000004</c:v>
                </c:pt>
                <c:pt idx="6">
                  <c:v>4626.2</c:v>
                </c:pt>
                <c:pt idx="7">
                  <c:v>5268.6</c:v>
                </c:pt>
                <c:pt idx="8">
                  <c:v>7525.8</c:v>
                </c:pt>
                <c:pt idx="9">
                  <c:v>4826.37</c:v>
                </c:pt>
                <c:pt idx="10">
                  <c:v>6440.8200000000024</c:v>
                </c:pt>
              </c:numCache>
            </c:numRef>
          </c:val>
          <c:smooth val="1"/>
        </c:ser>
        <c:ser>
          <c:idx val="1"/>
          <c:order val="1"/>
          <c:tx>
            <c:strRef>
              <c:f>Лист1!$C$1</c:f>
              <c:strCache>
                <c:ptCount val="1"/>
                <c:pt idx="0">
                  <c:v>Средняя многолетняя площадь участков насаждений с нарушенной и утраченной устойчивостью, га</c:v>
                </c:pt>
              </c:strCache>
            </c:strRef>
          </c:tx>
          <c:marker>
            <c:symbol val="none"/>
          </c:marker>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4767.7</c:v>
                </c:pt>
                <c:pt idx="1">
                  <c:v>4767.7</c:v>
                </c:pt>
                <c:pt idx="2">
                  <c:v>4767.7</c:v>
                </c:pt>
                <c:pt idx="3">
                  <c:v>4767.7</c:v>
                </c:pt>
                <c:pt idx="4">
                  <c:v>4767.7</c:v>
                </c:pt>
                <c:pt idx="5">
                  <c:v>4767.7</c:v>
                </c:pt>
                <c:pt idx="6">
                  <c:v>4767.7</c:v>
                </c:pt>
                <c:pt idx="7">
                  <c:v>4767.7</c:v>
                </c:pt>
                <c:pt idx="8">
                  <c:v>4767.7</c:v>
                </c:pt>
                <c:pt idx="9">
                  <c:v>4767.7</c:v>
                </c:pt>
                <c:pt idx="10">
                  <c:v>4767.7</c:v>
                </c:pt>
              </c:numCache>
            </c:numRef>
          </c:val>
          <c:smooth val="0"/>
        </c:ser>
        <c:dLbls>
          <c:showLegendKey val="0"/>
          <c:showVal val="0"/>
          <c:showCatName val="0"/>
          <c:showSerName val="0"/>
          <c:showPercent val="0"/>
          <c:showBubbleSize val="0"/>
        </c:dLbls>
        <c:marker val="1"/>
        <c:smooth val="0"/>
        <c:axId val="217323392"/>
        <c:axId val="217341952"/>
      </c:lineChart>
      <c:catAx>
        <c:axId val="217323392"/>
        <c:scaling>
          <c:orientation val="minMax"/>
        </c:scaling>
        <c:delete val="0"/>
        <c:axPos val="b"/>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Год</a:t>
                </a:r>
              </a:p>
            </c:rich>
          </c:tx>
          <c:overlay val="0"/>
        </c:title>
        <c:numFmt formatCode="General" sourceLinked="1"/>
        <c:majorTickMark val="out"/>
        <c:minorTickMark val="none"/>
        <c:tickLblPos val="nextTo"/>
        <c:crossAx val="217341952"/>
        <c:crosses val="autoZero"/>
        <c:auto val="1"/>
        <c:lblAlgn val="ctr"/>
        <c:lblOffset val="100"/>
        <c:noMultiLvlLbl val="0"/>
      </c:catAx>
      <c:valAx>
        <c:axId val="217341952"/>
        <c:scaling>
          <c:orientation val="minMax"/>
        </c:scaling>
        <c:delete val="0"/>
        <c:axPos val="l"/>
        <c:majorGridlines/>
        <c:title>
          <c:tx>
            <c:rich>
              <a:bodyPr rot="-5400000" vert="horz"/>
              <a:lstStyle/>
              <a:p>
                <a:pPr>
                  <a:defRPr/>
                </a:pPr>
                <a:r>
                  <a:rPr lang="ru-RU" sz="1400">
                    <a:latin typeface="Times New Roman" pitchFamily="18" charset="0"/>
                    <a:cs typeface="Times New Roman" pitchFamily="18" charset="0"/>
                  </a:rPr>
                  <a:t>Площадь, га</a:t>
                </a:r>
              </a:p>
            </c:rich>
          </c:tx>
          <c:overlay val="0"/>
        </c:title>
        <c:numFmt formatCode="General" sourceLinked="1"/>
        <c:majorTickMark val="out"/>
        <c:minorTickMark val="none"/>
        <c:tickLblPos val="nextTo"/>
        <c:crossAx val="217323392"/>
        <c:crosses val="autoZero"/>
        <c:crossBetween val="between"/>
      </c:valAx>
    </c:plotArea>
    <c:legend>
      <c:legendPos val="b"/>
      <c:layout>
        <c:manualLayout>
          <c:xMode val="edge"/>
          <c:yMode val="edge"/>
          <c:x val="7.7204724409448963E-2"/>
          <c:y val="0.81821972075607352"/>
          <c:w val="0.86141203703703706"/>
          <c:h val="0.1286449820088212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effectLst>
              <a:innerShdw blurRad="63500" dist="50800" dir="18900000">
                <a:prstClr val="black">
                  <a:alpha val="50000"/>
                </a:prstClr>
              </a:innerShdw>
            </a:effectLst>
          </c:spPr>
          <c:explosion val="25"/>
          <c:dLbls>
            <c:dLbl>
              <c:idx val="0"/>
              <c:layout>
                <c:manualLayout>
                  <c:x val="4.12146398366872E-3"/>
                  <c:y val="0.16134201974753171"/>
                </c:manualLayout>
              </c:layout>
              <c:showLegendKey val="0"/>
              <c:showVal val="1"/>
              <c:showCatName val="0"/>
              <c:showSerName val="0"/>
              <c:showPercent val="0"/>
              <c:showBubbleSize val="0"/>
            </c:dLbl>
            <c:dLbl>
              <c:idx val="1"/>
              <c:layout>
                <c:manualLayout>
                  <c:x val="2.8070775007290806E-2"/>
                  <c:y val="0.10788495188101509"/>
                </c:manualLayout>
              </c:layout>
              <c:showLegendKey val="0"/>
              <c:showVal val="1"/>
              <c:showCatName val="0"/>
              <c:showSerName val="0"/>
              <c:showPercent val="0"/>
              <c:showBubbleSize val="0"/>
            </c:dLbl>
            <c:dLbl>
              <c:idx val="2"/>
              <c:layout>
                <c:manualLayout>
                  <c:x val="-1.8094561096529609E-2"/>
                  <c:y val="-2.9627546556680415E-2"/>
                </c:manualLayout>
              </c:layout>
              <c:showLegendKey val="0"/>
              <c:showVal val="1"/>
              <c:showCatName val="0"/>
              <c:showSerName val="0"/>
              <c:showPercent val="0"/>
              <c:showBubbleSize val="0"/>
            </c:dLbl>
            <c:dLbl>
              <c:idx val="3"/>
              <c:layout>
                <c:manualLayout>
                  <c:x val="-5.8719287693205023E-2"/>
                  <c:y val="-2.2364079490063752E-2"/>
                </c:manualLayout>
              </c:layout>
              <c:showLegendKey val="0"/>
              <c:showVal val="1"/>
              <c:showCatName val="0"/>
              <c:showSerName val="0"/>
              <c:showPercent val="0"/>
              <c:showBubbleSize val="0"/>
            </c:dLbl>
            <c:dLbl>
              <c:idx val="4"/>
              <c:layout>
                <c:manualLayout>
                  <c:x val="7.1939249781277345E-2"/>
                  <c:y val="-7.9188538932633584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Лист1!$A$2:$A$6</c:f>
              <c:strCache>
                <c:ptCount val="5"/>
                <c:pt idx="0">
                  <c:v>Губка сосновая</c:v>
                </c:pt>
                <c:pt idx="1">
                  <c:v>Опенок осенний</c:v>
                </c:pt>
                <c:pt idx="2">
                  <c:v>Рак биаторелловый</c:v>
                </c:pt>
                <c:pt idx="3">
                  <c:v>Рак раневой (язвенный) ели</c:v>
                </c:pt>
                <c:pt idx="4">
                  <c:v>Рак смоляной (серянка)</c:v>
                </c:pt>
              </c:strCache>
            </c:strRef>
          </c:cat>
          <c:val>
            <c:numRef>
              <c:f>Лист1!$B$2:$B$6</c:f>
              <c:numCache>
                <c:formatCode>0.00%</c:formatCode>
                <c:ptCount val="5"/>
                <c:pt idx="0">
                  <c:v>0.6311000000000011</c:v>
                </c:pt>
                <c:pt idx="1">
                  <c:v>9.0900000000000022E-2</c:v>
                </c:pt>
                <c:pt idx="2">
                  <c:v>0.21050000000000021</c:v>
                </c:pt>
                <c:pt idx="3">
                  <c:v>8.2000000000000007E-3</c:v>
                </c:pt>
                <c:pt idx="4">
                  <c:v>5.9300000000000117E-2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gradFill>
      <a:gsLst>
        <a:gs pos="0">
          <a:srgbClr val="8488C4"/>
        </a:gs>
        <a:gs pos="80000">
          <a:srgbClr val="D4DEFF"/>
        </a:gs>
        <a:gs pos="39000">
          <a:srgbClr val="D4DEFF"/>
        </a:gs>
        <a:gs pos="94000">
          <a:srgbClr val="96AB94"/>
        </a:gs>
      </a:gsLst>
      <a:lin ang="5400000" scaled="0"/>
    </a:gra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Губка сосновая</c:v>
                </c:pt>
              </c:strCache>
            </c:strRef>
          </c:tx>
          <c:invertIfNegative val="0"/>
          <c:dLbls>
            <c:spPr>
              <a:noFill/>
              <a:ln>
                <a:noFill/>
              </a:ln>
            </c:spPr>
            <c:txPr>
              <a:bodyPr rot="-5400000"/>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0.0</c:formatCode>
                <c:ptCount val="10"/>
                <c:pt idx="0">
                  <c:v>638.6</c:v>
                </c:pt>
                <c:pt idx="1">
                  <c:v>470.5</c:v>
                </c:pt>
                <c:pt idx="2">
                  <c:v>820.9</c:v>
                </c:pt>
                <c:pt idx="3">
                  <c:v>1011.1</c:v>
                </c:pt>
                <c:pt idx="4">
                  <c:v>1011.1</c:v>
                </c:pt>
                <c:pt idx="5">
                  <c:v>1011.1</c:v>
                </c:pt>
                <c:pt idx="6">
                  <c:v>1011.1</c:v>
                </c:pt>
                <c:pt idx="7">
                  <c:v>531.29999999999995</c:v>
                </c:pt>
                <c:pt idx="8">
                  <c:v>448.7</c:v>
                </c:pt>
                <c:pt idx="9">
                  <c:v>425.7</c:v>
                </c:pt>
              </c:numCache>
            </c:numRef>
          </c:val>
        </c:ser>
        <c:ser>
          <c:idx val="1"/>
          <c:order val="1"/>
          <c:tx>
            <c:strRef>
              <c:f>Лист1!$C$1</c:f>
              <c:strCache>
                <c:ptCount val="1"/>
                <c:pt idx="0">
                  <c:v>Опенок осенний</c:v>
                </c:pt>
              </c:strCache>
            </c:strRef>
          </c:tx>
          <c:invertIfNegative val="0"/>
          <c:dLbls>
            <c:txPr>
              <a:bodyPr rot="-5400000"/>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0.0</c:formatCode>
                <c:ptCount val="10"/>
                <c:pt idx="0">
                  <c:v>100.4</c:v>
                </c:pt>
                <c:pt idx="1">
                  <c:v>95.3</c:v>
                </c:pt>
                <c:pt idx="2">
                  <c:v>81.400000000000006</c:v>
                </c:pt>
                <c:pt idx="3">
                  <c:v>61.6</c:v>
                </c:pt>
                <c:pt idx="4">
                  <c:v>61.3</c:v>
                </c:pt>
                <c:pt idx="5">
                  <c:v>61.3</c:v>
                </c:pt>
                <c:pt idx="6">
                  <c:v>61.3</c:v>
                </c:pt>
                <c:pt idx="7">
                  <c:v>61.3</c:v>
                </c:pt>
                <c:pt idx="8">
                  <c:v>61.3</c:v>
                </c:pt>
                <c:pt idx="9">
                  <c:v>61.3</c:v>
                </c:pt>
              </c:numCache>
            </c:numRef>
          </c:val>
        </c:ser>
        <c:ser>
          <c:idx val="2"/>
          <c:order val="2"/>
          <c:tx>
            <c:strRef>
              <c:f>Лист1!$D$1</c:f>
              <c:strCache>
                <c:ptCount val="1"/>
                <c:pt idx="0">
                  <c:v>Рак биаторелловый</c:v>
                </c:pt>
              </c:strCache>
            </c:strRef>
          </c:tx>
          <c:invertIfNegative val="0"/>
          <c:dLbls>
            <c:txPr>
              <a:bodyPr rot="-5400000"/>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Лист1!$D$2:$D$11</c:f>
              <c:numCache>
                <c:formatCode>0.0</c:formatCode>
                <c:ptCount val="10"/>
                <c:pt idx="0">
                  <c:v>218.6</c:v>
                </c:pt>
                <c:pt idx="1">
                  <c:v>218.6</c:v>
                </c:pt>
                <c:pt idx="2">
                  <c:v>219</c:v>
                </c:pt>
                <c:pt idx="3">
                  <c:v>218.6</c:v>
                </c:pt>
                <c:pt idx="4">
                  <c:v>218.6</c:v>
                </c:pt>
                <c:pt idx="5">
                  <c:v>219</c:v>
                </c:pt>
                <c:pt idx="6">
                  <c:v>219</c:v>
                </c:pt>
                <c:pt idx="7">
                  <c:v>219</c:v>
                </c:pt>
                <c:pt idx="8">
                  <c:v>219</c:v>
                </c:pt>
                <c:pt idx="9">
                  <c:v>142</c:v>
                </c:pt>
              </c:numCache>
            </c:numRef>
          </c:val>
        </c:ser>
        <c:ser>
          <c:idx val="3"/>
          <c:order val="3"/>
          <c:tx>
            <c:strRef>
              <c:f>Лист1!$E$1</c:f>
              <c:strCache>
                <c:ptCount val="1"/>
                <c:pt idx="0">
                  <c:v>Рак раневой (язвенный) ели</c:v>
                </c:pt>
              </c:strCache>
            </c:strRef>
          </c:tx>
          <c:invertIfNegative val="0"/>
          <c:dLbls>
            <c:txPr>
              <a:bodyPr rot="-5400000"/>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Лист1!$E$2:$E$11</c:f>
              <c:numCache>
                <c:formatCode>0.0</c:formatCode>
                <c:ptCount val="10"/>
                <c:pt idx="0">
                  <c:v>0</c:v>
                </c:pt>
                <c:pt idx="1">
                  <c:v>42</c:v>
                </c:pt>
                <c:pt idx="2">
                  <c:v>22.5</c:v>
                </c:pt>
                <c:pt idx="3">
                  <c:v>5.5</c:v>
                </c:pt>
                <c:pt idx="4">
                  <c:v>5.5</c:v>
                </c:pt>
                <c:pt idx="5">
                  <c:v>5.5</c:v>
                </c:pt>
                <c:pt idx="6">
                  <c:v>5.5</c:v>
                </c:pt>
                <c:pt idx="7">
                  <c:v>5.5</c:v>
                </c:pt>
                <c:pt idx="8">
                  <c:v>5.5</c:v>
                </c:pt>
                <c:pt idx="9">
                  <c:v>5.5</c:v>
                </c:pt>
              </c:numCache>
            </c:numRef>
          </c:val>
        </c:ser>
        <c:ser>
          <c:idx val="4"/>
          <c:order val="4"/>
          <c:tx>
            <c:strRef>
              <c:f>Лист1!$F$1</c:f>
              <c:strCache>
                <c:ptCount val="1"/>
                <c:pt idx="0">
                  <c:v>Рак смоляной (серянка)</c:v>
                </c:pt>
              </c:strCache>
            </c:strRef>
          </c:tx>
          <c:invertIfNegative val="0"/>
          <c:dLbls>
            <c:dLbl>
              <c:idx val="3"/>
              <c:layout>
                <c:manualLayout>
                  <c:x val="0"/>
                  <c:y val="-3.5874439461883414E-2"/>
                </c:manualLayout>
              </c:layout>
              <c:showLegendKey val="0"/>
              <c:showVal val="1"/>
              <c:showCatName val="0"/>
              <c:showSerName val="0"/>
              <c:showPercent val="0"/>
              <c:showBubbleSize val="0"/>
            </c:dLbl>
            <c:txPr>
              <a:bodyPr rot="-5400000"/>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Лист1!$F$2:$F$11</c:f>
              <c:numCache>
                <c:formatCode>0.0</c:formatCode>
                <c:ptCount val="10"/>
                <c:pt idx="0">
                  <c:v>134</c:v>
                </c:pt>
                <c:pt idx="1">
                  <c:v>95</c:v>
                </c:pt>
                <c:pt idx="2">
                  <c:v>228</c:v>
                </c:pt>
                <c:pt idx="3">
                  <c:v>228</c:v>
                </c:pt>
                <c:pt idx="4">
                  <c:v>164</c:v>
                </c:pt>
                <c:pt idx="5">
                  <c:v>136.4</c:v>
                </c:pt>
                <c:pt idx="6">
                  <c:v>136.4</c:v>
                </c:pt>
                <c:pt idx="7">
                  <c:v>136.4</c:v>
                </c:pt>
                <c:pt idx="8">
                  <c:v>88</c:v>
                </c:pt>
                <c:pt idx="9">
                  <c:v>40</c:v>
                </c:pt>
              </c:numCache>
            </c:numRef>
          </c:val>
        </c:ser>
        <c:dLbls>
          <c:showLegendKey val="0"/>
          <c:showVal val="1"/>
          <c:showCatName val="0"/>
          <c:showSerName val="0"/>
          <c:showPercent val="0"/>
          <c:showBubbleSize val="0"/>
        </c:dLbls>
        <c:gapWidth val="24"/>
        <c:gapDepth val="262"/>
        <c:shape val="cylinder"/>
        <c:axId val="218789760"/>
        <c:axId val="218804224"/>
        <c:axId val="0"/>
      </c:bar3DChart>
      <c:catAx>
        <c:axId val="218789760"/>
        <c:scaling>
          <c:orientation val="minMax"/>
        </c:scaling>
        <c:delete val="0"/>
        <c:axPos val="b"/>
        <c:majorGridlines>
          <c:spPr>
            <a:ln>
              <a:solidFill>
                <a:schemeClr val="tx1">
                  <a:lumMod val="50000"/>
                  <a:lumOff val="50000"/>
                </a:schemeClr>
              </a:solidFill>
            </a:ln>
          </c:spPr>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Год</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8804224"/>
        <c:crosses val="autoZero"/>
        <c:auto val="1"/>
        <c:lblAlgn val="ctr"/>
        <c:lblOffset val="100"/>
        <c:noMultiLvlLbl val="0"/>
      </c:catAx>
      <c:valAx>
        <c:axId val="218804224"/>
        <c:scaling>
          <c:orientation val="minMax"/>
        </c:scaling>
        <c:delete val="0"/>
        <c:axPos val="l"/>
        <c:title>
          <c:tx>
            <c:rich>
              <a:bodyPr rot="-5400000" vert="horz"/>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Площадь, га</a:t>
                </a:r>
              </a:p>
            </c:rich>
          </c:tx>
          <c:overlay val="0"/>
        </c:title>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8789760"/>
        <c:crosses val="autoZero"/>
        <c:crossBetween val="between"/>
      </c:valAx>
      <c:spPr>
        <a:noFill/>
      </c:spPr>
    </c:plotArea>
    <c:legend>
      <c:legendPos val="b"/>
      <c:layout>
        <c:manualLayout>
          <c:xMode val="edge"/>
          <c:yMode val="edge"/>
          <c:x val="2.0302019539224291E-2"/>
          <c:y val="0.85417166604174588"/>
          <c:w val="0.96634040536599664"/>
          <c:h val="0.1220188101487314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gradFill>
      <a:gsLst>
        <a:gs pos="0">
          <a:srgbClr val="8488C4"/>
        </a:gs>
        <a:gs pos="80000">
          <a:srgbClr val="D4DEFF"/>
        </a:gs>
        <a:gs pos="39000">
          <a:srgbClr val="D4DEFF"/>
        </a:gs>
        <a:gs pos="84000">
          <a:srgbClr val="96AB94"/>
        </a:gs>
      </a:gsLst>
      <a:lin ang="5400000" scaled="0"/>
    </a:gra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lineChart>
        <c:grouping val="standard"/>
        <c:varyColors val="0"/>
        <c:ser>
          <c:idx val="0"/>
          <c:order val="0"/>
          <c:tx>
            <c:strRef>
              <c:f>Лист1!$B$1</c:f>
              <c:strCache>
                <c:ptCount val="1"/>
                <c:pt idx="0">
                  <c:v>Шютте обысновенное сосны</c:v>
                </c:pt>
              </c:strCache>
            </c:strRef>
          </c:tx>
          <c:dLbls>
            <c:txPr>
              <a:bodyPr/>
              <a:lstStyle/>
              <a:p>
                <a:pPr>
                  <a:defRPr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0.0</c:formatCode>
                <c:ptCount val="11"/>
                <c:pt idx="0">
                  <c:v>258</c:v>
                </c:pt>
                <c:pt idx="1">
                  <c:v>258</c:v>
                </c:pt>
                <c:pt idx="2">
                  <c:v>258</c:v>
                </c:pt>
                <c:pt idx="3">
                  <c:v>258</c:v>
                </c:pt>
                <c:pt idx="4">
                  <c:v>258</c:v>
                </c:pt>
                <c:pt idx="5">
                  <c:v>258</c:v>
                </c:pt>
                <c:pt idx="6">
                  <c:v>258</c:v>
                </c:pt>
                <c:pt idx="7">
                  <c:v>108</c:v>
                </c:pt>
                <c:pt idx="8">
                  <c:v>108</c:v>
                </c:pt>
                <c:pt idx="9">
                  <c:v>0</c:v>
                </c:pt>
                <c:pt idx="10">
                  <c:v>0</c:v>
                </c:pt>
              </c:numCache>
            </c:numRef>
          </c:val>
          <c:smooth val="0"/>
        </c:ser>
        <c:dLbls>
          <c:showLegendKey val="0"/>
          <c:showVal val="0"/>
          <c:showCatName val="0"/>
          <c:showSerName val="0"/>
          <c:showPercent val="0"/>
          <c:showBubbleSize val="0"/>
        </c:dLbls>
        <c:marker val="1"/>
        <c:smooth val="0"/>
        <c:axId val="218874240"/>
        <c:axId val="218876160"/>
      </c:lineChart>
      <c:catAx>
        <c:axId val="218874240"/>
        <c:scaling>
          <c:orientation val="minMax"/>
        </c:scaling>
        <c:delete val="0"/>
        <c:axPos val="b"/>
        <c:majorGridlines>
          <c:spPr>
            <a:ln>
              <a:gradFill>
                <a:gsLst>
                  <a:gs pos="24600">
                    <a:srgbClr val="AEC3E8"/>
                  </a:gs>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dash"/>
            </a:ln>
          </c:spPr>
        </c:majorGridlines>
        <c:title>
          <c:tx>
            <c:rich>
              <a:bodyPr/>
              <a:lstStyle/>
              <a:p>
                <a:pPr>
                  <a:defRPr/>
                </a:pPr>
                <a:r>
                  <a:rPr lang="ru-RU" sz="1400">
                    <a:latin typeface="Times New Roman" pitchFamily="18" charset="0"/>
                    <a:cs typeface="Times New Roman" pitchFamily="18" charset="0"/>
                  </a:rPr>
                  <a:t>Год</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8876160"/>
        <c:crosses val="autoZero"/>
        <c:auto val="1"/>
        <c:lblAlgn val="ctr"/>
        <c:lblOffset val="100"/>
        <c:noMultiLvlLbl val="0"/>
      </c:catAx>
      <c:valAx>
        <c:axId val="218876160"/>
        <c:scaling>
          <c:orientation val="minMax"/>
        </c:scaling>
        <c:delete val="0"/>
        <c:axPos val="l"/>
        <c:majorGridlines/>
        <c:title>
          <c:tx>
            <c:rich>
              <a:bodyPr rot="-5400000" vert="horz"/>
              <a:lstStyle/>
              <a:p>
                <a:pPr>
                  <a:defRPr/>
                </a:pPr>
                <a:r>
                  <a:rPr lang="ru-RU" sz="1400">
                    <a:latin typeface="Times New Roman" pitchFamily="18" charset="0"/>
                    <a:cs typeface="Times New Roman" pitchFamily="18" charset="0"/>
                  </a:rPr>
                  <a:t>Площадь, га</a:t>
                </a:r>
              </a:p>
            </c:rich>
          </c:tx>
          <c:overlay val="0"/>
        </c:title>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8874240"/>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gradFill>
      <a:gsLst>
        <a:gs pos="24600">
          <a:srgbClr val="AEC3E8"/>
        </a:gs>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67472295129809"/>
          <c:y val="4.0160642570281097E-2"/>
          <c:w val="0.86086231408573932"/>
          <c:h val="0.66760504510885754"/>
        </c:manualLayout>
      </c:layout>
      <c:lineChart>
        <c:grouping val="standard"/>
        <c:varyColors val="0"/>
        <c:ser>
          <c:idx val="0"/>
          <c:order val="0"/>
          <c:tx>
            <c:strRef>
              <c:f>Лист1!$B$1</c:f>
              <c:strCache>
                <c:ptCount val="1"/>
                <c:pt idx="0">
                  <c:v>Площадь участков погибших насаждений,га</c:v>
                </c:pt>
              </c:strCache>
            </c:strRef>
          </c:tx>
          <c:dLbls>
            <c:dLbl>
              <c:idx val="0"/>
              <c:layout>
                <c:manualLayout>
                  <c:x val="-4.1666666666666664E-2"/>
                  <c:y val="-4.7619047619047693E-2"/>
                </c:manualLayout>
              </c:layout>
              <c:showLegendKey val="0"/>
              <c:showVal val="1"/>
              <c:showCatName val="0"/>
              <c:showSerName val="0"/>
              <c:showPercent val="0"/>
              <c:showBubbleSize val="0"/>
            </c:dLbl>
            <c:dLbl>
              <c:idx val="1"/>
              <c:layout>
                <c:manualLayout>
                  <c:x val="-5.787037037037035E-2"/>
                  <c:y val="6.3492063492063502E-2"/>
                </c:manualLayout>
              </c:layout>
              <c:showLegendKey val="0"/>
              <c:showVal val="1"/>
              <c:showCatName val="0"/>
              <c:showSerName val="0"/>
              <c:showPercent val="0"/>
              <c:showBubbleSize val="0"/>
            </c:dLbl>
            <c:dLbl>
              <c:idx val="2"/>
              <c:layout>
                <c:manualLayout>
                  <c:x val="-6.4814814814814978E-2"/>
                  <c:y val="-5.5555555555555615E-2"/>
                </c:manualLayout>
              </c:layout>
              <c:showLegendKey val="0"/>
              <c:showVal val="1"/>
              <c:showCatName val="0"/>
              <c:showSerName val="0"/>
              <c:showPercent val="0"/>
              <c:showBubbleSize val="0"/>
            </c:dLbl>
            <c:dLbl>
              <c:idx val="4"/>
              <c:layout>
                <c:manualLayout>
                  <c:x val="-1.1574074074074073E-2"/>
                  <c:y val="-5.9523809523809507E-2"/>
                </c:manualLayout>
              </c:layout>
              <c:showLegendKey val="0"/>
              <c:showVal val="1"/>
              <c:showCatName val="0"/>
              <c:showSerName val="0"/>
              <c:showPercent val="0"/>
              <c:showBubbleSize val="0"/>
            </c:dLbl>
            <c:dLbl>
              <c:idx val="5"/>
              <c:layout>
                <c:manualLayout>
                  <c:x val="-2.5462962962962982E-2"/>
                  <c:y val="-3.968253968253968E-2"/>
                </c:manualLayout>
              </c:layout>
              <c:showLegendKey val="0"/>
              <c:showVal val="1"/>
              <c:showCatName val="0"/>
              <c:showSerName val="0"/>
              <c:showPercent val="0"/>
              <c:showBubbleSize val="0"/>
            </c:dLbl>
            <c:dLbl>
              <c:idx val="6"/>
              <c:layout>
                <c:manualLayout>
                  <c:x val="0"/>
                  <c:y val="-3.1746031746031744E-2"/>
                </c:manualLayout>
              </c:layout>
              <c:showLegendKey val="0"/>
              <c:showVal val="1"/>
              <c:showCatName val="0"/>
              <c:showSerName val="0"/>
              <c:showPercent val="0"/>
              <c:showBubbleSize val="0"/>
            </c:dLbl>
            <c:dLbl>
              <c:idx val="8"/>
              <c:layout>
                <c:manualLayout>
                  <c:x val="-1.388888888888893E-2"/>
                  <c:y val="-4.3650793650793704E-2"/>
                </c:manualLayout>
              </c:layout>
              <c:showLegendKey val="0"/>
              <c:showVal val="1"/>
              <c:showCatName val="0"/>
              <c:showSerName val="0"/>
              <c:showPercent val="0"/>
              <c:showBubbleSize val="0"/>
            </c:dLbl>
            <c:dLbl>
              <c:idx val="9"/>
              <c:layout>
                <c:manualLayout>
                  <c:x val="-9.2592592592593038E-3"/>
                  <c:y val="-3.968253968253968E-2"/>
                </c:manualLayout>
              </c:layout>
              <c:showLegendKey val="0"/>
              <c:showVal val="1"/>
              <c:showCatName val="0"/>
              <c:showSerName val="0"/>
              <c:showPercent val="0"/>
              <c:showBubbleSize val="0"/>
            </c:dLbl>
            <c:dLbl>
              <c:idx val="10"/>
              <c:layout>
                <c:manualLayout>
                  <c:x val="-6.9444444444444571E-3"/>
                  <c:y val="-3.5714285714285712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304</c:v>
                </c:pt>
                <c:pt idx="1">
                  <c:v>153.6</c:v>
                </c:pt>
                <c:pt idx="2">
                  <c:v>289.7</c:v>
                </c:pt>
                <c:pt idx="3">
                  <c:v>356.8</c:v>
                </c:pt>
                <c:pt idx="4">
                  <c:v>3.9</c:v>
                </c:pt>
                <c:pt idx="5">
                  <c:v>0</c:v>
                </c:pt>
                <c:pt idx="6">
                  <c:v>8.7000000000000011</c:v>
                </c:pt>
                <c:pt idx="7">
                  <c:v>622.20000000000005</c:v>
                </c:pt>
                <c:pt idx="8">
                  <c:v>53.03</c:v>
                </c:pt>
                <c:pt idx="9">
                  <c:v>40.700000000000003</c:v>
                </c:pt>
                <c:pt idx="10" formatCode="0.00">
                  <c:v>15.6</c:v>
                </c:pt>
              </c:numCache>
            </c:numRef>
          </c:val>
          <c:smooth val="0"/>
        </c:ser>
        <c:ser>
          <c:idx val="1"/>
          <c:order val="1"/>
          <c:tx>
            <c:strRef>
              <c:f>Лист1!$C$1</c:f>
              <c:strCache>
                <c:ptCount val="1"/>
                <c:pt idx="0">
                  <c:v>Средняя площадь погибших участков насаждений в Мурманской области, га</c:v>
                </c:pt>
              </c:strCache>
            </c:strRef>
          </c:tx>
          <c:marker>
            <c:symbol val="none"/>
          </c:marker>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168.02</c:v>
                </c:pt>
                <c:pt idx="1">
                  <c:v>168.02</c:v>
                </c:pt>
                <c:pt idx="2">
                  <c:v>168.02</c:v>
                </c:pt>
                <c:pt idx="3">
                  <c:v>168.02</c:v>
                </c:pt>
                <c:pt idx="4">
                  <c:v>168.02</c:v>
                </c:pt>
                <c:pt idx="5">
                  <c:v>168.02</c:v>
                </c:pt>
                <c:pt idx="6">
                  <c:v>168.02</c:v>
                </c:pt>
                <c:pt idx="7">
                  <c:v>168.02</c:v>
                </c:pt>
                <c:pt idx="8">
                  <c:v>168.02</c:v>
                </c:pt>
                <c:pt idx="9">
                  <c:v>168.02</c:v>
                </c:pt>
                <c:pt idx="10">
                  <c:v>168.02</c:v>
                </c:pt>
              </c:numCache>
            </c:numRef>
          </c:val>
          <c:smooth val="0"/>
        </c:ser>
        <c:dLbls>
          <c:showLegendKey val="0"/>
          <c:showVal val="0"/>
          <c:showCatName val="0"/>
          <c:showSerName val="0"/>
          <c:showPercent val="0"/>
          <c:showBubbleSize val="0"/>
        </c:dLbls>
        <c:marker val="1"/>
        <c:smooth val="0"/>
        <c:axId val="217791104"/>
        <c:axId val="217838336"/>
      </c:lineChart>
      <c:catAx>
        <c:axId val="217791104"/>
        <c:scaling>
          <c:orientation val="minMax"/>
        </c:scaling>
        <c:delete val="0"/>
        <c:axPos val="b"/>
        <c:title>
          <c:tx>
            <c:rich>
              <a:bodyPr/>
              <a:lstStyle/>
              <a:p>
                <a:pPr>
                  <a:defRPr sz="1400"/>
                </a:pPr>
                <a:r>
                  <a:rPr lang="ru-RU" sz="1400">
                    <a:latin typeface="Times New Roman" pitchFamily="18" charset="0"/>
                    <a:cs typeface="Times New Roman" pitchFamily="18" charset="0"/>
                  </a:rPr>
                  <a:t>Год</a:t>
                </a:r>
              </a:p>
            </c:rich>
          </c:tx>
          <c:layout>
            <c:manualLayout>
              <c:xMode val="edge"/>
              <c:yMode val="edge"/>
              <c:x val="0.51245078740157479"/>
              <c:y val="0.78249752205999035"/>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7838336"/>
        <c:crosses val="autoZero"/>
        <c:auto val="1"/>
        <c:lblAlgn val="ctr"/>
        <c:lblOffset val="100"/>
        <c:noMultiLvlLbl val="0"/>
      </c:catAx>
      <c:valAx>
        <c:axId val="217838336"/>
        <c:scaling>
          <c:orientation val="minMax"/>
        </c:scaling>
        <c:delete val="0"/>
        <c:axPos val="l"/>
        <c:majorGridlines/>
        <c:title>
          <c:tx>
            <c:rich>
              <a:bodyPr rot="-5400000" vert="horz"/>
              <a:lstStyle/>
              <a:p>
                <a:pPr>
                  <a:defRPr sz="1400"/>
                </a:pPr>
                <a:r>
                  <a:rPr lang="ru-RU" sz="1400">
                    <a:latin typeface="Times New Roman" pitchFamily="18" charset="0"/>
                    <a:cs typeface="Times New Roman" pitchFamily="18" charset="0"/>
                  </a:rPr>
                  <a:t>Площадь, га</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7791104"/>
        <c:crosses val="autoZero"/>
        <c:crossBetween val="between"/>
      </c:valAx>
    </c:plotArea>
    <c:legend>
      <c:legendPos val="b"/>
      <c:layout>
        <c:manualLayout>
          <c:xMode val="edge"/>
          <c:yMode val="edge"/>
          <c:x val="0.12275462962962967"/>
          <c:y val="0.8487536709157687"/>
          <c:w val="0.82856481481481481"/>
          <c:h val="0.1512463290842317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4955435258092797"/>
          <c:y val="4.3650793650793704E-2"/>
          <c:w val="0.82498268445610967"/>
          <c:h val="0.6783992625921792"/>
        </c:manualLayout>
      </c:layout>
      <c:lineChart>
        <c:grouping val="standard"/>
        <c:varyColors val="0"/>
        <c:ser>
          <c:idx val="0"/>
          <c:order val="0"/>
          <c:tx>
            <c:strRef>
              <c:f>Лист1!$B$1</c:f>
              <c:strCache>
                <c:ptCount val="1"/>
                <c:pt idx="0">
                  <c:v>Площадь погибших лесных насаждений, га</c:v>
                </c:pt>
              </c:strCache>
            </c:strRef>
          </c:tx>
          <c:dLbls>
            <c:dLbl>
              <c:idx val="0"/>
              <c:layout>
                <c:manualLayout>
                  <c:x val="-4.1666666666666664E-2"/>
                  <c:y val="-7.9365391826022091E-2"/>
                </c:manualLayout>
              </c:layout>
              <c:showLegendKey val="0"/>
              <c:showVal val="1"/>
              <c:showCatName val="0"/>
              <c:showSerName val="0"/>
              <c:showPercent val="0"/>
              <c:showBubbleSize val="0"/>
            </c:dLbl>
            <c:dLbl>
              <c:idx val="1"/>
              <c:layout>
                <c:manualLayout>
                  <c:x val="-4.8611111111111112E-2"/>
                  <c:y val="-8.730158730158713E-2"/>
                </c:manualLayout>
              </c:layout>
              <c:showLegendKey val="0"/>
              <c:showVal val="1"/>
              <c:showCatName val="0"/>
              <c:showSerName val="0"/>
              <c:showPercent val="0"/>
              <c:showBubbleSize val="0"/>
            </c:dLbl>
            <c:dLbl>
              <c:idx val="2"/>
              <c:layout>
                <c:manualLayout>
                  <c:x val="-4.3981481481481483E-2"/>
                  <c:y val="-4.7619047619047623E-2"/>
                </c:manualLayout>
              </c:layout>
              <c:showLegendKey val="0"/>
              <c:showVal val="1"/>
              <c:showCatName val="0"/>
              <c:showSerName val="0"/>
              <c:showPercent val="0"/>
              <c:showBubbleSize val="0"/>
            </c:dLbl>
            <c:dLbl>
              <c:idx val="3"/>
              <c:layout>
                <c:manualLayout>
                  <c:x val="-3.9352034120734909E-2"/>
                  <c:y val="-5.5555555555555455E-2"/>
                </c:manualLayout>
              </c:layout>
              <c:showLegendKey val="0"/>
              <c:showVal val="1"/>
              <c:showCatName val="0"/>
              <c:showSerName val="0"/>
              <c:showPercent val="0"/>
              <c:showBubbleSize val="0"/>
            </c:dLbl>
            <c:dLbl>
              <c:idx val="4"/>
              <c:layout>
                <c:manualLayout>
                  <c:x val="-3.2407407407407489E-2"/>
                  <c:y val="-6.3492063492063502E-2"/>
                </c:manualLayout>
              </c:layout>
              <c:showLegendKey val="0"/>
              <c:showVal val="1"/>
              <c:showCatName val="0"/>
              <c:showSerName val="0"/>
              <c:showPercent val="0"/>
              <c:showBubbleSize val="0"/>
            </c:dLbl>
            <c:dLbl>
              <c:idx val="5"/>
              <c:layout>
                <c:manualLayout>
                  <c:x val="-4.1666666666666664E-2"/>
                  <c:y val="-6.3492063492063419E-2"/>
                </c:manualLayout>
              </c:layout>
              <c:showLegendKey val="0"/>
              <c:showVal val="1"/>
              <c:showCatName val="0"/>
              <c:showSerName val="0"/>
              <c:showPercent val="0"/>
              <c:showBubbleSize val="0"/>
            </c:dLbl>
            <c:dLbl>
              <c:idx val="6"/>
              <c:layout>
                <c:manualLayout>
                  <c:x val="-2.3148148148148147E-3"/>
                  <c:y val="-1.9841269841269878E-2"/>
                </c:manualLayout>
              </c:layout>
              <c:showLegendKey val="0"/>
              <c:showVal val="1"/>
              <c:showCatName val="0"/>
              <c:showSerName val="0"/>
              <c:showPercent val="0"/>
              <c:showBubbleSize val="0"/>
            </c:dLbl>
            <c:dLbl>
              <c:idx val="7"/>
              <c:layout>
                <c:manualLayout>
                  <c:x val="-1.3888888888888926E-2"/>
                  <c:y val="-2.7777777777777891E-2"/>
                </c:manualLayout>
              </c:layout>
              <c:showLegendKey val="0"/>
              <c:showVal val="1"/>
              <c:showCatName val="0"/>
              <c:showSerName val="0"/>
              <c:showPercent val="0"/>
              <c:showBubbleSize val="0"/>
            </c:dLbl>
            <c:dLbl>
              <c:idx val="8"/>
              <c:layout>
                <c:manualLayout>
                  <c:x val="-9.2592592592593004E-3"/>
                  <c:y val="-3.5714285714285712E-2"/>
                </c:manualLayout>
              </c:layout>
              <c:showLegendKey val="0"/>
              <c:showVal val="1"/>
              <c:showCatName val="0"/>
              <c:showSerName val="0"/>
              <c:showPercent val="0"/>
              <c:showBubbleSize val="0"/>
            </c:dLbl>
            <c:dLbl>
              <c:idx val="9"/>
              <c:layout>
                <c:manualLayout>
                  <c:x val="-1.6203703703703703E-2"/>
                  <c:y val="-4.3650793650793704E-2"/>
                </c:manualLayout>
              </c:layout>
              <c:showLegendKey val="0"/>
              <c:showVal val="1"/>
              <c:showCatName val="0"/>
              <c:showSerName val="0"/>
              <c:showPercent val="0"/>
              <c:showBubbleSize val="0"/>
            </c:dLbl>
            <c:dLbl>
              <c:idx val="10"/>
              <c:layout>
                <c:manualLayout>
                  <c:x val="-2.0833333333333398E-2"/>
                  <c:y val="-4.3650793650793704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formatCode="0.0">
                  <c:v>79</c:v>
                </c:pt>
                <c:pt idx="1">
                  <c:v>99.4</c:v>
                </c:pt>
                <c:pt idx="2" formatCode="0.0">
                  <c:v>200</c:v>
                </c:pt>
                <c:pt idx="3">
                  <c:v>317.3</c:v>
                </c:pt>
                <c:pt idx="4">
                  <c:v>0.60000000000000064</c:v>
                </c:pt>
                <c:pt idx="5">
                  <c:v>8.6</c:v>
                </c:pt>
                <c:pt idx="6" formatCode="0.0">
                  <c:v>6</c:v>
                </c:pt>
                <c:pt idx="7" formatCode="0.0">
                  <c:v>622.20000000000005</c:v>
                </c:pt>
                <c:pt idx="8" formatCode="0.0">
                  <c:v>53</c:v>
                </c:pt>
                <c:pt idx="9" formatCode="0.0">
                  <c:v>40.700000000000003</c:v>
                </c:pt>
                <c:pt idx="10" formatCode="0.0">
                  <c:v>15.6</c:v>
                </c:pt>
              </c:numCache>
            </c:numRef>
          </c:val>
          <c:smooth val="0"/>
        </c:ser>
        <c:ser>
          <c:idx val="1"/>
          <c:order val="1"/>
          <c:tx>
            <c:strRef>
              <c:f>Лист1!$C$1</c:f>
              <c:strCache>
                <c:ptCount val="1"/>
                <c:pt idx="0">
                  <c:v>Средняя площадь гибели лесов за 10 лет, га</c:v>
                </c:pt>
              </c:strCache>
            </c:strRef>
          </c:tx>
          <c:spPr>
            <a:ln>
              <a:solidFill>
                <a:srgbClr val="C00000"/>
              </a:solidFill>
            </a:ln>
          </c:spPr>
          <c:marker>
            <c:symbol val="none"/>
          </c:marker>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131.1</c:v>
                </c:pt>
                <c:pt idx="1">
                  <c:v>131.1</c:v>
                </c:pt>
                <c:pt idx="2">
                  <c:v>131.1</c:v>
                </c:pt>
                <c:pt idx="3">
                  <c:v>131.1</c:v>
                </c:pt>
                <c:pt idx="4">
                  <c:v>131.1</c:v>
                </c:pt>
                <c:pt idx="5">
                  <c:v>131.1</c:v>
                </c:pt>
                <c:pt idx="6">
                  <c:v>131.1</c:v>
                </c:pt>
                <c:pt idx="7">
                  <c:v>131.1</c:v>
                </c:pt>
                <c:pt idx="8">
                  <c:v>131.1</c:v>
                </c:pt>
                <c:pt idx="9">
                  <c:v>131.1</c:v>
                </c:pt>
                <c:pt idx="10">
                  <c:v>131.1</c:v>
                </c:pt>
              </c:numCache>
            </c:numRef>
          </c:val>
          <c:smooth val="0"/>
        </c:ser>
        <c:dLbls>
          <c:showLegendKey val="0"/>
          <c:showVal val="0"/>
          <c:showCatName val="0"/>
          <c:showSerName val="0"/>
          <c:showPercent val="0"/>
          <c:showBubbleSize val="0"/>
        </c:dLbls>
        <c:marker val="1"/>
        <c:smooth val="0"/>
        <c:axId val="217979136"/>
        <c:axId val="218005888"/>
      </c:lineChart>
      <c:catAx>
        <c:axId val="217979136"/>
        <c:scaling>
          <c:orientation val="minMax"/>
        </c:scaling>
        <c:delete val="0"/>
        <c:axPos val="b"/>
        <c:title>
          <c:tx>
            <c:rich>
              <a:bodyPr/>
              <a:lstStyle/>
              <a:p>
                <a:pPr>
                  <a:defRPr sz="1400"/>
                </a:pPr>
                <a:r>
                  <a:rPr lang="ru-RU" sz="1400">
                    <a:latin typeface="Times New Roman" pitchFamily="18" charset="0"/>
                    <a:cs typeface="Times New Roman" pitchFamily="18" charset="0"/>
                  </a:rPr>
                  <a:t>Год</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8005888"/>
        <c:crosses val="autoZero"/>
        <c:auto val="1"/>
        <c:lblAlgn val="ctr"/>
        <c:lblOffset val="100"/>
        <c:noMultiLvlLbl val="0"/>
      </c:catAx>
      <c:valAx>
        <c:axId val="218005888"/>
        <c:scaling>
          <c:orientation val="minMax"/>
        </c:scaling>
        <c:delete val="0"/>
        <c:axPos val="l"/>
        <c:majorGridlines/>
        <c:title>
          <c:tx>
            <c:rich>
              <a:bodyPr rot="-5400000" vert="horz"/>
              <a:lstStyle/>
              <a:p>
                <a:pPr>
                  <a:defRPr sz="1400"/>
                </a:pPr>
                <a:r>
                  <a:rPr lang="ru-RU" sz="1400">
                    <a:latin typeface="Times New Roman" pitchFamily="18" charset="0"/>
                    <a:cs typeface="Times New Roman" pitchFamily="18" charset="0"/>
                  </a:rPr>
                  <a:t>Площадь, га</a:t>
                </a:r>
              </a:p>
            </c:rich>
          </c:tx>
          <c:overlay val="0"/>
        </c:title>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7979136"/>
        <c:crosses val="autoZero"/>
        <c:crossBetween val="between"/>
      </c:valAx>
    </c:plotArea>
    <c:legend>
      <c:legendPos val="b"/>
      <c:layout>
        <c:manualLayout>
          <c:xMode val="edge"/>
          <c:yMode val="edge"/>
          <c:x val="4.8009259259259252E-2"/>
          <c:y val="0.7972170401776697"/>
          <c:w val="0.4873148148148152"/>
          <c:h val="0.17816757520694521"/>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8768591426071"/>
          <c:y val="4.0050973966866923E-2"/>
          <c:w val="0.8666493511227783"/>
          <c:h val="0.64362941551642228"/>
        </c:manualLayout>
      </c:layout>
      <c:lineChart>
        <c:grouping val="standard"/>
        <c:varyColors val="0"/>
        <c:ser>
          <c:idx val="0"/>
          <c:order val="0"/>
          <c:tx>
            <c:strRef>
              <c:f>Лист1!$B$1</c:f>
              <c:strCache>
                <c:ptCount val="1"/>
                <c:pt idx="0">
                  <c:v>Площадь погибших насаждений, га</c:v>
                </c:pt>
              </c:strCache>
            </c:strRef>
          </c:tx>
          <c:spPr>
            <a:ln cap="rnd">
              <a:solidFill>
                <a:schemeClr val="accent1">
                  <a:lumMod val="50000"/>
                </a:schemeClr>
              </a:solidFill>
            </a:ln>
          </c:spPr>
          <c:marker>
            <c:spPr>
              <a:ln>
                <a:solidFill>
                  <a:schemeClr val="accent1">
                    <a:lumMod val="50000"/>
                  </a:schemeClr>
                </a:solidFill>
              </a:ln>
            </c:spPr>
          </c:marker>
          <c:dLbls>
            <c:dLbl>
              <c:idx val="0"/>
              <c:layout>
                <c:manualLayout>
                  <c:x val="-4.6296296296296412E-2"/>
                  <c:y val="-4.3650793650793704E-2"/>
                </c:manualLayout>
              </c:layout>
              <c:showLegendKey val="0"/>
              <c:showVal val="1"/>
              <c:showCatName val="0"/>
              <c:showSerName val="0"/>
              <c:showPercent val="0"/>
              <c:showBubbleSize val="0"/>
            </c:dLbl>
            <c:dLbl>
              <c:idx val="1"/>
              <c:layout>
                <c:manualLayout>
                  <c:x val="-4.6296296296296412E-2"/>
                  <c:y val="6.3492063492063502E-2"/>
                </c:manualLayout>
              </c:layout>
              <c:showLegendKey val="0"/>
              <c:showVal val="1"/>
              <c:showCatName val="0"/>
              <c:showSerName val="0"/>
              <c:showPercent val="0"/>
              <c:showBubbleSize val="0"/>
            </c:dLbl>
            <c:dLbl>
              <c:idx val="2"/>
              <c:layout>
                <c:manualLayout>
                  <c:x val="-3.4722222222222224E-2"/>
                  <c:y val="-5.5555555555555455E-2"/>
                </c:manualLayout>
              </c:layout>
              <c:showLegendKey val="0"/>
              <c:showVal val="1"/>
              <c:showCatName val="0"/>
              <c:showSerName val="0"/>
              <c:showPercent val="0"/>
              <c:showBubbleSize val="0"/>
            </c:dLbl>
            <c:dLbl>
              <c:idx val="3"/>
              <c:layout>
                <c:manualLayout>
                  <c:x val="-2.0833515602216524E-2"/>
                  <c:y val="-3.968253968253968E-2"/>
                </c:manualLayout>
              </c:layout>
              <c:showLegendKey val="0"/>
              <c:showVal val="1"/>
              <c:showCatName val="0"/>
              <c:showSerName val="0"/>
              <c:showPercent val="0"/>
              <c:showBubbleSize val="0"/>
            </c:dLbl>
            <c:dLbl>
              <c:idx val="4"/>
              <c:layout>
                <c:manualLayout>
                  <c:x val="-3.2407407407407489E-2"/>
                  <c:y val="-4.3650793650793704E-2"/>
                </c:manualLayout>
              </c:layout>
              <c:showLegendKey val="0"/>
              <c:showVal val="1"/>
              <c:showCatName val="0"/>
              <c:showSerName val="0"/>
              <c:showPercent val="0"/>
              <c:showBubbleSize val="0"/>
            </c:dLbl>
            <c:dLbl>
              <c:idx val="5"/>
              <c:layout>
                <c:manualLayout>
                  <c:x val="-3.7037037037037056E-2"/>
                  <c:y val="-4.7619047619047623E-2"/>
                </c:manualLayout>
              </c:layout>
              <c:showLegendKey val="0"/>
              <c:showVal val="1"/>
              <c:showCatName val="0"/>
              <c:showSerName val="0"/>
              <c:showPercent val="0"/>
              <c:showBubbleSize val="0"/>
            </c:dLbl>
            <c:dLbl>
              <c:idx val="6"/>
              <c:layout>
                <c:manualLayout>
                  <c:x val="-3.2407407407407489E-2"/>
                  <c:y val="-4.3650793650793704E-2"/>
                </c:manualLayout>
              </c:layout>
              <c:showLegendKey val="0"/>
              <c:showVal val="1"/>
              <c:showCatName val="0"/>
              <c:showSerName val="0"/>
              <c:showPercent val="0"/>
              <c:showBubbleSize val="0"/>
            </c:dLbl>
            <c:dLbl>
              <c:idx val="7"/>
              <c:layout>
                <c:manualLayout>
                  <c:x val="-3.7037037037037056E-2"/>
                  <c:y val="-4.3650793650793704E-2"/>
                </c:manualLayout>
              </c:layout>
              <c:showLegendKey val="0"/>
              <c:showVal val="1"/>
              <c:showCatName val="0"/>
              <c:showSerName val="0"/>
              <c:showPercent val="0"/>
              <c:showBubbleSize val="0"/>
            </c:dLbl>
            <c:dLbl>
              <c:idx val="8"/>
              <c:layout>
                <c:manualLayout>
                  <c:x val="-3.935185185185177E-2"/>
                  <c:y val="-5.1587301587301577E-2"/>
                </c:manualLayout>
              </c:layout>
              <c:showLegendKey val="0"/>
              <c:showVal val="1"/>
              <c:showCatName val="0"/>
              <c:showSerName val="0"/>
              <c:showPercent val="0"/>
              <c:showBubbleSize val="0"/>
            </c:dLbl>
            <c:dLbl>
              <c:idx val="9"/>
              <c:layout>
                <c:manualLayout>
                  <c:x val="-3.2407407407407489E-2"/>
                  <c:y val="-4.7619047619047623E-2"/>
                </c:manualLayout>
              </c:layout>
              <c:showLegendKey val="0"/>
              <c:showVal val="1"/>
              <c:showCatName val="0"/>
              <c:showSerName val="0"/>
              <c:showPercent val="0"/>
              <c:showBubbleSize val="0"/>
            </c:dLbl>
            <c:dLbl>
              <c:idx val="10"/>
              <c:layout>
                <c:manualLayout>
                  <c:x val="-3.2407407407407489E-2"/>
                  <c:y val="-4.3650793650793704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formatCode="0.0">
                  <c:v>124</c:v>
                </c:pt>
                <c:pt idx="1">
                  <c:v>42.2</c:v>
                </c:pt>
                <c:pt idx="2">
                  <c:v>90.7</c:v>
                </c:pt>
                <c:pt idx="3">
                  <c:v>1.5</c:v>
                </c:pt>
                <c:pt idx="4">
                  <c:v>3.3</c:v>
                </c:pt>
                <c:pt idx="5" formatCode="0.0">
                  <c:v>0</c:v>
                </c:pt>
                <c:pt idx="6" formatCode="0.0">
                  <c:v>0</c:v>
                </c:pt>
                <c:pt idx="7" formatCode="0.0">
                  <c:v>0</c:v>
                </c:pt>
                <c:pt idx="8" formatCode="0.0">
                  <c:v>0</c:v>
                </c:pt>
                <c:pt idx="9" formatCode="0.0">
                  <c:v>0</c:v>
                </c:pt>
                <c:pt idx="10" formatCode="0.0">
                  <c:v>0</c:v>
                </c:pt>
              </c:numCache>
            </c:numRef>
          </c:val>
          <c:smooth val="0"/>
        </c:ser>
        <c:ser>
          <c:idx val="1"/>
          <c:order val="1"/>
          <c:tx>
            <c:strRef>
              <c:f>Лист1!$C$1</c:f>
              <c:strCache>
                <c:ptCount val="1"/>
                <c:pt idx="0">
                  <c:v>Средняя площадь гибели насаждений от неблагоприятных погодных условий и почвенно-климатических факторов, га</c:v>
                </c:pt>
              </c:strCache>
            </c:strRef>
          </c:tx>
          <c:marker>
            <c:symbol val="none"/>
          </c:marker>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23.8</c:v>
                </c:pt>
                <c:pt idx="1">
                  <c:v>23.8</c:v>
                </c:pt>
                <c:pt idx="2">
                  <c:v>23.8</c:v>
                </c:pt>
                <c:pt idx="3">
                  <c:v>23.8</c:v>
                </c:pt>
                <c:pt idx="4">
                  <c:v>23.8</c:v>
                </c:pt>
                <c:pt idx="5">
                  <c:v>23.8</c:v>
                </c:pt>
                <c:pt idx="6">
                  <c:v>23.8</c:v>
                </c:pt>
                <c:pt idx="7">
                  <c:v>23.8</c:v>
                </c:pt>
                <c:pt idx="8">
                  <c:v>23.8</c:v>
                </c:pt>
                <c:pt idx="9">
                  <c:v>23.8</c:v>
                </c:pt>
                <c:pt idx="10">
                  <c:v>23.8</c:v>
                </c:pt>
              </c:numCache>
            </c:numRef>
          </c:val>
          <c:smooth val="0"/>
        </c:ser>
        <c:dLbls>
          <c:showLegendKey val="0"/>
          <c:showVal val="0"/>
          <c:showCatName val="0"/>
          <c:showSerName val="0"/>
          <c:showPercent val="0"/>
          <c:showBubbleSize val="0"/>
        </c:dLbls>
        <c:marker val="1"/>
        <c:smooth val="0"/>
        <c:axId val="218466176"/>
        <c:axId val="218480640"/>
      </c:lineChart>
      <c:catAx>
        <c:axId val="218466176"/>
        <c:scaling>
          <c:orientation val="minMax"/>
        </c:scaling>
        <c:delete val="0"/>
        <c:axPos val="b"/>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Год</a:t>
                </a:r>
              </a:p>
            </c:rich>
          </c:tx>
          <c:overlay val="0"/>
        </c:title>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218480640"/>
        <c:crosses val="autoZero"/>
        <c:auto val="1"/>
        <c:lblAlgn val="ctr"/>
        <c:lblOffset val="100"/>
        <c:noMultiLvlLbl val="0"/>
      </c:catAx>
      <c:valAx>
        <c:axId val="218480640"/>
        <c:scaling>
          <c:orientation val="minMax"/>
        </c:scaling>
        <c:delete val="0"/>
        <c:axPos val="l"/>
        <c:majorGridlines/>
        <c:title>
          <c:tx>
            <c:rich>
              <a:bodyPr rot="-5400000" vert="horz"/>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Площадь, га</a:t>
                </a:r>
              </a:p>
            </c:rich>
          </c:tx>
          <c:overlay val="0"/>
        </c:title>
        <c:numFmt formatCode="0.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218466176"/>
        <c:crosses val="autoZero"/>
        <c:crossBetween val="between"/>
      </c:valAx>
    </c:plotArea>
    <c:legend>
      <c:legendPos val="b"/>
      <c:layout>
        <c:manualLayout>
          <c:xMode val="edge"/>
          <c:yMode val="edge"/>
          <c:x val="7.6273148148148159E-2"/>
          <c:y val="0.80303604511284044"/>
          <c:w val="0.84187500000000148"/>
          <c:h val="0.1455275404700897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8-10 единиц главной породы Сосна</c:v>
                </c:pt>
              </c:strCache>
            </c:strRef>
          </c:tx>
          <c:spPr>
            <a:solidFill>
              <a:schemeClr val="accent4"/>
            </a:solidFill>
            <a:effectLst>
              <a:innerShdw blurRad="63500" dist="50800" dir="18900000">
                <a:prstClr val="black">
                  <a:alpha val="50000"/>
                </a:prstClr>
              </a:innerShdw>
            </a:effectLst>
          </c:spPr>
          <c:invertIfNegative val="0"/>
          <c:dLbls>
            <c:dLbl>
              <c:idx val="2"/>
              <c:layout>
                <c:manualLayout>
                  <c:x val="0"/>
                  <c:y val="-1.5873015873015879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СКС породы</c:v>
                </c:pt>
                <c:pt idx="1">
                  <c:v>СКС насадения</c:v>
                </c:pt>
                <c:pt idx="2">
                  <c:v>СКС породы</c:v>
                </c:pt>
                <c:pt idx="3">
                  <c:v>СКС насадения</c:v>
                </c:pt>
                <c:pt idx="4">
                  <c:v>СКС породы</c:v>
                </c:pt>
                <c:pt idx="5">
                  <c:v>СКС насадения</c:v>
                </c:pt>
              </c:strCache>
            </c:strRef>
          </c:cat>
          <c:val>
            <c:numRef>
              <c:f>Лист1!$B$2:$B$7</c:f>
              <c:numCache>
                <c:formatCode>General</c:formatCode>
                <c:ptCount val="6"/>
                <c:pt idx="0">
                  <c:v>1.22</c:v>
                </c:pt>
                <c:pt idx="1">
                  <c:v>1.21</c:v>
                </c:pt>
                <c:pt idx="2" formatCode="0.00">
                  <c:v>1.2</c:v>
                </c:pt>
                <c:pt idx="3">
                  <c:v>1.1900000000000022</c:v>
                </c:pt>
                <c:pt idx="4">
                  <c:v>1.21</c:v>
                </c:pt>
                <c:pt idx="5">
                  <c:v>1.1800000000000022</c:v>
                </c:pt>
              </c:numCache>
            </c:numRef>
          </c:val>
        </c:ser>
        <c:ser>
          <c:idx val="1"/>
          <c:order val="1"/>
          <c:tx>
            <c:strRef>
              <c:f>Лист1!$C$1</c:f>
              <c:strCache>
                <c:ptCount val="1"/>
                <c:pt idx="0">
                  <c:v>4-7 единиц породы Сосна, Ель, Береза</c:v>
                </c:pt>
              </c:strCache>
            </c:strRef>
          </c:tx>
          <c:spPr>
            <a:solidFill>
              <a:schemeClr val="accent3"/>
            </a:solidFill>
            <a:effectLst>
              <a:innerShdw blurRad="63500" dist="50800" dir="18900000">
                <a:prstClr val="black">
                  <a:alpha val="50000"/>
                </a:prstClr>
              </a:innerShdw>
            </a:effectLst>
          </c:spPr>
          <c:invertIfNegative val="0"/>
          <c:dLbls>
            <c:dLbl>
              <c:idx val="2"/>
              <c:layout>
                <c:manualLayout>
                  <c:x val="1.3888888888888926E-2"/>
                  <c:y val="-1.1904761904761921E-2"/>
                </c:manualLayout>
              </c:layout>
              <c:showLegendKey val="0"/>
              <c:showVal val="1"/>
              <c:showCatName val="0"/>
              <c:showSerName val="0"/>
              <c:showPercent val="0"/>
              <c:showBubbleSize val="0"/>
            </c:dLbl>
            <c:dLbl>
              <c:idx val="3"/>
              <c:layout>
                <c:manualLayout>
                  <c:x val="1.3888888888888841E-2"/>
                  <c:y val="0"/>
                </c:manualLayout>
              </c:layout>
              <c:showLegendKey val="0"/>
              <c:showVal val="1"/>
              <c:showCatName val="0"/>
              <c:showSerName val="0"/>
              <c:showPercent val="0"/>
              <c:showBubbleSize val="0"/>
            </c:dLbl>
            <c:dLbl>
              <c:idx val="4"/>
              <c:layout>
                <c:manualLayout>
                  <c:x val="1.3888888888888926E-2"/>
                  <c:y val="-3.637524116577181E-17"/>
                </c:manualLayout>
              </c:layout>
              <c:showLegendKey val="0"/>
              <c:showVal val="1"/>
              <c:showCatName val="0"/>
              <c:showSerName val="0"/>
              <c:showPercent val="0"/>
              <c:showBubbleSize val="0"/>
            </c:dLbl>
            <c:dLbl>
              <c:idx val="5"/>
              <c:layout>
                <c:manualLayout>
                  <c:x val="1.8518518518518552E-2"/>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СКС породы</c:v>
                </c:pt>
                <c:pt idx="1">
                  <c:v>СКС насадения</c:v>
                </c:pt>
                <c:pt idx="2">
                  <c:v>СКС породы</c:v>
                </c:pt>
                <c:pt idx="3">
                  <c:v>СКС насадения</c:v>
                </c:pt>
                <c:pt idx="4">
                  <c:v>СКС породы</c:v>
                </c:pt>
                <c:pt idx="5">
                  <c:v>СКС насадения</c:v>
                </c:pt>
              </c:strCache>
            </c:strRef>
          </c:cat>
          <c:val>
            <c:numRef>
              <c:f>Лист1!$C$2:$C$7</c:f>
              <c:numCache>
                <c:formatCode>General</c:formatCode>
                <c:ptCount val="6"/>
                <c:pt idx="2">
                  <c:v>1.21</c:v>
                </c:pt>
                <c:pt idx="3">
                  <c:v>1.06</c:v>
                </c:pt>
                <c:pt idx="4">
                  <c:v>1.1499999999999975</c:v>
                </c:pt>
                <c:pt idx="5">
                  <c:v>1.1299999999999975</c:v>
                </c:pt>
              </c:numCache>
            </c:numRef>
          </c:val>
        </c:ser>
        <c:dLbls>
          <c:showLegendKey val="0"/>
          <c:showVal val="0"/>
          <c:showCatName val="0"/>
          <c:showSerName val="0"/>
          <c:showPercent val="0"/>
          <c:showBubbleSize val="0"/>
        </c:dLbls>
        <c:gapWidth val="150"/>
        <c:shape val="cylinder"/>
        <c:axId val="218245376"/>
        <c:axId val="218255744"/>
        <c:axId val="0"/>
      </c:bar3DChart>
      <c:catAx>
        <c:axId val="218245376"/>
        <c:scaling>
          <c:orientation val="minMax"/>
        </c:scaling>
        <c:delete val="0"/>
        <c:axPos val="b"/>
        <c:majorGridlines/>
        <c:title>
          <c:tx>
            <c:rich>
              <a:bodyPr/>
              <a:lstStyle/>
              <a:p>
                <a:pPr>
                  <a:defRPr/>
                </a:pPr>
                <a:r>
                  <a:rPr lang="ru-RU" b="0">
                    <a:latin typeface="Times New Roman" pitchFamily="18" charset="0"/>
                    <a:cs typeface="Times New Roman" pitchFamily="18" charset="0"/>
                  </a:rPr>
                  <a:t>Ветровал</a:t>
                </a:r>
              </a:p>
              <a:p>
                <a:pPr>
                  <a:defRPr/>
                </a:pPr>
                <a:r>
                  <a:rPr lang="ru-RU" b="0">
                    <a:latin typeface="Times New Roman" pitchFamily="18" charset="0"/>
                    <a:cs typeface="Times New Roman" pitchFamily="18" charset="0"/>
                  </a:rPr>
                  <a:t>Слабая степень</a:t>
                </a:r>
                <a:r>
                  <a:rPr lang="ru-RU" b="0" baseline="0">
                    <a:latin typeface="Times New Roman" pitchFamily="18" charset="0"/>
                    <a:cs typeface="Times New Roman" pitchFamily="18" charset="0"/>
                  </a:rPr>
                  <a:t> повреждения</a:t>
                </a:r>
                <a:endParaRPr lang="ru-RU" b="0">
                  <a:latin typeface="Times New Roman" pitchFamily="18" charset="0"/>
                  <a:cs typeface="Times New Roman" pitchFamily="18" charset="0"/>
                </a:endParaRPr>
              </a:p>
            </c:rich>
          </c:tx>
          <c:layout>
            <c:manualLayout>
              <c:xMode val="edge"/>
              <c:yMode val="edge"/>
              <c:x val="0.12478659912733839"/>
              <c:y val="0.80378607287555393"/>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8255744"/>
        <c:crosses val="autoZero"/>
        <c:auto val="1"/>
        <c:lblAlgn val="ctr"/>
        <c:lblOffset val="100"/>
        <c:noMultiLvlLbl val="0"/>
      </c:catAx>
      <c:valAx>
        <c:axId val="218255744"/>
        <c:scaling>
          <c:orientation val="minMax"/>
        </c:scaling>
        <c:delete val="0"/>
        <c:axPos val="l"/>
        <c:majorGridlines/>
        <c:title>
          <c:tx>
            <c:rich>
              <a:bodyPr rot="-5400000" vert="horz"/>
              <a:lstStyle/>
              <a:p>
                <a:pPr>
                  <a:defRPr/>
                </a:pPr>
                <a:r>
                  <a:rPr lang="ru-RU" sz="1200">
                    <a:latin typeface="Times New Roman" pitchFamily="18" charset="0"/>
                    <a:cs typeface="Times New Roman" pitchFamily="18" charset="0"/>
                  </a:rPr>
                  <a:t>Средневзвешенная категория состояния</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8245376"/>
        <c:crosses val="autoZero"/>
        <c:crossBetween val="between"/>
      </c:valAx>
    </c:plotArea>
    <c:legend>
      <c:legendPos val="b"/>
      <c:overlay val="0"/>
    </c:legend>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4723953776611298"/>
          <c:y val="4.3650793650793704E-2"/>
          <c:w val="0.82729749927092444"/>
          <c:h val="0.67046275465566807"/>
        </c:manualLayout>
      </c:layout>
      <c:lineChart>
        <c:grouping val="standard"/>
        <c:varyColors val="0"/>
        <c:ser>
          <c:idx val="0"/>
          <c:order val="0"/>
          <c:tx>
            <c:strRef>
              <c:f>Лист1!$B$1</c:f>
              <c:strCache>
                <c:ptCount val="1"/>
                <c:pt idx="0">
                  <c:v>Площадь погибших насаждений, га</c:v>
                </c:pt>
              </c:strCache>
            </c:strRef>
          </c:tx>
          <c:spPr>
            <a:ln cap="rnd">
              <a:round/>
            </a:ln>
          </c:spPr>
          <c:marker>
            <c:spPr>
              <a:ln cap="rnd"/>
            </c:spPr>
          </c:marker>
          <c:dPt>
            <c:idx val="1"/>
            <c:bubble3D val="0"/>
            <c:spPr>
              <a:ln cap="rnd">
                <a:solidFill>
                  <a:schemeClr val="accent4">
                    <a:shade val="76000"/>
                    <a:shade val="95000"/>
                    <a:satMod val="105000"/>
                  </a:schemeClr>
                </a:solidFill>
                <a:round/>
              </a:ln>
            </c:spPr>
          </c:dPt>
          <c:dLbls>
            <c:dLbl>
              <c:idx val="0"/>
              <c:layout>
                <c:manualLayout>
                  <c:x val="-4.3981481481481503E-2"/>
                  <c:y val="-4.3650793650793704E-2"/>
                </c:manualLayout>
              </c:layout>
              <c:showLegendKey val="0"/>
              <c:showVal val="1"/>
              <c:showCatName val="0"/>
              <c:showSerName val="0"/>
              <c:showPercent val="0"/>
              <c:showBubbleSize val="0"/>
            </c:dLbl>
            <c:dLbl>
              <c:idx val="1"/>
              <c:layout>
                <c:manualLayout>
                  <c:x val="-2.3148148148148147E-2"/>
                  <c:y val="-4.3650793650793704E-2"/>
                </c:manualLayout>
              </c:layout>
              <c:showLegendKey val="0"/>
              <c:showVal val="1"/>
              <c:showCatName val="0"/>
              <c:showSerName val="0"/>
              <c:showPercent val="0"/>
              <c:showBubbleSize val="0"/>
            </c:dLbl>
            <c:dLbl>
              <c:idx val="2"/>
              <c:layout>
                <c:manualLayout>
                  <c:x val="-4.1666666666666664E-2"/>
                  <c:y val="-5.5555555555555455E-2"/>
                </c:manualLayout>
              </c:layout>
              <c:showLegendKey val="0"/>
              <c:showVal val="1"/>
              <c:showCatName val="0"/>
              <c:showSerName val="0"/>
              <c:showPercent val="0"/>
              <c:showBubbleSize val="0"/>
            </c:dLbl>
            <c:dLbl>
              <c:idx val="3"/>
              <c:layout>
                <c:manualLayout>
                  <c:x val="-4.8611111111111112E-2"/>
                  <c:y val="-6.746031746031747E-2"/>
                </c:manualLayout>
              </c:layout>
              <c:showLegendKey val="0"/>
              <c:showVal val="1"/>
              <c:showCatName val="0"/>
              <c:showSerName val="0"/>
              <c:showPercent val="0"/>
              <c:showBubbleSize val="0"/>
            </c:dLbl>
            <c:dLbl>
              <c:idx val="4"/>
              <c:layout>
                <c:manualLayout>
                  <c:x val="-3.2407407407407489E-2"/>
                  <c:y val="-4.3650793650793704E-2"/>
                </c:manualLayout>
              </c:layout>
              <c:showLegendKey val="0"/>
              <c:showVal val="1"/>
              <c:showCatName val="0"/>
              <c:showSerName val="0"/>
              <c:showPercent val="0"/>
              <c:showBubbleSize val="0"/>
            </c:dLbl>
            <c:dLbl>
              <c:idx val="5"/>
              <c:layout>
                <c:manualLayout>
                  <c:x val="-3.9351851851851853E-2"/>
                  <c:y val="-3.968253968253968E-2"/>
                </c:manualLayout>
              </c:layout>
              <c:showLegendKey val="0"/>
              <c:showVal val="1"/>
              <c:showCatName val="0"/>
              <c:showSerName val="0"/>
              <c:showPercent val="0"/>
              <c:showBubbleSize val="0"/>
            </c:dLbl>
            <c:dLbl>
              <c:idx val="6"/>
              <c:layout>
                <c:manualLayout>
                  <c:x val="-3.9351851851851853E-2"/>
                  <c:y val="-4.3650793650793704E-2"/>
                </c:manualLayout>
              </c:layout>
              <c:showLegendKey val="0"/>
              <c:showVal val="1"/>
              <c:showCatName val="0"/>
              <c:showSerName val="0"/>
              <c:showPercent val="0"/>
              <c:showBubbleSize val="0"/>
            </c:dLbl>
            <c:dLbl>
              <c:idx val="7"/>
              <c:layout>
                <c:manualLayout>
                  <c:x val="-4.1666666666666664E-2"/>
                  <c:y val="-4.3650793650793704E-2"/>
                </c:manualLayout>
              </c:layout>
              <c:showLegendKey val="0"/>
              <c:showVal val="1"/>
              <c:showCatName val="0"/>
              <c:showSerName val="0"/>
              <c:showPercent val="0"/>
              <c:showBubbleSize val="0"/>
            </c:dLbl>
            <c:dLbl>
              <c:idx val="8"/>
              <c:layout>
                <c:manualLayout>
                  <c:x val="-4.1666666666666761E-2"/>
                  <c:y val="-3.5714285714285712E-2"/>
                </c:manualLayout>
              </c:layout>
              <c:showLegendKey val="0"/>
              <c:showVal val="1"/>
              <c:showCatName val="0"/>
              <c:showSerName val="0"/>
              <c:showPercent val="0"/>
              <c:showBubbleSize val="0"/>
            </c:dLbl>
            <c:dLbl>
              <c:idx val="9"/>
              <c:layout>
                <c:manualLayout>
                  <c:x val="-4.6296296296296335E-2"/>
                  <c:y val="-3.968253968253968E-2"/>
                </c:manualLayout>
              </c:layout>
              <c:showLegendKey val="0"/>
              <c:showVal val="1"/>
              <c:showCatName val="0"/>
              <c:showSerName val="0"/>
              <c:showPercent val="0"/>
              <c:showBubbleSize val="0"/>
            </c:dLbl>
            <c:dLbl>
              <c:idx val="10"/>
              <c:layout>
                <c:manualLayout>
                  <c:x val="-4.1666666666666664E-2"/>
                  <c:y val="-3.5714285714285712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0.0</c:formatCode>
                <c:ptCount val="11"/>
                <c:pt idx="0">
                  <c:v>101</c:v>
                </c:pt>
                <c:pt idx="1">
                  <c:v>15</c:v>
                </c:pt>
                <c:pt idx="2">
                  <c:v>0</c:v>
                </c:pt>
                <c:pt idx="3">
                  <c:v>22</c:v>
                </c:pt>
                <c:pt idx="4">
                  <c:v>0</c:v>
                </c:pt>
                <c:pt idx="5">
                  <c:v>0</c:v>
                </c:pt>
                <c:pt idx="6">
                  <c:v>0</c:v>
                </c:pt>
                <c:pt idx="7">
                  <c:v>0</c:v>
                </c:pt>
                <c:pt idx="8">
                  <c:v>0</c:v>
                </c:pt>
                <c:pt idx="9">
                  <c:v>0</c:v>
                </c:pt>
                <c:pt idx="10">
                  <c:v>0</c:v>
                </c:pt>
              </c:numCache>
            </c:numRef>
          </c:val>
          <c:smooth val="0"/>
        </c:ser>
        <c:ser>
          <c:idx val="1"/>
          <c:order val="1"/>
          <c:tx>
            <c:strRef>
              <c:f>Лист1!$C$1</c:f>
              <c:strCache>
                <c:ptCount val="1"/>
                <c:pt idx="0">
                  <c:v>Средняя площадь гибели лесов от болезней леса, га</c:v>
                </c:pt>
              </c:strCache>
            </c:strRef>
          </c:tx>
          <c:spPr>
            <a:ln>
              <a:solidFill>
                <a:srgbClr val="C00000"/>
              </a:solidFill>
            </a:ln>
          </c:spPr>
          <c:marker>
            <c:symbol val="none"/>
          </c:marker>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12.5</c:v>
                </c:pt>
                <c:pt idx="1">
                  <c:v>12.5</c:v>
                </c:pt>
                <c:pt idx="2">
                  <c:v>12.5</c:v>
                </c:pt>
                <c:pt idx="3">
                  <c:v>12.5</c:v>
                </c:pt>
                <c:pt idx="4">
                  <c:v>12.5</c:v>
                </c:pt>
                <c:pt idx="5">
                  <c:v>12.5</c:v>
                </c:pt>
                <c:pt idx="6">
                  <c:v>12.5</c:v>
                </c:pt>
                <c:pt idx="7">
                  <c:v>12.5</c:v>
                </c:pt>
                <c:pt idx="8">
                  <c:v>12.5</c:v>
                </c:pt>
                <c:pt idx="9">
                  <c:v>12.5</c:v>
                </c:pt>
                <c:pt idx="10">
                  <c:v>12.5</c:v>
                </c:pt>
              </c:numCache>
            </c:numRef>
          </c:val>
          <c:smooth val="0"/>
        </c:ser>
        <c:dLbls>
          <c:showLegendKey val="0"/>
          <c:showVal val="0"/>
          <c:showCatName val="0"/>
          <c:showSerName val="0"/>
          <c:showPercent val="0"/>
          <c:showBubbleSize val="0"/>
        </c:dLbls>
        <c:marker val="1"/>
        <c:smooth val="0"/>
        <c:axId val="218592768"/>
        <c:axId val="218594688"/>
      </c:lineChart>
      <c:catAx>
        <c:axId val="218592768"/>
        <c:scaling>
          <c:orientation val="minMax"/>
        </c:scaling>
        <c:delete val="0"/>
        <c:axPos val="b"/>
        <c:title>
          <c:tx>
            <c:rich>
              <a:bodyPr/>
              <a:lstStyle/>
              <a:p>
                <a:pPr>
                  <a:defRPr/>
                </a:pPr>
                <a:r>
                  <a:rPr lang="ru-RU" sz="1400">
                    <a:latin typeface="Times New Roman" pitchFamily="18" charset="0"/>
                    <a:cs typeface="Times New Roman" pitchFamily="18" charset="0"/>
                  </a:rPr>
                  <a:t>Год</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8594688"/>
        <c:crosses val="autoZero"/>
        <c:auto val="1"/>
        <c:lblAlgn val="ctr"/>
        <c:lblOffset val="100"/>
        <c:noMultiLvlLbl val="0"/>
      </c:catAx>
      <c:valAx>
        <c:axId val="218594688"/>
        <c:scaling>
          <c:orientation val="minMax"/>
        </c:scaling>
        <c:delete val="0"/>
        <c:axPos val="l"/>
        <c:majorGridlines/>
        <c:title>
          <c:tx>
            <c:rich>
              <a:bodyPr rot="-5400000" vert="horz"/>
              <a:lstStyle/>
              <a:p>
                <a:pPr>
                  <a:defRPr/>
                </a:pPr>
                <a:r>
                  <a:rPr lang="ru-RU" sz="1400">
                    <a:latin typeface="Times New Roman" pitchFamily="18" charset="0"/>
                    <a:cs typeface="Times New Roman" pitchFamily="18" charset="0"/>
                  </a:rPr>
                  <a:t>Площадь, га</a:t>
                </a:r>
              </a:p>
            </c:rich>
          </c:tx>
          <c:overlay val="0"/>
        </c:title>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8592768"/>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gradFill>
      <a:gsLst>
        <a:gs pos="0">
          <a:srgbClr val="FC9FCB"/>
        </a:gs>
        <a:gs pos="13000">
          <a:srgbClr val="F8B049"/>
        </a:gs>
        <a:gs pos="21001">
          <a:srgbClr val="F8B049"/>
        </a:gs>
        <a:gs pos="54000">
          <a:srgbClr val="FEE7F2"/>
        </a:gs>
        <a:gs pos="35000">
          <a:srgbClr val="F952A0"/>
        </a:gs>
        <a:gs pos="65000">
          <a:srgbClr val="C50849"/>
        </a:gs>
        <a:gs pos="69000">
          <a:srgbClr val="B43E85"/>
        </a:gs>
        <a:gs pos="94000">
          <a:srgbClr val="F8B049"/>
        </a:gs>
      </a:gsLst>
      <a:lin ang="5400000" scaled="0"/>
    </a:gradFill>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3090478273549191"/>
          <c:y val="3.4601352672843061E-2"/>
          <c:w val="0.84469816272965881"/>
          <c:h val="0.75790219307193529"/>
        </c:manualLayout>
      </c:layout>
      <c:barChart>
        <c:barDir val="col"/>
        <c:grouping val="clustered"/>
        <c:varyColors val="0"/>
        <c:ser>
          <c:idx val="0"/>
          <c:order val="0"/>
          <c:tx>
            <c:strRef>
              <c:f>Лист1!$B$1</c:f>
              <c:strCache>
                <c:ptCount val="1"/>
                <c:pt idx="0">
                  <c:v>Листогрызущие</c:v>
                </c:pt>
              </c:strCache>
            </c:strRef>
          </c:tx>
          <c:spPr>
            <a:solidFill>
              <a:srgbClr val="7030A0"/>
            </a:solidFill>
            <a:effectLst>
              <a:innerShdw blurRad="63500" dist="50800" dir="18900000">
                <a:prstClr val="black">
                  <a:alpha val="50000"/>
                </a:prstClr>
              </a:innerShdw>
            </a:effectLst>
          </c:spPr>
          <c:invertIfNegative val="0"/>
          <c:dPt>
            <c:idx val="0"/>
            <c:invertIfNegative val="0"/>
            <c:bubble3D val="0"/>
            <c:spPr>
              <a:solidFill>
                <a:srgbClr val="7030A0"/>
              </a:solidFill>
              <a:effectLst>
                <a:innerShdw blurRad="63500" dist="50800" dir="18900000">
                  <a:prstClr val="black">
                    <a:alpha val="50000"/>
                  </a:prstClr>
                </a:innerShdw>
              </a:effectLst>
            </c:spPr>
          </c:dPt>
          <c:dLbls>
            <c:dLbl>
              <c:idx val="0"/>
              <c:layout>
                <c:manualLayout>
                  <c:x val="-6.9444444444444562E-3"/>
                  <c:y val="5.5468066491688537E-3"/>
                </c:manualLayout>
              </c:layout>
              <c:showLegendKey val="0"/>
              <c:showVal val="1"/>
              <c:showCatName val="0"/>
              <c:showSerName val="0"/>
              <c:showPercent val="0"/>
              <c:showBubbleSize val="0"/>
            </c:dLbl>
            <c:dLbl>
              <c:idx val="1"/>
              <c:layout>
                <c:manualLayout>
                  <c:x val="2.3148148148148147E-3"/>
                  <c:y val="8.7674185654329547E-3"/>
                </c:manualLayout>
              </c:layout>
              <c:showLegendKey val="0"/>
              <c:showVal val="1"/>
              <c:showCatName val="0"/>
              <c:showSerName val="0"/>
              <c:showPercent val="0"/>
              <c:showBubbleSize val="0"/>
            </c:dLbl>
            <c:dLbl>
              <c:idx val="2"/>
              <c:layout>
                <c:manualLayout>
                  <c:x val="2.3148148148148147E-3"/>
                  <c:y val="8.7674185654329547E-3"/>
                </c:manualLayout>
              </c:layout>
              <c:showLegendKey val="0"/>
              <c:showVal val="1"/>
              <c:showCatName val="0"/>
              <c:showSerName val="0"/>
              <c:showPercent val="0"/>
              <c:showBubbleSize val="0"/>
            </c:dLbl>
            <c:txPr>
              <a:bodyPr rot="-5400000"/>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0.0</c:formatCode>
                <c:ptCount val="11"/>
                <c:pt idx="0">
                  <c:v>433</c:v>
                </c:pt>
                <c:pt idx="1">
                  <c:v>433</c:v>
                </c:pt>
                <c:pt idx="2">
                  <c:v>433</c:v>
                </c:pt>
                <c:pt idx="3">
                  <c:v>0</c:v>
                </c:pt>
                <c:pt idx="4">
                  <c:v>0</c:v>
                </c:pt>
                <c:pt idx="5">
                  <c:v>0</c:v>
                </c:pt>
                <c:pt idx="6">
                  <c:v>0</c:v>
                </c:pt>
                <c:pt idx="7">
                  <c:v>0</c:v>
                </c:pt>
                <c:pt idx="8">
                  <c:v>0</c:v>
                </c:pt>
                <c:pt idx="9">
                  <c:v>0</c:v>
                </c:pt>
                <c:pt idx="10">
                  <c:v>0</c:v>
                </c:pt>
              </c:numCache>
            </c:numRef>
          </c:val>
        </c:ser>
        <c:ser>
          <c:idx val="1"/>
          <c:order val="1"/>
          <c:tx>
            <c:strRef>
              <c:f>Лист1!$C$1</c:f>
              <c:strCache>
                <c:ptCount val="1"/>
                <c:pt idx="0">
                  <c:v>Иные группы вредителей</c:v>
                </c:pt>
              </c:strCache>
            </c:strRef>
          </c:tx>
          <c:spPr>
            <a:effectLst>
              <a:innerShdw blurRad="63500" dist="50800" dir="18900000">
                <a:prstClr val="black">
                  <a:alpha val="50000"/>
                </a:prstClr>
              </a:innerShdw>
            </a:effectLst>
          </c:spPr>
          <c:invertIfNegative val="0"/>
          <c:dLbls>
            <c:dLbl>
              <c:idx val="0"/>
              <c:layout>
                <c:manualLayout>
                  <c:x val="1.6203703703703703E-2"/>
                  <c:y val="6.2330630621566657E-3"/>
                </c:manualLayout>
              </c:layout>
              <c:showLegendKey val="0"/>
              <c:showVal val="1"/>
              <c:showCatName val="0"/>
              <c:showSerName val="0"/>
              <c:showPercent val="0"/>
              <c:showBubbleSize val="0"/>
            </c:dLbl>
            <c:dLbl>
              <c:idx val="1"/>
              <c:layout>
                <c:manualLayout>
                  <c:x val="2.0833333333333398E-2"/>
                  <c:y val="1.2466126124313293E-2"/>
                </c:manualLayout>
              </c:layout>
              <c:showLegendKey val="0"/>
              <c:showVal val="1"/>
              <c:showCatName val="0"/>
              <c:showSerName val="0"/>
              <c:showPercent val="0"/>
              <c:showBubbleSize val="0"/>
            </c:dLbl>
            <c:dLbl>
              <c:idx val="2"/>
              <c:layout>
                <c:manualLayout>
                  <c:x val="2.3148148148148147E-2"/>
                  <c:y val="1.8699189186469945E-2"/>
                </c:manualLayout>
              </c:layout>
              <c:showLegendKey val="0"/>
              <c:showVal val="1"/>
              <c:showCatName val="0"/>
              <c:showSerName val="0"/>
              <c:showPercent val="0"/>
              <c:showBubbleSize val="0"/>
            </c:dLbl>
            <c:dLbl>
              <c:idx val="3"/>
              <c:layout>
                <c:manualLayout>
                  <c:x val="2.3146325459317612E-3"/>
                  <c:y val="-3.1165315310783285E-3"/>
                </c:manualLayout>
              </c:layout>
              <c:showLegendKey val="0"/>
              <c:showVal val="1"/>
              <c:showCatName val="0"/>
              <c:showSerName val="0"/>
              <c:showPercent val="0"/>
              <c:showBubbleSize val="0"/>
            </c:dLbl>
            <c:dLbl>
              <c:idx val="6"/>
              <c:layout>
                <c:manualLayout>
                  <c:x val="4.6296296296296424E-3"/>
                  <c:y val="6.2330630621566657E-3"/>
                </c:manualLayout>
              </c:layout>
              <c:showLegendKey val="0"/>
              <c:showVal val="1"/>
              <c:showCatName val="0"/>
              <c:showSerName val="0"/>
              <c:showPercent val="0"/>
              <c:showBubbleSize val="0"/>
            </c:dLbl>
            <c:txPr>
              <a:bodyPr rot="-5400000"/>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0.0</c:formatCode>
                <c:ptCount val="11"/>
                <c:pt idx="0">
                  <c:v>419</c:v>
                </c:pt>
                <c:pt idx="1">
                  <c:v>419</c:v>
                </c:pt>
                <c:pt idx="2">
                  <c:v>419</c:v>
                </c:pt>
                <c:pt idx="3">
                  <c:v>419</c:v>
                </c:pt>
                <c:pt idx="4">
                  <c:v>419</c:v>
                </c:pt>
                <c:pt idx="5">
                  <c:v>419</c:v>
                </c:pt>
                <c:pt idx="6">
                  <c:v>419</c:v>
                </c:pt>
                <c:pt idx="7">
                  <c:v>0</c:v>
                </c:pt>
                <c:pt idx="8">
                  <c:v>0</c:v>
                </c:pt>
                <c:pt idx="9">
                  <c:v>0</c:v>
                </c:pt>
                <c:pt idx="10">
                  <c:v>0</c:v>
                </c:pt>
              </c:numCache>
            </c:numRef>
          </c:val>
        </c:ser>
        <c:dLbls>
          <c:showLegendKey val="0"/>
          <c:showVal val="0"/>
          <c:showCatName val="0"/>
          <c:showSerName val="0"/>
          <c:showPercent val="0"/>
          <c:showBubbleSize val="0"/>
        </c:dLbls>
        <c:gapWidth val="150"/>
        <c:axId val="218634112"/>
        <c:axId val="218652672"/>
      </c:barChart>
      <c:catAx>
        <c:axId val="218634112"/>
        <c:scaling>
          <c:orientation val="minMax"/>
        </c:scaling>
        <c:delete val="0"/>
        <c:axPos val="b"/>
        <c:title>
          <c:tx>
            <c:rich>
              <a:bodyPr/>
              <a:lstStyle/>
              <a:p>
                <a:pPr>
                  <a:defRPr/>
                </a:pPr>
                <a:r>
                  <a:rPr lang="ru-RU" sz="1400">
                    <a:latin typeface="Times New Roman" pitchFamily="18" charset="0"/>
                    <a:cs typeface="Times New Roman" pitchFamily="18" charset="0"/>
                  </a:rPr>
                  <a:t>Год</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8652672"/>
        <c:crosses val="autoZero"/>
        <c:auto val="1"/>
        <c:lblAlgn val="ctr"/>
        <c:lblOffset val="100"/>
        <c:noMultiLvlLbl val="0"/>
      </c:catAx>
      <c:valAx>
        <c:axId val="218652672"/>
        <c:scaling>
          <c:orientation val="minMax"/>
        </c:scaling>
        <c:delete val="0"/>
        <c:axPos val="l"/>
        <c:majorGridlines/>
        <c:title>
          <c:tx>
            <c:rich>
              <a:bodyPr rot="-5400000" vert="horz"/>
              <a:lstStyle/>
              <a:p>
                <a:pPr>
                  <a:defRPr/>
                </a:pPr>
                <a:r>
                  <a:rPr lang="ru-RU" sz="1400">
                    <a:latin typeface="Times New Roman" pitchFamily="18" charset="0"/>
                    <a:cs typeface="Times New Roman" pitchFamily="18" charset="0"/>
                  </a:rPr>
                  <a:t>Площадь, га</a:t>
                </a:r>
              </a:p>
            </c:rich>
          </c:tx>
          <c:overlay val="0"/>
        </c:title>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8634112"/>
        <c:crosses val="autoZero"/>
        <c:crossBetween val="between"/>
      </c:valAx>
    </c:plotArea>
    <c:legend>
      <c:legendPos val="r"/>
      <c:layout>
        <c:manualLayout>
          <c:xMode val="edge"/>
          <c:yMode val="edge"/>
          <c:x val="0.13995479731700233"/>
          <c:y val="0.885080178594286"/>
          <c:w val="0.51050816564595902"/>
          <c:h val="0.1127119394813749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gradFill>
      <a:gsLst>
        <a:gs pos="0">
          <a:srgbClr val="DDEBCF"/>
        </a:gs>
        <a:gs pos="0">
          <a:srgbClr val="B1C98E"/>
        </a:gs>
        <a:gs pos="2000">
          <a:srgbClr val="DDEBCF"/>
        </a:gs>
        <a:gs pos="6000">
          <a:srgbClr val="9CB86E"/>
        </a:gs>
      </a:gsLst>
      <a:lin ang="54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0244969378827949E-2"/>
          <c:y val="8.4926173789940704E-2"/>
          <c:w val="0.8895709390492853"/>
          <c:h val="0.66232600120325469"/>
        </c:manualLayout>
      </c:layout>
      <c:bar3DChart>
        <c:barDir val="col"/>
        <c:grouping val="clustered"/>
        <c:varyColors val="0"/>
        <c:ser>
          <c:idx val="0"/>
          <c:order val="0"/>
          <c:tx>
            <c:strRef>
              <c:f>Лист1!$B$1</c:f>
              <c:strCache>
                <c:ptCount val="1"/>
                <c:pt idx="0">
                  <c:v>Площадь очагов иных групп вредителей, %</c:v>
                </c:pt>
              </c:strCache>
            </c:strRef>
          </c:tx>
          <c:spPr>
            <a:solidFill>
              <a:schemeClr val="accent5"/>
            </a:solidFill>
            <a:ln>
              <a:solidFill>
                <a:schemeClr val="accent5">
                  <a:lumMod val="75000"/>
                </a:schemeClr>
              </a:solidFill>
            </a:ln>
            <a:effectLst>
              <a:innerShdw blurRad="63500" dist="50800" dir="18900000">
                <a:prstClr val="black">
                  <a:alpha val="50000"/>
                </a:prstClr>
              </a:innerShdw>
            </a:effectLst>
          </c:spPr>
          <c:invertIfNegative val="0"/>
          <c:dLbls>
            <c:dLbl>
              <c:idx val="0"/>
              <c:layout>
                <c:manualLayout>
                  <c:x val="-1.8518700787401577E-2"/>
                  <c:y val="0.15972221612893162"/>
                </c:manualLayout>
              </c:layout>
              <c:showLegendKey val="1"/>
              <c:showVal val="1"/>
              <c:showCatName val="0"/>
              <c:showSerName val="0"/>
              <c:showPercent val="0"/>
              <c:showBubbleSize val="0"/>
            </c:dLbl>
            <c:dLbl>
              <c:idx val="1"/>
              <c:layout>
                <c:manualLayout>
                  <c:x val="-2.5462962962962982E-2"/>
                  <c:y val="0.11886304456106522"/>
                </c:manualLayout>
              </c:layout>
              <c:showLegendKey val="1"/>
              <c:showVal val="1"/>
              <c:showCatName val="0"/>
              <c:showSerName val="0"/>
              <c:showPercent val="0"/>
              <c:showBubbleSize val="0"/>
            </c:dLbl>
            <c:dLbl>
              <c:idx val="2"/>
              <c:layout>
                <c:manualLayout>
                  <c:x val="-2.3148148148148147E-2"/>
                  <c:y val="0.12257751470359844"/>
                </c:manualLayout>
              </c:layout>
              <c:showLegendKey val="1"/>
              <c:showVal val="1"/>
              <c:showCatName val="0"/>
              <c:showSerName val="0"/>
              <c:showPercent val="0"/>
              <c:showBubbleSize val="0"/>
            </c:dLbl>
            <c:dLbl>
              <c:idx val="3"/>
              <c:layout>
                <c:manualLayout>
                  <c:x val="-3.9351851851851805E-2"/>
                  <c:y val="0"/>
                </c:manualLayout>
              </c:layout>
              <c:showLegendKey val="1"/>
              <c:showVal val="1"/>
              <c:showCatName val="0"/>
              <c:showSerName val="0"/>
              <c:showPercent val="0"/>
              <c:showBubbleSize val="0"/>
            </c:dLbl>
            <c:dLbl>
              <c:idx val="4"/>
              <c:layout>
                <c:manualLayout>
                  <c:x val="-2.7777777777777891E-2"/>
                  <c:y val="0"/>
                </c:manualLayout>
              </c:layout>
              <c:showLegendKey val="1"/>
              <c:showVal val="1"/>
              <c:showCatName val="0"/>
              <c:showSerName val="0"/>
              <c:showPercent val="0"/>
              <c:showBubbleSize val="0"/>
            </c:dLbl>
            <c:dLbl>
              <c:idx val="6"/>
              <c:layout>
                <c:manualLayout>
                  <c:x val="1.8518518518518552E-2"/>
                  <c:y val="0"/>
                </c:manualLayout>
              </c:layout>
              <c:showLegendKey val="1"/>
              <c:showVal val="1"/>
              <c:showCatName val="0"/>
              <c:showSerName val="0"/>
              <c:showPercent val="0"/>
              <c:showBubbleSize val="0"/>
            </c:dLbl>
            <c:dLbl>
              <c:idx val="7"/>
              <c:layout>
                <c:manualLayout>
                  <c:x val="-1.8518518518518552E-2"/>
                  <c:y val="1.1143410427599859E-2"/>
                </c:manualLayout>
              </c:layout>
              <c:showLegendKey val="1"/>
              <c:showVal val="1"/>
              <c:showCatName val="0"/>
              <c:showSerName val="0"/>
              <c:showPercent val="0"/>
              <c:showBubbleSize val="0"/>
            </c:dLbl>
            <c:dLbl>
              <c:idx val="8"/>
              <c:layout>
                <c:manualLayout>
                  <c:x val="-4.6298118985126863E-3"/>
                  <c:y val="3.7144701425332882E-3"/>
                </c:manualLayout>
              </c:layout>
              <c:showLegendKey val="1"/>
              <c:showVal val="1"/>
              <c:showCatName val="0"/>
              <c:showSerName val="0"/>
              <c:showPercent val="0"/>
              <c:showBubbleSize val="0"/>
            </c:dLbl>
            <c:dLbl>
              <c:idx val="9"/>
              <c:layout>
                <c:manualLayout>
                  <c:x val="2.3148148148148147E-3"/>
                  <c:y val="0"/>
                </c:manualLayout>
              </c:layout>
              <c:showLegendKey val="1"/>
              <c:showVal val="1"/>
              <c:showCatName val="0"/>
              <c:showSerName val="0"/>
              <c:showPercent val="0"/>
              <c:showBubbleSize val="0"/>
            </c:dLbl>
            <c:dLbl>
              <c:idx val="10"/>
              <c:layout>
                <c:manualLayout>
                  <c:x val="1.6203703703703703E-2"/>
                  <c:y val="3.7144701425332882E-3"/>
                </c:manualLayout>
              </c:layout>
              <c:showLegendKey val="1"/>
              <c:showVal val="1"/>
              <c:showCatName val="0"/>
              <c:showSerName val="0"/>
              <c:showPercent val="0"/>
              <c:showBubbleSize val="0"/>
            </c:dLbl>
            <c:txPr>
              <a:bodyPr/>
              <a:lstStyle/>
              <a:p>
                <a:pPr>
                  <a:defRPr sz="1100">
                    <a:latin typeface="Times New Roman" pitchFamily="18" charset="0"/>
                    <a:cs typeface="Times New Roman" pitchFamily="18" charset="0"/>
                  </a:defRPr>
                </a:pPr>
                <a:endParaRPr lang="ru-RU"/>
              </a:p>
            </c:txPr>
            <c:showLegendKey val="1"/>
            <c:showVal val="1"/>
            <c:showCatName val="0"/>
            <c:showSerName val="0"/>
            <c:showPercent val="0"/>
            <c:showBubbleSize val="0"/>
            <c:showLeaderLines val="0"/>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49.2</c:v>
                </c:pt>
                <c:pt idx="1">
                  <c:v>49.2</c:v>
                </c:pt>
                <c:pt idx="2">
                  <c:v>49.2</c:v>
                </c:pt>
                <c:pt idx="3" formatCode="0.0">
                  <c:v>100</c:v>
                </c:pt>
                <c:pt idx="4" formatCode="0.0">
                  <c:v>100</c:v>
                </c:pt>
                <c:pt idx="5" formatCode="0.0">
                  <c:v>100</c:v>
                </c:pt>
                <c:pt idx="6" formatCode="0.0">
                  <c:v>100</c:v>
                </c:pt>
                <c:pt idx="7" formatCode="0">
                  <c:v>0</c:v>
                </c:pt>
                <c:pt idx="8" formatCode="0">
                  <c:v>0</c:v>
                </c:pt>
                <c:pt idx="9" formatCode="0">
                  <c:v>0</c:v>
                </c:pt>
                <c:pt idx="10" formatCode="0">
                  <c:v>0</c:v>
                </c:pt>
              </c:numCache>
            </c:numRef>
          </c:val>
        </c:ser>
        <c:ser>
          <c:idx val="1"/>
          <c:order val="1"/>
          <c:tx>
            <c:strRef>
              <c:f>Лист1!$C$1</c:f>
              <c:strCache>
                <c:ptCount val="1"/>
                <c:pt idx="0">
                  <c:v>Площадь очагов листогрызущих вредителей, %</c:v>
                </c:pt>
              </c:strCache>
            </c:strRef>
          </c:tx>
          <c:spPr>
            <a:solidFill>
              <a:schemeClr val="accent2"/>
            </a:solidFill>
            <a:effectLst>
              <a:innerShdw blurRad="63500" dist="50800" dir="18900000">
                <a:prstClr val="black">
                  <a:alpha val="50000"/>
                </a:prstClr>
              </a:innerShdw>
            </a:effectLst>
          </c:spPr>
          <c:invertIfNegative val="0"/>
          <c:dLbls>
            <c:dLbl>
              <c:idx val="8"/>
              <c:layout>
                <c:manualLayout>
                  <c:x val="-2.3148148148148147E-3"/>
                  <c:y val="1.1143410427599859E-2"/>
                </c:manualLayout>
              </c:layout>
              <c:showLegendKey val="1"/>
              <c:showVal val="1"/>
              <c:showCatName val="0"/>
              <c:showSerName val="0"/>
              <c:showPercent val="0"/>
              <c:showBubbleSize val="0"/>
            </c:dLbl>
            <c:dLbl>
              <c:idx val="9"/>
              <c:layout>
                <c:manualLayout>
                  <c:x val="1.3888888888888926E-2"/>
                  <c:y val="0"/>
                </c:manualLayout>
              </c:layout>
              <c:showLegendKey val="1"/>
              <c:showVal val="1"/>
              <c:showCatName val="0"/>
              <c:showSerName val="0"/>
              <c:showPercent val="0"/>
              <c:showBubbleSize val="0"/>
            </c:dLbl>
            <c:dLbl>
              <c:idx val="10"/>
              <c:layout>
                <c:manualLayout>
                  <c:x val="5.0769721493146867E-2"/>
                  <c:y val="1.1143410427599859E-2"/>
                </c:manualLayout>
              </c:layout>
              <c:showLegendKey val="1"/>
              <c:showVal val="1"/>
              <c:showCatName val="0"/>
              <c:showSerName val="0"/>
              <c:showPercent val="0"/>
              <c:showBubbleSize val="0"/>
            </c:dLbl>
            <c:txPr>
              <a:bodyPr/>
              <a:lstStyle/>
              <a:p>
                <a:pPr>
                  <a:defRPr sz="1100">
                    <a:latin typeface="Times New Roman" pitchFamily="18" charset="0"/>
                    <a:cs typeface="Times New Roman" pitchFamily="18" charset="0"/>
                  </a:defRPr>
                </a:pPr>
                <a:endParaRPr lang="ru-RU"/>
              </a:p>
            </c:txPr>
            <c:showLegendKey val="1"/>
            <c:showVal val="1"/>
            <c:showCatName val="0"/>
            <c:showSerName val="0"/>
            <c:showPercent val="0"/>
            <c:showBubbleSize val="0"/>
            <c:showLeaderLines val="0"/>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50.8</c:v>
                </c:pt>
                <c:pt idx="1">
                  <c:v>50.8</c:v>
                </c:pt>
                <c:pt idx="2">
                  <c:v>50.8</c:v>
                </c:pt>
                <c:pt idx="3" formatCode="0.0">
                  <c:v>0</c:v>
                </c:pt>
                <c:pt idx="4" formatCode="0.0">
                  <c:v>0</c:v>
                </c:pt>
                <c:pt idx="5" formatCode="0.0">
                  <c:v>0</c:v>
                </c:pt>
                <c:pt idx="6" formatCode="0.0">
                  <c:v>0</c:v>
                </c:pt>
                <c:pt idx="7" formatCode="0">
                  <c:v>0</c:v>
                </c:pt>
                <c:pt idx="8" formatCode="0">
                  <c:v>0</c:v>
                </c:pt>
                <c:pt idx="9" formatCode="0">
                  <c:v>0</c:v>
                </c:pt>
                <c:pt idx="10" formatCode="0">
                  <c:v>0</c:v>
                </c:pt>
              </c:numCache>
            </c:numRef>
          </c:val>
        </c:ser>
        <c:dLbls>
          <c:showLegendKey val="0"/>
          <c:showVal val="0"/>
          <c:showCatName val="0"/>
          <c:showSerName val="0"/>
          <c:showPercent val="0"/>
          <c:showBubbleSize val="0"/>
        </c:dLbls>
        <c:gapWidth val="150"/>
        <c:shape val="box"/>
        <c:axId val="218716032"/>
        <c:axId val="218717568"/>
        <c:axId val="0"/>
      </c:bar3DChart>
      <c:catAx>
        <c:axId val="21871603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8717568"/>
        <c:crosses val="autoZero"/>
        <c:auto val="1"/>
        <c:lblAlgn val="ctr"/>
        <c:lblOffset val="100"/>
        <c:noMultiLvlLbl val="0"/>
      </c:catAx>
      <c:valAx>
        <c:axId val="21871756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8716032"/>
        <c:crosses val="autoZero"/>
        <c:crossBetween val="between"/>
      </c:valAx>
    </c:plotArea>
    <c:legend>
      <c:legendPos val="r"/>
      <c:layout>
        <c:manualLayout>
          <c:xMode val="edge"/>
          <c:yMode val="edge"/>
          <c:x val="0.22518627879848352"/>
          <c:y val="0.84643153818254169"/>
          <c:w val="0.54564705453485163"/>
          <c:h val="0.1502614314281031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gradFill>
      <a:gsLst>
        <a:gs pos="34000">
          <a:srgbClr val="DDEBCF"/>
        </a:gs>
        <a:gs pos="100000">
          <a:srgbClr val="9CB86E"/>
        </a:gs>
        <a:gs pos="93000">
          <a:srgbClr val="377E2A"/>
        </a:gs>
        <a:gs pos="100000">
          <a:srgbClr val="156B13"/>
        </a:gs>
      </a:gsLst>
      <a:lin ang="5400000" scaled="0"/>
    </a:gra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spPr>
            <a:effectLst>
              <a:innerShdw blurRad="63500" dist="50800" dir="18900000">
                <a:prstClr val="black">
                  <a:alpha val="50000"/>
                </a:prstClr>
              </a:innerShdw>
            </a:effectLst>
            <a:scene3d>
              <a:camera prst="orthographicFront"/>
              <a:lightRig rig="threePt" dir="t"/>
            </a:scene3d>
            <a:sp3d/>
          </c:spPr>
          <c:explosion val="5"/>
          <c:dLbls>
            <c:dLbl>
              <c:idx val="0"/>
              <c:layout>
                <c:manualLayout>
                  <c:x val="9.4882254301545482E-2"/>
                  <c:y val="-0.29351612298462793"/>
                </c:manualLayout>
              </c:layout>
              <c:showLegendKey val="0"/>
              <c:showVal val="1"/>
              <c:showCatName val="0"/>
              <c:showSerName val="0"/>
              <c:showPercent val="0"/>
              <c:showBubbleSize val="0"/>
            </c:dLbl>
            <c:dLbl>
              <c:idx val="1"/>
              <c:layout>
                <c:manualLayout>
                  <c:x val="8.8883329687955676E-2"/>
                  <c:y val="5.7958380202474714E-3"/>
                </c:manualLayout>
              </c:layout>
              <c:showLegendKey val="0"/>
              <c:showVal val="1"/>
              <c:showCatName val="0"/>
              <c:showSerName val="0"/>
              <c:showPercent val="0"/>
              <c:showBubbleSize val="0"/>
            </c:dLbl>
            <c:dLbl>
              <c:idx val="2"/>
              <c:layout>
                <c:manualLayout>
                  <c:x val="-6.5466517206182712E-2"/>
                  <c:y val="-1.0146231721034868E-2"/>
                </c:manualLayout>
              </c:layout>
              <c:showLegendKey val="0"/>
              <c:showVal val="1"/>
              <c:showCatName val="0"/>
              <c:showSerName val="0"/>
              <c:showPercent val="0"/>
              <c:showBubbleSize val="0"/>
            </c:dLbl>
            <c:dLbl>
              <c:idx val="3"/>
              <c:layout>
                <c:manualLayout>
                  <c:x val="-7.1263487897346442E-3"/>
                  <c:y val="1.1817272840894878E-2"/>
                </c:manualLayout>
              </c:layout>
              <c:showLegendKey val="0"/>
              <c:showVal val="1"/>
              <c:showCatName val="0"/>
              <c:showSerName val="0"/>
              <c:showPercent val="0"/>
              <c:showBubbleSize val="0"/>
            </c:dLbl>
            <c:dLbl>
              <c:idx val="4"/>
              <c:layout>
                <c:manualLayout>
                  <c:x val="-2.9674467774861539E-2"/>
                  <c:y val="-1.083020872390951E-2"/>
                </c:manualLayout>
              </c:layout>
              <c:showLegendKey val="0"/>
              <c:showVal val="1"/>
              <c:showCatName val="0"/>
              <c:showSerName val="0"/>
              <c:showPercent val="0"/>
              <c:showBubbleSize val="0"/>
            </c:dLbl>
            <c:dLbl>
              <c:idx val="5"/>
              <c:layout>
                <c:manualLayout>
                  <c:x val="5.9084463400408391E-2"/>
                  <c:y val="-2.5238720159980004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Лист1!$A$2:$A$7</c:f>
              <c:strCache>
                <c:ptCount val="6"/>
                <c:pt idx="0">
                  <c:v>Губка сосновая</c:v>
                </c:pt>
                <c:pt idx="1">
                  <c:v>Губка еловая</c:v>
                </c:pt>
                <c:pt idx="2">
                  <c:v>Опенок осенний</c:v>
                </c:pt>
                <c:pt idx="3">
                  <c:v>Рак биаторелловый</c:v>
                </c:pt>
                <c:pt idx="4">
                  <c:v>Рак смоляной (серянка)</c:v>
                </c:pt>
                <c:pt idx="5">
                  <c:v>Рак раневой (язвенный) ели</c:v>
                </c:pt>
              </c:strCache>
            </c:strRef>
          </c:cat>
          <c:val>
            <c:numRef>
              <c:f>Лист1!$B$2:$B$7</c:f>
              <c:numCache>
                <c:formatCode>0.00%</c:formatCode>
                <c:ptCount val="6"/>
                <c:pt idx="0">
                  <c:v>0.52929999999999999</c:v>
                </c:pt>
                <c:pt idx="1">
                  <c:v>2.9800000000000011E-2</c:v>
                </c:pt>
                <c:pt idx="2">
                  <c:v>7.2300000000000114E-2</c:v>
                </c:pt>
                <c:pt idx="3">
                  <c:v>0.25829999999999997</c:v>
                </c:pt>
                <c:pt idx="4">
                  <c:v>0.1038</c:v>
                </c:pt>
                <c:pt idx="5">
                  <c:v>6.5000000000000118E-3</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gradFill>
      <a:gsLst>
        <a:gs pos="0">
          <a:srgbClr val="8488C4"/>
        </a:gs>
        <a:gs pos="80000">
          <a:srgbClr val="D4DEFF"/>
        </a:gs>
        <a:gs pos="100000">
          <a:srgbClr val="D4DEFF"/>
        </a:gs>
        <a:gs pos="100000">
          <a:srgbClr val="96AB94"/>
        </a:gs>
      </a:gsLst>
      <a:lin ang="5400000" scaled="0"/>
    </a:grad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0.01268</cdr:x>
      <cdr:y>0.88337</cdr:y>
    </cdr:from>
    <cdr:to>
      <cdr:x>0.12319</cdr:x>
      <cdr:y>1</cdr:y>
    </cdr:to>
    <cdr:sp macro="" textlink="">
      <cdr:nvSpPr>
        <cdr:cNvPr id="2" name="Поле 1"/>
        <cdr:cNvSpPr txBox="1"/>
      </cdr:nvSpPr>
      <cdr:spPr>
        <a:xfrm xmlns:a="http://schemas.openxmlformats.org/drawingml/2006/main">
          <a:off x="69574" y="2932044"/>
          <a:ext cx="606287" cy="3871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0.00906</cdr:x>
      <cdr:y>0.26087</cdr:y>
    </cdr:from>
    <cdr:to>
      <cdr:x>0.05073</cdr:x>
      <cdr:y>0.54658</cdr:y>
    </cdr:to>
    <cdr:sp macro="" textlink="">
      <cdr:nvSpPr>
        <cdr:cNvPr id="3" name="Поле 2"/>
        <cdr:cNvSpPr txBox="1"/>
      </cdr:nvSpPr>
      <cdr:spPr>
        <a:xfrm xmlns:a="http://schemas.openxmlformats.org/drawingml/2006/main" rot="16200000">
          <a:off x="-447947" y="1615145"/>
          <a:ext cx="1223899" cy="2285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a:latin typeface="Times New Roman" pitchFamily="18" charset="0"/>
            <a:cs typeface="Times New Roman" pitchFamily="18" charset="0"/>
          </a:endParaRPr>
        </a:p>
      </cdr:txBody>
    </cdr:sp>
  </cdr:relSizeAnchor>
  <cdr:relSizeAnchor xmlns:cdr="http://schemas.openxmlformats.org/drawingml/2006/chartDrawing">
    <cdr:from>
      <cdr:x>0.51993</cdr:x>
      <cdr:y>0.87267</cdr:y>
    </cdr:from>
    <cdr:to>
      <cdr:x>0.60326</cdr:x>
      <cdr:y>0.96273</cdr:y>
    </cdr:to>
    <cdr:sp macro="" textlink="">
      <cdr:nvSpPr>
        <cdr:cNvPr id="4" name="Поле 3"/>
        <cdr:cNvSpPr txBox="1"/>
      </cdr:nvSpPr>
      <cdr:spPr>
        <a:xfrm xmlns:a="http://schemas.openxmlformats.org/drawingml/2006/main">
          <a:off x="2852531" y="2792896"/>
          <a:ext cx="457200" cy="2882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a:latin typeface="Times New Roman" pitchFamily="18" charset="0"/>
            <a:cs typeface="Times New Roman" pitchFamily="18" charset="0"/>
          </a:endParaRPr>
        </a:p>
      </cdr:txBody>
    </cdr:sp>
  </cdr:relSizeAnchor>
  <cdr:relSizeAnchor xmlns:cdr="http://schemas.openxmlformats.org/drawingml/2006/chartDrawing">
    <cdr:from>
      <cdr:x>0.23152</cdr:x>
      <cdr:y>0.21879</cdr:y>
    </cdr:from>
    <cdr:to>
      <cdr:x>0.3353</cdr:x>
      <cdr:y>0.30023</cdr:y>
    </cdr:to>
    <cdr:sp macro="" textlink="">
      <cdr:nvSpPr>
        <cdr:cNvPr id="5" name="TextBox 4"/>
        <cdr:cNvSpPr txBox="1"/>
      </cdr:nvSpPr>
      <cdr:spPr>
        <a:xfrm xmlns:a="http://schemas.openxmlformats.org/drawingml/2006/main">
          <a:off x="1270203" y="937223"/>
          <a:ext cx="569378" cy="3488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600">
              <a:solidFill>
                <a:srgbClr val="C00000"/>
              </a:solidFill>
              <a:latin typeface="Times New Roman" pitchFamily="18" charset="0"/>
              <a:cs typeface="Times New Roman" pitchFamily="18" charset="0"/>
            </a:rPr>
            <a:t>4767,7</a:t>
          </a:r>
        </a:p>
        <a:p xmlns:a="http://schemas.openxmlformats.org/drawingml/2006/main">
          <a:endParaRPr lang="ru-RU" sz="1600">
            <a:solidFill>
              <a:srgbClr val="C00000"/>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0.81936</cdr:x>
      <cdr:y>0.4118</cdr:y>
    </cdr:from>
    <cdr:to>
      <cdr:x>0.91501</cdr:x>
      <cdr:y>0.49627</cdr:y>
    </cdr:to>
    <cdr:sp macro="" textlink="">
      <cdr:nvSpPr>
        <cdr:cNvPr id="2" name="TextBox 1"/>
        <cdr:cNvSpPr txBox="1"/>
      </cdr:nvSpPr>
      <cdr:spPr>
        <a:xfrm xmlns:a="http://schemas.openxmlformats.org/drawingml/2006/main">
          <a:off x="4495327" y="1317935"/>
          <a:ext cx="524774" cy="2703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600">
              <a:solidFill>
                <a:srgbClr val="C00000"/>
              </a:solidFill>
              <a:latin typeface="Times New Roman" pitchFamily="18" charset="0"/>
              <a:cs typeface="Times New Roman" pitchFamily="18" charset="0"/>
            </a:rPr>
            <a:t>168,02</a:t>
          </a:r>
        </a:p>
      </cdr:txBody>
    </cdr:sp>
  </cdr:relSizeAnchor>
</c:userShapes>
</file>

<file path=word/drawings/drawing3.xml><?xml version="1.0" encoding="utf-8"?>
<c:userShapes xmlns:c="http://schemas.openxmlformats.org/drawingml/2006/chart">
  <cdr:relSizeAnchor xmlns:cdr="http://schemas.openxmlformats.org/drawingml/2006/chartDrawing">
    <cdr:from>
      <cdr:x>0.50181</cdr:x>
      <cdr:y>0.45342</cdr:y>
    </cdr:from>
    <cdr:to>
      <cdr:x>0.60869</cdr:x>
      <cdr:y>0.54037</cdr:y>
    </cdr:to>
    <cdr:sp macro="" textlink="">
      <cdr:nvSpPr>
        <cdr:cNvPr id="2" name="Поле 1"/>
        <cdr:cNvSpPr txBox="1"/>
      </cdr:nvSpPr>
      <cdr:spPr>
        <a:xfrm xmlns:a="http://schemas.openxmlformats.org/drawingml/2006/main">
          <a:off x="2753143" y="1451124"/>
          <a:ext cx="586387" cy="278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solidFill>
                <a:srgbClr val="C00000"/>
              </a:solidFill>
              <a:latin typeface="Times New Roman" pitchFamily="18" charset="0"/>
              <a:cs typeface="Times New Roman" pitchFamily="18" charset="0"/>
            </a:rPr>
            <a:t>131,1</a:t>
          </a:r>
        </a:p>
      </cdr:txBody>
    </cdr:sp>
  </cdr:relSizeAnchor>
</c:userShapes>
</file>

<file path=word/drawings/drawing4.xml><?xml version="1.0" encoding="utf-8"?>
<c:userShapes xmlns:c="http://schemas.openxmlformats.org/drawingml/2006/chart">
  <cdr:relSizeAnchor xmlns:cdr="http://schemas.openxmlformats.org/drawingml/2006/chartDrawing">
    <cdr:from>
      <cdr:x>0.80782</cdr:x>
      <cdr:y>0.46149</cdr:y>
    </cdr:from>
    <cdr:to>
      <cdr:x>0.9147</cdr:x>
      <cdr:y>0.56708</cdr:y>
    </cdr:to>
    <cdr:sp macro="" textlink="">
      <cdr:nvSpPr>
        <cdr:cNvPr id="2" name="Поле 1"/>
        <cdr:cNvSpPr txBox="1"/>
      </cdr:nvSpPr>
      <cdr:spPr>
        <a:xfrm xmlns:a="http://schemas.openxmlformats.org/drawingml/2006/main">
          <a:off x="4432036" y="1747432"/>
          <a:ext cx="586386" cy="3998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a:solidFill>
                <a:srgbClr val="C00000"/>
              </a:solidFill>
              <a:latin typeface="Times New Roman" pitchFamily="18" charset="0"/>
              <a:cs typeface="Times New Roman" pitchFamily="18" charset="0"/>
            </a:rPr>
            <a:t>23,8</a:t>
          </a:r>
        </a:p>
      </cdr:txBody>
    </cdr:sp>
  </cdr:relSizeAnchor>
</c:userShapes>
</file>

<file path=word/drawings/drawing5.xml><?xml version="1.0" encoding="utf-8"?>
<c:userShapes xmlns:c="http://schemas.openxmlformats.org/drawingml/2006/chart">
  <cdr:relSizeAnchor xmlns:cdr="http://schemas.openxmlformats.org/drawingml/2006/chartDrawing">
    <cdr:from>
      <cdr:x>0.3949</cdr:x>
      <cdr:y>0.8005</cdr:y>
    </cdr:from>
    <cdr:to>
      <cdr:x>0.67834</cdr:x>
      <cdr:y>0.90025</cdr:y>
    </cdr:to>
    <cdr:sp macro="" textlink="">
      <cdr:nvSpPr>
        <cdr:cNvPr id="3" name="Поле 2"/>
        <cdr:cNvSpPr txBox="1"/>
      </cdr:nvSpPr>
      <cdr:spPr>
        <a:xfrm xmlns:a="http://schemas.openxmlformats.org/drawingml/2006/main">
          <a:off x="2362199" y="3057525"/>
          <a:ext cx="1695451"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900">
              <a:solidFill>
                <a:schemeClr val="bg2">
                  <a:lumMod val="25000"/>
                </a:schemeClr>
              </a:solidFill>
              <a:latin typeface="Times New Roman" pitchFamily="18" charset="0"/>
              <a:cs typeface="Times New Roman" pitchFamily="18" charset="0"/>
            </a:rPr>
            <a:t>Бурелом</a:t>
          </a:r>
        </a:p>
        <a:p xmlns:a="http://schemas.openxmlformats.org/drawingml/2006/main">
          <a:pPr algn="ctr"/>
          <a:r>
            <a:rPr lang="ru-RU" sz="900">
              <a:solidFill>
                <a:schemeClr val="bg2">
                  <a:lumMod val="25000"/>
                </a:schemeClr>
              </a:solidFill>
              <a:latin typeface="Times New Roman" pitchFamily="18" charset="0"/>
              <a:cs typeface="Times New Roman" pitchFamily="18" charset="0"/>
            </a:rPr>
            <a:t>Слабая  степень повреждения</a:t>
          </a:r>
        </a:p>
      </cdr:txBody>
    </cdr:sp>
  </cdr:relSizeAnchor>
  <cdr:relSizeAnchor xmlns:cdr="http://schemas.openxmlformats.org/drawingml/2006/chartDrawing">
    <cdr:from>
      <cdr:x>0.64809</cdr:x>
      <cdr:y>0.8005</cdr:y>
    </cdr:from>
    <cdr:to>
      <cdr:x>0.94108</cdr:x>
      <cdr:y>0.89526</cdr:y>
    </cdr:to>
    <cdr:sp macro="" textlink="">
      <cdr:nvSpPr>
        <cdr:cNvPr id="4" name="Поле 3"/>
        <cdr:cNvSpPr txBox="1"/>
      </cdr:nvSpPr>
      <cdr:spPr>
        <a:xfrm xmlns:a="http://schemas.openxmlformats.org/drawingml/2006/main">
          <a:off x="3876675" y="3057524"/>
          <a:ext cx="1752600" cy="361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900">
              <a:latin typeface="Times New Roman" pitchFamily="18" charset="0"/>
              <a:cs typeface="Times New Roman" pitchFamily="18" charset="0"/>
            </a:rPr>
            <a:t>Прочие погодные условия</a:t>
          </a:r>
        </a:p>
        <a:p xmlns:a="http://schemas.openxmlformats.org/drawingml/2006/main">
          <a:pPr algn="ctr"/>
          <a:r>
            <a:rPr lang="ru-RU" sz="900">
              <a:latin typeface="Times New Roman" pitchFamily="18" charset="0"/>
              <a:cs typeface="Times New Roman" pitchFamily="18" charset="0"/>
            </a:rPr>
            <a:t>Слабая степень повреждения</a:t>
          </a:r>
        </a:p>
      </cdr:txBody>
    </cdr:sp>
  </cdr:relSizeAnchor>
  <cdr:relSizeAnchor xmlns:cdr="http://schemas.openxmlformats.org/drawingml/2006/chartDrawing">
    <cdr:from>
      <cdr:x>0.13535</cdr:x>
      <cdr:y>0.68329</cdr:y>
    </cdr:from>
    <cdr:to>
      <cdr:x>0.13694</cdr:x>
      <cdr:y>0.88778</cdr:y>
    </cdr:to>
    <cdr:cxnSp macro="">
      <cdr:nvCxnSpPr>
        <cdr:cNvPr id="7" name="Прямая соединительная линия 6"/>
        <cdr:cNvCxnSpPr/>
      </cdr:nvCxnSpPr>
      <cdr:spPr>
        <a:xfrm xmlns:a="http://schemas.openxmlformats.org/drawingml/2006/main" flipH="1">
          <a:off x="809625" y="2609850"/>
          <a:ext cx="9525" cy="7810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0.26752</cdr:x>
      <cdr:y>0.68579</cdr:y>
    </cdr:from>
    <cdr:to>
      <cdr:x>0.26752</cdr:x>
      <cdr:y>0.80299</cdr:y>
    </cdr:to>
    <cdr:cxnSp macro="">
      <cdr:nvCxnSpPr>
        <cdr:cNvPr id="10" name="Прямая соединительная линия 9"/>
        <cdr:cNvCxnSpPr/>
      </cdr:nvCxnSpPr>
      <cdr:spPr>
        <a:xfrm xmlns:a="http://schemas.openxmlformats.org/drawingml/2006/main" flipH="1">
          <a:off x="1600200" y="2619375"/>
          <a:ext cx="3" cy="44767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0.39968</cdr:x>
      <cdr:y>0.68828</cdr:y>
    </cdr:from>
    <cdr:to>
      <cdr:x>0.39968</cdr:x>
      <cdr:y>0.87781</cdr:y>
    </cdr:to>
    <cdr:cxnSp macro="">
      <cdr:nvCxnSpPr>
        <cdr:cNvPr id="13" name="Прямая соединительная линия 12"/>
        <cdr:cNvCxnSpPr/>
      </cdr:nvCxnSpPr>
      <cdr:spPr>
        <a:xfrm xmlns:a="http://schemas.openxmlformats.org/drawingml/2006/main" flipH="1">
          <a:off x="2390775" y="2628900"/>
          <a:ext cx="3" cy="7239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0.52866</cdr:x>
      <cdr:y>0.69077</cdr:y>
    </cdr:from>
    <cdr:to>
      <cdr:x>0.52866</cdr:x>
      <cdr:y>0.79302</cdr:y>
    </cdr:to>
    <cdr:cxnSp macro="">
      <cdr:nvCxnSpPr>
        <cdr:cNvPr id="24" name="Прямая соединительная линия 23"/>
        <cdr:cNvCxnSpPr/>
      </cdr:nvCxnSpPr>
      <cdr:spPr>
        <a:xfrm xmlns:a="http://schemas.openxmlformats.org/drawingml/2006/main">
          <a:off x="3162300" y="2638425"/>
          <a:ext cx="0" cy="3905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0.66242</cdr:x>
      <cdr:y>0.68579</cdr:y>
    </cdr:from>
    <cdr:to>
      <cdr:x>0.66242</cdr:x>
      <cdr:y>0.8803</cdr:y>
    </cdr:to>
    <cdr:cxnSp macro="">
      <cdr:nvCxnSpPr>
        <cdr:cNvPr id="27" name="Прямая соединительная линия 26"/>
        <cdr:cNvCxnSpPr/>
      </cdr:nvCxnSpPr>
      <cdr:spPr>
        <a:xfrm xmlns:a="http://schemas.openxmlformats.org/drawingml/2006/main">
          <a:off x="3962400" y="2619375"/>
          <a:ext cx="0" cy="7429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0.79299</cdr:x>
      <cdr:y>0.68828</cdr:y>
    </cdr:from>
    <cdr:to>
      <cdr:x>0.79299</cdr:x>
      <cdr:y>0.798</cdr:y>
    </cdr:to>
    <cdr:cxnSp macro="">
      <cdr:nvCxnSpPr>
        <cdr:cNvPr id="30" name="Прямая соединительная линия 29"/>
        <cdr:cNvCxnSpPr/>
      </cdr:nvCxnSpPr>
      <cdr:spPr>
        <a:xfrm xmlns:a="http://schemas.openxmlformats.org/drawingml/2006/main">
          <a:off x="4743450" y="2628900"/>
          <a:ext cx="0" cy="4191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0.92516</cdr:x>
      <cdr:y>0.68828</cdr:y>
    </cdr:from>
    <cdr:to>
      <cdr:x>0.92675</cdr:x>
      <cdr:y>0.8803</cdr:y>
    </cdr:to>
    <cdr:cxnSp macro="">
      <cdr:nvCxnSpPr>
        <cdr:cNvPr id="33" name="Прямая соединительная линия 32"/>
        <cdr:cNvCxnSpPr/>
      </cdr:nvCxnSpPr>
      <cdr:spPr>
        <a:xfrm xmlns:a="http://schemas.openxmlformats.org/drawingml/2006/main" flipH="1">
          <a:off x="5534025" y="2628900"/>
          <a:ext cx="9525" cy="7334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0.78623</cdr:x>
      <cdr:y>0.54658</cdr:y>
    </cdr:from>
    <cdr:to>
      <cdr:x>0.91848</cdr:x>
      <cdr:y>0.62422</cdr:y>
    </cdr:to>
    <cdr:sp macro="" textlink="">
      <cdr:nvSpPr>
        <cdr:cNvPr id="2" name="Поле 1"/>
        <cdr:cNvSpPr txBox="1"/>
      </cdr:nvSpPr>
      <cdr:spPr>
        <a:xfrm xmlns:a="http://schemas.openxmlformats.org/drawingml/2006/main">
          <a:off x="4313572" y="1749286"/>
          <a:ext cx="725577" cy="2484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solidFill>
                <a:srgbClr val="C00000"/>
              </a:solidFill>
              <a:latin typeface="Times New Roman" pitchFamily="18" charset="0"/>
              <a:cs typeface="Times New Roman" pitchFamily="18" charset="0"/>
            </a:rPr>
            <a:t>12,5</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21573-E495-408D-8CF4-9EDD547ED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110</Pages>
  <Words>24541</Words>
  <Characters>139889</Characters>
  <Application>Microsoft Office Word</Application>
  <DocSecurity>0</DocSecurity>
  <Lines>1165</Lines>
  <Paragraphs>328</Paragraphs>
  <ScaleCrop>false</ScaleCrop>
  <HeadingPairs>
    <vt:vector size="2" baseType="variant">
      <vt:variant>
        <vt:lpstr>Название</vt:lpstr>
      </vt:variant>
      <vt:variant>
        <vt:i4>1</vt:i4>
      </vt:variant>
    </vt:vector>
  </HeadingPairs>
  <TitlesOfParts>
    <vt:vector size="1" baseType="lpstr">
      <vt:lpstr>Техническое задание на проверку деятельности</vt:lpstr>
    </vt:vector>
  </TitlesOfParts>
  <Company>HP</Company>
  <LinksUpToDate>false</LinksUpToDate>
  <CharactersWithSpaces>164102</CharactersWithSpaces>
  <SharedDoc>false</SharedDoc>
  <HLinks>
    <vt:vector size="6" baseType="variant">
      <vt:variant>
        <vt:i4>3538969</vt:i4>
      </vt:variant>
      <vt:variant>
        <vt:i4>0</vt:i4>
      </vt:variant>
      <vt:variant>
        <vt:i4>0</vt:i4>
      </vt:variant>
      <vt:variant>
        <vt:i4>5</vt:i4>
      </vt:variant>
      <vt:variant>
        <vt:lpwstr>mailto:ababurina@yandex.ru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Техническое задание на проверку деятельности</dc:title>
  <dc:creator>rcfh</dc:creator>
  <cp:lastModifiedBy>Елизавета Колесникова</cp:lastModifiedBy>
  <cp:revision>5</cp:revision>
  <cp:lastPrinted>2023-03-29T17:23:00Z</cp:lastPrinted>
  <dcterms:created xsi:type="dcterms:W3CDTF">2023-03-29T16:13:00Z</dcterms:created>
  <dcterms:modified xsi:type="dcterms:W3CDTF">2023-03-30T09:22:00Z</dcterms:modified>
</cp:coreProperties>
</file>