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E9" w:rsidRDefault="003423D3" w:rsidP="0034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D3">
        <w:rPr>
          <w:rFonts w:ascii="Times New Roman" w:hAnsi="Times New Roman" w:cs="Times New Roman"/>
          <w:sz w:val="28"/>
          <w:szCs w:val="28"/>
        </w:rPr>
        <w:t>Запрос для разъяснения № 1</w:t>
      </w:r>
      <w:r w:rsidR="00866E5C">
        <w:rPr>
          <w:rFonts w:ascii="Times New Roman" w:hAnsi="Times New Roman" w:cs="Times New Roman"/>
          <w:sz w:val="28"/>
          <w:szCs w:val="28"/>
        </w:rPr>
        <w:t>.</w:t>
      </w:r>
    </w:p>
    <w:p w:rsidR="003423D3" w:rsidRDefault="003423D3" w:rsidP="0034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 заявителя имелись в пользовании рыболовные участки на основании заключенных договоров РЛУ, но заявитель не осуществлял рыболовство, необходимо ли в заявке указывать сведения об указанных рыболовных участках, средневзвешенные показатели освоения рекомендованных объемов добычи (вылова) водных биоресурсов, а также сведения о средней численности работников?    </w:t>
      </w:r>
    </w:p>
    <w:p w:rsidR="003423D3" w:rsidRPr="003423D3" w:rsidRDefault="003423D3" w:rsidP="0034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D3">
        <w:rPr>
          <w:rFonts w:ascii="Times New Roman" w:hAnsi="Times New Roman" w:cs="Times New Roman"/>
          <w:sz w:val="28"/>
          <w:szCs w:val="28"/>
        </w:rPr>
        <w:t>Разъ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23D3">
        <w:rPr>
          <w:rFonts w:ascii="Times New Roman" w:hAnsi="Times New Roman" w:cs="Times New Roman"/>
          <w:sz w:val="28"/>
          <w:szCs w:val="28"/>
        </w:rPr>
        <w:t>снение</w:t>
      </w:r>
      <w:r w:rsidR="00866E5C">
        <w:rPr>
          <w:rFonts w:ascii="Times New Roman" w:hAnsi="Times New Roman" w:cs="Times New Roman"/>
          <w:sz w:val="28"/>
          <w:szCs w:val="28"/>
        </w:rPr>
        <w:t>.</w:t>
      </w:r>
    </w:p>
    <w:p w:rsidR="003423D3" w:rsidRDefault="003423D3" w:rsidP="0034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D3">
        <w:rPr>
          <w:rFonts w:ascii="Times New Roman" w:hAnsi="Times New Roman" w:cs="Times New Roman"/>
          <w:sz w:val="28"/>
          <w:szCs w:val="28"/>
        </w:rPr>
        <w:t xml:space="preserve">Согласно разделу 3 Конкурсной документации заявка содержит: </w:t>
      </w:r>
    </w:p>
    <w:p w:rsidR="003423D3" w:rsidRDefault="003423D3" w:rsidP="0034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3D3">
        <w:rPr>
          <w:rFonts w:ascii="Times New Roman" w:hAnsi="Times New Roman" w:cs="Times New Roman"/>
          <w:sz w:val="28"/>
          <w:szCs w:val="28"/>
        </w:rPr>
        <w:t xml:space="preserve"> </w:t>
      </w:r>
      <w:r w:rsidRPr="003423D3">
        <w:rPr>
          <w:rFonts w:ascii="Times New Roman" w:eastAsia="Calibri" w:hAnsi="Times New Roman" w:cs="Times New Roman"/>
          <w:sz w:val="28"/>
          <w:szCs w:val="28"/>
        </w:rPr>
        <w:t>сведения о количестве рыболовных участков для осуществления промышленного рыболовства и (или) сформированных в установленном порядке до 31 декабря 2018 г. рыбопромысловых участков для осуществления промышленного и (или) прибрежного рыболовства, расположенных на территории 1 муниципального образования или прилегающих к территории такого муниципального образования Мурманской области, на которых заявитель последние 4 года, предшествующие году проведения конкурса, осуществлял рыболовство</w:t>
      </w:r>
      <w:r w:rsidR="00FF3A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ABF" w:rsidRDefault="00FF3ABF" w:rsidP="0034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с юридическими лицами или индивидуальными предпринимателями были заключены договоры пользования рыбопромысловыми/рыболовными участками, то сведения таких </w:t>
      </w:r>
      <w:r>
        <w:rPr>
          <w:rFonts w:ascii="Times New Roman" w:eastAsia="Calibri" w:hAnsi="Times New Roman" w:cs="Times New Roman"/>
          <w:sz w:val="28"/>
          <w:szCs w:val="28"/>
        </w:rPr>
        <w:t>рыбопромысловыми/рыболовными участками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указывается в заявке на участие в конкурсе.</w:t>
      </w:r>
    </w:p>
    <w:p w:rsidR="00FF3ABF" w:rsidRPr="00FF3ABF" w:rsidRDefault="00FF3ABF" w:rsidP="00FF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 xml:space="preserve">Согласно разделу 3 Конкурсной документации заявка содержит: </w:t>
      </w:r>
    </w:p>
    <w:p w:rsidR="00FF3ABF" w:rsidRPr="00FF3ABF" w:rsidRDefault="00FF3ABF" w:rsidP="00FF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>- </w:t>
      </w:r>
      <w:r w:rsidRPr="00FF3ABF">
        <w:rPr>
          <w:rFonts w:ascii="Times New Roman" w:eastAsia="Calibri" w:hAnsi="Times New Roman" w:cs="Times New Roman"/>
          <w:sz w:val="28"/>
          <w:szCs w:val="28"/>
        </w:rPr>
        <w:t>сведения за последние 4 года и менее, предшествующие году проведения конкурса, о средневзвешенных показателях освоения рекомендуемых объемов добычи (вылова) водных биоресурсов, общий допустимый улов которых не устанавливается, выделенных заявителю для осуществления промышленного рыболовства на рыболовных участках и (или) промышленного или прибрежного рыболовства на сформированных в установленном порядке до 31 декабря 2018 г. рыбопромысловых участках, расположенных в том же районе добычи (вылова) водных биоресурсов, что и рыболовный участок, выставляемый на конкурс (для заявителей, ранее осуществлявших рыболовство)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ABF" w:rsidRDefault="00FF3ABF" w:rsidP="00FF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sz w:val="28"/>
          <w:szCs w:val="28"/>
        </w:rPr>
        <w:t>с юридическими лицами или индивидуальными предпринимателями были заключены договоры пользования рыбопромысловыми/рыболовными участками,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 сведения </w:t>
      </w:r>
      <w:r w:rsidRPr="00FF3ABF">
        <w:rPr>
          <w:rFonts w:ascii="Times New Roman" w:eastAsia="Calibri" w:hAnsi="Times New Roman" w:cs="Times New Roman"/>
          <w:sz w:val="28"/>
          <w:szCs w:val="28"/>
        </w:rPr>
        <w:t>о средневзвешенных показателях освоения рекомендуемых объемов добычи (вылова) водных биоресурсов, общий допустимый улов которых не устанавливаетс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указывается в </w:t>
      </w:r>
      <w:r>
        <w:rPr>
          <w:rFonts w:ascii="Times New Roman" w:eastAsia="Calibri" w:hAnsi="Times New Roman" w:cs="Times New Roman"/>
          <w:sz w:val="28"/>
          <w:szCs w:val="28"/>
        </w:rPr>
        <w:t>заявке на участие в конкурсе.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на таких </w:t>
      </w:r>
      <w:r>
        <w:rPr>
          <w:rFonts w:ascii="Times New Roman" w:eastAsia="Calibri" w:hAnsi="Times New Roman" w:cs="Times New Roman"/>
          <w:sz w:val="28"/>
          <w:szCs w:val="28"/>
        </w:rPr>
        <w:t>рыбопромысловы</w:t>
      </w:r>
      <w:r>
        <w:rPr>
          <w:rFonts w:ascii="Times New Roman" w:eastAsia="Calibri" w:hAnsi="Times New Roman" w:cs="Times New Roman"/>
          <w:sz w:val="28"/>
          <w:szCs w:val="28"/>
        </w:rPr>
        <w:t>х/рыболовных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промышленное рыболовство не осуществлялось, то в заявке </w:t>
      </w:r>
      <w:r>
        <w:rPr>
          <w:rFonts w:ascii="Times New Roman" w:eastAsia="Calibri" w:hAnsi="Times New Roman" w:cs="Times New Roman"/>
          <w:sz w:val="28"/>
          <w:szCs w:val="28"/>
        </w:rPr>
        <w:t>на участие в конкурсе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указывается «рыболовство не осуществлялось».</w:t>
      </w:r>
    </w:p>
    <w:p w:rsidR="00920C3F" w:rsidRPr="00FF3ABF" w:rsidRDefault="00920C3F" w:rsidP="0092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 xml:space="preserve">Согласно разделу 3 Конкурсной документации заявка содержит: </w:t>
      </w:r>
    </w:p>
    <w:p w:rsidR="00FF3ABF" w:rsidRPr="003423D3" w:rsidRDefault="00920C3F" w:rsidP="0034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C3F">
        <w:rPr>
          <w:rFonts w:ascii="Times New Roman" w:eastAsia="Calibri" w:hAnsi="Times New Roman" w:cs="Times New Roman"/>
          <w:sz w:val="28"/>
          <w:szCs w:val="28"/>
        </w:rPr>
        <w:t xml:space="preserve">сведения о средней численности работников, каждый из которых работает у заявителя в течение 4 лет, предшествующих году проведения конкурса, имеет общий стаж работы у заявителя не менее 12 месяцев, зарегистрирован в муниципальном образовании Мурманской области, на </w:t>
      </w:r>
      <w:r w:rsidRPr="00920C3F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 которого расположен или к территории которого прилегает рыболовный участок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C3F" w:rsidRDefault="003423D3" w:rsidP="0092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C3F">
        <w:rPr>
          <w:rFonts w:ascii="Times New Roman" w:eastAsia="Calibri" w:hAnsi="Times New Roman" w:cs="Times New Roman"/>
          <w:sz w:val="28"/>
          <w:szCs w:val="28"/>
        </w:rPr>
        <w:t xml:space="preserve">Если с юридическими лицами или индивидуальными предпринимателями были заключены договоры пользования рыбопромысловыми/рыболовными участками, то сведения </w:t>
      </w:r>
      <w:r w:rsidR="006E0052" w:rsidRPr="00920C3F">
        <w:rPr>
          <w:rFonts w:ascii="Times New Roman" w:eastAsia="Calibri" w:hAnsi="Times New Roman" w:cs="Times New Roman"/>
          <w:sz w:val="28"/>
          <w:szCs w:val="28"/>
        </w:rPr>
        <w:t>о средней численности работников</w:t>
      </w:r>
      <w:r w:rsidR="006E0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C3F">
        <w:rPr>
          <w:rFonts w:ascii="Times New Roman" w:eastAsia="Calibri" w:hAnsi="Times New Roman" w:cs="Times New Roman"/>
          <w:sz w:val="28"/>
          <w:szCs w:val="28"/>
        </w:rPr>
        <w:t>указывается в заявке на участие в конкурсе.</w:t>
      </w:r>
    </w:p>
    <w:p w:rsidR="003423D3" w:rsidRDefault="003423D3" w:rsidP="00342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E5C" w:rsidRDefault="00866E5C" w:rsidP="0086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D3">
        <w:rPr>
          <w:rFonts w:ascii="Times New Roman" w:hAnsi="Times New Roman" w:cs="Times New Roman"/>
          <w:sz w:val="28"/>
          <w:szCs w:val="28"/>
        </w:rPr>
        <w:t xml:space="preserve">Запрос для разъяснения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66E5C" w:rsidRDefault="00866E5C" w:rsidP="0086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рассчитать средневзвешенные показатели освоения рекомендуемых объемов добычи (вылова) </w:t>
      </w:r>
      <w:r w:rsidRPr="00FF3ABF">
        <w:rPr>
          <w:rFonts w:ascii="Times New Roman" w:eastAsia="Calibri" w:hAnsi="Times New Roman" w:cs="Times New Roman"/>
          <w:sz w:val="28"/>
          <w:szCs w:val="28"/>
        </w:rPr>
        <w:t>водных биоресурсов, общий допустимый улов которых не устанавливается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>, выделенных заявителю для осуществления промышленного рыболовства?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FC" w:rsidRDefault="008862FC" w:rsidP="00866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Разъяснение.</w:t>
      </w:r>
    </w:p>
    <w:p w:rsidR="00920C3F" w:rsidRDefault="008862FC" w:rsidP="0067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редневзвешенные показатели освоения объемов добычи (вылова) </w:t>
      </w:r>
      <w:r w:rsidRPr="00FF3ABF">
        <w:rPr>
          <w:rFonts w:ascii="Times New Roman" w:eastAsia="Calibri" w:hAnsi="Times New Roman" w:cs="Times New Roman"/>
          <w:sz w:val="28"/>
          <w:szCs w:val="28"/>
        </w:rPr>
        <w:t>водных биоресурсов, общий допустимый улов которых не устанавливается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77739">
        <w:rPr>
          <w:rFonts w:ascii="Times New Roman" w:eastAsia="Calibri" w:hAnsi="Times New Roman" w:cs="Times New Roman"/>
          <w:sz w:val="28"/>
          <w:szCs w:val="28"/>
        </w:rPr>
        <w:t xml:space="preserve"> определяется как отношение объема (тонны) </w:t>
      </w:r>
      <w:r w:rsidR="00677739">
        <w:rPr>
          <w:rFonts w:ascii="Times New Roman" w:hAnsi="Times New Roman" w:cs="Times New Roman"/>
          <w:sz w:val="28"/>
          <w:szCs w:val="28"/>
        </w:rPr>
        <w:t xml:space="preserve">добычи (вылова) </w:t>
      </w:r>
      <w:r w:rsidR="00677739" w:rsidRPr="00FF3ABF">
        <w:rPr>
          <w:rFonts w:ascii="Times New Roman" w:eastAsia="Calibri" w:hAnsi="Times New Roman" w:cs="Times New Roman"/>
          <w:sz w:val="28"/>
          <w:szCs w:val="28"/>
        </w:rPr>
        <w:t>водных биоресурсов, общий допустимый улов которых не устанавливается</w:t>
      </w:r>
      <w:r w:rsidR="00677739">
        <w:rPr>
          <w:rFonts w:ascii="Times New Roman" w:eastAsia="Calibri" w:hAnsi="Times New Roman" w:cs="Times New Roman"/>
          <w:sz w:val="28"/>
          <w:szCs w:val="28"/>
        </w:rPr>
        <w:t xml:space="preserve">, освоенного пользователем в соответствующем году, к объему (тонны) </w:t>
      </w:r>
      <w:r w:rsidR="00677739" w:rsidRPr="00677739">
        <w:rPr>
          <w:rFonts w:ascii="Times New Roman" w:eastAsia="Calibri" w:hAnsi="Times New Roman" w:cs="Times New Roman"/>
          <w:sz w:val="28"/>
          <w:szCs w:val="28"/>
        </w:rPr>
        <w:t xml:space="preserve">добычи (вылова) водных биоресурсов, общий допустимый улов которых не устанавливается, </w:t>
      </w:r>
      <w:r w:rsidR="00677739">
        <w:rPr>
          <w:rFonts w:ascii="Times New Roman" w:eastAsia="Calibri" w:hAnsi="Times New Roman" w:cs="Times New Roman"/>
          <w:sz w:val="28"/>
          <w:szCs w:val="28"/>
        </w:rPr>
        <w:t>предостав</w:t>
      </w:r>
      <w:r w:rsidR="00CE3F8F">
        <w:rPr>
          <w:rFonts w:ascii="Times New Roman" w:eastAsia="Calibri" w:hAnsi="Times New Roman" w:cs="Times New Roman"/>
          <w:sz w:val="28"/>
          <w:szCs w:val="28"/>
        </w:rPr>
        <w:t>ле</w:t>
      </w:r>
      <w:r w:rsidR="00677739">
        <w:rPr>
          <w:rFonts w:ascii="Times New Roman" w:eastAsia="Calibri" w:hAnsi="Times New Roman" w:cs="Times New Roman"/>
          <w:sz w:val="28"/>
          <w:szCs w:val="28"/>
        </w:rPr>
        <w:t>нному</w:t>
      </w:r>
      <w:r w:rsidR="00CE3F8F">
        <w:rPr>
          <w:rFonts w:ascii="Times New Roman" w:eastAsia="Calibri" w:hAnsi="Times New Roman" w:cs="Times New Roman"/>
          <w:sz w:val="28"/>
          <w:szCs w:val="28"/>
        </w:rPr>
        <w:t xml:space="preserve"> в пользование (выделенному)</w:t>
      </w:r>
      <w:r w:rsidR="00677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739" w:rsidRPr="00677739">
        <w:rPr>
          <w:rFonts w:ascii="Times New Roman" w:eastAsia="Calibri" w:hAnsi="Times New Roman" w:cs="Times New Roman"/>
          <w:sz w:val="28"/>
          <w:szCs w:val="28"/>
        </w:rPr>
        <w:t>пользовател</w:t>
      </w:r>
      <w:r w:rsidR="00CE3F8F">
        <w:rPr>
          <w:rFonts w:ascii="Times New Roman" w:eastAsia="Calibri" w:hAnsi="Times New Roman" w:cs="Times New Roman"/>
          <w:sz w:val="28"/>
          <w:szCs w:val="28"/>
        </w:rPr>
        <w:t>ю</w:t>
      </w:r>
      <w:r w:rsidR="00677739" w:rsidRPr="00677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F8F">
        <w:rPr>
          <w:rFonts w:ascii="Times New Roman" w:eastAsia="Calibri" w:hAnsi="Times New Roman" w:cs="Times New Roman"/>
          <w:sz w:val="28"/>
          <w:szCs w:val="28"/>
        </w:rPr>
        <w:t xml:space="preserve">на соответствующий </w:t>
      </w:r>
      <w:r w:rsidR="00677739" w:rsidRPr="00677739">
        <w:rPr>
          <w:rFonts w:ascii="Times New Roman" w:eastAsia="Calibri" w:hAnsi="Times New Roman" w:cs="Times New Roman"/>
          <w:sz w:val="28"/>
          <w:szCs w:val="28"/>
        </w:rPr>
        <w:t>год</w:t>
      </w:r>
      <w:r w:rsidR="00CE3F8F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CE3F8F">
        <w:rPr>
          <w:rFonts w:ascii="Times New Roman" w:eastAsia="Calibri" w:hAnsi="Times New Roman" w:cs="Times New Roman"/>
          <w:sz w:val="28"/>
          <w:szCs w:val="28"/>
        </w:rPr>
        <w:t xml:space="preserve"> в процентах.</w:t>
      </w:r>
    </w:p>
    <w:p w:rsidR="00920C3F" w:rsidRDefault="00920C3F" w:rsidP="00342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C3F" w:rsidRDefault="00920C3F" w:rsidP="00342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3D3" w:rsidRDefault="003423D3" w:rsidP="00342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3D3" w:rsidRDefault="003423D3" w:rsidP="0034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D3" w:rsidRDefault="003423D3" w:rsidP="0034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D3" w:rsidRPr="003423D3" w:rsidRDefault="003423D3" w:rsidP="0034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D3" w:rsidRDefault="003423D3"/>
    <w:p w:rsidR="003423D3" w:rsidRDefault="003423D3"/>
    <w:sectPr w:rsidR="003423D3" w:rsidSect="003423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D9"/>
    <w:rsid w:val="003423D3"/>
    <w:rsid w:val="00677739"/>
    <w:rsid w:val="006E0052"/>
    <w:rsid w:val="00866E5C"/>
    <w:rsid w:val="008862FC"/>
    <w:rsid w:val="009001D9"/>
    <w:rsid w:val="00920C3F"/>
    <w:rsid w:val="00CE3F8F"/>
    <w:rsid w:val="00EB50E9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853C9-8E03-48BD-987B-598F4AB4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6</cp:revision>
  <dcterms:created xsi:type="dcterms:W3CDTF">2022-07-13T14:57:00Z</dcterms:created>
  <dcterms:modified xsi:type="dcterms:W3CDTF">2022-07-13T15:28:00Z</dcterms:modified>
</cp:coreProperties>
</file>