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54" w:rsidRDefault="00A40A97" w:rsidP="006C3354">
      <w:pPr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C3354" w:rsidRDefault="006C3354" w:rsidP="006C3354">
      <w:pPr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00E5A">
        <w:rPr>
          <w:rFonts w:ascii="Times New Roman" w:hAnsi="Times New Roman" w:cs="Times New Roman"/>
          <w:sz w:val="28"/>
          <w:szCs w:val="28"/>
        </w:rPr>
        <w:t>Правительс</w:t>
      </w:r>
      <w:r w:rsidRPr="00194CE1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</w:p>
    <w:p w:rsidR="006C3354" w:rsidRPr="001824BE" w:rsidRDefault="006C3354" w:rsidP="006C3354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24BE">
        <w:rPr>
          <w:rFonts w:ascii="Times New Roman" w:hAnsi="Times New Roman" w:cs="Times New Roman"/>
          <w:sz w:val="28"/>
          <w:szCs w:val="28"/>
        </w:rPr>
        <w:t>22.0</w:t>
      </w:r>
      <w:r w:rsidR="001824BE" w:rsidRPr="001824BE">
        <w:rPr>
          <w:rFonts w:ascii="Times New Roman" w:hAnsi="Times New Roman" w:cs="Times New Roman"/>
          <w:sz w:val="28"/>
          <w:szCs w:val="28"/>
        </w:rPr>
        <w:t xml:space="preserve">6.2018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24BE" w:rsidRPr="005A1B4C">
        <w:rPr>
          <w:rFonts w:ascii="Times New Roman" w:hAnsi="Times New Roman" w:cs="Times New Roman"/>
          <w:sz w:val="28"/>
          <w:szCs w:val="28"/>
        </w:rPr>
        <w:t>280-</w:t>
      </w:r>
      <w:r w:rsidR="001824BE">
        <w:rPr>
          <w:rFonts w:ascii="Times New Roman" w:hAnsi="Times New Roman" w:cs="Times New Roman"/>
          <w:sz w:val="28"/>
          <w:szCs w:val="28"/>
        </w:rPr>
        <w:t>ПП</w:t>
      </w:r>
    </w:p>
    <w:p w:rsidR="00950730" w:rsidRDefault="00950730" w:rsidP="0095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58E" w:rsidRDefault="0041558E" w:rsidP="0095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30" w:rsidRDefault="00950730" w:rsidP="0095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A11B0" w:rsidRDefault="006C3354" w:rsidP="0095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2A1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проведению конкурса</w:t>
      </w:r>
      <w:r w:rsidR="005A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A1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</w:t>
      </w:r>
      <w:proofErr w:type="gramEnd"/>
      <w:r w:rsidR="002A1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</w:p>
    <w:p w:rsidR="00950730" w:rsidRDefault="00950730" w:rsidP="0095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742">
        <w:rPr>
          <w:rFonts w:ascii="Times New Roman" w:hAnsi="Times New Roman" w:cs="Times New Roman"/>
          <w:b/>
          <w:sz w:val="28"/>
          <w:szCs w:val="28"/>
        </w:rPr>
        <w:t xml:space="preserve">социально-экологических </w:t>
      </w:r>
      <w:r w:rsidRPr="0006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проектов «</w:t>
      </w:r>
      <w:proofErr w:type="gramStart"/>
      <w:r w:rsidRPr="0006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Чистый</w:t>
      </w:r>
      <w:proofErr w:type="gramEnd"/>
      <w:r w:rsidR="005A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Мурман»</w:t>
      </w:r>
    </w:p>
    <w:p w:rsidR="00950730" w:rsidRDefault="00950730" w:rsidP="0095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58E" w:rsidRPr="00060742" w:rsidRDefault="0041558E" w:rsidP="0095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950730" w:rsidRPr="00C66E98" w:rsidTr="006C3354">
        <w:tc>
          <w:tcPr>
            <w:tcW w:w="3510" w:type="dxa"/>
          </w:tcPr>
          <w:p w:rsidR="00950730" w:rsidRPr="00C66E98" w:rsidRDefault="00950730" w:rsidP="00C66E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Никора</w:t>
            </w:r>
          </w:p>
          <w:p w:rsidR="00950730" w:rsidRPr="00C66E98" w:rsidRDefault="00950730" w:rsidP="00C66E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Викторович  </w:t>
            </w:r>
          </w:p>
        </w:tc>
        <w:tc>
          <w:tcPr>
            <w:tcW w:w="6061" w:type="dxa"/>
          </w:tcPr>
          <w:p w:rsidR="00950730" w:rsidRPr="00C66E98" w:rsidRDefault="00EB53EC" w:rsidP="00C66E98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заместитель Г</w:t>
            </w:r>
            <w:r w:rsidR="00950730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убернатора Мурманской области  (председатель </w:t>
            </w:r>
            <w:r w:rsidR="00221951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комиссии</w:t>
            </w:r>
            <w:r w:rsidR="00950730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50730" w:rsidRPr="00C66E98" w:rsidTr="006C3354">
        <w:tc>
          <w:tcPr>
            <w:tcW w:w="3510" w:type="dxa"/>
          </w:tcPr>
          <w:p w:rsidR="00950730" w:rsidRPr="00C66E98" w:rsidRDefault="00950730" w:rsidP="00C66E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Руусалеп </w:t>
            </w:r>
          </w:p>
          <w:p w:rsidR="00950730" w:rsidRPr="00C66E98" w:rsidRDefault="00950730" w:rsidP="00C66E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Аугустович</w:t>
            </w:r>
          </w:p>
        </w:tc>
        <w:tc>
          <w:tcPr>
            <w:tcW w:w="6061" w:type="dxa"/>
          </w:tcPr>
          <w:p w:rsidR="00950730" w:rsidRPr="00C66E98" w:rsidRDefault="00950730" w:rsidP="00C66E98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министр природных ресурсов и экологии Мурманской области (заместитель председателя </w:t>
            </w:r>
            <w:r w:rsidR="00221951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комиссии</w:t>
            </w: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50730" w:rsidRPr="00C66E98" w:rsidTr="006C3354">
        <w:tc>
          <w:tcPr>
            <w:tcW w:w="3510" w:type="dxa"/>
          </w:tcPr>
          <w:p w:rsidR="00950730" w:rsidRPr="00C66E98" w:rsidRDefault="00950730" w:rsidP="00C66E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 </w:t>
            </w:r>
          </w:p>
          <w:p w:rsidR="00950730" w:rsidRPr="00C66E98" w:rsidRDefault="00950730" w:rsidP="00C66E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Алексеевич</w:t>
            </w:r>
          </w:p>
        </w:tc>
        <w:tc>
          <w:tcPr>
            <w:tcW w:w="6061" w:type="dxa"/>
          </w:tcPr>
          <w:p w:rsidR="00950730" w:rsidRPr="00C66E98" w:rsidRDefault="00950730" w:rsidP="00C66E98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главный специалист отдела государственной экологической экспертизы, особо охраняемых природных территорий</w:t>
            </w:r>
            <w:r w:rsidR="001D2FB3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экологического просвещения Министерства природных ресурсов и экологии Мурманской области (секретарь </w:t>
            </w:r>
            <w:r w:rsidR="00221951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комиссии</w:t>
            </w: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50730" w:rsidRPr="00C66E98" w:rsidTr="00EB53EC">
        <w:tc>
          <w:tcPr>
            <w:tcW w:w="3510" w:type="dxa"/>
          </w:tcPr>
          <w:p w:rsidR="006C3354" w:rsidRPr="00C66E98" w:rsidRDefault="00950730" w:rsidP="006C33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221951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комиссии</w:t>
            </w: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061" w:type="dxa"/>
          </w:tcPr>
          <w:p w:rsidR="00950730" w:rsidRPr="00C66E98" w:rsidRDefault="00950730" w:rsidP="00C66E9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730" w:rsidRPr="00C66E98" w:rsidTr="00EB53EC">
        <w:tc>
          <w:tcPr>
            <w:tcW w:w="3510" w:type="dxa"/>
          </w:tcPr>
          <w:p w:rsidR="006C3354" w:rsidRDefault="006C3354" w:rsidP="006C335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Аникова</w:t>
            </w:r>
            <w:proofErr w:type="spellEnd"/>
          </w:p>
          <w:p w:rsidR="00950730" w:rsidRPr="00C66E98" w:rsidRDefault="006C3354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Алексеевна</w:t>
            </w:r>
          </w:p>
        </w:tc>
        <w:tc>
          <w:tcPr>
            <w:tcW w:w="6061" w:type="dxa"/>
          </w:tcPr>
          <w:p w:rsidR="00950730" w:rsidRPr="00C66E98" w:rsidRDefault="00950730" w:rsidP="00EB53EC">
            <w:pPr>
              <w:spacing w:line="276" w:lineRule="auto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B53EC" w:rsidRPr="00724F60">
              <w:rPr>
                <w:rFonts w:ascii="Times New Roman" w:hAnsi="Times New Roman" w:cs="Times New Roman"/>
                <w:sz w:val="28"/>
                <w:szCs w:val="28"/>
              </w:rPr>
              <w:t>главный библиограф отдела библиотечного обслуживания</w:t>
            </w:r>
            <w:r w:rsidR="005A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3EC" w:rsidRPr="00C66E98">
              <w:rPr>
                <w:rFonts w:ascii="Times New Roman" w:hAnsi="Times New Roman" w:cs="Times New Roman"/>
                <w:sz w:val="28"/>
                <w:szCs w:val="28"/>
              </w:rPr>
              <w:t xml:space="preserve">ГОБУК «Мурманская государственная областная универсальная научная библиотека» </w:t>
            </w:r>
          </w:p>
        </w:tc>
      </w:tr>
      <w:tr w:rsidR="00950730" w:rsidRPr="00C66E98" w:rsidTr="00EB53EC">
        <w:tc>
          <w:tcPr>
            <w:tcW w:w="3510" w:type="dxa"/>
          </w:tcPr>
          <w:p w:rsidR="00EB53EC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</w:t>
            </w:r>
          </w:p>
          <w:p w:rsidR="00950730" w:rsidRPr="00C66E98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6061" w:type="dxa"/>
          </w:tcPr>
          <w:p w:rsidR="00950730" w:rsidRPr="00C66E98" w:rsidRDefault="00950730" w:rsidP="00EB53EC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EB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="00EB53EC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 w:rsidR="00EB53EC" w:rsidRPr="00C66E9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политики и регулирования в сфере охраны окружающей среды</w:t>
            </w:r>
            <w:r w:rsidR="00EB53EC"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природных ресурсов и экологии Мурманской области</w:t>
            </w:r>
          </w:p>
        </w:tc>
      </w:tr>
      <w:tr w:rsidR="00950730" w:rsidRPr="00C66E98" w:rsidTr="00EB53EC">
        <w:tc>
          <w:tcPr>
            <w:tcW w:w="3510" w:type="dxa"/>
          </w:tcPr>
          <w:p w:rsidR="00EB53EC" w:rsidRPr="00C66E98" w:rsidRDefault="00EB53EC" w:rsidP="00EB53E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Жаворонкин</w:t>
            </w:r>
            <w:proofErr w:type="spellEnd"/>
          </w:p>
          <w:p w:rsidR="0041558E" w:rsidRPr="00C66E98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6061" w:type="dxa"/>
          </w:tcPr>
          <w:p w:rsidR="00950730" w:rsidRPr="00C66E98" w:rsidRDefault="00950730" w:rsidP="00EB53EC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EB53EC" w:rsidRPr="00C66E98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 при Министерстве природных ресурсов и экологии Мурманской области (по согласованию)</w:t>
            </w:r>
          </w:p>
        </w:tc>
      </w:tr>
      <w:tr w:rsidR="00B954D1" w:rsidRPr="00C66E98" w:rsidTr="00EB53EC">
        <w:tc>
          <w:tcPr>
            <w:tcW w:w="3510" w:type="dxa"/>
          </w:tcPr>
          <w:p w:rsidR="00EB53EC" w:rsidRPr="00C66E98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Кочкуркина </w:t>
            </w:r>
          </w:p>
          <w:p w:rsidR="00EB53EC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Алексеевна</w:t>
            </w:r>
          </w:p>
          <w:p w:rsidR="00EB53EC" w:rsidRDefault="00EB53EC" w:rsidP="00B954D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4D1" w:rsidRPr="00B954D1" w:rsidRDefault="00B954D1" w:rsidP="00B954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B954D1" w:rsidRPr="00B954D1" w:rsidRDefault="00B954D1" w:rsidP="00EB53EC">
            <w:pPr>
              <w:numPr>
                <w:ilvl w:val="0"/>
                <w:numId w:val="2"/>
              </w:numPr>
              <w:shd w:val="clear" w:color="auto" w:fill="FFFFFF"/>
              <w:spacing w:before="75" w:after="75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EB53EC" w:rsidRPr="00EB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государственной экологической экспертизы, особо охраняемых природных территорий и экологического просвещения Министерства природных ресурсов и экологии Мурманской области</w:t>
            </w:r>
          </w:p>
        </w:tc>
      </w:tr>
      <w:tr w:rsidR="002A11B0" w:rsidRPr="00C66E98" w:rsidTr="00EB53EC">
        <w:tc>
          <w:tcPr>
            <w:tcW w:w="3510" w:type="dxa"/>
          </w:tcPr>
          <w:p w:rsidR="00EB53EC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53EC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22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Кулаков </w:t>
            </w:r>
          </w:p>
          <w:p w:rsidR="002A11B0" w:rsidRPr="00C66E98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Сергей Валентинович</w:t>
            </w:r>
          </w:p>
        </w:tc>
        <w:tc>
          <w:tcPr>
            <w:tcW w:w="6061" w:type="dxa"/>
          </w:tcPr>
          <w:p w:rsidR="00EB53EC" w:rsidRDefault="00EB53EC" w:rsidP="00EB53EC">
            <w:pPr>
              <w:numPr>
                <w:ilvl w:val="0"/>
                <w:numId w:val="2"/>
              </w:numPr>
              <w:shd w:val="clear" w:color="auto" w:fill="FFFFFF"/>
              <w:spacing w:before="75" w:after="75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B0" w:rsidRPr="00C66E98" w:rsidRDefault="002A11B0" w:rsidP="00EB53EC">
            <w:pPr>
              <w:numPr>
                <w:ilvl w:val="0"/>
                <w:numId w:val="2"/>
              </w:numPr>
              <w:shd w:val="clear" w:color="auto" w:fill="FFFFFF"/>
              <w:spacing w:before="75" w:after="75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EB53EC" w:rsidRPr="00EB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EB53EC" w:rsidRPr="00EB5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ГАУДО МО «МОЦДО «Лапландия»</w:t>
            </w:r>
          </w:p>
        </w:tc>
      </w:tr>
      <w:tr w:rsidR="00950730" w:rsidRPr="00C66E98" w:rsidTr="00EB53EC">
        <w:tc>
          <w:tcPr>
            <w:tcW w:w="3510" w:type="dxa"/>
          </w:tcPr>
          <w:p w:rsidR="00EB53EC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3EC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Латышев </w:t>
            </w:r>
          </w:p>
          <w:p w:rsidR="00950730" w:rsidRPr="00F92290" w:rsidRDefault="00EB53EC" w:rsidP="00EB53E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</w:tc>
        <w:tc>
          <w:tcPr>
            <w:tcW w:w="6061" w:type="dxa"/>
          </w:tcPr>
          <w:p w:rsidR="00EB53EC" w:rsidRDefault="00EB53EC" w:rsidP="00EB53EC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730" w:rsidRPr="00F92290" w:rsidRDefault="00950730" w:rsidP="00EB53EC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EB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EB53EC" w:rsidRPr="0041558E">
              <w:rPr>
                <w:rFonts w:ascii="Times New Roman" w:hAnsi="Times New Roman" w:cs="Times New Roman"/>
                <w:sz w:val="28"/>
                <w:szCs w:val="28"/>
              </w:rPr>
              <w:t>формирования и реализации политики в области энергетики и жилищно-коммунального</w:t>
            </w:r>
            <w:r w:rsidR="005A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3EC" w:rsidRPr="0041558E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5A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3EC" w:rsidRPr="0041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энергетики и </w:t>
            </w:r>
            <w:hyperlink r:id="rId8" w:tgtFrame="_blank" w:history="1">
              <w:r w:rsidR="00EB53EC" w:rsidRPr="0041558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жилищно-коммунального хозяйства Мурманской области</w:t>
              </w:r>
            </w:hyperlink>
          </w:p>
        </w:tc>
      </w:tr>
      <w:tr w:rsidR="00950730" w:rsidRPr="00C66E98" w:rsidTr="00EB53EC">
        <w:tc>
          <w:tcPr>
            <w:tcW w:w="3510" w:type="dxa"/>
          </w:tcPr>
          <w:p w:rsidR="00071DC3" w:rsidRPr="00071DC3" w:rsidRDefault="00071DC3" w:rsidP="00071DC3">
            <w:pPr>
              <w:spacing w:before="30" w:after="3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1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Лисовая </w:t>
            </w:r>
          </w:p>
          <w:p w:rsidR="00950730" w:rsidRPr="00C66E98" w:rsidRDefault="00071DC3" w:rsidP="00EB53EC">
            <w:pPr>
              <w:spacing w:before="30" w:after="3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6061" w:type="dxa"/>
          </w:tcPr>
          <w:p w:rsidR="00950730" w:rsidRPr="0092146C" w:rsidRDefault="00950730" w:rsidP="0092146C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071DC3" w:rsidRPr="0092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Pr="0092146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культуре Мурманской области </w:t>
            </w:r>
            <w:r w:rsidR="0092146C" w:rsidRPr="0092146C">
              <w:rPr>
                <w:rFonts w:ascii="Times New Roman" w:hAnsi="Times New Roman" w:cs="Times New Roman"/>
                <w:sz w:val="28"/>
                <w:szCs w:val="28"/>
              </w:rPr>
              <w:t>– начальник о</w:t>
            </w:r>
            <w:r w:rsidR="0092146C" w:rsidRPr="0092146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тдела координации деятельности в сфере культуры, искусства и образования</w:t>
            </w:r>
          </w:p>
        </w:tc>
      </w:tr>
      <w:tr w:rsidR="00950730" w:rsidRPr="00C66E98" w:rsidTr="00EB53EC">
        <w:tc>
          <w:tcPr>
            <w:tcW w:w="3510" w:type="dxa"/>
          </w:tcPr>
          <w:p w:rsidR="00EB53EC" w:rsidRDefault="00EB53EC" w:rsidP="00EB53E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 </w:t>
            </w:r>
          </w:p>
          <w:p w:rsidR="00C66E98" w:rsidRPr="00C66E98" w:rsidRDefault="00EB53EC" w:rsidP="00EB53E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 Николаевна</w:t>
            </w:r>
          </w:p>
        </w:tc>
        <w:tc>
          <w:tcPr>
            <w:tcW w:w="6061" w:type="dxa"/>
          </w:tcPr>
          <w:p w:rsidR="00950730" w:rsidRPr="00C66E98" w:rsidRDefault="00950730" w:rsidP="00EB53E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B53EC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научно-экспозиционным отделом </w:t>
            </w:r>
            <w:r w:rsidR="00EB53EC" w:rsidRPr="00C66E98">
              <w:rPr>
                <w:rFonts w:ascii="Times New Roman" w:eastAsia="Calibri" w:hAnsi="Times New Roman" w:cs="Times New Roman"/>
                <w:sz w:val="28"/>
                <w:szCs w:val="28"/>
              </w:rPr>
              <w:t>ГОАУК «Мурманский областной художественный музей»</w:t>
            </w:r>
          </w:p>
        </w:tc>
      </w:tr>
      <w:tr w:rsidR="00950730" w:rsidRPr="00C66E98" w:rsidTr="00EB53EC">
        <w:tc>
          <w:tcPr>
            <w:tcW w:w="3510" w:type="dxa"/>
          </w:tcPr>
          <w:p w:rsidR="00EB53EC" w:rsidRPr="00C66E98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Писарев </w:t>
            </w:r>
          </w:p>
          <w:p w:rsidR="00950730" w:rsidRPr="00C66E98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6061" w:type="dxa"/>
          </w:tcPr>
          <w:p w:rsidR="00EB53EC" w:rsidRPr="00C66E98" w:rsidRDefault="00EB53EC" w:rsidP="00EB53EC">
            <w:pPr>
              <w:tabs>
                <w:tab w:val="left" w:pos="361"/>
              </w:tabs>
              <w:spacing w:line="276" w:lineRule="auto"/>
              <w:contextualSpacing/>
              <w:jc w:val="both"/>
              <w:textAlignment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–начальник отдела по делам молодёжи Министерства </w:t>
            </w:r>
            <w:hyperlink r:id="rId9" w:tgtFrame="_blank" w:history="1">
              <w:r w:rsidRPr="00C66E9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по внутренней политике и массовым коммуникациям Мурманской области</w:t>
              </w:r>
            </w:hyperlink>
          </w:p>
        </w:tc>
      </w:tr>
      <w:tr w:rsidR="00EB53EC" w:rsidRPr="00C66E98" w:rsidTr="00EB53EC">
        <w:tc>
          <w:tcPr>
            <w:tcW w:w="3510" w:type="dxa"/>
          </w:tcPr>
          <w:p w:rsidR="00EB53EC" w:rsidRPr="00C66E98" w:rsidRDefault="00EB53EC" w:rsidP="009009E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</w:t>
            </w:r>
          </w:p>
          <w:p w:rsidR="00EB53EC" w:rsidRPr="00C66E98" w:rsidRDefault="00EB53EC" w:rsidP="009009E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Владимировна</w:t>
            </w:r>
          </w:p>
          <w:p w:rsidR="00EB53EC" w:rsidRPr="00C66E98" w:rsidRDefault="00EB53EC" w:rsidP="009009ED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EB53EC" w:rsidRPr="00C66E98" w:rsidRDefault="00EB53EC" w:rsidP="00907554">
            <w:pPr>
              <w:spacing w:line="276" w:lineRule="auto"/>
              <w:contextualSpacing/>
              <w:jc w:val="both"/>
              <w:textAlignment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специалист экспозиционно-выставочной деятельности сектора природы края </w:t>
            </w:r>
            <w:r w:rsidRPr="00C66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ГОАУК «Мурманский областной краеведческий музей» </w:t>
            </w:r>
          </w:p>
        </w:tc>
      </w:tr>
      <w:tr w:rsidR="00EB53EC" w:rsidRPr="00C66E98" w:rsidTr="00EB53EC">
        <w:tc>
          <w:tcPr>
            <w:tcW w:w="3510" w:type="dxa"/>
          </w:tcPr>
          <w:p w:rsidR="00EB53EC" w:rsidRDefault="00EB53EC" w:rsidP="00EB53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4D1">
              <w:rPr>
                <w:rFonts w:ascii="Times New Roman" w:hAnsi="Times New Roman" w:cs="Times New Roman"/>
                <w:sz w:val="28"/>
                <w:szCs w:val="28"/>
              </w:rPr>
              <w:t>Ульянов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B53EC" w:rsidRPr="00C66E98" w:rsidRDefault="00EB53EC" w:rsidP="00EB53E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4D1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4D1">
              <w:rPr>
                <w:rFonts w:ascii="Times New Roman" w:hAnsi="Times New Roman" w:cs="Times New Roman"/>
                <w:sz w:val="28"/>
                <w:szCs w:val="28"/>
              </w:rPr>
              <w:t>Эрмановн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061" w:type="dxa"/>
          </w:tcPr>
          <w:p w:rsidR="00EB53EC" w:rsidRPr="00C66E98" w:rsidRDefault="00EB53EC" w:rsidP="0013608A">
            <w:pPr>
              <w:spacing w:line="276" w:lineRule="auto"/>
              <w:contextualSpacing/>
              <w:jc w:val="both"/>
              <w:textAlignment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954D1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954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по внутренней политике</w:t>
            </w:r>
            <w:r w:rsidR="005A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hyperlink r:id="rId10" w:tgtFrame="_blank" w:history="1">
              <w:r w:rsidRPr="00C66E9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по внутренней политике и массовым коммуникациям Мурманской области</w:t>
              </w:r>
            </w:hyperlink>
          </w:p>
        </w:tc>
      </w:tr>
      <w:tr w:rsidR="00EB53EC" w:rsidRPr="00C66E98" w:rsidTr="00EB53EC">
        <w:tc>
          <w:tcPr>
            <w:tcW w:w="3510" w:type="dxa"/>
          </w:tcPr>
          <w:p w:rsidR="00EB53EC" w:rsidRDefault="00EB53EC" w:rsidP="00C66E98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Феклистова </w:t>
            </w:r>
          </w:p>
          <w:p w:rsidR="00EB53EC" w:rsidRPr="00C66E98" w:rsidRDefault="00EB53EC" w:rsidP="00C66E98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6061" w:type="dxa"/>
          </w:tcPr>
          <w:p w:rsidR="00EB53EC" w:rsidRPr="00C66E98" w:rsidRDefault="00EB53EC" w:rsidP="00EB53EC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директора </w:t>
            </w:r>
            <w:r w:rsidRPr="00724F60">
              <w:rPr>
                <w:rFonts w:ascii="Times New Roman" w:hAnsi="Times New Roman" w:cs="Times New Roman"/>
                <w:sz w:val="28"/>
                <w:szCs w:val="28"/>
              </w:rPr>
              <w:t>ГОБУК «Мурманская областная детско-юношеская библиотека»</w:t>
            </w:r>
          </w:p>
        </w:tc>
      </w:tr>
    </w:tbl>
    <w:p w:rsidR="00950730" w:rsidRDefault="00950730" w:rsidP="009507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9A6" w:rsidRDefault="00950730" w:rsidP="00950730">
      <w:pPr>
        <w:jc w:val="center"/>
      </w:pPr>
      <w:r>
        <w:t>________________</w:t>
      </w:r>
    </w:p>
    <w:sectPr w:rsidR="002909A6" w:rsidSect="00C668F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C6" w:rsidRDefault="00C864C6" w:rsidP="00C668F0">
      <w:pPr>
        <w:spacing w:after="0" w:line="240" w:lineRule="auto"/>
      </w:pPr>
      <w:r>
        <w:separator/>
      </w:r>
    </w:p>
  </w:endnote>
  <w:endnote w:type="continuationSeparator" w:id="0">
    <w:p w:rsidR="00C864C6" w:rsidRDefault="00C864C6" w:rsidP="00C6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C6" w:rsidRDefault="00C864C6" w:rsidP="00C668F0">
      <w:pPr>
        <w:spacing w:after="0" w:line="240" w:lineRule="auto"/>
      </w:pPr>
      <w:r>
        <w:separator/>
      </w:r>
    </w:p>
  </w:footnote>
  <w:footnote w:type="continuationSeparator" w:id="0">
    <w:p w:rsidR="00C864C6" w:rsidRDefault="00C864C6" w:rsidP="00C6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965767"/>
      <w:docPartObj>
        <w:docPartGallery w:val="Page Numbers (Top of Page)"/>
        <w:docPartUnique/>
      </w:docPartObj>
    </w:sdtPr>
    <w:sdtEndPr/>
    <w:sdtContent>
      <w:p w:rsidR="00C668F0" w:rsidRDefault="000922CE">
        <w:pPr>
          <w:pStyle w:val="a5"/>
          <w:jc w:val="center"/>
        </w:pPr>
        <w:r>
          <w:fldChar w:fldCharType="begin"/>
        </w:r>
        <w:r w:rsidR="00C668F0">
          <w:instrText>PAGE   \* MERGEFORMAT</w:instrText>
        </w:r>
        <w:r>
          <w:fldChar w:fldCharType="separate"/>
        </w:r>
        <w:r w:rsidR="005A1B4C">
          <w:rPr>
            <w:noProof/>
          </w:rPr>
          <w:t>2</w:t>
        </w:r>
        <w:r>
          <w:fldChar w:fldCharType="end"/>
        </w:r>
      </w:p>
    </w:sdtContent>
  </w:sdt>
  <w:p w:rsidR="00C668F0" w:rsidRDefault="00C668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97D"/>
    <w:multiLevelType w:val="multilevel"/>
    <w:tmpl w:val="A77E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730"/>
    <w:rsid w:val="00071DC3"/>
    <w:rsid w:val="000922CE"/>
    <w:rsid w:val="0013608A"/>
    <w:rsid w:val="00140716"/>
    <w:rsid w:val="001824BE"/>
    <w:rsid w:val="001D2FB3"/>
    <w:rsid w:val="00221951"/>
    <w:rsid w:val="00235904"/>
    <w:rsid w:val="002909A6"/>
    <w:rsid w:val="002A11B0"/>
    <w:rsid w:val="0038350C"/>
    <w:rsid w:val="00404BD3"/>
    <w:rsid w:val="0041558E"/>
    <w:rsid w:val="004C0B66"/>
    <w:rsid w:val="00531FA3"/>
    <w:rsid w:val="005A1B4C"/>
    <w:rsid w:val="00685AFB"/>
    <w:rsid w:val="006C3354"/>
    <w:rsid w:val="00724F60"/>
    <w:rsid w:val="007779C2"/>
    <w:rsid w:val="008C2E7B"/>
    <w:rsid w:val="0092146C"/>
    <w:rsid w:val="00950730"/>
    <w:rsid w:val="00A13708"/>
    <w:rsid w:val="00A40A97"/>
    <w:rsid w:val="00A510DE"/>
    <w:rsid w:val="00B21A46"/>
    <w:rsid w:val="00B954D1"/>
    <w:rsid w:val="00C668F0"/>
    <w:rsid w:val="00C66E98"/>
    <w:rsid w:val="00C864C6"/>
    <w:rsid w:val="00CC26E9"/>
    <w:rsid w:val="00D66412"/>
    <w:rsid w:val="00DF1AA5"/>
    <w:rsid w:val="00E86C5C"/>
    <w:rsid w:val="00EB53EC"/>
    <w:rsid w:val="00F24220"/>
    <w:rsid w:val="00F34E3C"/>
    <w:rsid w:val="00F92290"/>
    <w:rsid w:val="00FB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07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8F0"/>
  </w:style>
  <w:style w:type="paragraph" w:styleId="a7">
    <w:name w:val="footer"/>
    <w:basedOn w:val="a"/>
    <w:link w:val="a8"/>
    <w:uiPriority w:val="99"/>
    <w:unhideWhenUsed/>
    <w:rsid w:val="00C6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8F0"/>
  </w:style>
  <w:style w:type="paragraph" w:styleId="a9">
    <w:name w:val="Balloon Text"/>
    <w:basedOn w:val="a"/>
    <w:link w:val="aa"/>
    <w:uiPriority w:val="99"/>
    <w:semiHidden/>
    <w:unhideWhenUsed/>
    <w:rsid w:val="00C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07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8F0"/>
  </w:style>
  <w:style w:type="paragraph" w:styleId="a7">
    <w:name w:val="footer"/>
    <w:basedOn w:val="a"/>
    <w:link w:val="a8"/>
    <w:uiPriority w:val="99"/>
    <w:unhideWhenUsed/>
    <w:rsid w:val="00C6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8F0"/>
  </w:style>
  <w:style w:type="paragraph" w:styleId="a9">
    <w:name w:val="Balloon Text"/>
    <w:basedOn w:val="a"/>
    <w:link w:val="aa"/>
    <w:uiPriority w:val="99"/>
    <w:semiHidden/>
    <w:unhideWhenUsed/>
    <w:rsid w:val="00C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nergo.gov-murman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vpmk.gov-mur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vpmk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Кочкуркина Е.А.</dc:creator>
  <cp:lastModifiedBy>Войнило И.Е.</cp:lastModifiedBy>
  <cp:revision>8</cp:revision>
  <cp:lastPrinted>2018-06-20T11:09:00Z</cp:lastPrinted>
  <dcterms:created xsi:type="dcterms:W3CDTF">2018-06-18T07:28:00Z</dcterms:created>
  <dcterms:modified xsi:type="dcterms:W3CDTF">2018-06-22T09:42:00Z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{38C62668-2863-E811-A9C4-002481ACEEB4}</vt:lpwstr>
  </property>
  <property fmtid="{D5CDD505-2E9C-101B-9397-08002B2CF9AE}" pid="3" name="#RegDocId">
    <vt:lpwstr>Вн. Постановление Правительства № 280-ПП от 22.06.2018</vt:lpwstr>
  </property>
  <property fmtid="{D5CDD505-2E9C-101B-9397-08002B2CF9AE}" pid="4" name="FileDocId">
    <vt:lpwstr>{3A06A1BD-7974-E811-A9C4-002481ACEEB4}</vt:lpwstr>
  </property>
  <property fmtid="{D5CDD505-2E9C-101B-9397-08002B2CF9AE}" pid="5" name="#FileDocId">
    <vt:lpwstr>Файл: Приложение к постановлению состав.docx</vt:lpwstr>
  </property>
</Properties>
</file>