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8F7010">
        <w:rPr>
          <w:rFonts w:ascii="Times New Roman" w:hAnsi="Times New Roman" w:cs="Times New Roman"/>
          <w:sz w:val="40"/>
          <w:szCs w:val="40"/>
          <w:u w:val="single"/>
        </w:rPr>
        <w:t>25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555CC">
      <w:pPr>
        <w:pStyle w:val="ConsPlusNormal"/>
        <w:ind w:left="2835" w:hanging="2694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026951">
        <w:rPr>
          <w:rFonts w:ascii="Times New Roman" w:hAnsi="Times New Roman" w:cs="Times New Roman"/>
          <w:sz w:val="40"/>
          <w:szCs w:val="40"/>
        </w:rPr>
        <w:t>УЩЕЛЬЕ АЙКУАЙВЕНЧОРР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026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6951">
              <w:rPr>
                <w:rFonts w:ascii="Times New Roman" w:hAnsi="Times New Roman" w:cs="Times New Roman"/>
                <w:sz w:val="24"/>
                <w:szCs w:val="24"/>
              </w:rPr>
              <w:t>Ущелье Айкуайвенчорр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8F70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8F70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026951" w:rsidP="000269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Видоохранный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026951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51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026951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E67E95" w:rsidRDefault="008F7010" w:rsidP="000269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4996" w:rsidRPr="00026951">
              <w:rPr>
                <w:rFonts w:ascii="Times New Roman" w:hAnsi="Times New Roman" w:cs="Times New Roman"/>
                <w:sz w:val="24"/>
                <w:szCs w:val="24"/>
              </w:rPr>
              <w:t xml:space="preserve">храна </w:t>
            </w:r>
            <w:r w:rsidR="00026951" w:rsidRPr="00026951">
              <w:rPr>
                <w:rFonts w:ascii="Times New Roman" w:hAnsi="Times New Roman" w:cs="Times New Roman"/>
                <w:sz w:val="24"/>
                <w:szCs w:val="24"/>
              </w:rPr>
              <w:t>местообитания видов высших сосудистых растений и мохообразных, занесенных в Красную книгу Мурманской области.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E67E95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621EA">
              <w:rPr>
                <w:rFonts w:ascii="Times New Roman" w:hAnsi="Times New Roman" w:cs="Times New Roman"/>
                <w:sz w:val="24"/>
                <w:szCs w:val="24"/>
              </w:rPr>
              <w:t>пункт 4 раздела «Видоохранные памятники природы» приложения к настоящему решению утратил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Мурманской области «О памятниках природы, расположенных в лесном фонде Мурманской области» от 14. 06. 2000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9.2. Правоудостоверяющие документы: территория находится на землях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9555CC" w:rsidRPr="000269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E67E95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8F70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8F7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8F7010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8F70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8F7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026951" w:rsidP="00AB7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51">
              <w:rPr>
                <w:rFonts w:ascii="Times New Roman" w:hAnsi="Times New Roman" w:cs="Times New Roman"/>
                <w:sz w:val="24"/>
                <w:szCs w:val="24"/>
              </w:rPr>
              <w:t>Мурманская область, территория, подчиненная г. Кировску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8F70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F7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026951" w:rsidRPr="00026951" w:rsidRDefault="006065F3" w:rsidP="000269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26951" w:rsidRPr="00026951">
              <w:rPr>
                <w:rFonts w:ascii="Times New Roman" w:hAnsi="Times New Roman" w:cs="Times New Roman"/>
                <w:sz w:val="24"/>
                <w:szCs w:val="24"/>
              </w:rPr>
              <w:t>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часть Хибинских гор, </w:t>
            </w:r>
            <w:r w:rsidR="00026951" w:rsidRPr="00026951">
              <w:rPr>
                <w:rFonts w:ascii="Times New Roman" w:hAnsi="Times New Roman" w:cs="Times New Roman"/>
                <w:sz w:val="24"/>
                <w:szCs w:val="24"/>
              </w:rPr>
              <w:t xml:space="preserve">верховья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левого притока реки Белой на юго-западном склоне горы </w:t>
            </w:r>
            <w:r w:rsidR="00026951" w:rsidRPr="00026951">
              <w:rPr>
                <w:rFonts w:ascii="Times New Roman" w:hAnsi="Times New Roman" w:cs="Times New Roman"/>
                <w:sz w:val="24"/>
                <w:szCs w:val="24"/>
              </w:rPr>
              <w:t>р. Айкуайвен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чорр.</w:t>
            </w:r>
            <w:r w:rsidR="00026951">
              <w:t xml:space="preserve"> </w:t>
            </w:r>
            <w:r w:rsidR="00026951" w:rsidRPr="0002695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координаты </w:t>
            </w:r>
            <w:r w:rsidR="00026951" w:rsidRPr="00026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центральной точки ООПТ, крайних и поворотных точек границ ООПТ</w:t>
            </w:r>
            <w:r w:rsidR="000269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0292" w:rsidRPr="00E67E95" w:rsidRDefault="00026951" w:rsidP="000269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51">
              <w:rPr>
                <w:rFonts w:ascii="Times New Roman" w:hAnsi="Times New Roman" w:cs="Times New Roman"/>
                <w:sz w:val="24"/>
                <w:szCs w:val="24"/>
              </w:rPr>
              <w:t>67.592885с.ш. 33.693651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9555CC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B44C4E">
        <w:trPr>
          <w:trHeight w:val="1178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8F7010" w:rsidRDefault="008F7010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а) нарушенность территории: </w:t>
            </w:r>
          </w:p>
          <w:p w:rsidR="008F7010" w:rsidRPr="008F7010" w:rsidRDefault="008F7010" w:rsidP="00C47013">
            <w:pPr>
              <w:pStyle w:val="ConsPlusNormal"/>
              <w:tabs>
                <w:tab w:val="left" w:pos="1418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>ерритория активно используется в рекреационных целях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Ущелье Голубых озер являются одним из самых популярных мест отдыха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>Кировска</w:t>
            </w:r>
            <w:r w:rsidR="00C47013">
              <w:rPr>
                <w:rFonts w:ascii="Times New Roman" w:hAnsi="Times New Roman" w:cs="Times New Roman"/>
                <w:sz w:val="24"/>
                <w:szCs w:val="24"/>
              </w:rPr>
              <w:t xml:space="preserve">. По дну ущелья </w:t>
            </w:r>
            <w:r w:rsidR="00C47013" w:rsidRPr="00E06B58">
              <w:rPr>
                <w:rFonts w:ascii="Times New Roman" w:hAnsi="Times New Roman" w:cs="Times New Roman"/>
                <w:sz w:val="24"/>
                <w:szCs w:val="24"/>
              </w:rPr>
              <w:t xml:space="preserve">проходит образовавшаяся в результате рекреационной деятельности тропа, которая по смешанному лесу и по крутому склону горы Айкуайвенчорр приводит к началу ущелья. Также на территории памятника природы разбиты три исторически сложившихся кострища. </w:t>
            </w:r>
            <w:r w:rsidR="00C470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твесные скалы </w:t>
            </w:r>
            <w:r w:rsidR="00C47013">
              <w:rPr>
                <w:rFonts w:ascii="Times New Roman" w:hAnsi="Times New Roman" w:cs="Times New Roman"/>
                <w:sz w:val="24"/>
                <w:szCs w:val="24"/>
              </w:rPr>
              <w:t xml:space="preserve">являются </w:t>
            </w: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>излюбленн</w:t>
            </w:r>
            <w:r w:rsidR="00C47013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 w:rsidR="00C470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тренировок скалолазов </w:t>
            </w:r>
            <w:r w:rsidR="00C470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>скальные стены имеют характерную разметку</w:t>
            </w:r>
            <w:r w:rsidR="00C4701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>на территории существует штольня 1950-х гг., пройденная в щелочных пегматита</w:t>
            </w:r>
            <w:r w:rsidR="00C47013">
              <w:rPr>
                <w:rFonts w:ascii="Times New Roman" w:hAnsi="Times New Roman" w:cs="Times New Roman"/>
                <w:sz w:val="24"/>
                <w:szCs w:val="24"/>
              </w:rPr>
              <w:t>х. Т</w:t>
            </w: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>ерритория умеренно преобразованная</w:t>
            </w:r>
            <w:r w:rsidR="00C47013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>тепень современного антропогенного воздействия средняя.</w:t>
            </w:r>
          </w:p>
          <w:p w:rsidR="00156E1F" w:rsidRDefault="008F7010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б) краткая характеристика рельефа: </w:t>
            </w:r>
          </w:p>
          <w:p w:rsidR="008F7010" w:rsidRPr="008F7010" w:rsidRDefault="00156E1F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ерия </w:t>
            </w: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>переходящих друг в друга</w:t>
            </w: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скальных ущелий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 Ущелье имеет сложную форму: с северо-запада на юго-восток тянется система лощин и седловин разной глубины вреза с террасированными, ступенчатыми и осыпными склонами с перепадом высот от 469 до 664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2 м ур. моря, с юга которые пересекает ложбина юго-западного простирания, по тальвегу которой располагается небольшое горное озеро; с востока прилегают небольшие лощины и врезы, обращенные к реке Айкуайвенчйок. Склоны ущелья скалистые ступенчатые, с многочисленными крупнообломочными осыпями и каменными россыпями.</w:t>
            </w:r>
          </w:p>
          <w:p w:rsidR="00156E1F" w:rsidRDefault="008F7010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в) краткая характеристика климата: </w:t>
            </w:r>
          </w:p>
          <w:p w:rsidR="008F7010" w:rsidRPr="008F7010" w:rsidRDefault="00156E1F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реднемесячные температуры воздуха января – -11,6°C и июля – 12,9°C; сумма активных температур (за период со средними суточными температурами выше 10 °C) – 749; годовая сумма осадков – 928 мм, повторяемость ветров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(в процентах) по основным – 64% и промежуточным направлениям – 36%, продолжительность вегетационного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периода – 120 дней, продолжительность периода с устойчивым снежным покровом – 209 </w:t>
            </w:r>
            <w:r w:rsidR="00EC7829">
              <w:rPr>
                <w:rFonts w:ascii="Times New Roman" w:hAnsi="Times New Roman" w:cs="Times New Roman"/>
                <w:sz w:val="24"/>
                <w:szCs w:val="24"/>
              </w:rPr>
              <w:t xml:space="preserve">дней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и глубина снежного покрова – 122 см, периодичность проявления опасных климатических 245,9 дней в среднем, туманы – 70 дней, метели – 168 дней (Юкспор),</w:t>
            </w:r>
            <w:r w:rsidR="00EC7829">
              <w:rPr>
                <w:rFonts w:ascii="Times New Roman" w:hAnsi="Times New Roman" w:cs="Times New Roman"/>
                <w:sz w:val="24"/>
                <w:szCs w:val="24"/>
              </w:rPr>
              <w:t xml:space="preserve"> грозы – 7 дней, град – 0,9 дня.</w:t>
            </w:r>
          </w:p>
          <w:p w:rsidR="008F7010" w:rsidRPr="008F7010" w:rsidRDefault="008F7010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г) краткая характеристика почвенного покрова: почва в кустарничково-травяном сообществе на выходах коренных горных пород песчаная иллювиально-гумусовая (литоподбур) на элюво-делювии коренных пород – нефелиновых сиенитов, сильно обогащена щебнем, гравием, галькой и валунами следующего морфологического строения: О 0 -1 см – черный, сухой, плотный, состоит из слабо разложившихся растительных остатков и бурых мхов, содержит много гравия. ВHF 1-8 см – густо темно-серый мелкий песок с большим количеством гравия и камней, гумусированный, рыхлый, влажный, много корней, переход в следующий горизонт выражен нечетко. ВF 8-20 см – серовато-коричневый крупный и мелкий песок с большим количеством крупнозема, гравия и щебенки. С от 20 см, коренная порода, нефелиновые сиениты; почва в кустарничковых лишайниково-зеленомошных сообществах на склонах песчаная иллювиально-многогумусовая – подбурперегнойный на элюво-делювии нефелиновых сиенитов с большим количеством крупнозема, переходы между горизонтами нечеткие. О 0-1 см - сухой, представлен свежим опадом листочков и неразложившихся веточек кустарничков. О 1-2 см - рыхлый, состоит из плохо разложившихся растительных остатков. О 2-9 см. - черный/темно-красновато-коричневый органогенный торфянистый горизонт, рыхлый, рассыпающийся, много крупных и мелких корней, в нижней части сильно обогащен минеральными частицами. H 9-15 см - черный влажный, рыхлый, органо-аккумулятивный с большим количеством мелких корней, с большим количеством гравия и щебня. ВH 15-22 см- черный/темно-красновато-коричневый гумусово-аккумулятивный песчаный с большим количеством гравия и камней, много крупных и мелких корней. Переход в следующий горизонт четкий. ВHF 22-30 см.- темно красновато-коричневый песчаный, влажный с большим количеством гравия и камней; много мелких корней. С 43-48 см - серовато-коричневый песчаный с большим количеством гравия и мелких камней элюво-делювий нефелиновых сиенитов; почва в лишайниковых сообществах на вершинах, плато и гребнях песчаная иллювиально-гумусовая (литоподбур) на элювии нефелиновых сиенитов, сильно каменистая с большим количеством гравия и щебенки малой мощности следующего морфологического строения: O 0-2 см – черный, рассыпающийся, гумусированный, влажный, </w:t>
            </w:r>
            <w:r w:rsidRPr="008F7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состоит из хорошо разложившихся остатков лишайников, содержит много гравия. ВHF 2-7 см - темно-коричневый песчаный влажный с большим количеством гравия и камней. ВF7-15 см – темно-красновато-коричневый, очень много гравия и камней. С 15-30 см - темно-желтовато-коричневый, элюво-делювий коренных горных пород нефелиновых сиенитов, крупный песок с большим количеством крупных и мелких камней.</w:t>
            </w:r>
          </w:p>
          <w:p w:rsidR="008F7010" w:rsidRPr="008F7010" w:rsidRDefault="008F7010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д) краткое описание гидрологической сети: </w:t>
            </w:r>
            <w:r w:rsidR="00EC7829">
              <w:rPr>
                <w:rFonts w:ascii="Times New Roman" w:hAnsi="Times New Roman" w:cs="Times New Roman"/>
                <w:sz w:val="24"/>
                <w:szCs w:val="24"/>
              </w:rPr>
              <w:br/>
              <w:t>Гидрологическая сеть представлена</w:t>
            </w: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горными ручьями, текущими со склонов ущелий по дну</w:t>
            </w:r>
            <w:r w:rsidR="00EC78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иногда образуя небольшие водопады. Русла водных потоков местами расширяются и образуют проточные озерки длиной 3-5 м и шириной 2-3 м. На некоторых участках в летнее время ручьи уходят с поверхности и продолжаются под каменистыми россыпями. Наиболее крупный ручей является одним из истоков реки Айкуайвенчйок, к бассейну которой относится вся гидрографическая система. В русле этого истока в 300 м к западу от дороги на гору Ловчорр (на Центральный рудник) и в 830 м к северу от точки пересечения реки с этой дорогой имеется крутой перепад высот, там располагается живописный небольшой падун, полностью заросший мхами.</w:t>
            </w:r>
          </w:p>
          <w:p w:rsidR="00EC7829" w:rsidRDefault="008F7010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>е) краткая характе</w:t>
            </w:r>
            <w:r w:rsidR="00EC7829">
              <w:rPr>
                <w:rFonts w:ascii="Times New Roman" w:hAnsi="Times New Roman" w:cs="Times New Roman"/>
                <w:sz w:val="24"/>
                <w:szCs w:val="24"/>
              </w:rPr>
              <w:t>ристика флоры и растительности:</w:t>
            </w:r>
          </w:p>
          <w:p w:rsidR="008F7010" w:rsidRPr="008F7010" w:rsidRDefault="00EC7829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астительность ущелья мозаична и пестра, что связано со сложным геоморфологическим строением. Широко распространены березовые криволесья, тундры, субнивальные луговины, скальные луговые группировки, осыпи, болотца и курумы. Список выявленных видов флоры (приводятся латинское и русское название вида): сосудистые растения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Achillea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apiculata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Orlova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Тысячелистник остроконечный,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Agrostis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borealis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Hartm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Полевица северная,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Alchemilla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glomerulans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Buser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Манжетка клубочковая,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Alchemilla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murbeckiana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Buser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Манжетка Мурбека,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Andromeda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polifolia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Подбел обыкновенный,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Angelica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archangelica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Дудник архангельский,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Antennaria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dioica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Gaertn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Кошачья лапка двудомная,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Anthoxanthum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Love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&amp;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Love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Душистый колосок альпийский,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Arctostaphylos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uva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ursi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Spreng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Толокнянка обыкновенная,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Arctous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Nied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Арктоус альпийский,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Athyrium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distentifolium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Tausch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Opiz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Кочедыжник расставленнолистный,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Avenella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flexuosa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Овсик извилистый,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Baeothryon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cespitosum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Dietr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Пухонос дернистый,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Bartsia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Бартсия альпийская,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Betula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callosa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Noto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Lindq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Береза мозолистая,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Betula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czerepanovii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Orlova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Береза Черепанова,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Betula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nana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Береза карликовая,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Bistorta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vivipara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Gray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Змеевик живородящий,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Calamagrostis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phragmitoides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Hartm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Вейник тростниковидный,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Campanula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rotundifolia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Колокольчик круглолистный,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Cardamine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bellidifolia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Сердечник маргаритколистный,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Carex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bigelowii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Torr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Schwein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Осока Бигелоу,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Carex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brunnescens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Pers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Poir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Lam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Осока буроватая,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Carex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capillaris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Осока волосовидная,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Carex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lachenalii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Schkuhr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Осока Лашеналя,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Carex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vaginata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Tausch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Осока влагалищная,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Cerastium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Ясколка альпийская,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Cerastium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glabratum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Wahlenb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Hartm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Ясколка голая,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Cerastium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scandicum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Gartner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Kuzen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Ясколка скандинавская,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Chamaenerion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angustifolium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Иван-чай обыкновенный,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Cicerbita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Wallr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Цицербита альпийская,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Cirsium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heterophyllum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Hill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Бодяк разнолистный,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Coeloglossum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viride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Hartm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Пололепестник зеленый,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Corallorhiza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trifida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├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Ладьян трёхраздельный,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Cotoneaster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cinnabarinus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Juz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Кизильник киноварно-красный,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Cryptogramma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crispa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Br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Криптограмма курчавая,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Cystopteris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fragilis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Bernh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Пузырник ломкий,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Deschampsia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cespitosa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Beauv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Щучка дернистая,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Dianthus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superbus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Гвоздика пышная,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Diapensia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lapponica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Диапенсия лапландская,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Diphasiastrum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Holub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Двурядник альпийский,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Diphasiastrum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complanatum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Holub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Двурядник сплюснутый,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Dryas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punctata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Juz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Дриада точечная,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Empetrum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hermaphroditum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Hagerup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Водяника обоеполая,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Epilobium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hornemannii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Rchb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Кипрей Горнемана,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Epilobium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lactiflorum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Hausskn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Кипрей белоцветковый,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Epilobium anagallidifolium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Lam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Кипрей одноцветнолистный,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Equisetum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pratense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Ehrh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Хвощ луговой,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Eriophorum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polystachyon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Пушица многоколосковая,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Eriophorum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vaginatum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Пушица влагалищная,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Festuca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ovina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Овсяница овечья,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Geranium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sylvaticum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Герань лесная,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Goodyera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repens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Br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Гудайера ползучая,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Gymnocarpium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dryopteris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Newman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Голокучник обыкновенный,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Harrimanella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hypnoides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Coville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Гарриманелла моховидная,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Hieracium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aggr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atratulum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Norrl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Ястребинка темноватая,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Hieracium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Ястребинка альпийская,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Huperzia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arctica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Tolm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Sipliv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Баранец арктический,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Juncus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trifidus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Ситник трёхраздельный,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Juniperus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sibirica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Burgsd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Можжевельник сибирский,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Linnaea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borealis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Линнея северная,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Listera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cordata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Br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Тайник сердцевидный,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Loiseleuria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procumbens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Desv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Луазелёрия лежачая,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Luzula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frigida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Buchenau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Sam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Lindm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Ожика холодная,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Luzula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spicata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DC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Ожика колосистая,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Luzula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sudetica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Willd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DC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Ожика судетская,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Luzula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wahlenbergii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Rupr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Ожика Валенберга,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Melica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nutans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Перловник поникающий,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Minuartia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biflora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Schinz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&amp;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Thell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Минуарция двухцветковая,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Molinia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caerulea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Moench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Молиния голубая,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Moneses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uniflora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Gray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Одноцветка обыкновенная,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Myosotis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decumbens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Host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Незабудка стелющаяся,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Nardus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stricta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Белоус торчащий,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lastRenderedPageBreak/>
              <w:t>Omalotheca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norvegica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Gunnerus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Bip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&amp;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Schultz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Сухоцветка норвежская,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Omalotheca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supina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DC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Сухоцветка приземистая,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Oxyria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digyna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Hill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Кисличник двустолбиковый,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Pedicularis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lapponica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Мытник лапландский,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Petasites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frigidus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Белокопытник холодный,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Phleum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Тимофеевка альпийская,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Phyllodoce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caerulea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Bab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Филлодоце голубая,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Picea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x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fennica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Regel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Kom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Ель финская,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Pilosella laticeps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Norrl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Ястребиночка широкоголовая,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Pinguicula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Жирянка альпийская,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Pinguicula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vulgaris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Жирянка обыкновенная,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Pinus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sylvestris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Сосна обыкновенная,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Poa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Мятлик альпийский,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Poa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pratensis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Мятлик луговой,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Polystichum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lonchitis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Roth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Многорядник обыкновенный,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Potentilla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crantzii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Crantz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Beck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Fritsch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Лапчатка Кранца,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Potentilla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erecta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Raeusch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Лапчатка прямостоячая,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Pyrola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minor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Грушанка малая,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Rubus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chamaemorus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Морошка,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Rubus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saxatilis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Костяника,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borealis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Nasarow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Ива северная,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caprea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 козья,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glauca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 сизая,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hastata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 копьевидная,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lanata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 мохнатая,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myrsinites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 миртовидная,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phylicifolia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 филиколистная,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polaris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Wahlenb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 полярная,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Salix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reticulata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Ива сетчатая,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Saxifraga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aizoides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Камнеломка жестколистная,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Saxifraga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nivalis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Камнеломка снежная,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Saxifraga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oppositifolia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Камнеломка супротивнолистная,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Saxifraga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stellaris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Камнеломка звездчатая,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Selaginella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selaginoides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Beauv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Schrank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&amp;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Mart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Плаунок плаунковидный,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Sibbaldia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procumbens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Сиббальдия распростёртая,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Silene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acaulis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Jacq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Смолёвка бесстебельная,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Solidago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lapponica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With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Золотарник лапландский,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Taraxacum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aggr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croceum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Dahlst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Одуванчик шафранный,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Thymus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subarcticus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Klokov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&amp; </w:t>
            </w:r>
            <w:proofErr w:type="gramStart"/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Des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Shost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Тимьян субарктический,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Tofieldia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pusilla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Michx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Pers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Тофильдия маленькая,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Trientalis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europaea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Седмичник европейский,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Tussilago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farfara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Мать-и-мачеха обыкновенная,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Vaccinium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myrtillus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Черника,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Vaccinium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uliginosum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Голубика,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Vaccinium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vitis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idaea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Брусника,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Veronica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alpina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Вероника альпийская,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Viola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nemoralis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Kutz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Фиалка дубравная,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Viola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palustris</w:t>
            </w:r>
            <w:r w:rsidR="008F7010" w:rsidRPr="008F701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— Фиалка болотная; печеночники: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Anthelia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juratzkana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Limpr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Trevis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Антелия Юрацки,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Blepharostoma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trichophyllum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Блефаростома волосовидная,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Calypogeia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muelleriana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Schiffn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Frib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– Калипогея Мюллера,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Cephalozia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bicuspidata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Цефалозия двузаостренная,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Cephaloziella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divaricata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Schiffn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 – Цефалозиелла растопыренная,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Diplophyllum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albicans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Диплофиллум беловатый,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Diplophyllum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taxifolium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Wahlenb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Диплофиллум тиссолистный,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Eremonotus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myriocarpus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Carrington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Lindb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Kaal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– Эремонотус бесчисленноплодный,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Fuscocephaloziopsis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lunulifolia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áň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derstr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Фускоцефалозиопсис полулунный,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Fuscocephaloziopsis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albescens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Hook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áň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derstr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Фускоцефалозиопсис беловатый,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Gymnocolea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inflata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Huds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Гимноколеа вздутая,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Gymnomitrion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concinnatum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Lightf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Corda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F7010" w:rsidRPr="008F70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Гимномитрион стройный,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Gymnomitrion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corallioides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– Гимномитрион кораловидный,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Harpanthus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flotovianus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– Гарпантус Флотова,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Jungermannia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eucordifolia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Schljakov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– Юнгерманния обратносердцевидная,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Lophozia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murmanica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Kaal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Лофозия мурманская,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Lophozia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savicziae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Schljakov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– Лофозия Савич,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Lophozia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ventricosa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Dicks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</w:t>
            </w:r>
            <w:proofErr w:type="gramEnd"/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ventricosa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– Лофозия вздутая,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Marchantia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quadrata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Маршанция квадратная,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Marsupella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emarginata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Ehrh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Марсупелла выемчатая,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Metzgeria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furcata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Мецгерия вильчатая,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Mesoptychia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gillmanii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Austin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derstr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áň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Мезоптихия Джильмена,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Mesoptychia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heterocolpos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Thed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Hartm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derstr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áň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Мезоптихия разнопобеговая,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Odontoschisma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macounii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Austin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Underw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Одонтосхизма Макоуна,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Nardia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geoscyphus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Lindb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Нардия лестничная,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Pellia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neesiana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Gottsche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Limpr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Пеллия Нееса,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Pseudolophozia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sudetica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Huebener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Konstant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Vilnet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sudetica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– Псевдолофозия судетская,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Scapania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crassiretis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Bryhn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– Скапания толстостенная,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Scapania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irrigua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– Скапания заливная,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Sphenolobus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cavifolius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Buch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Arnell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Frib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 – Сфенолобус вогнутолистный,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Scapania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subalpina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Nees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Lindenb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Скапания почтиальпийская,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Scapania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uliginosa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Lindenb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Скапания топяная,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Saccobasis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polymorpha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Schust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Schljakov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– Саккобазис многообразная,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Schistochilopsis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opacifolia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Meyl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Konstant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Схистохилопсис матоволистный,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Schljakovia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kunzeana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Huebener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Konstant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Vilnet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– Шляковия Кунца,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Schljakovianthus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quadrilobus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Lindb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Konstant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proofErr w:type="gramEnd"/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Vilnet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Шляковиантус четырехлопастной,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Trilophozia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quinquedentata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Huds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Bakalin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– Трилофозия пятизубая,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Tritomaria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scitula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Taylor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Тритомария красивенькая; мхи: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Amphidium lapponicum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(Hedw.) Schimp. – Амфидиум лапландский,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Andreaea rupestris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Hedw. – Андреэа скальная,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Arctoa fulvella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(Dicks.) Bruch et al. – Арктоа красноватобурая,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Aulacomnium palustre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(Hedw.) Schwägr. – Аулакомниум болотный,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Aulacomnium turgidum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(Wahlenb.) Schwägr. – Аулакомниум вздутый,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Bartramia ithyphylla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Brid. – Бартрамия прямолистная,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Blindia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acuta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Hedw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Bruch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Блиндия острая,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Bucklandiella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microcarpa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Hedw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Bednarek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Ochyra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Ochyra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– Букландиелла мелкоплодная,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Bucklandiella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sudetica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Funck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Bednarek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Ochyra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Ochyra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– Букландиелла судетская,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Dichodontium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palustris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Dicks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Stech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– Диходонтиум болотный,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Dicranella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subulata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Hedw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Schimp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Дикранелла шиловидная,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Dicranum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angustum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Lindb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Дикранум узкий,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Dicranum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brevifolium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Lindb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Lindb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Дикранум коротколистный,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Dicranum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scoparium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orthophylla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Brid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gramStart"/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Moenk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Dicranum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spadiceum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Zetterst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Дикранум каштановый,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Diphyscium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foliosum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Hedw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Mohr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– Дифисциум листоватый,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Ditrichum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flexicaule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Schw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Hampe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– Дитрихум извитостебельный,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Ditrichum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heteromallum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Hedw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Britton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– Дитрихум разнонаправленный,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Fissidens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osmundoides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Hedw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Фиссиденс осмундовидный,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Grimmia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funalis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Schw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Bruch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Гриммия канатовидная,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Grimmia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torquata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Hornsch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proofErr w:type="gramEnd"/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Drumm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Гриммия закрученная,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Hygrohypnella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ochracea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Turner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Wilson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Ignatov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Ignatova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Hylocomium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splendens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Hedw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Bruch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Гилокомиум блестящий,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Hymenoloma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crispulum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Hedw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Ochyra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– Гименолома кудреватая,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Kiaeria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glacialis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Berggr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Hagen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– Киерия ледниковая,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Lescuraea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radicosa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nk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Лекереа войлочная,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Lescuraea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saxicola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Bruch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Milde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– Лекереа каменистая,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Mnium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lycopodioides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Schw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Мниум плауновидный,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Ochyraea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smithii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Ignatov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Ignatova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– Охыреа Смита,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Oligotrichum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hercynicum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Hedw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&amp;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Олиготрихум герцинский,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Oncophorus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wahlenbergii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Brid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Онкофорус Валенберга,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Philonotis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caespitosa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Филонотис дернистый,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Plagiomnium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ellipticum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Brid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Kop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Плагиомниум эллиптический,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Pogonatum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urnigerum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Hedw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Beauv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Погонатум урновидный,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Pohlia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cruda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Hedw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Lindb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Полия сизая,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Pohlia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crudoides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&amp;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Lesq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gramStart"/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Broth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Polytrichastrum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alpinum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Hedw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Smith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– Полистрихаструм альпийский,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Racomitrium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lanuginosum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Hedw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Brid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Ракомитриум шестистый,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Sanionia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uncinata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Hedw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Loeske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Schistidium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agassizii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&amp;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Lesq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– Схистидиум Агассиса,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Tetrodontium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repandum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Funck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Schw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Тетродонтиум широковыемчатый,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Tortula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hoppeana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Schultz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Ochyra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– Тортула Хоппе; лишайники: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Amygdalaria panaeola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(Ach.) Hertel &amp; Brodo – Амигдалария всяпереливчатая,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Arctoparmelia centrifuga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(L.) Hale – Арктопармелия центробежная,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Arthrorhaphis citrinella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(Ach.) Poelt – Артрорафис лимонно-жёлтый,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Bellemerea alpina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(Sommerf.) Clauzade &amp; Cl. Roux – Беллемерея альпийская,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Candelariella vitellina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(Hoffm.) Müll. Arg. – Канделяриелла желточно-жёлтая,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Catolechia wahlenbergii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(Ach.) Körb. – Католехия Валенберга,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Cladonia amaurocraea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(Flörke) Schaer. – Кладония темно-мясная,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Cladonia mitis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Sandst. – Кладония мягкая,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Cladonia pyxidata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(L.) Hoffm. – Кладония крыночковидная,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Cladonia turgida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Hoffm. – Кладония вздутая,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Diploschistes scruposus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(Schreb.) Norman – Диплосхистес неровный,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Epilichen scabrosus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(Ach.) Clem.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– Эпилихен шагреневый,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Flavocetraria nivalis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Kärnefelt &amp; Thell – Флавоцетрария снежная,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Fuscidea mollis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(Wahlenb.) V. Wirth &amp; Vězda – Фусцидея мягкая,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Gyrographa gyrocarpa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(Flot.) Ertz &amp; Tehler – Гирографа складчатоплодная,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Ionaspis odora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(Ach.) Stein – Ионаспис душистый,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Lecanora cenisia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Ach. – Леканора ценизская,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Lecanora frustulosa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(Dicks.) Ach. – Леканора обломочная,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Lecanora fuscescens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(Sommerf.) Nyl. – Леканора буроватая,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Lecanora polytropa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(Ehrh. ex Hoffm.) Rabenh. – Леканора многообразная,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Lecidea atrobrunnea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(Ramond ex Lam. &amp; DC.) Schaer. – Лецидея тёмно-коричневая,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Lecidea auriculata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Th. Fr. Hertel – Лецидея ушковидная,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Lecidea lapicida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(Ach.) Ach. – Лецидея камнерезная,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Massalongia carnosa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(Dicks.) Körb. – Массалонгия мясистая,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Miriquidica garovaglii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(Schaer.) Hertel &amp; Rambold – Мириквидика Гароваглио,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Miriquidica lulensis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(Hellb.) Hertel &amp; Rambold – Мириквидика лулеоская,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Myriospora smaragdula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(Wahlenb. ex Ach.) Nägeli ex Uloth – Мириоспора смарагдовая,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Nephroma bellum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(Spreng.) Tuck. – Нефрома красивая,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Nephroma parile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(Ach.) Ach. – Нефрома одинаковая,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Parmelia omphalodes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(L.) Ach. – Пармелия пупковидная,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Peltigera aphthosa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(L.) Willd. – Пельтигера пупырчатая,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Peltigera canina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(L.) Willd. – Пельтигера собачья,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Peltigera didactyla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(With.) J. R. Laundon – Пельтигера двупалая,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Peltigera malacea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(Ach.) Funck – Пельтигера мягкая,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Peltigera scabrosa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Th. Fr. – Пельтигера шероховатая,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Pertusaria lactea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(L.) Arnold – Пертузария молочно-белая,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Placopsis gelida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(L.) Linds. – Плакопсис ледовый,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Polychidium muscicola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(Sw.) Gray – Полихидиум намоховой,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Porpidia cinereoatra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(Ach.) Hertel &amp; Knoph – Порпидия тёмно-пепельная,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Porpidia lowiana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Goward – Порпидия Лоуве,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Pseudephebe minuscula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(Nyl. ex Arnold) Brodo &amp; D. Hawksw. – Псевдефеба мелковатая,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Psora rubiformis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(Ach.) Hook. – Псора красноватая,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Rhizocarpon subgeminatum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Eitner – Ризокарпон выпуклый,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Ropalospora atroumbrina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(H.Magn.) S.Ekman – Ропалоспора темно-умбровый,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Rusavskia elegans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(Link) S.Y.Kondr. &amp; Kärnefelt – Русавския элегантная,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Sagedia simoënsis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(Räsänen) A.Nordin et al. – Сагедия симская,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Stereocaulon arcticum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Lynge – Стереокаулон арктический,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Stereocaulon condensatum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Hoffm. – Стереокаулон сжатый,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Stereocaulon depressum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(Frey) I. M. Lamb – Стереокаулон прижатый,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Stereocaulon saxatile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H. Magn. – Стереокаулон наскальный,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Stereocaulon subcoralloides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(Nyl.) Nyl. – Стереокаулон почти коралловидный,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Stereocaulon symphycheilum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I. M. Lamb – Стереокаулон сростногубый,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Stereocaulon vesuvianum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Pers. – Стереокаулон везувийский,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Tephromela atra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(Huds.) Hafellner – Тефромела чёрная,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Tetramelas geophilus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(Flörke ex Sommerf.) Norman – Тетрамелас земляной,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Thamnolia vermicularis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(Sw.) Schaer. – Тамнолия червеобразная,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Trapelia glebulosa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(Sm.) J.R. Laundon – Трапелия обвивающая,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Umbilicaria cylindrica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(L.) Delise ex Duby –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Умбиликария цилиндрическая,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Umbilicaria decussata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(Vill.) Zahlbr. – Умбиликария перекрещенная,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Umbilicaria deusta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(L.) Baumg. – Умбиликария обугленная,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Umbilicaria vellea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(L.) Hoffm. – Умбиликария шерстистая; сине-зеленые водоросли: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Anabaena lapponica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Borge – Анабена лапландская,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Aphanocapsa grevillei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(Berkeley) Rabenhorst – Афанокапса Гревиля,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Aphanocapsa parietina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Nägeli – Афанокапса настенная,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Aphanothece nidulans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P. G. Richter – Афанотеце узловатая,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Calothrix parietina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Thuret ex Bornet et Flahault – Калотрикс настенный,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Chroococcus dispersus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(Keissler) Lemmermann – Хроококкус распределенный,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Chroococcus montanus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Hansgirg – Хроококкус горный,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Chroococcus spelaeus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Ercegović – Хроококкус пещерный,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Chroococcus varius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A. Braun – Хроококкус многообразный,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Cyanothece aeruginosa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(Nägeli) Komárek – Цианотеце пузырьковая,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Dichothrix orsiniana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(Kützing) Bornet et Flahault – Дихотрикс Орсина,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Gloeocapsa compacta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Kützing – Глеокапса компактная,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Gloeocapsa sanguinea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(C. Agardh) Kützing – Глеокапса кровавая,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Gloeocapsa violascea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(Corda) Rabenhorst – Глеокапса фиолетовая,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Gloeocapsopsis magma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(Brébisson) Komárek et Anagnostidis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– Глеокапсопсис осадочный,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Gloeothece confluens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Nägeli – Глеотеце текущая,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Leptolyngbya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cf.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gracillima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(Hansgirg) Anagnostidis et Komárek – Лептолингбия красивейшая,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Microcoleus autumnalis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(Trevisan ex Gomont) Strunecky et al. – Микроколеус осенний,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Microcystis firma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(Kützing) Schmidle – Микоцистис твердый,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Nodularia moravica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Hindák et al. – Нодулярия моравская,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Nostoc commune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Vaucher ex Bornet et Flahault – Носток обыкновенный,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Oscillatoria anguina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Bory ex Gomont – Осциллятория змеевидная,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Oscillatoria limosa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C. Agardh ex Gomont – Осцилятория озёрная,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Petalonema incrustans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[Kützing] Komárek – Петалонема инкрустированная,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Planktothrix planctonica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(Elenkin) Anagnostidis et Komárek – Планктотрикс планктонный,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Pseudanabaena frigida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(Fritsch) Anagnostidis – Псевдоанабена жесткая,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Pseudanabaena limnetica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(Lemmermann) Komárek – Псевдоанабена озерная,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Rhabdogloea smithii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(R. Chodat et F. Chodat) Komárek – Рабдоглея Смита,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Stigonema informe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Kützing ex Bornet et Flahault – Стигонема неясная,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Stigonema minutum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[C. Agardh] Hassall ex Bornet et Flahault – Стигонема мельчайшая,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Symploca muscorum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Gomont ex Gomont – Симплока мшистая,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Tolypothrix distorta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Kützing ex Bornet et Flahault – Толипотрикс искривленный,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Tolypothrix tenuis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Kützing ex Bornet et Flahault – Толипотрикс тонкий.</w:t>
            </w:r>
          </w:p>
          <w:p w:rsidR="00EC7829" w:rsidRDefault="008F7010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ж) краткие сведения о лесном фонде: </w:t>
            </w:r>
          </w:p>
          <w:p w:rsidR="008F7010" w:rsidRPr="008F7010" w:rsidRDefault="008F7010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>Вся территория занята тундровой растительностью.</w:t>
            </w:r>
          </w:p>
          <w:p w:rsidR="00EC7829" w:rsidRDefault="008F7010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з) краткие сведения о животном мире: </w:t>
            </w:r>
          </w:p>
          <w:p w:rsidR="008F7010" w:rsidRPr="008F7010" w:rsidRDefault="00EC7829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ауна позвоночных и беспозвоночных животных типична для гор Хибинского горного массива. </w:t>
            </w:r>
            <w:r w:rsidR="008F7010" w:rsidRPr="008F70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Следы </w:t>
            </w:r>
            <w:r w:rsidR="008F7010" w:rsidRPr="008F70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летнего пребывания позвоночных животных не зафиксированы, несмотря на малую площадь, посещение территории памятника природы </w:t>
            </w:r>
            <w:r w:rsidRPr="008F70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возможно</w:t>
            </w:r>
            <w:r w:rsidRPr="008F70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F7010" w:rsidRPr="008F701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птицами и наземными позвоночных во время миграций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7829" w:rsidRDefault="008F7010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>и) сведения о редких и находящихся под угрозой исчезновения объектах живот</w:t>
            </w:r>
            <w:r w:rsidR="00EC7829">
              <w:rPr>
                <w:rFonts w:ascii="Times New Roman" w:hAnsi="Times New Roman" w:cs="Times New Roman"/>
                <w:sz w:val="24"/>
                <w:szCs w:val="24"/>
              </w:rPr>
              <w:t>ного и растительного мира:</w:t>
            </w:r>
          </w:p>
          <w:p w:rsidR="008F7010" w:rsidRPr="008F7010" w:rsidRDefault="00EC7829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памятника природы отмечено не менее 8 видов, внесенных в Красную книгу Мурманской области с категорией 3 – редкий вид: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>Cotoneaster cinnabarinus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Juz. – Кизильник киноварно-красный,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Cryptogramma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crispa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Криптограмма курчавая,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Epilobium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lactiflorum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Hausskn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Кипрей белоцветковый,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Polystichum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lonchitis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Roth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– Многорядник обыкновенный,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Thymus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subarcticus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Klok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&amp;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Shost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Тимьян субарктический,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Eremonotus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myriocarpus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Carrington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Lindb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Kaal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– Эремонотус бесчисленноплодный,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Metzgeria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furcata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Dumort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Мецгерия вильчатая,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Tetrodontium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repandum</w:t>
            </w:r>
            <w:r w:rsidR="008F7010" w:rsidRPr="008F70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Funck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Schw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. – Тетродонциум широковыямчатый. </w:t>
            </w:r>
          </w:p>
          <w:p w:rsidR="00EC7829" w:rsidRDefault="008F7010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>к) суммарные сведени</w:t>
            </w:r>
            <w:r w:rsidR="00EC7829">
              <w:rPr>
                <w:rFonts w:ascii="Times New Roman" w:hAnsi="Times New Roman" w:cs="Times New Roman"/>
                <w:sz w:val="24"/>
                <w:szCs w:val="24"/>
              </w:rPr>
              <w:t>я о биологическом разнообразии:</w:t>
            </w:r>
          </w:p>
          <w:p w:rsidR="008F7010" w:rsidRPr="008F7010" w:rsidRDefault="00EC7829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ыявлен 121 вид сосудистых растений, 41 вид листостебельных мхов, 43 вида печеночников, 61 вид лишайников и 31 вид синезеленых водорослей.</w:t>
            </w:r>
          </w:p>
          <w:p w:rsidR="00EC7829" w:rsidRDefault="008F7010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>л) краткая характер</w:t>
            </w:r>
            <w:r w:rsidR="00EC7829">
              <w:rPr>
                <w:rFonts w:ascii="Times New Roman" w:hAnsi="Times New Roman" w:cs="Times New Roman"/>
                <w:sz w:val="24"/>
                <w:szCs w:val="24"/>
              </w:rPr>
              <w:t>истика основных экосистем ООПТ:</w:t>
            </w:r>
          </w:p>
          <w:p w:rsidR="008F7010" w:rsidRPr="008F7010" w:rsidRDefault="00EC7829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ерритория занята мозаичным чередованием березовых криволесий, тундр, скальных луговых группировок, субнивальных луговин, зарослей папоротников, висячих болот и разреженными группировками растительности среди камней.</w:t>
            </w:r>
          </w:p>
          <w:p w:rsidR="00EC7829" w:rsidRDefault="008F7010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м) краткая характеристика особо ценных для региона или данной ООПТ природных объектов, расположенных на ООПТ: </w:t>
            </w:r>
          </w:p>
          <w:p w:rsidR="008F7010" w:rsidRPr="008F7010" w:rsidRDefault="00EC7829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истема ущелий с обилием резких скальных кальцийсодержащих выходов.</w:t>
            </w:r>
          </w:p>
          <w:p w:rsidR="00EC7829" w:rsidRDefault="008F7010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н) краткая характеристика природных лечебных и рекреационных ресурсов: </w:t>
            </w:r>
          </w:p>
          <w:p w:rsidR="008F7010" w:rsidRPr="008F7010" w:rsidRDefault="00EC7829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есурсы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годных и лекарственных растений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низкие, грибов – низкие, рекреационные ресурсы высокие.</w:t>
            </w:r>
          </w:p>
          <w:p w:rsidR="00EC7829" w:rsidRDefault="008F7010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о) краткая характеристика наиболее значимых историко-культурных объектов, находящихся в границах ООПТ: </w:t>
            </w:r>
          </w:p>
          <w:p w:rsidR="008F7010" w:rsidRPr="008F7010" w:rsidRDefault="00EC7829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входа на территорию памятника природы со стор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Кировска расположена штольня 1950-х гг., пройденная в щелочных пегматитах.</w:t>
            </w:r>
          </w:p>
          <w:p w:rsidR="00EC7829" w:rsidRDefault="008F7010" w:rsidP="008F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п) оценка современного состояния и вклада ООПТ в поддержании экологического баланса окружающих территорий: </w:t>
            </w:r>
          </w:p>
          <w:p w:rsidR="00CB57BB" w:rsidRPr="00F51904" w:rsidRDefault="00EC7829" w:rsidP="00EC782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 ООПТ в обеспечение окружающей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чистым атмосферным воздухом средний, вклад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 в обогащение флоры и фауны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высокий, встречаются редкие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находящиеся под угрозой исчезновения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в Мурманской области виды,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 ООПТ в возобновление лесов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горным расположением ООПТ низок;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 эстетических ресурсов ООПТ – эстетические ресурсы высокие; общая оценка роли ООПТ в поддержании экологического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баланса окружающих территорий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 xml:space="preserve">высока в связи с высокой концентрацией редких и охраняемых видов растений и лишайников и важным центром отдыха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F7010" w:rsidRPr="008F7010">
              <w:rPr>
                <w:rFonts w:ascii="Times New Roman" w:hAnsi="Times New Roman" w:cs="Times New Roman"/>
                <w:sz w:val="24"/>
                <w:szCs w:val="24"/>
              </w:rPr>
              <w:t>Кировска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5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9555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9555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EC7829" w:rsidRDefault="00EC7829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7829">
              <w:rPr>
                <w:rFonts w:ascii="Times New Roman" w:hAnsi="Times New Roman" w:cs="Times New Roman"/>
                <w:sz w:val="24"/>
                <w:szCs w:val="24"/>
              </w:rPr>
              <w:t xml:space="preserve">еконтролируемая рекреация, горная добыча, расширение инфраструктуры АО «Апатит». 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EC7829" w:rsidP="00EC782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7829">
              <w:rPr>
                <w:rFonts w:ascii="Times New Roman" w:hAnsi="Times New Roman" w:cs="Times New Roman"/>
                <w:sz w:val="24"/>
                <w:szCs w:val="24"/>
              </w:rPr>
              <w:t>амятник природы активно используется в рекр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еационно-познавательных целях. Является одним</w:t>
            </w:r>
            <w:r w:rsidRPr="00EC7829">
              <w:rPr>
                <w:rFonts w:ascii="Times New Roman" w:hAnsi="Times New Roman" w:cs="Times New Roman"/>
                <w:sz w:val="24"/>
                <w:szCs w:val="24"/>
              </w:rPr>
              <w:t xml:space="preserve"> из самых популярных туристических маршрутов. Рекреационный поток значителен. Происходит регулярное вытаптывание мест произрастания ряда «бионадзорных» видов на подвижных субстратах, особенно мелкоземистых осыпях. Территория памятника природы находится в сфере интересов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«Апатит»,</w:t>
            </w:r>
            <w:r w:rsidRPr="00EC7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 w:rsidRPr="00EC782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7829">
              <w:rPr>
                <w:rFonts w:ascii="Times New Roman" w:hAnsi="Times New Roman" w:cs="Times New Roman"/>
                <w:sz w:val="24"/>
                <w:szCs w:val="24"/>
              </w:rPr>
              <w:t xml:space="preserve">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гулярных тренировок скалолазов (</w:t>
            </w:r>
            <w:r w:rsidRPr="00EC7829">
              <w:rPr>
                <w:rFonts w:ascii="Times New Roman" w:hAnsi="Times New Roman" w:cs="Times New Roman"/>
                <w:sz w:val="24"/>
                <w:szCs w:val="24"/>
              </w:rPr>
              <w:t>скальные стены имеют характерную разметку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C7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265940" w:rsidRPr="0051669A" w:rsidRDefault="00265940" w:rsidP="002659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казенное учреждение «Дирекция (администрация) особо охраняемых природных территорий регионального значения Мурманской области» (ГОКУ «Дирекция ООПТ»), 184592, Мурманская область, с. Ловозеро, ул. Пионерская, д. 6, тел./факс: (8152) 60-26-03, e-mail: </w:t>
            </w:r>
            <w:hyperlink r:id="rId5" w:history="1"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mpoo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lecovod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@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.ru</w:t>
              </w:r>
            </w:hyperlink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6" w:history="1"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direkzia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OOPT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_1@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ru</w:t>
              </w:r>
            </w:hyperlink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65940" w:rsidRPr="0051669A" w:rsidRDefault="00265940" w:rsidP="002659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государственной регистрации юридического лица – 26.12.2005, ОГРН 1055100103970</w:t>
            </w:r>
          </w:p>
          <w:p w:rsidR="00265940" w:rsidRDefault="00265940" w:rsidP="002659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ГОКУ «Дирекция ООПТ»: Марухленко Олег Михайлович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6787" w:rsidRPr="00F51904" w:rsidRDefault="00265940" w:rsidP="00265940">
            <w:pPr>
              <w:jc w:val="both"/>
              <w:rPr>
                <w:sz w:val="24"/>
                <w:szCs w:val="24"/>
              </w:rPr>
            </w:pP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заместителей руководителя по основным направлениям деятельности, их служебные телефоны: заместитель директора Рочев Иван Петрович,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(815-</w:t>
            </w: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38) 41-085; заместитель директора по развитию ООПТ Петров Виктор Николаевич,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(815-38) 41-085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8F701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</w:tc>
        <w:tc>
          <w:tcPr>
            <w:tcW w:w="6202" w:type="dxa"/>
          </w:tcPr>
          <w:p w:rsidR="00AD6787" w:rsidRPr="00F51904" w:rsidRDefault="00872849" w:rsidP="002659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 w:rsidR="00265940">
              <w:rPr>
                <w:rFonts w:ascii="Times New Roman" w:hAnsi="Times New Roman" w:cs="Times New Roman"/>
                <w:sz w:val="24"/>
                <w:szCs w:val="24"/>
              </w:rPr>
              <w:t>приведены в п. 20</w:t>
            </w:r>
            <w:bookmarkStart w:id="0" w:name="_GoBack"/>
            <w:bookmarkEnd w:id="0"/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27EED"/>
    <w:multiLevelType w:val="hybridMultilevel"/>
    <w:tmpl w:val="16B46996"/>
    <w:lvl w:ilvl="0" w:tplc="7C9248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F85767"/>
    <w:multiLevelType w:val="singleLevel"/>
    <w:tmpl w:val="C9149894"/>
    <w:lvl w:ilvl="0">
      <w:start w:val="1"/>
      <w:numFmt w:val="decimal"/>
      <w:lvlText w:val="%1."/>
      <w:legacy w:legacy="1" w:legacySpace="120" w:legacyIndent="567"/>
      <w:lvlJc w:val="left"/>
    </w:lvl>
  </w:abstractNum>
  <w:abstractNum w:abstractNumId="2">
    <w:nsid w:val="3C0851A5"/>
    <w:multiLevelType w:val="hybridMultilevel"/>
    <w:tmpl w:val="698819CA"/>
    <w:lvl w:ilvl="0" w:tplc="0E24BC3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AF08D1"/>
    <w:multiLevelType w:val="hybridMultilevel"/>
    <w:tmpl w:val="C9C2D594"/>
    <w:lvl w:ilvl="0" w:tplc="7C9248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EB38FE"/>
    <w:multiLevelType w:val="hybridMultilevel"/>
    <w:tmpl w:val="044AE77C"/>
    <w:lvl w:ilvl="0" w:tplc="328443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7672A"/>
    <w:multiLevelType w:val="hybridMultilevel"/>
    <w:tmpl w:val="044AD1DE"/>
    <w:lvl w:ilvl="0" w:tplc="0E24BC3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E4CEF"/>
    <w:multiLevelType w:val="hybridMultilevel"/>
    <w:tmpl w:val="786C4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951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56E1F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940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65F3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4DBC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010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1EA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3F6D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013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829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AC739-4A9D-45CD-95F2-6FBCEF7D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BD0"/>
  </w:style>
  <w:style w:type="paragraph" w:styleId="1">
    <w:name w:val="heading 1"/>
    <w:basedOn w:val="a"/>
    <w:next w:val="a"/>
    <w:link w:val="10"/>
    <w:uiPriority w:val="9"/>
    <w:qFormat/>
    <w:rsid w:val="008F7010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Cs/>
      <w:kern w:val="32"/>
      <w:sz w:val="24"/>
      <w:szCs w:val="28"/>
      <w:lang w:val="x-none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7010"/>
    <w:pPr>
      <w:keepNext/>
      <w:keepLines/>
      <w:spacing w:before="200" w:after="0" w:line="36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color w:val="4F81BD"/>
      <w:kern w:val="32"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F7010"/>
    <w:rPr>
      <w:rFonts w:ascii="Times New Roman" w:eastAsia="Times New Roman" w:hAnsi="Times New Roman" w:cs="Times New Roman"/>
      <w:bCs/>
      <w:kern w:val="32"/>
      <w:sz w:val="24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8F7010"/>
    <w:rPr>
      <w:rFonts w:ascii="Cambria" w:eastAsia="Times New Roman" w:hAnsi="Cambria" w:cs="Times New Roman"/>
      <w:b/>
      <w:bCs/>
      <w:color w:val="4F81BD"/>
      <w:kern w:val="32"/>
      <w:sz w:val="26"/>
      <w:szCs w:val="26"/>
      <w:lang w:val="x-none" w:eastAsia="ru-RU"/>
    </w:rPr>
  </w:style>
  <w:style w:type="character" w:customStyle="1" w:styleId="ConsPlusNormal0">
    <w:name w:val="ConsPlusNormal Знак"/>
    <w:link w:val="ConsPlusNormal"/>
    <w:locked/>
    <w:rsid w:val="008F7010"/>
    <w:rPr>
      <w:rFonts w:ascii="Arial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8F7010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a8">
    <w:name w:val="Normal (Web)"/>
    <w:basedOn w:val="a"/>
    <w:uiPriority w:val="99"/>
    <w:rsid w:val="008F7010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8F701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en-US"/>
    </w:rPr>
  </w:style>
  <w:style w:type="paragraph" w:styleId="a9">
    <w:name w:val="Body Text"/>
    <w:basedOn w:val="a"/>
    <w:link w:val="aa"/>
    <w:rsid w:val="008F701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  <w:lang w:val="x-none" w:eastAsia="ru-RU"/>
    </w:rPr>
  </w:style>
  <w:style w:type="character" w:customStyle="1" w:styleId="aa">
    <w:name w:val="Основной текст Знак"/>
    <w:basedOn w:val="a0"/>
    <w:link w:val="a9"/>
    <w:rsid w:val="008F7010"/>
    <w:rPr>
      <w:rFonts w:ascii="Times New Roman" w:eastAsia="Times New Roman" w:hAnsi="Times New Roman" w:cs="Times New Roman"/>
      <w:sz w:val="24"/>
      <w:szCs w:val="28"/>
      <w:lang w:val="x-none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8F7010"/>
    <w:pPr>
      <w:spacing w:before="480" w:line="276" w:lineRule="auto"/>
      <w:ind w:firstLine="0"/>
      <w:jc w:val="left"/>
      <w:outlineLvl w:val="9"/>
    </w:pPr>
    <w:rPr>
      <w:rFonts w:ascii="Cambria" w:hAnsi="Cambria"/>
      <w:b/>
      <w:color w:val="365F91"/>
      <w:kern w:val="0"/>
      <w:sz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8F7010"/>
    <w:pPr>
      <w:tabs>
        <w:tab w:val="right" w:leader="dot" w:pos="9356"/>
      </w:tabs>
      <w:spacing w:after="100" w:line="360" w:lineRule="auto"/>
      <w:jc w:val="both"/>
    </w:pPr>
    <w:rPr>
      <w:rFonts w:ascii="Times New Roman" w:eastAsia="Times New Roman" w:hAnsi="Times New Roman" w:cs="Times New Roman"/>
      <w:kern w:val="32"/>
      <w:sz w:val="24"/>
      <w:szCs w:val="28"/>
      <w:lang w:eastAsia="ru-RU"/>
    </w:rPr>
  </w:style>
  <w:style w:type="paragraph" w:customStyle="1" w:styleId="ac">
    <w:name w:val="Описание месторождений"/>
    <w:basedOn w:val="a"/>
    <w:rsid w:val="008F701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F7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d">
    <w:name w:val="footer"/>
    <w:basedOn w:val="a"/>
    <w:link w:val="ae"/>
    <w:uiPriority w:val="99"/>
    <w:unhideWhenUsed/>
    <w:rsid w:val="008F7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4"/>
      <w:szCs w:val="28"/>
      <w:lang w:val="x-none"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F7010"/>
    <w:rPr>
      <w:rFonts w:ascii="Times New Roman" w:eastAsia="Times New Roman" w:hAnsi="Times New Roman" w:cs="Times New Roman"/>
      <w:bCs/>
      <w:sz w:val="24"/>
      <w:szCs w:val="28"/>
      <w:lang w:val="x-none" w:eastAsia="ru-RU"/>
    </w:rPr>
  </w:style>
  <w:style w:type="paragraph" w:customStyle="1" w:styleId="12">
    <w:name w:val="Таблица1"/>
    <w:basedOn w:val="a"/>
    <w:rsid w:val="008F70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Схема документа Знак"/>
    <w:link w:val="af0"/>
    <w:uiPriority w:val="99"/>
    <w:semiHidden/>
    <w:rsid w:val="008F7010"/>
    <w:rPr>
      <w:rFonts w:ascii="Tahoma" w:eastAsia="Calibri" w:hAnsi="Tahoma" w:cs="Tahoma"/>
      <w:sz w:val="16"/>
      <w:szCs w:val="16"/>
    </w:rPr>
  </w:style>
  <w:style w:type="paragraph" w:styleId="af0">
    <w:name w:val="Document Map"/>
    <w:basedOn w:val="a"/>
    <w:link w:val="af"/>
    <w:uiPriority w:val="99"/>
    <w:semiHidden/>
    <w:unhideWhenUsed/>
    <w:rsid w:val="008F701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3">
    <w:name w:val="Схема документа Знак1"/>
    <w:basedOn w:val="a0"/>
    <w:uiPriority w:val="99"/>
    <w:semiHidden/>
    <w:rsid w:val="008F7010"/>
    <w:rPr>
      <w:rFonts w:ascii="Segoe UI" w:hAnsi="Segoe UI" w:cs="Segoe UI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rsid w:val="008F7010"/>
    <w:pPr>
      <w:spacing w:after="0" w:line="360" w:lineRule="auto"/>
      <w:ind w:left="240" w:firstLine="709"/>
      <w:jc w:val="both"/>
    </w:pPr>
    <w:rPr>
      <w:rFonts w:ascii="Times New Roman" w:eastAsia="Times New Roman" w:hAnsi="Times New Roman" w:cs="Times New Roman"/>
      <w:kern w:val="32"/>
      <w:sz w:val="24"/>
      <w:szCs w:val="28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F7010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kern w:val="32"/>
      <w:sz w:val="24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F7010"/>
    <w:rPr>
      <w:rFonts w:ascii="Times New Roman" w:eastAsia="Times New Roman" w:hAnsi="Times New Roman" w:cs="Times New Roman"/>
      <w:kern w:val="32"/>
      <w:sz w:val="24"/>
      <w:szCs w:val="28"/>
      <w:lang w:val="x-none" w:eastAsia="x-none"/>
    </w:rPr>
  </w:style>
  <w:style w:type="paragraph" w:customStyle="1" w:styleId="msonormalmailrucssattributepostfix">
    <w:name w:val="msonormal_mailru_css_attribute_postfix"/>
    <w:basedOn w:val="a"/>
    <w:rsid w:val="008F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qFormat/>
    <w:rsid w:val="008F7010"/>
    <w:rPr>
      <w:i/>
      <w:iCs/>
    </w:rPr>
  </w:style>
  <w:style w:type="character" w:customStyle="1" w:styleId="apple-converted-space">
    <w:name w:val="apple-converted-space"/>
    <w:basedOn w:val="a0"/>
    <w:rsid w:val="008F7010"/>
  </w:style>
  <w:style w:type="paragraph" w:styleId="af2">
    <w:name w:val="header"/>
    <w:basedOn w:val="a"/>
    <w:link w:val="af3"/>
    <w:uiPriority w:val="99"/>
    <w:unhideWhenUsed/>
    <w:rsid w:val="008F7010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32"/>
      <w:sz w:val="24"/>
      <w:szCs w:val="28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8F7010"/>
    <w:rPr>
      <w:rFonts w:ascii="Times New Roman" w:eastAsia="Times New Roman" w:hAnsi="Times New Roman" w:cs="Times New Roman"/>
      <w:kern w:val="32"/>
      <w:sz w:val="24"/>
      <w:szCs w:val="28"/>
      <w:lang w:val="x-none" w:eastAsia="x-none"/>
    </w:rPr>
  </w:style>
  <w:style w:type="character" w:styleId="af4">
    <w:name w:val="FollowedHyperlink"/>
    <w:uiPriority w:val="99"/>
    <w:semiHidden/>
    <w:unhideWhenUsed/>
    <w:rsid w:val="008F7010"/>
    <w:rPr>
      <w:color w:val="954F72"/>
      <w:u w:val="single"/>
    </w:rPr>
  </w:style>
  <w:style w:type="character" w:styleId="af5">
    <w:name w:val="annotation reference"/>
    <w:uiPriority w:val="99"/>
    <w:semiHidden/>
    <w:unhideWhenUsed/>
    <w:rsid w:val="008F701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F701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32"/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F7010"/>
    <w:rPr>
      <w:rFonts w:ascii="Times New Roman" w:eastAsia="Times New Roman" w:hAnsi="Times New Roman" w:cs="Times New Roman"/>
      <w:kern w:val="32"/>
      <w:sz w:val="20"/>
      <w:szCs w:val="20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F701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F7010"/>
    <w:rPr>
      <w:rFonts w:ascii="Times New Roman" w:eastAsia="Times New Roman" w:hAnsi="Times New Roman" w:cs="Times New Roman"/>
      <w:b/>
      <w:bCs/>
      <w:kern w:val="32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kzia_OOPT_1@mail.ru" TargetMode="External"/><Relationship Id="rId5" Type="http://schemas.openxmlformats.org/officeDocument/2006/relationships/hyperlink" Target="mailto:mpoo_lecov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14</Pages>
  <Words>4681</Words>
  <Characters>26685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31304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Любавина Д.Ю</cp:lastModifiedBy>
  <cp:revision>40</cp:revision>
  <cp:lastPrinted>2016-08-30T06:30:00Z</cp:lastPrinted>
  <dcterms:created xsi:type="dcterms:W3CDTF">2015-11-22T09:27:00Z</dcterms:created>
  <dcterms:modified xsi:type="dcterms:W3CDTF">2018-02-19T08:50:00Z</dcterms:modified>
</cp:coreProperties>
</file>