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EE081" w14:textId="77777777" w:rsidR="009D1308" w:rsidRPr="00F83DE4" w:rsidRDefault="009D1308" w:rsidP="00B12315">
      <w:pPr>
        <w:rPr>
          <w:sz w:val="26"/>
          <w:szCs w:val="26"/>
          <w:lang w:val="en-US"/>
        </w:rPr>
      </w:pPr>
      <w:bookmarkStart w:id="0" w:name="_Toc531704182"/>
      <w:bookmarkStart w:id="1" w:name="_Toc8635292"/>
    </w:p>
    <w:p w14:paraId="3A379320" w14:textId="77777777" w:rsidR="009D1308" w:rsidRPr="00CC28A2" w:rsidRDefault="009D1308" w:rsidP="00B12315">
      <w:pPr>
        <w:rPr>
          <w:sz w:val="26"/>
          <w:szCs w:val="26"/>
        </w:rPr>
      </w:pPr>
    </w:p>
    <w:p w14:paraId="0113F970" w14:textId="77777777" w:rsidR="009D1308" w:rsidRPr="00CC28A2" w:rsidRDefault="009D1308" w:rsidP="00B12315">
      <w:pPr>
        <w:rPr>
          <w:sz w:val="26"/>
          <w:szCs w:val="26"/>
        </w:rPr>
      </w:pPr>
    </w:p>
    <w:p w14:paraId="7654E3C0" w14:textId="77777777" w:rsidR="002A6E48" w:rsidRPr="00CC28A2" w:rsidRDefault="002A6E48" w:rsidP="00B12315">
      <w:pPr>
        <w:rPr>
          <w:sz w:val="26"/>
          <w:szCs w:val="26"/>
        </w:rPr>
      </w:pPr>
    </w:p>
    <w:p w14:paraId="31B22115" w14:textId="77777777" w:rsidR="002A6E48" w:rsidRPr="00CC28A2" w:rsidRDefault="002A6E48" w:rsidP="00B12315">
      <w:pPr>
        <w:rPr>
          <w:sz w:val="26"/>
          <w:szCs w:val="26"/>
        </w:rPr>
      </w:pPr>
    </w:p>
    <w:p w14:paraId="19ABEA0A" w14:textId="77777777" w:rsidR="002A6E48" w:rsidRPr="00CC28A2" w:rsidRDefault="002A6E48" w:rsidP="00B12315">
      <w:pPr>
        <w:rPr>
          <w:sz w:val="26"/>
          <w:szCs w:val="26"/>
        </w:rPr>
      </w:pPr>
    </w:p>
    <w:p w14:paraId="733E3914" w14:textId="77777777" w:rsidR="002A6E48" w:rsidRPr="00CC28A2" w:rsidRDefault="002A6E48" w:rsidP="00B12315">
      <w:pPr>
        <w:rPr>
          <w:sz w:val="26"/>
          <w:szCs w:val="26"/>
        </w:rPr>
      </w:pPr>
    </w:p>
    <w:p w14:paraId="35209DFE" w14:textId="77777777" w:rsidR="002A6E48" w:rsidRPr="00CC28A2" w:rsidRDefault="002A6E48" w:rsidP="00B12315">
      <w:pPr>
        <w:rPr>
          <w:sz w:val="26"/>
          <w:szCs w:val="26"/>
        </w:rPr>
      </w:pPr>
    </w:p>
    <w:p w14:paraId="61887767" w14:textId="77777777" w:rsidR="002A6E48" w:rsidRPr="00CC28A2" w:rsidRDefault="002A6E48" w:rsidP="00B12315">
      <w:pPr>
        <w:rPr>
          <w:sz w:val="26"/>
          <w:szCs w:val="26"/>
        </w:rPr>
      </w:pPr>
    </w:p>
    <w:p w14:paraId="4B59A66D" w14:textId="77777777" w:rsidR="009D1308" w:rsidRPr="00CC28A2" w:rsidRDefault="009D1308" w:rsidP="00B12315">
      <w:pPr>
        <w:rPr>
          <w:sz w:val="26"/>
          <w:szCs w:val="26"/>
        </w:rPr>
      </w:pPr>
    </w:p>
    <w:p w14:paraId="49526EAD" w14:textId="045160C5" w:rsidR="001E4310" w:rsidRPr="00087FBE" w:rsidRDefault="00386800" w:rsidP="00A64F65">
      <w:pPr>
        <w:suppressAutoHyphens/>
        <w:jc w:val="center"/>
        <w:rPr>
          <w:rFonts w:eastAsia="Times"/>
          <w:b/>
          <w:caps/>
          <w:sz w:val="26"/>
          <w:szCs w:val="26"/>
          <w:lang w:eastAsia="ar-SA"/>
        </w:rPr>
      </w:pPr>
      <w:r w:rsidRPr="00087FBE">
        <w:rPr>
          <w:rFonts w:eastAsia="Times"/>
          <w:b/>
          <w:caps/>
          <w:sz w:val="26"/>
          <w:szCs w:val="26"/>
          <w:lang w:eastAsia="ar-SA"/>
        </w:rPr>
        <w:t>РЕКОМЕНДАЦИИ</w:t>
      </w:r>
    </w:p>
    <w:p w14:paraId="307625C5" w14:textId="7A96588C" w:rsidR="00B759B0" w:rsidRDefault="00386800" w:rsidP="00A77380">
      <w:pPr>
        <w:suppressAutoHyphens/>
        <w:jc w:val="center"/>
        <w:rPr>
          <w:rFonts w:eastAsia="Times"/>
          <w:sz w:val="26"/>
          <w:szCs w:val="26"/>
          <w:lang w:eastAsia="ar-SA"/>
        </w:rPr>
      </w:pPr>
      <w:r>
        <w:rPr>
          <w:rFonts w:eastAsia="Times"/>
          <w:sz w:val="26"/>
          <w:szCs w:val="26"/>
          <w:lang w:eastAsia="ar-SA"/>
        </w:rPr>
        <w:t xml:space="preserve">по организации </w:t>
      </w:r>
      <w:r w:rsidR="006E6039">
        <w:rPr>
          <w:rFonts w:eastAsia="Times"/>
          <w:sz w:val="26"/>
          <w:szCs w:val="26"/>
          <w:lang w:eastAsia="ar-SA"/>
        </w:rPr>
        <w:t>рыболовства</w:t>
      </w:r>
      <w:r w:rsidR="001E4310" w:rsidRPr="00CC28A2">
        <w:rPr>
          <w:rFonts w:eastAsia="Times"/>
          <w:sz w:val="26"/>
          <w:szCs w:val="26"/>
          <w:lang w:eastAsia="ar-SA"/>
        </w:rPr>
        <w:t xml:space="preserve"> анадромных видов рыб, добыча (вылов) которых осуществляется в соответствии со статьей 29.1 Федерального закона от 20 декабря</w:t>
      </w:r>
      <w:r w:rsidR="00C846D6" w:rsidRPr="00CC28A2">
        <w:rPr>
          <w:rFonts w:eastAsia="Times"/>
          <w:sz w:val="26"/>
          <w:szCs w:val="26"/>
          <w:lang w:eastAsia="ar-SA"/>
        </w:rPr>
        <w:t xml:space="preserve"> 2004 г.</w:t>
      </w:r>
      <w:r w:rsidR="001E4310" w:rsidRPr="00CC28A2">
        <w:rPr>
          <w:rFonts w:eastAsia="Times"/>
          <w:sz w:val="26"/>
          <w:szCs w:val="26"/>
          <w:lang w:eastAsia="ar-SA"/>
        </w:rPr>
        <w:t xml:space="preserve"> №</w:t>
      </w:r>
      <w:r w:rsidR="00A77380" w:rsidRPr="00CC28A2">
        <w:rPr>
          <w:rFonts w:eastAsia="Times"/>
          <w:sz w:val="26"/>
          <w:szCs w:val="26"/>
          <w:lang w:eastAsia="ar-SA"/>
        </w:rPr>
        <w:t> </w:t>
      </w:r>
      <w:r w:rsidR="001E4310" w:rsidRPr="00CC28A2">
        <w:rPr>
          <w:rFonts w:eastAsia="Times"/>
          <w:sz w:val="26"/>
          <w:szCs w:val="26"/>
          <w:lang w:eastAsia="ar-SA"/>
        </w:rPr>
        <w:t>166-ФЗ «О рыболовстве и сохранении водных биологических ресурсов»,</w:t>
      </w:r>
      <w:r w:rsidR="00B81435" w:rsidRPr="00CC28A2">
        <w:rPr>
          <w:rFonts w:eastAsia="Times"/>
          <w:sz w:val="26"/>
          <w:szCs w:val="26"/>
          <w:lang w:eastAsia="ar-SA"/>
        </w:rPr>
        <w:t xml:space="preserve"> </w:t>
      </w:r>
    </w:p>
    <w:p w14:paraId="7A6CBCD5" w14:textId="1B84CF46" w:rsidR="001E4310" w:rsidRDefault="00A936C2" w:rsidP="00A77380">
      <w:pPr>
        <w:suppressAutoHyphens/>
        <w:jc w:val="center"/>
        <w:rPr>
          <w:rFonts w:eastAsia="Times"/>
          <w:sz w:val="26"/>
          <w:szCs w:val="26"/>
          <w:lang w:eastAsia="ar-SA"/>
        </w:rPr>
      </w:pPr>
      <w:r w:rsidRPr="00CC28A2">
        <w:rPr>
          <w:rFonts w:eastAsia="Times"/>
          <w:sz w:val="26"/>
          <w:szCs w:val="26"/>
          <w:lang w:eastAsia="ar-SA"/>
        </w:rPr>
        <w:t>в Мурманской области</w:t>
      </w:r>
      <w:r w:rsidR="00B33586">
        <w:rPr>
          <w:rFonts w:eastAsia="Times"/>
          <w:sz w:val="26"/>
          <w:szCs w:val="26"/>
          <w:lang w:eastAsia="ar-SA"/>
        </w:rPr>
        <w:t xml:space="preserve"> в 202</w:t>
      </w:r>
      <w:r w:rsidR="003C24FE">
        <w:rPr>
          <w:rFonts w:eastAsia="Times"/>
          <w:sz w:val="26"/>
          <w:szCs w:val="26"/>
          <w:lang w:eastAsia="ar-SA"/>
        </w:rPr>
        <w:t>5</w:t>
      </w:r>
      <w:r w:rsidR="00B33586">
        <w:rPr>
          <w:rFonts w:eastAsia="Times"/>
          <w:sz w:val="26"/>
          <w:szCs w:val="26"/>
          <w:lang w:eastAsia="ar-SA"/>
        </w:rPr>
        <w:t xml:space="preserve"> г.</w:t>
      </w:r>
    </w:p>
    <w:p w14:paraId="3D9A3B6A" w14:textId="009BAA8F" w:rsidR="009E2DCB" w:rsidRDefault="009E2DCB" w:rsidP="00A77380">
      <w:pPr>
        <w:suppressAutoHyphens/>
        <w:jc w:val="center"/>
        <w:rPr>
          <w:rFonts w:eastAsia="Times"/>
          <w:sz w:val="26"/>
          <w:szCs w:val="26"/>
          <w:lang w:eastAsia="ar-SA"/>
        </w:rPr>
      </w:pPr>
    </w:p>
    <w:p w14:paraId="6EEAE91E" w14:textId="77777777" w:rsidR="009E2DCB" w:rsidRPr="00CC28A2" w:rsidRDefault="009E2DCB" w:rsidP="00A77380">
      <w:pPr>
        <w:suppressAutoHyphens/>
        <w:jc w:val="center"/>
        <w:rPr>
          <w:rFonts w:eastAsia="Times"/>
          <w:sz w:val="26"/>
          <w:szCs w:val="26"/>
          <w:lang w:eastAsia="ar-SA"/>
        </w:rPr>
      </w:pPr>
    </w:p>
    <w:p w14:paraId="38953D5A" w14:textId="77777777" w:rsidR="009D1308" w:rsidRPr="00CC28A2" w:rsidRDefault="009D1308" w:rsidP="00B12315">
      <w:pPr>
        <w:rPr>
          <w:sz w:val="26"/>
          <w:szCs w:val="26"/>
        </w:rPr>
      </w:pPr>
    </w:p>
    <w:p w14:paraId="505F76D8" w14:textId="77777777" w:rsidR="009D1308" w:rsidRPr="00CC28A2" w:rsidRDefault="009D1308" w:rsidP="00B12315">
      <w:pPr>
        <w:rPr>
          <w:b/>
          <w:sz w:val="26"/>
          <w:szCs w:val="26"/>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98"/>
      </w:tblGrid>
      <w:tr w:rsidR="00A936C2" w:rsidRPr="00CC28A2" w14:paraId="5508D86D" w14:textId="77777777" w:rsidTr="00CC28A2">
        <w:tc>
          <w:tcPr>
            <w:tcW w:w="4248" w:type="dxa"/>
          </w:tcPr>
          <w:p w14:paraId="2FAF6D36" w14:textId="0DAA7E78" w:rsidR="00A936C2" w:rsidRPr="00CC28A2" w:rsidRDefault="00CC28A2" w:rsidP="00A936C2">
            <w:pPr>
              <w:jc w:val="right"/>
              <w:rPr>
                <w:b/>
                <w:sz w:val="26"/>
                <w:szCs w:val="26"/>
              </w:rPr>
            </w:pPr>
            <w:r w:rsidRPr="00CC28A2">
              <w:rPr>
                <w:sz w:val="26"/>
                <w:szCs w:val="26"/>
              </w:rPr>
              <w:t>Разработчик</w:t>
            </w:r>
            <w:r w:rsidR="00A936C2" w:rsidRPr="00CC28A2">
              <w:rPr>
                <w:sz w:val="26"/>
                <w:szCs w:val="26"/>
              </w:rPr>
              <w:t>:</w:t>
            </w:r>
          </w:p>
        </w:tc>
        <w:tc>
          <w:tcPr>
            <w:tcW w:w="5098" w:type="dxa"/>
          </w:tcPr>
          <w:p w14:paraId="0F2A23E1" w14:textId="77777777" w:rsidR="00A936C2" w:rsidRPr="00CC28A2" w:rsidRDefault="00A936C2" w:rsidP="00A936C2">
            <w:pPr>
              <w:jc w:val="right"/>
              <w:rPr>
                <w:sz w:val="26"/>
                <w:szCs w:val="26"/>
              </w:rPr>
            </w:pPr>
            <w:r w:rsidRPr="00CC28A2">
              <w:rPr>
                <w:sz w:val="26"/>
                <w:szCs w:val="26"/>
              </w:rPr>
              <w:t xml:space="preserve">Полярный филиал ФГБНУ «ВНИРО» («ПИНРО» им. Н.М. </w:t>
            </w:r>
            <w:proofErr w:type="spellStart"/>
            <w:r w:rsidRPr="00CC28A2">
              <w:rPr>
                <w:sz w:val="26"/>
                <w:szCs w:val="26"/>
              </w:rPr>
              <w:t>Книповича</w:t>
            </w:r>
            <w:proofErr w:type="spellEnd"/>
            <w:r w:rsidRPr="00CC28A2">
              <w:rPr>
                <w:sz w:val="26"/>
                <w:szCs w:val="26"/>
              </w:rPr>
              <w:t>)</w:t>
            </w:r>
          </w:p>
          <w:p w14:paraId="77FD8CA0" w14:textId="77777777" w:rsidR="00A936C2" w:rsidRPr="00CC28A2" w:rsidRDefault="00A936C2" w:rsidP="00B12315">
            <w:pPr>
              <w:rPr>
                <w:b/>
                <w:sz w:val="26"/>
                <w:szCs w:val="26"/>
              </w:rPr>
            </w:pPr>
          </w:p>
        </w:tc>
      </w:tr>
    </w:tbl>
    <w:p w14:paraId="795F0B71" w14:textId="77777777" w:rsidR="009D1308" w:rsidRPr="00CC28A2" w:rsidRDefault="009D1308" w:rsidP="00B12315">
      <w:pPr>
        <w:rPr>
          <w:b/>
          <w:sz w:val="26"/>
          <w:szCs w:val="26"/>
        </w:rPr>
      </w:pPr>
    </w:p>
    <w:p w14:paraId="4E46D91F" w14:textId="77777777" w:rsidR="009D1308" w:rsidRPr="00CC28A2" w:rsidRDefault="009D1308" w:rsidP="00B12315">
      <w:pPr>
        <w:rPr>
          <w:b/>
          <w:sz w:val="26"/>
          <w:szCs w:val="26"/>
        </w:rPr>
      </w:pPr>
    </w:p>
    <w:p w14:paraId="0F0469D5" w14:textId="5B0FF46D" w:rsidR="009D1308" w:rsidRPr="00CC28A2" w:rsidRDefault="009D1308" w:rsidP="00A936C2">
      <w:pPr>
        <w:rPr>
          <w:sz w:val="26"/>
          <w:szCs w:val="26"/>
        </w:rPr>
      </w:pPr>
    </w:p>
    <w:p w14:paraId="48D80AE9" w14:textId="77777777" w:rsidR="009D1308" w:rsidRPr="00CC28A2" w:rsidRDefault="009D1308" w:rsidP="00B12315">
      <w:pPr>
        <w:rPr>
          <w:b/>
          <w:sz w:val="26"/>
          <w:szCs w:val="26"/>
        </w:rPr>
      </w:pPr>
    </w:p>
    <w:p w14:paraId="23276716" w14:textId="77777777" w:rsidR="009D1308" w:rsidRPr="00CC28A2" w:rsidRDefault="009D1308" w:rsidP="00B12315">
      <w:pPr>
        <w:rPr>
          <w:b/>
          <w:sz w:val="26"/>
          <w:szCs w:val="26"/>
        </w:rPr>
      </w:pPr>
    </w:p>
    <w:p w14:paraId="39AA73AF" w14:textId="77777777" w:rsidR="009D1308" w:rsidRPr="00CC28A2" w:rsidRDefault="009D1308" w:rsidP="00B12315">
      <w:pPr>
        <w:rPr>
          <w:b/>
          <w:sz w:val="26"/>
          <w:szCs w:val="26"/>
        </w:rPr>
      </w:pPr>
    </w:p>
    <w:p w14:paraId="5B24DF5B" w14:textId="77777777" w:rsidR="009D1308" w:rsidRPr="00CC28A2" w:rsidRDefault="009D1308" w:rsidP="00B12315">
      <w:pPr>
        <w:rPr>
          <w:b/>
          <w:sz w:val="26"/>
          <w:szCs w:val="26"/>
        </w:rPr>
      </w:pPr>
    </w:p>
    <w:p w14:paraId="30999DA5" w14:textId="77777777" w:rsidR="002A6E48" w:rsidRPr="00CC28A2" w:rsidRDefault="002A6E48" w:rsidP="00B12315">
      <w:pPr>
        <w:rPr>
          <w:b/>
          <w:sz w:val="26"/>
          <w:szCs w:val="26"/>
        </w:rPr>
      </w:pPr>
    </w:p>
    <w:p w14:paraId="104198E3" w14:textId="77777777" w:rsidR="002A6E48" w:rsidRPr="00CC28A2" w:rsidRDefault="002A6E48" w:rsidP="00B12315">
      <w:pPr>
        <w:rPr>
          <w:b/>
          <w:sz w:val="26"/>
          <w:szCs w:val="26"/>
        </w:rPr>
      </w:pPr>
    </w:p>
    <w:p w14:paraId="3F92FD0E" w14:textId="77777777" w:rsidR="002A6E48" w:rsidRPr="00CC28A2" w:rsidRDefault="002A6E48" w:rsidP="00B12315">
      <w:pPr>
        <w:rPr>
          <w:b/>
          <w:sz w:val="26"/>
          <w:szCs w:val="26"/>
        </w:rPr>
      </w:pPr>
    </w:p>
    <w:p w14:paraId="0502CB98" w14:textId="77777777" w:rsidR="002A6E48" w:rsidRPr="00CC28A2" w:rsidRDefault="002A6E48" w:rsidP="00B12315">
      <w:pPr>
        <w:rPr>
          <w:b/>
          <w:sz w:val="26"/>
          <w:szCs w:val="26"/>
        </w:rPr>
      </w:pPr>
    </w:p>
    <w:p w14:paraId="304E06CB" w14:textId="77777777" w:rsidR="002A6E48" w:rsidRPr="00CC28A2" w:rsidRDefault="002A6E48" w:rsidP="00B12315">
      <w:pPr>
        <w:rPr>
          <w:b/>
          <w:sz w:val="26"/>
          <w:szCs w:val="26"/>
        </w:rPr>
      </w:pPr>
    </w:p>
    <w:p w14:paraId="3C676307" w14:textId="77777777" w:rsidR="002A6E48" w:rsidRPr="00CC28A2" w:rsidRDefault="002A6E48" w:rsidP="00B12315">
      <w:pPr>
        <w:rPr>
          <w:b/>
          <w:sz w:val="26"/>
          <w:szCs w:val="26"/>
        </w:rPr>
      </w:pPr>
    </w:p>
    <w:p w14:paraId="654ECFBE" w14:textId="77777777" w:rsidR="009D1308" w:rsidRPr="00CC28A2" w:rsidRDefault="009D1308" w:rsidP="00B12315">
      <w:pPr>
        <w:rPr>
          <w:b/>
          <w:sz w:val="26"/>
          <w:szCs w:val="26"/>
        </w:rPr>
      </w:pPr>
    </w:p>
    <w:p w14:paraId="5008307B" w14:textId="77777777" w:rsidR="00A77380" w:rsidRPr="00CC28A2" w:rsidRDefault="00A77380" w:rsidP="00B12315">
      <w:pPr>
        <w:jc w:val="center"/>
        <w:rPr>
          <w:sz w:val="26"/>
          <w:szCs w:val="26"/>
        </w:rPr>
      </w:pPr>
    </w:p>
    <w:p w14:paraId="4B8D440B" w14:textId="7F530241" w:rsidR="00A77380" w:rsidRDefault="00A77380" w:rsidP="00B12315">
      <w:pPr>
        <w:jc w:val="center"/>
        <w:rPr>
          <w:sz w:val="26"/>
          <w:szCs w:val="26"/>
        </w:rPr>
      </w:pPr>
    </w:p>
    <w:p w14:paraId="2E8A6370" w14:textId="0E1581DA" w:rsidR="00E5584B" w:rsidRDefault="00E5584B" w:rsidP="00B12315">
      <w:pPr>
        <w:jc w:val="center"/>
        <w:rPr>
          <w:sz w:val="26"/>
          <w:szCs w:val="26"/>
        </w:rPr>
      </w:pPr>
    </w:p>
    <w:p w14:paraId="6A234A94" w14:textId="66F10D6B" w:rsidR="00E5584B" w:rsidRDefault="00E5584B" w:rsidP="00B12315">
      <w:pPr>
        <w:jc w:val="center"/>
        <w:rPr>
          <w:sz w:val="26"/>
          <w:szCs w:val="26"/>
        </w:rPr>
      </w:pPr>
    </w:p>
    <w:p w14:paraId="489CB32A" w14:textId="7ED1DE09" w:rsidR="00E5584B" w:rsidRDefault="00E5584B" w:rsidP="00B12315">
      <w:pPr>
        <w:jc w:val="center"/>
        <w:rPr>
          <w:sz w:val="26"/>
          <w:szCs w:val="26"/>
        </w:rPr>
      </w:pPr>
    </w:p>
    <w:p w14:paraId="543FFFEC" w14:textId="06A06810" w:rsidR="00E5584B" w:rsidRDefault="00E5584B" w:rsidP="00B12315">
      <w:pPr>
        <w:jc w:val="center"/>
        <w:rPr>
          <w:sz w:val="26"/>
          <w:szCs w:val="26"/>
        </w:rPr>
      </w:pPr>
    </w:p>
    <w:p w14:paraId="52C4E735" w14:textId="127C6CB3" w:rsidR="00E5584B" w:rsidRDefault="00E5584B" w:rsidP="00B12315">
      <w:pPr>
        <w:jc w:val="center"/>
        <w:rPr>
          <w:sz w:val="26"/>
          <w:szCs w:val="26"/>
        </w:rPr>
      </w:pPr>
    </w:p>
    <w:p w14:paraId="4A62CD4B" w14:textId="643C2523" w:rsidR="00E5584B" w:rsidRDefault="00E5584B" w:rsidP="00B12315">
      <w:pPr>
        <w:jc w:val="center"/>
        <w:rPr>
          <w:sz w:val="26"/>
          <w:szCs w:val="26"/>
        </w:rPr>
      </w:pPr>
    </w:p>
    <w:p w14:paraId="72699B62" w14:textId="77777777" w:rsidR="00E5584B" w:rsidRPr="00CC28A2" w:rsidRDefault="00E5584B" w:rsidP="00B12315">
      <w:pPr>
        <w:jc w:val="center"/>
        <w:rPr>
          <w:sz w:val="26"/>
          <w:szCs w:val="26"/>
        </w:rPr>
      </w:pPr>
    </w:p>
    <w:p w14:paraId="6DC5BD4B" w14:textId="77777777" w:rsidR="00A77380" w:rsidRPr="00CC28A2" w:rsidRDefault="00A77380" w:rsidP="00B12315">
      <w:pPr>
        <w:jc w:val="center"/>
        <w:rPr>
          <w:sz w:val="26"/>
          <w:szCs w:val="26"/>
        </w:rPr>
      </w:pPr>
    </w:p>
    <w:p w14:paraId="7CA6BF49" w14:textId="5DECB42E" w:rsidR="00197091" w:rsidRDefault="009D1308" w:rsidP="009E2DCB">
      <w:pPr>
        <w:jc w:val="center"/>
        <w:rPr>
          <w:b/>
        </w:rPr>
      </w:pPr>
      <w:r w:rsidRPr="00CC28A2">
        <w:rPr>
          <w:sz w:val="26"/>
          <w:szCs w:val="26"/>
        </w:rPr>
        <w:t>Мурманск 202</w:t>
      </w:r>
      <w:r w:rsidR="003C24FE">
        <w:rPr>
          <w:sz w:val="26"/>
          <w:szCs w:val="26"/>
        </w:rPr>
        <w:t>5</w:t>
      </w:r>
      <w:r w:rsidRPr="00CC28A2">
        <w:rPr>
          <w:sz w:val="26"/>
          <w:szCs w:val="26"/>
        </w:rPr>
        <w:t xml:space="preserve"> г.</w:t>
      </w:r>
    </w:p>
    <w:p w14:paraId="719B0DD5" w14:textId="77777777" w:rsidR="00B66243" w:rsidRDefault="00B66243" w:rsidP="00B66243">
      <w:pPr>
        <w:tabs>
          <w:tab w:val="left" w:pos="709"/>
        </w:tabs>
        <w:rPr>
          <w:b/>
        </w:rPr>
        <w:sectPr w:rsidR="00B66243" w:rsidSect="00B95FE5">
          <w:footerReference w:type="even" r:id="rId8"/>
          <w:footerReference w:type="default" r:id="rId9"/>
          <w:pgSz w:w="11907" w:h="16839" w:code="9"/>
          <w:pgMar w:top="1134" w:right="850" w:bottom="1134" w:left="1701" w:header="709" w:footer="709" w:gutter="0"/>
          <w:cols w:space="708"/>
          <w:titlePg/>
          <w:docGrid w:linePitch="381"/>
        </w:sectPr>
      </w:pPr>
    </w:p>
    <w:p w14:paraId="6B644B9C" w14:textId="4CF21441" w:rsidR="00D22A0E" w:rsidRPr="00D22A0E" w:rsidRDefault="00D22A0E" w:rsidP="009137DA">
      <w:pPr>
        <w:pStyle w:val="Default"/>
        <w:ind w:firstLine="709"/>
        <w:jc w:val="both"/>
        <w:rPr>
          <w:b/>
          <w:sz w:val="23"/>
          <w:szCs w:val="23"/>
        </w:rPr>
      </w:pPr>
      <w:r w:rsidRPr="00D22A0E">
        <w:rPr>
          <w:b/>
          <w:sz w:val="23"/>
          <w:szCs w:val="23"/>
        </w:rPr>
        <w:lastRenderedPageBreak/>
        <w:t>ВВЕДЕНИЕ</w:t>
      </w:r>
    </w:p>
    <w:p w14:paraId="7DFFE3EA" w14:textId="77777777" w:rsidR="00D22A0E" w:rsidRDefault="00D22A0E" w:rsidP="009137DA">
      <w:pPr>
        <w:pStyle w:val="Default"/>
        <w:ind w:firstLine="709"/>
        <w:jc w:val="both"/>
        <w:rPr>
          <w:sz w:val="23"/>
          <w:szCs w:val="23"/>
        </w:rPr>
      </w:pPr>
    </w:p>
    <w:p w14:paraId="4AE9433D" w14:textId="34781414" w:rsidR="004767DD" w:rsidRDefault="004767DD" w:rsidP="009137DA">
      <w:pPr>
        <w:pStyle w:val="Default"/>
        <w:ind w:firstLine="709"/>
        <w:jc w:val="both"/>
        <w:rPr>
          <w:sz w:val="23"/>
          <w:szCs w:val="23"/>
        </w:rPr>
      </w:pPr>
      <w:r w:rsidRPr="006F5F0C">
        <w:rPr>
          <w:sz w:val="23"/>
          <w:szCs w:val="23"/>
        </w:rPr>
        <w:t xml:space="preserve">Организация, осуществление и регулирование </w:t>
      </w:r>
      <w:r>
        <w:rPr>
          <w:sz w:val="23"/>
          <w:szCs w:val="23"/>
        </w:rPr>
        <w:t>рыболовства</w:t>
      </w:r>
      <w:r w:rsidRPr="006F5F0C">
        <w:rPr>
          <w:sz w:val="23"/>
          <w:szCs w:val="23"/>
        </w:rPr>
        <w:t xml:space="preserve"> </w:t>
      </w:r>
      <w:r>
        <w:rPr>
          <w:sz w:val="23"/>
          <w:szCs w:val="23"/>
        </w:rPr>
        <w:t>анадромных рыб в Мурманской области</w:t>
      </w:r>
      <w:r w:rsidRPr="006F5F0C">
        <w:rPr>
          <w:sz w:val="23"/>
          <w:szCs w:val="23"/>
        </w:rPr>
        <w:t xml:space="preserve"> провод</w:t>
      </w:r>
      <w:r>
        <w:rPr>
          <w:sz w:val="23"/>
          <w:szCs w:val="23"/>
        </w:rPr>
        <w:t>и</w:t>
      </w:r>
      <w:r w:rsidRPr="006F5F0C">
        <w:rPr>
          <w:sz w:val="23"/>
          <w:szCs w:val="23"/>
        </w:rPr>
        <w:t>тся в соответствии</w:t>
      </w:r>
      <w:r>
        <w:rPr>
          <w:sz w:val="23"/>
          <w:szCs w:val="23"/>
        </w:rPr>
        <w:t xml:space="preserve"> с:</w:t>
      </w:r>
    </w:p>
    <w:p w14:paraId="71C54749" w14:textId="4E5D54EF" w:rsidR="004767DD" w:rsidRDefault="004767DD" w:rsidP="004767DD">
      <w:pPr>
        <w:pStyle w:val="Default"/>
        <w:numPr>
          <w:ilvl w:val="0"/>
          <w:numId w:val="16"/>
        </w:numPr>
        <w:jc w:val="both"/>
        <w:rPr>
          <w:sz w:val="23"/>
          <w:szCs w:val="23"/>
        </w:rPr>
      </w:pPr>
      <w:r w:rsidRPr="006F5F0C">
        <w:rPr>
          <w:sz w:val="23"/>
          <w:szCs w:val="23"/>
        </w:rPr>
        <w:t>Федеральным законом от 20</w:t>
      </w:r>
      <w:r>
        <w:rPr>
          <w:sz w:val="23"/>
          <w:szCs w:val="23"/>
        </w:rPr>
        <w:t>.12.</w:t>
      </w:r>
      <w:r w:rsidRPr="006F5F0C">
        <w:rPr>
          <w:sz w:val="23"/>
          <w:szCs w:val="23"/>
        </w:rPr>
        <w:t>2004 № 166-ФЗ «О рыболовстве и сохранении водных биологических ресурсов»</w:t>
      </w:r>
      <w:r>
        <w:rPr>
          <w:sz w:val="23"/>
          <w:szCs w:val="23"/>
        </w:rPr>
        <w:t>;</w:t>
      </w:r>
    </w:p>
    <w:p w14:paraId="384CAA57" w14:textId="3F6E1015" w:rsidR="004767DD" w:rsidRDefault="004767DD" w:rsidP="004767DD">
      <w:pPr>
        <w:pStyle w:val="Default"/>
        <w:numPr>
          <w:ilvl w:val="0"/>
          <w:numId w:val="16"/>
        </w:numPr>
        <w:jc w:val="both"/>
        <w:rPr>
          <w:sz w:val="23"/>
          <w:szCs w:val="23"/>
        </w:rPr>
      </w:pPr>
      <w:r>
        <w:rPr>
          <w:sz w:val="23"/>
          <w:szCs w:val="23"/>
        </w:rPr>
        <w:t>Федеральным</w:t>
      </w:r>
      <w:r w:rsidRPr="008950EA">
        <w:rPr>
          <w:sz w:val="23"/>
          <w:szCs w:val="23"/>
        </w:rPr>
        <w:t xml:space="preserve"> закон</w:t>
      </w:r>
      <w:r>
        <w:rPr>
          <w:sz w:val="23"/>
          <w:szCs w:val="23"/>
        </w:rPr>
        <w:t>ом</w:t>
      </w:r>
      <w:r w:rsidRPr="008950EA">
        <w:rPr>
          <w:sz w:val="23"/>
          <w:szCs w:val="23"/>
        </w:rPr>
        <w:t xml:space="preserve"> от 25.12.2018 </w:t>
      </w:r>
      <w:r>
        <w:rPr>
          <w:sz w:val="23"/>
          <w:szCs w:val="23"/>
        </w:rPr>
        <w:t>№</w:t>
      </w:r>
      <w:r w:rsidRPr="008950EA">
        <w:rPr>
          <w:sz w:val="23"/>
          <w:szCs w:val="23"/>
        </w:rPr>
        <w:t xml:space="preserve"> 475-ФЗ</w:t>
      </w:r>
      <w:r>
        <w:rPr>
          <w:sz w:val="23"/>
          <w:szCs w:val="23"/>
        </w:rPr>
        <w:t xml:space="preserve"> «</w:t>
      </w:r>
      <w:r w:rsidRPr="008950EA">
        <w:rPr>
          <w:sz w:val="23"/>
          <w:szCs w:val="23"/>
        </w:rPr>
        <w:t>О любительском рыболовстве и о внесении изменений в отдельные законодательные акты Российской Федерации</w:t>
      </w:r>
      <w:r>
        <w:rPr>
          <w:sz w:val="23"/>
          <w:szCs w:val="23"/>
        </w:rPr>
        <w:t>»;</w:t>
      </w:r>
    </w:p>
    <w:p w14:paraId="702F97F4" w14:textId="77777777" w:rsidR="004767DD" w:rsidRDefault="004767DD" w:rsidP="004767DD">
      <w:pPr>
        <w:pStyle w:val="Default"/>
        <w:numPr>
          <w:ilvl w:val="0"/>
          <w:numId w:val="16"/>
        </w:numPr>
        <w:jc w:val="both"/>
        <w:rPr>
          <w:sz w:val="23"/>
          <w:szCs w:val="23"/>
        </w:rPr>
      </w:pPr>
      <w:r w:rsidRPr="006F5F0C">
        <w:rPr>
          <w:sz w:val="23"/>
          <w:szCs w:val="23"/>
        </w:rPr>
        <w:t>приказами Минсельхоза России</w:t>
      </w:r>
      <w:r>
        <w:rPr>
          <w:sz w:val="23"/>
          <w:szCs w:val="23"/>
        </w:rPr>
        <w:t>:</w:t>
      </w:r>
    </w:p>
    <w:p w14:paraId="6CE56F5D" w14:textId="7683B95C" w:rsidR="004767DD" w:rsidRDefault="003C24FE" w:rsidP="003C24FE">
      <w:pPr>
        <w:pStyle w:val="Default"/>
        <w:numPr>
          <w:ilvl w:val="1"/>
          <w:numId w:val="16"/>
        </w:numPr>
        <w:jc w:val="both"/>
        <w:rPr>
          <w:sz w:val="23"/>
          <w:szCs w:val="23"/>
        </w:rPr>
      </w:pPr>
      <w:r>
        <w:rPr>
          <w:sz w:val="23"/>
          <w:szCs w:val="23"/>
        </w:rPr>
        <w:t>от 21.12.2023</w:t>
      </w:r>
      <w:r w:rsidR="004767DD" w:rsidRPr="006F5F0C">
        <w:rPr>
          <w:sz w:val="23"/>
          <w:szCs w:val="23"/>
        </w:rPr>
        <w:t xml:space="preserve"> № </w:t>
      </w:r>
      <w:r>
        <w:rPr>
          <w:sz w:val="23"/>
          <w:szCs w:val="23"/>
        </w:rPr>
        <w:t>932</w:t>
      </w:r>
      <w:r w:rsidR="004767DD" w:rsidRPr="006F5F0C">
        <w:rPr>
          <w:sz w:val="23"/>
          <w:szCs w:val="23"/>
        </w:rPr>
        <w:t xml:space="preserve"> «Об утверждении Порядка деятельности комиссии по регулированию добычи (в</w:t>
      </w:r>
      <w:r w:rsidR="004767DD">
        <w:rPr>
          <w:sz w:val="23"/>
          <w:szCs w:val="23"/>
        </w:rPr>
        <w:t>ылова) анадромных</w:t>
      </w:r>
      <w:r>
        <w:rPr>
          <w:sz w:val="23"/>
          <w:szCs w:val="23"/>
        </w:rPr>
        <w:t xml:space="preserve"> видов</w:t>
      </w:r>
      <w:r w:rsidR="004767DD">
        <w:rPr>
          <w:sz w:val="23"/>
          <w:szCs w:val="23"/>
        </w:rPr>
        <w:t xml:space="preserve"> рыб» (далее –</w:t>
      </w:r>
      <w:r w:rsidR="00FF15FC">
        <w:rPr>
          <w:sz w:val="23"/>
          <w:szCs w:val="23"/>
        </w:rPr>
        <w:t xml:space="preserve"> Порядок деятельности</w:t>
      </w:r>
      <w:r w:rsidR="004767DD">
        <w:rPr>
          <w:sz w:val="23"/>
          <w:szCs w:val="23"/>
        </w:rPr>
        <w:t>);</w:t>
      </w:r>
    </w:p>
    <w:p w14:paraId="38EE2937" w14:textId="4937E19A" w:rsidR="004767DD" w:rsidRDefault="004767DD" w:rsidP="004767DD">
      <w:pPr>
        <w:pStyle w:val="Default"/>
        <w:numPr>
          <w:ilvl w:val="1"/>
          <w:numId w:val="16"/>
        </w:numPr>
        <w:rPr>
          <w:sz w:val="23"/>
          <w:szCs w:val="23"/>
        </w:rPr>
      </w:pPr>
      <w:r w:rsidRPr="00621D16">
        <w:rPr>
          <w:sz w:val="23"/>
          <w:szCs w:val="23"/>
        </w:rPr>
        <w:t xml:space="preserve">от 13.05.2021 № 292 </w:t>
      </w:r>
      <w:r>
        <w:rPr>
          <w:sz w:val="23"/>
          <w:szCs w:val="23"/>
        </w:rPr>
        <w:t>«</w:t>
      </w:r>
      <w:r w:rsidRPr="00621D16">
        <w:rPr>
          <w:sz w:val="23"/>
          <w:szCs w:val="23"/>
        </w:rPr>
        <w:t>Об утверждении правил рыболовства для Северного рыбохозяйственного бассейна</w:t>
      </w:r>
      <w:r w:rsidR="00B33586">
        <w:rPr>
          <w:sz w:val="23"/>
          <w:szCs w:val="23"/>
        </w:rPr>
        <w:t>»</w:t>
      </w:r>
      <w:r w:rsidR="00FF15FC">
        <w:rPr>
          <w:sz w:val="23"/>
          <w:szCs w:val="23"/>
        </w:rPr>
        <w:t xml:space="preserve"> </w:t>
      </w:r>
      <w:r w:rsidR="00FF15FC" w:rsidRPr="006F5F0C">
        <w:rPr>
          <w:sz w:val="23"/>
          <w:szCs w:val="23"/>
        </w:rPr>
        <w:t>(далее</w:t>
      </w:r>
      <w:r w:rsidR="00FF15FC">
        <w:rPr>
          <w:sz w:val="23"/>
          <w:szCs w:val="23"/>
        </w:rPr>
        <w:t xml:space="preserve"> –</w:t>
      </w:r>
      <w:r w:rsidR="00FF15FC" w:rsidRPr="006F5F0C">
        <w:rPr>
          <w:sz w:val="23"/>
          <w:szCs w:val="23"/>
        </w:rPr>
        <w:t xml:space="preserve"> </w:t>
      </w:r>
      <w:r w:rsidR="00FF15FC">
        <w:rPr>
          <w:sz w:val="23"/>
          <w:szCs w:val="23"/>
        </w:rPr>
        <w:t>Правила рыболовства</w:t>
      </w:r>
      <w:r w:rsidR="00FF15FC" w:rsidRPr="006F5F0C">
        <w:rPr>
          <w:sz w:val="23"/>
          <w:szCs w:val="23"/>
        </w:rPr>
        <w:t>)</w:t>
      </w:r>
      <w:r w:rsidR="00B33586">
        <w:rPr>
          <w:sz w:val="23"/>
          <w:szCs w:val="23"/>
        </w:rPr>
        <w:t>.</w:t>
      </w:r>
    </w:p>
    <w:p w14:paraId="16AB0A75" w14:textId="4FD94B00" w:rsidR="00AB6D63" w:rsidRDefault="00AB6D63" w:rsidP="00D22A0E">
      <w:pPr>
        <w:ind w:firstLine="709"/>
        <w:jc w:val="both"/>
        <w:rPr>
          <w:lang w:eastAsia="en-US"/>
        </w:rPr>
      </w:pPr>
      <w:r w:rsidRPr="00AB6D63">
        <w:rPr>
          <w:lang w:eastAsia="en-US"/>
        </w:rPr>
        <w:t xml:space="preserve">В водоемах </w:t>
      </w:r>
      <w:r>
        <w:rPr>
          <w:lang w:eastAsia="en-US"/>
        </w:rPr>
        <w:t>Мурманской области</w:t>
      </w:r>
      <w:r w:rsidRPr="00AB6D63">
        <w:rPr>
          <w:lang w:eastAsia="en-US"/>
        </w:rPr>
        <w:t xml:space="preserve"> обитают два вида анадромных рыб, жизненный цикл которых включает в себя продолжительные периоды в морской и пресноводной среде обитания, – атлантический лосось и горбуша. Оба вида включены в Перечень анадромных видов рыб, добыча (вылов) которых осуществляется в соответствии со статьей 29.1 Федерального закона «О рыболовстве и сохранении водных биологических ресурсов».</w:t>
      </w:r>
    </w:p>
    <w:p w14:paraId="41676102" w14:textId="4F47686E" w:rsidR="00D22A0E" w:rsidRPr="00A51B33" w:rsidRDefault="00D22A0E" w:rsidP="00D22A0E">
      <w:pPr>
        <w:ind w:firstLine="709"/>
        <w:jc w:val="both"/>
        <w:rPr>
          <w:bCs/>
          <w:color w:val="000000" w:themeColor="text1"/>
        </w:rPr>
      </w:pPr>
      <w:r w:rsidRPr="00A51B33">
        <w:rPr>
          <w:bCs/>
          <w:color w:val="000000" w:themeColor="text1"/>
        </w:rPr>
        <w:t>Нерест атлантического лосося отмечен в 98 реках и ручьях Мурманской области. Магистральная длина семужьих рек варьирует от 7 (</w:t>
      </w:r>
      <w:proofErr w:type="spellStart"/>
      <w:r w:rsidRPr="00A51B33">
        <w:rPr>
          <w:bCs/>
          <w:color w:val="000000" w:themeColor="text1"/>
        </w:rPr>
        <w:t>руч</w:t>
      </w:r>
      <w:proofErr w:type="spellEnd"/>
      <w:r w:rsidRPr="00A51B33">
        <w:rPr>
          <w:bCs/>
          <w:color w:val="000000" w:themeColor="text1"/>
        </w:rPr>
        <w:t>.</w:t>
      </w:r>
      <w:r w:rsidR="009B4D4E">
        <w:rPr>
          <w:bCs/>
          <w:color w:val="000000" w:themeColor="text1"/>
          <w:lang w:val="en-US"/>
        </w:rPr>
        <w:t> </w:t>
      </w:r>
      <w:proofErr w:type="spellStart"/>
      <w:r w:rsidRPr="00A51B33">
        <w:rPr>
          <w:bCs/>
          <w:color w:val="000000" w:themeColor="text1"/>
        </w:rPr>
        <w:t>Ростой</w:t>
      </w:r>
      <w:proofErr w:type="spellEnd"/>
      <w:r w:rsidRPr="00A51B33">
        <w:rPr>
          <w:bCs/>
          <w:color w:val="000000" w:themeColor="text1"/>
        </w:rPr>
        <w:t xml:space="preserve">) до 426 км (р. Поной). Протяженность более 200 км имеют 4 реки – Поной, Варзуга (254 км), Стрельна (213 км) и </w:t>
      </w:r>
      <w:proofErr w:type="spellStart"/>
      <w:r w:rsidRPr="00A51B33">
        <w:rPr>
          <w:bCs/>
          <w:color w:val="000000" w:themeColor="text1"/>
        </w:rPr>
        <w:t>Иоканьга</w:t>
      </w:r>
      <w:proofErr w:type="spellEnd"/>
      <w:r w:rsidRPr="00A51B33">
        <w:rPr>
          <w:bCs/>
          <w:color w:val="000000" w:themeColor="text1"/>
        </w:rPr>
        <w:t xml:space="preserve"> (203 км), 5 водотоков длиной более 100 км – Печенга (101 км), Харловка (126 км), Восточная Лица (118 км), </w:t>
      </w:r>
      <w:proofErr w:type="spellStart"/>
      <w:r w:rsidRPr="00A51B33">
        <w:rPr>
          <w:bCs/>
          <w:color w:val="000000" w:themeColor="text1"/>
        </w:rPr>
        <w:t>Чапома</w:t>
      </w:r>
      <w:proofErr w:type="spellEnd"/>
      <w:r w:rsidRPr="00A51B33">
        <w:rPr>
          <w:bCs/>
          <w:color w:val="000000" w:themeColor="text1"/>
        </w:rPr>
        <w:t xml:space="preserve"> (115 км) и Умба (125 км). Наиболее многочисленную (57) группу образуют водотоки длиной менее 50 км. Общее количество притоков I порядка, в которых могут встречаться семга или ее м</w:t>
      </w:r>
      <w:r>
        <w:rPr>
          <w:bCs/>
          <w:color w:val="000000" w:themeColor="text1"/>
        </w:rPr>
        <w:t>олодь, составляет около 1,5 тыс</w:t>
      </w:r>
      <w:r w:rsidRPr="00A51B33">
        <w:rPr>
          <w:bCs/>
          <w:color w:val="000000" w:themeColor="text1"/>
        </w:rPr>
        <w:t>.</w:t>
      </w:r>
    </w:p>
    <w:p w14:paraId="36017327" w14:textId="77777777" w:rsidR="00D22A0E" w:rsidRPr="00A51B33" w:rsidRDefault="00D22A0E" w:rsidP="00D22A0E">
      <w:pPr>
        <w:ind w:firstLine="709"/>
        <w:jc w:val="both"/>
        <w:rPr>
          <w:bCs/>
          <w:color w:val="000000" w:themeColor="text1"/>
        </w:rPr>
      </w:pPr>
      <w:r w:rsidRPr="00A51B33">
        <w:rPr>
          <w:bCs/>
          <w:color w:val="000000" w:themeColor="text1"/>
        </w:rPr>
        <w:t xml:space="preserve">Непосредственный выход в море имеют 86 рек и ручьев. Реки </w:t>
      </w:r>
      <w:proofErr w:type="spellStart"/>
      <w:r w:rsidRPr="00A51B33">
        <w:rPr>
          <w:bCs/>
          <w:color w:val="000000" w:themeColor="text1"/>
        </w:rPr>
        <w:t>Печа</w:t>
      </w:r>
      <w:proofErr w:type="spellEnd"/>
      <w:r w:rsidRPr="00A51B33">
        <w:rPr>
          <w:bCs/>
          <w:color w:val="000000" w:themeColor="text1"/>
        </w:rPr>
        <w:t xml:space="preserve">, </w:t>
      </w:r>
      <w:proofErr w:type="spellStart"/>
      <w:r w:rsidRPr="00A51B33">
        <w:rPr>
          <w:bCs/>
          <w:color w:val="000000" w:themeColor="text1"/>
        </w:rPr>
        <w:t>Шовна</w:t>
      </w:r>
      <w:proofErr w:type="spellEnd"/>
      <w:r w:rsidRPr="00A51B33">
        <w:rPr>
          <w:bCs/>
          <w:color w:val="000000" w:themeColor="text1"/>
        </w:rPr>
        <w:t xml:space="preserve">, Улита, </w:t>
      </w:r>
      <w:proofErr w:type="spellStart"/>
      <w:r w:rsidRPr="00A51B33">
        <w:rPr>
          <w:bCs/>
          <w:color w:val="000000" w:themeColor="text1"/>
        </w:rPr>
        <w:t>Пяйве</w:t>
      </w:r>
      <w:proofErr w:type="spellEnd"/>
      <w:r w:rsidRPr="00A51B33">
        <w:rPr>
          <w:bCs/>
          <w:color w:val="000000" w:themeColor="text1"/>
        </w:rPr>
        <w:t xml:space="preserve">, Кожа, </w:t>
      </w:r>
      <w:proofErr w:type="spellStart"/>
      <w:r w:rsidRPr="00A51B33">
        <w:rPr>
          <w:bCs/>
          <w:color w:val="000000" w:themeColor="text1"/>
        </w:rPr>
        <w:t>Керча</w:t>
      </w:r>
      <w:proofErr w:type="spellEnd"/>
      <w:r w:rsidRPr="00A51B33">
        <w:rPr>
          <w:bCs/>
          <w:color w:val="000000" w:themeColor="text1"/>
        </w:rPr>
        <w:t xml:space="preserve">, Пак, </w:t>
      </w:r>
      <w:proofErr w:type="spellStart"/>
      <w:r w:rsidRPr="00A51B33">
        <w:rPr>
          <w:bCs/>
          <w:color w:val="000000" w:themeColor="text1"/>
        </w:rPr>
        <w:t>Гремяха</w:t>
      </w:r>
      <w:proofErr w:type="spellEnd"/>
      <w:r w:rsidRPr="00A51B33">
        <w:rPr>
          <w:bCs/>
          <w:color w:val="000000" w:themeColor="text1"/>
        </w:rPr>
        <w:t xml:space="preserve"> впадают в Нижне-</w:t>
      </w:r>
      <w:proofErr w:type="spellStart"/>
      <w:r w:rsidRPr="00A51B33">
        <w:rPr>
          <w:bCs/>
          <w:color w:val="000000" w:themeColor="text1"/>
        </w:rPr>
        <w:t>Туломское</w:t>
      </w:r>
      <w:proofErr w:type="spellEnd"/>
      <w:r w:rsidRPr="00A51B33">
        <w:rPr>
          <w:bCs/>
          <w:color w:val="000000" w:themeColor="text1"/>
        </w:rPr>
        <w:t xml:space="preserve"> водохранилище, реки Мучка, Белоусиха и </w:t>
      </w:r>
      <w:proofErr w:type="spellStart"/>
      <w:r w:rsidRPr="00A51B33">
        <w:rPr>
          <w:bCs/>
          <w:color w:val="000000" w:themeColor="text1"/>
        </w:rPr>
        <w:t>Кица</w:t>
      </w:r>
      <w:proofErr w:type="spellEnd"/>
      <w:r w:rsidRPr="00A51B33">
        <w:rPr>
          <w:bCs/>
          <w:color w:val="000000" w:themeColor="text1"/>
        </w:rPr>
        <w:t xml:space="preserve"> являются притоками рек Териберка, Воронья и Варзуга соответственно. В р. Воронья впадает ручей Ильинский, где также нерестятся</w:t>
      </w:r>
      <w:r>
        <w:rPr>
          <w:bCs/>
          <w:color w:val="000000" w:themeColor="text1"/>
        </w:rPr>
        <w:t xml:space="preserve"> </w:t>
      </w:r>
      <w:r w:rsidRPr="00A51B33">
        <w:rPr>
          <w:bCs/>
          <w:color w:val="000000" w:themeColor="text1"/>
        </w:rPr>
        <w:t>анадромные рыбы. Территории водосбора некоторых семужьих водотоков выходят за пр</w:t>
      </w:r>
      <w:r>
        <w:rPr>
          <w:bCs/>
          <w:color w:val="000000" w:themeColor="text1"/>
        </w:rPr>
        <w:t xml:space="preserve">еделы Мурманской области – это </w:t>
      </w:r>
      <w:proofErr w:type="spellStart"/>
      <w:r>
        <w:rPr>
          <w:bCs/>
          <w:color w:val="000000" w:themeColor="text1"/>
        </w:rPr>
        <w:t>р</w:t>
      </w:r>
      <w:r w:rsidRPr="00A51B33">
        <w:rPr>
          <w:bCs/>
          <w:color w:val="000000" w:themeColor="text1"/>
        </w:rPr>
        <w:t>р</w:t>
      </w:r>
      <w:proofErr w:type="spellEnd"/>
      <w:r w:rsidRPr="00A51B33">
        <w:rPr>
          <w:bCs/>
          <w:color w:val="000000" w:themeColor="text1"/>
        </w:rPr>
        <w:t xml:space="preserve">. </w:t>
      </w:r>
      <w:proofErr w:type="spellStart"/>
      <w:r w:rsidRPr="00A51B33">
        <w:rPr>
          <w:bCs/>
          <w:color w:val="000000" w:themeColor="text1"/>
        </w:rPr>
        <w:t>Тулома</w:t>
      </w:r>
      <w:proofErr w:type="spellEnd"/>
      <w:r w:rsidRPr="00A51B33">
        <w:rPr>
          <w:bCs/>
          <w:color w:val="000000" w:themeColor="text1"/>
        </w:rPr>
        <w:t xml:space="preserve"> (часть бассейна находится в Финляндии), Ковда (верховья расположены на территориях Республики Карелия и Финляндии), Паз (</w:t>
      </w:r>
      <w:proofErr w:type="spellStart"/>
      <w:r w:rsidRPr="00A51B33">
        <w:rPr>
          <w:bCs/>
          <w:color w:val="000000" w:themeColor="text1"/>
        </w:rPr>
        <w:t>Патсойоки</w:t>
      </w:r>
      <w:proofErr w:type="spellEnd"/>
      <w:r w:rsidRPr="00A51B33">
        <w:rPr>
          <w:bCs/>
          <w:color w:val="000000" w:themeColor="text1"/>
        </w:rPr>
        <w:t xml:space="preserve">) (бассейн реки охватывает приграничные области Финляндии, Норвегии и России) и </w:t>
      </w:r>
      <w:proofErr w:type="spellStart"/>
      <w:r w:rsidRPr="00A51B33">
        <w:rPr>
          <w:bCs/>
          <w:color w:val="000000" w:themeColor="text1"/>
        </w:rPr>
        <w:t>Ворьема</w:t>
      </w:r>
      <w:proofErr w:type="spellEnd"/>
      <w:r w:rsidRPr="00A51B33">
        <w:rPr>
          <w:bCs/>
          <w:color w:val="000000" w:themeColor="text1"/>
        </w:rPr>
        <w:t xml:space="preserve"> (по реке проходит граница РФ с Королевством Норвегия).</w:t>
      </w:r>
    </w:p>
    <w:p w14:paraId="70AB6872" w14:textId="702C017F" w:rsidR="00D22A0E" w:rsidRDefault="00D22A0E" w:rsidP="00D22A0E">
      <w:pPr>
        <w:ind w:firstLine="709"/>
        <w:jc w:val="both"/>
        <w:rPr>
          <w:bCs/>
          <w:color w:val="000000" w:themeColor="text1"/>
        </w:rPr>
      </w:pPr>
      <w:r w:rsidRPr="00A51B33">
        <w:rPr>
          <w:bCs/>
          <w:color w:val="000000" w:themeColor="text1"/>
        </w:rPr>
        <w:t xml:space="preserve">Реки Паз, </w:t>
      </w:r>
      <w:proofErr w:type="spellStart"/>
      <w:r w:rsidRPr="00A51B33">
        <w:rPr>
          <w:bCs/>
          <w:color w:val="000000" w:themeColor="text1"/>
        </w:rPr>
        <w:t>Тулома</w:t>
      </w:r>
      <w:proofErr w:type="spellEnd"/>
      <w:r w:rsidRPr="00A51B33">
        <w:rPr>
          <w:bCs/>
          <w:color w:val="000000" w:themeColor="text1"/>
        </w:rPr>
        <w:t xml:space="preserve">, Териберка, Воронья, Ковда и Нива зарегулированы плотинами ГЭС, при этом рыбопропускные сооружения существуют только на р. </w:t>
      </w:r>
      <w:proofErr w:type="spellStart"/>
      <w:r w:rsidRPr="00A51B33">
        <w:rPr>
          <w:bCs/>
          <w:color w:val="000000" w:themeColor="text1"/>
        </w:rPr>
        <w:t>Тулома</w:t>
      </w:r>
      <w:proofErr w:type="spellEnd"/>
      <w:r w:rsidRPr="00A51B33">
        <w:rPr>
          <w:bCs/>
          <w:color w:val="000000" w:themeColor="text1"/>
        </w:rPr>
        <w:t xml:space="preserve">. На многих есть водопады, в той или иной степени ограничивающие миграцию рыб. Непроходимые для нерестовых миграций анадромных рыб водопады известны на следующих реках – Большая </w:t>
      </w:r>
      <w:proofErr w:type="spellStart"/>
      <w:r w:rsidRPr="00A51B33">
        <w:rPr>
          <w:bCs/>
          <w:color w:val="000000" w:themeColor="text1"/>
        </w:rPr>
        <w:t>Эйна</w:t>
      </w:r>
      <w:proofErr w:type="spellEnd"/>
      <w:r w:rsidRPr="00A51B33">
        <w:rPr>
          <w:bCs/>
          <w:color w:val="000000" w:themeColor="text1"/>
        </w:rPr>
        <w:t xml:space="preserve">, Титовка, Большая </w:t>
      </w:r>
      <w:proofErr w:type="spellStart"/>
      <w:r w:rsidRPr="00A51B33">
        <w:rPr>
          <w:bCs/>
          <w:color w:val="000000" w:themeColor="text1"/>
        </w:rPr>
        <w:t>Тюва</w:t>
      </w:r>
      <w:proofErr w:type="spellEnd"/>
      <w:r w:rsidRPr="00A51B33">
        <w:rPr>
          <w:bCs/>
          <w:color w:val="000000" w:themeColor="text1"/>
        </w:rPr>
        <w:t xml:space="preserve">, Средняя, </w:t>
      </w:r>
      <w:proofErr w:type="spellStart"/>
      <w:r w:rsidRPr="00A51B33">
        <w:rPr>
          <w:bCs/>
          <w:color w:val="000000" w:themeColor="text1"/>
        </w:rPr>
        <w:t>Пяйве</w:t>
      </w:r>
      <w:proofErr w:type="spellEnd"/>
      <w:r w:rsidRPr="00A51B33">
        <w:rPr>
          <w:bCs/>
          <w:color w:val="000000" w:themeColor="text1"/>
        </w:rPr>
        <w:t xml:space="preserve">, </w:t>
      </w:r>
      <w:proofErr w:type="spellStart"/>
      <w:r w:rsidRPr="00A51B33">
        <w:rPr>
          <w:bCs/>
          <w:color w:val="000000" w:themeColor="text1"/>
        </w:rPr>
        <w:t>Типункова</w:t>
      </w:r>
      <w:proofErr w:type="spellEnd"/>
      <w:r w:rsidRPr="00A51B33">
        <w:rPr>
          <w:bCs/>
          <w:color w:val="000000" w:themeColor="text1"/>
        </w:rPr>
        <w:t xml:space="preserve"> (</w:t>
      </w:r>
      <w:proofErr w:type="spellStart"/>
      <w:r w:rsidRPr="00A51B33">
        <w:rPr>
          <w:bCs/>
          <w:color w:val="000000" w:themeColor="text1"/>
        </w:rPr>
        <w:t>Типановка</w:t>
      </w:r>
      <w:proofErr w:type="spellEnd"/>
      <w:r w:rsidRPr="00A51B33">
        <w:rPr>
          <w:bCs/>
          <w:color w:val="000000" w:themeColor="text1"/>
        </w:rPr>
        <w:t xml:space="preserve">), </w:t>
      </w:r>
      <w:proofErr w:type="spellStart"/>
      <w:r w:rsidRPr="00A51B33">
        <w:rPr>
          <w:bCs/>
          <w:color w:val="000000" w:themeColor="text1"/>
        </w:rPr>
        <w:t>Ол</w:t>
      </w:r>
      <w:r w:rsidR="009B4D4E">
        <w:rPr>
          <w:bCs/>
          <w:color w:val="000000" w:themeColor="text1"/>
        </w:rPr>
        <w:t>е</w:t>
      </w:r>
      <w:r w:rsidRPr="00A51B33">
        <w:rPr>
          <w:bCs/>
          <w:color w:val="000000" w:themeColor="text1"/>
        </w:rPr>
        <w:t>нка</w:t>
      </w:r>
      <w:proofErr w:type="spellEnd"/>
      <w:r w:rsidRPr="00A51B33">
        <w:rPr>
          <w:bCs/>
          <w:color w:val="000000" w:themeColor="text1"/>
        </w:rPr>
        <w:t xml:space="preserve">, Ивановка, Восточная Лица, </w:t>
      </w:r>
      <w:proofErr w:type="spellStart"/>
      <w:r w:rsidRPr="00A51B33">
        <w:rPr>
          <w:bCs/>
          <w:color w:val="000000" w:themeColor="text1"/>
        </w:rPr>
        <w:t>Дроздовка</w:t>
      </w:r>
      <w:proofErr w:type="spellEnd"/>
      <w:r w:rsidRPr="00A51B33">
        <w:rPr>
          <w:bCs/>
          <w:color w:val="000000" w:themeColor="text1"/>
        </w:rPr>
        <w:t xml:space="preserve">, </w:t>
      </w:r>
      <w:proofErr w:type="spellStart"/>
      <w:r w:rsidRPr="00A51B33">
        <w:rPr>
          <w:bCs/>
          <w:color w:val="000000" w:themeColor="text1"/>
        </w:rPr>
        <w:t>Пулонга</w:t>
      </w:r>
      <w:proofErr w:type="spellEnd"/>
      <w:r w:rsidRPr="00A51B33">
        <w:rPr>
          <w:bCs/>
          <w:color w:val="000000" w:themeColor="text1"/>
        </w:rPr>
        <w:t xml:space="preserve">, </w:t>
      </w:r>
      <w:proofErr w:type="spellStart"/>
      <w:r w:rsidRPr="00A51B33">
        <w:rPr>
          <w:bCs/>
          <w:color w:val="000000" w:themeColor="text1"/>
        </w:rPr>
        <w:t>Югина</w:t>
      </w:r>
      <w:proofErr w:type="spellEnd"/>
      <w:r w:rsidRPr="00A51B33">
        <w:rPr>
          <w:bCs/>
          <w:color w:val="000000" w:themeColor="text1"/>
        </w:rPr>
        <w:t xml:space="preserve">, </w:t>
      </w:r>
      <w:proofErr w:type="spellStart"/>
      <w:r w:rsidRPr="00A51B33">
        <w:rPr>
          <w:bCs/>
          <w:color w:val="000000" w:themeColor="text1"/>
        </w:rPr>
        <w:t>Чапома</w:t>
      </w:r>
      <w:proofErr w:type="spellEnd"/>
      <w:r w:rsidRPr="00A51B33">
        <w:rPr>
          <w:bCs/>
          <w:color w:val="000000" w:themeColor="text1"/>
        </w:rPr>
        <w:t xml:space="preserve">, </w:t>
      </w:r>
      <w:proofErr w:type="spellStart"/>
      <w:r w:rsidRPr="00A51B33">
        <w:rPr>
          <w:bCs/>
          <w:color w:val="000000" w:themeColor="text1"/>
        </w:rPr>
        <w:t>Чаваньга</w:t>
      </w:r>
      <w:proofErr w:type="spellEnd"/>
      <w:r w:rsidRPr="00A51B33">
        <w:rPr>
          <w:bCs/>
          <w:color w:val="000000" w:themeColor="text1"/>
        </w:rPr>
        <w:t xml:space="preserve">, </w:t>
      </w:r>
      <w:proofErr w:type="spellStart"/>
      <w:r w:rsidRPr="00A51B33">
        <w:rPr>
          <w:bCs/>
          <w:color w:val="000000" w:themeColor="text1"/>
        </w:rPr>
        <w:t>Лиходеевка</w:t>
      </w:r>
      <w:proofErr w:type="spellEnd"/>
      <w:r w:rsidRPr="00A51B33">
        <w:rPr>
          <w:bCs/>
          <w:color w:val="000000" w:themeColor="text1"/>
        </w:rPr>
        <w:t>.</w:t>
      </w:r>
    </w:p>
    <w:p w14:paraId="7AD2CFFA" w14:textId="678E276F" w:rsidR="00D22A0E" w:rsidRDefault="00D22A0E" w:rsidP="00D22A0E">
      <w:pPr>
        <w:ind w:firstLine="709"/>
        <w:jc w:val="both"/>
        <w:rPr>
          <w:bCs/>
          <w:color w:val="000000" w:themeColor="text1"/>
        </w:rPr>
      </w:pPr>
      <w:r w:rsidRPr="008D43B6">
        <w:rPr>
          <w:bCs/>
          <w:color w:val="000000" w:themeColor="text1"/>
        </w:rPr>
        <w:t xml:space="preserve">В реках бассейна Баренцева моря общая площадь </w:t>
      </w:r>
      <w:r>
        <w:rPr>
          <w:bCs/>
          <w:color w:val="000000" w:themeColor="text1"/>
        </w:rPr>
        <w:t xml:space="preserve">нерестово-выростных участков семги (далее – </w:t>
      </w:r>
      <w:r w:rsidRPr="008D43B6">
        <w:rPr>
          <w:bCs/>
          <w:color w:val="000000" w:themeColor="text1"/>
        </w:rPr>
        <w:t>НВУ</w:t>
      </w:r>
      <w:r>
        <w:rPr>
          <w:bCs/>
          <w:color w:val="000000" w:themeColor="text1"/>
        </w:rPr>
        <w:t>)</w:t>
      </w:r>
      <w:r w:rsidRPr="008D43B6">
        <w:rPr>
          <w:bCs/>
          <w:color w:val="000000" w:themeColor="text1"/>
        </w:rPr>
        <w:t xml:space="preserve"> превышает 1,6 тыс. га. К рекам, в которых площадь НВУ составляет от 50 до 100 га, относятся Печенга, Ура, </w:t>
      </w:r>
      <w:proofErr w:type="spellStart"/>
      <w:r w:rsidRPr="008D43B6">
        <w:rPr>
          <w:bCs/>
          <w:color w:val="000000" w:themeColor="text1"/>
        </w:rPr>
        <w:t>Варзина</w:t>
      </w:r>
      <w:proofErr w:type="spellEnd"/>
      <w:r w:rsidRPr="008D43B6">
        <w:rPr>
          <w:bCs/>
          <w:color w:val="000000" w:themeColor="text1"/>
        </w:rPr>
        <w:t xml:space="preserve"> и Рында, от 100 до 150 га – </w:t>
      </w:r>
      <w:proofErr w:type="spellStart"/>
      <w:r w:rsidRPr="008D43B6">
        <w:rPr>
          <w:bCs/>
          <w:color w:val="000000" w:themeColor="text1"/>
        </w:rPr>
        <w:t>рр</w:t>
      </w:r>
      <w:proofErr w:type="spellEnd"/>
      <w:r w:rsidRPr="008D43B6">
        <w:rPr>
          <w:bCs/>
          <w:color w:val="000000" w:themeColor="text1"/>
        </w:rPr>
        <w:t xml:space="preserve">. Западная Лица и Кола, в р. Харловка находится 165 га НВУ. В </w:t>
      </w:r>
      <w:r w:rsidR="0085629A">
        <w:rPr>
          <w:bCs/>
          <w:color w:val="000000" w:themeColor="text1"/>
        </w:rPr>
        <w:t>реках бассейна Нижне-</w:t>
      </w:r>
      <w:proofErr w:type="spellStart"/>
      <w:r w:rsidR="0085629A">
        <w:rPr>
          <w:bCs/>
          <w:color w:val="000000" w:themeColor="text1"/>
        </w:rPr>
        <w:t>Туломского</w:t>
      </w:r>
      <w:proofErr w:type="spellEnd"/>
      <w:r w:rsidRPr="008D43B6">
        <w:rPr>
          <w:bCs/>
          <w:color w:val="000000" w:themeColor="text1"/>
        </w:rPr>
        <w:t xml:space="preserve"> водохранилища общая площадь НВУ оценивается в 238 га. Река </w:t>
      </w:r>
      <w:proofErr w:type="spellStart"/>
      <w:r w:rsidRPr="008D43B6">
        <w:rPr>
          <w:bCs/>
          <w:color w:val="000000" w:themeColor="text1"/>
        </w:rPr>
        <w:t>Иоканьга</w:t>
      </w:r>
      <w:proofErr w:type="spellEnd"/>
      <w:r w:rsidRPr="008D43B6">
        <w:rPr>
          <w:bCs/>
          <w:color w:val="000000" w:themeColor="text1"/>
        </w:rPr>
        <w:t xml:space="preserve"> обладает самыми обширными нерестово-выростными участками лосося на баренцевомо</w:t>
      </w:r>
      <w:r>
        <w:rPr>
          <w:bCs/>
          <w:color w:val="000000" w:themeColor="text1"/>
        </w:rPr>
        <w:t>рском бассейне – 320</w:t>
      </w:r>
      <w:r w:rsidR="00DD7CEC">
        <w:rPr>
          <w:bCs/>
          <w:color w:val="000000" w:themeColor="text1"/>
        </w:rPr>
        <w:t> </w:t>
      </w:r>
      <w:r>
        <w:rPr>
          <w:bCs/>
          <w:color w:val="000000" w:themeColor="text1"/>
        </w:rPr>
        <w:t>га</w:t>
      </w:r>
      <w:r w:rsidRPr="008D43B6">
        <w:rPr>
          <w:bCs/>
          <w:color w:val="000000" w:themeColor="text1"/>
        </w:rPr>
        <w:t>.</w:t>
      </w:r>
      <w:r>
        <w:rPr>
          <w:bCs/>
          <w:color w:val="000000" w:themeColor="text1"/>
        </w:rPr>
        <w:t xml:space="preserve"> </w:t>
      </w:r>
    </w:p>
    <w:p w14:paraId="04819FB0" w14:textId="3222F7C2" w:rsidR="00D22A0E" w:rsidRDefault="00D22A0E" w:rsidP="00D22A0E">
      <w:pPr>
        <w:ind w:firstLine="709"/>
        <w:jc w:val="both"/>
        <w:rPr>
          <w:bCs/>
          <w:color w:val="000000" w:themeColor="text1"/>
        </w:rPr>
      </w:pPr>
      <w:r w:rsidRPr="008D43B6">
        <w:rPr>
          <w:bCs/>
          <w:color w:val="000000" w:themeColor="text1"/>
        </w:rPr>
        <w:t xml:space="preserve">В реках бассейна Белого моря общая площадь НВУ превышает 4,2 тыс. га. Самые большие по площади НВУ находятся в </w:t>
      </w:r>
      <w:proofErr w:type="spellStart"/>
      <w:r w:rsidRPr="008D43B6">
        <w:rPr>
          <w:bCs/>
          <w:color w:val="000000" w:themeColor="text1"/>
        </w:rPr>
        <w:t>рр</w:t>
      </w:r>
      <w:proofErr w:type="spellEnd"/>
      <w:r w:rsidRPr="008D43B6">
        <w:rPr>
          <w:bCs/>
          <w:color w:val="000000" w:themeColor="text1"/>
        </w:rPr>
        <w:t xml:space="preserve">. Поной (1734 га), Варзуга (1024 га), </w:t>
      </w:r>
      <w:proofErr w:type="spellStart"/>
      <w:r w:rsidRPr="008D43B6">
        <w:rPr>
          <w:bCs/>
          <w:color w:val="000000" w:themeColor="text1"/>
        </w:rPr>
        <w:t>Кица</w:t>
      </w:r>
      <w:proofErr w:type="spellEnd"/>
      <w:r w:rsidRPr="008D43B6">
        <w:rPr>
          <w:bCs/>
          <w:color w:val="000000" w:themeColor="text1"/>
        </w:rPr>
        <w:t xml:space="preserve"> (225</w:t>
      </w:r>
      <w:r>
        <w:rPr>
          <w:bCs/>
          <w:color w:val="000000" w:themeColor="text1"/>
        </w:rPr>
        <w:t> </w:t>
      </w:r>
      <w:r w:rsidRPr="008D43B6">
        <w:rPr>
          <w:bCs/>
          <w:color w:val="000000" w:themeColor="text1"/>
        </w:rPr>
        <w:t xml:space="preserve">га), Умба (503 га) и Стрельна (290 га).  В р. </w:t>
      </w:r>
      <w:proofErr w:type="spellStart"/>
      <w:r w:rsidRPr="008D43B6">
        <w:rPr>
          <w:bCs/>
          <w:color w:val="000000" w:themeColor="text1"/>
        </w:rPr>
        <w:t>Лумбовка</w:t>
      </w:r>
      <w:proofErr w:type="spellEnd"/>
      <w:r w:rsidRPr="008D43B6">
        <w:rPr>
          <w:bCs/>
          <w:color w:val="000000" w:themeColor="text1"/>
        </w:rPr>
        <w:t xml:space="preserve"> расположено 70 га НВУ. В </w:t>
      </w:r>
      <w:proofErr w:type="spellStart"/>
      <w:r w:rsidRPr="008D43B6">
        <w:rPr>
          <w:bCs/>
          <w:color w:val="000000" w:themeColor="text1"/>
        </w:rPr>
        <w:t>рр</w:t>
      </w:r>
      <w:proofErr w:type="spellEnd"/>
      <w:r w:rsidRPr="008D43B6">
        <w:rPr>
          <w:bCs/>
          <w:color w:val="000000" w:themeColor="text1"/>
        </w:rPr>
        <w:t>.</w:t>
      </w:r>
      <w:r>
        <w:rPr>
          <w:bCs/>
          <w:color w:val="000000" w:themeColor="text1"/>
        </w:rPr>
        <w:t> </w:t>
      </w:r>
      <w:proofErr w:type="spellStart"/>
      <w:r w:rsidRPr="008D43B6">
        <w:rPr>
          <w:bCs/>
          <w:color w:val="000000" w:themeColor="text1"/>
        </w:rPr>
        <w:t>Качковка</w:t>
      </w:r>
      <w:proofErr w:type="spellEnd"/>
      <w:r w:rsidRPr="008D43B6">
        <w:rPr>
          <w:bCs/>
          <w:color w:val="000000" w:themeColor="text1"/>
        </w:rPr>
        <w:t xml:space="preserve">, </w:t>
      </w:r>
      <w:r w:rsidRPr="008D43B6">
        <w:rPr>
          <w:bCs/>
          <w:color w:val="000000" w:themeColor="text1"/>
        </w:rPr>
        <w:lastRenderedPageBreak/>
        <w:t xml:space="preserve">Бабья, </w:t>
      </w:r>
      <w:proofErr w:type="spellStart"/>
      <w:r w:rsidRPr="008D43B6">
        <w:rPr>
          <w:bCs/>
          <w:color w:val="000000" w:themeColor="text1"/>
        </w:rPr>
        <w:t>Чаваньга</w:t>
      </w:r>
      <w:proofErr w:type="spellEnd"/>
      <w:r w:rsidRPr="008D43B6">
        <w:rPr>
          <w:bCs/>
          <w:color w:val="000000" w:themeColor="text1"/>
        </w:rPr>
        <w:t xml:space="preserve"> и Пялица площадь НВУ оценивается в 4</w:t>
      </w:r>
      <w:r w:rsidR="00DD7CEC">
        <w:rPr>
          <w:bCs/>
          <w:color w:val="000000" w:themeColor="text1"/>
        </w:rPr>
        <w:t>8</w:t>
      </w:r>
      <w:r w:rsidRPr="008D43B6">
        <w:rPr>
          <w:bCs/>
          <w:color w:val="000000" w:themeColor="text1"/>
        </w:rPr>
        <w:t>, 43, 36 и 29 га соответственно. Во всех остальных водотоках площадь НВУ составляет от 1 до 20 га</w:t>
      </w:r>
      <w:r>
        <w:rPr>
          <w:bCs/>
          <w:color w:val="000000" w:themeColor="text1"/>
        </w:rPr>
        <w:t>.</w:t>
      </w:r>
    </w:p>
    <w:p w14:paraId="1842B6B7" w14:textId="3926DDB2" w:rsidR="00B51320" w:rsidRDefault="00B51320" w:rsidP="00B51320">
      <w:pPr>
        <w:ind w:firstLine="709"/>
        <w:jc w:val="both"/>
        <w:rPr>
          <w:lang w:eastAsia="en-US"/>
        </w:rPr>
      </w:pPr>
      <w:r w:rsidRPr="00FF15FC">
        <w:rPr>
          <w:lang w:eastAsia="en-US"/>
        </w:rPr>
        <w:t xml:space="preserve">Производители горбуши заходят как в реки, где нерестится </w:t>
      </w:r>
      <w:r>
        <w:rPr>
          <w:lang w:eastAsia="en-US"/>
        </w:rPr>
        <w:t xml:space="preserve">семга </w:t>
      </w:r>
      <w:r w:rsidRPr="0039065A">
        <w:t>(приложение 1 к Правилам рыболовства)</w:t>
      </w:r>
      <w:r w:rsidRPr="00FF15FC">
        <w:rPr>
          <w:lang w:eastAsia="en-US"/>
        </w:rPr>
        <w:t xml:space="preserve">, так и в </w:t>
      </w:r>
      <w:r>
        <w:rPr>
          <w:lang w:eastAsia="en-US"/>
        </w:rPr>
        <w:t xml:space="preserve">другие водотоки, </w:t>
      </w:r>
      <w:r w:rsidRPr="0039065A">
        <w:t xml:space="preserve">не являющиеся местом нереста атлантического лосося </w:t>
      </w:r>
      <w:r w:rsidRPr="00FF15FC">
        <w:rPr>
          <w:lang w:eastAsia="en-US"/>
        </w:rPr>
        <w:t>и обычно не совершают длительных миграций в верховья, предпочитая нереститься на порогах и перекатах нижнего и среднего течений. Однако в крупных речных системах (Поной, Умба, Варзуга) ее особи отмечены в нерестовых притоках верхнего течения (более 100-200 км от устья).</w:t>
      </w:r>
    </w:p>
    <w:p w14:paraId="0287AEAA" w14:textId="77777777" w:rsidR="00B51320" w:rsidRDefault="00B51320" w:rsidP="00D22A0E">
      <w:pPr>
        <w:ind w:firstLine="709"/>
        <w:jc w:val="both"/>
        <w:rPr>
          <w:bCs/>
          <w:color w:val="000000" w:themeColor="text1"/>
        </w:rPr>
      </w:pPr>
    </w:p>
    <w:p w14:paraId="588510E1" w14:textId="77777777" w:rsidR="0006715B" w:rsidRPr="00AB7D5F" w:rsidRDefault="0006715B" w:rsidP="0006715B">
      <w:pPr>
        <w:ind w:firstLine="709"/>
        <w:jc w:val="both"/>
      </w:pPr>
    </w:p>
    <w:p w14:paraId="0DF29827" w14:textId="77777777" w:rsidR="0006715B" w:rsidRDefault="0006715B" w:rsidP="0006715B">
      <w:pPr>
        <w:overflowPunct w:val="0"/>
        <w:autoSpaceDE w:val="0"/>
        <w:autoSpaceDN w:val="0"/>
        <w:adjustRightInd w:val="0"/>
        <w:ind w:firstLine="709"/>
        <w:jc w:val="both"/>
        <w:textAlignment w:val="baseline"/>
      </w:pPr>
    </w:p>
    <w:p w14:paraId="0672123C" w14:textId="77777777" w:rsidR="0006715B" w:rsidRPr="00134DFF" w:rsidRDefault="0006715B" w:rsidP="0006715B">
      <w:pPr>
        <w:overflowPunct w:val="0"/>
        <w:autoSpaceDE w:val="0"/>
        <w:autoSpaceDN w:val="0"/>
        <w:adjustRightInd w:val="0"/>
        <w:ind w:firstLine="709"/>
        <w:jc w:val="both"/>
        <w:textAlignment w:val="baseline"/>
        <w:rPr>
          <w:color w:val="000000" w:themeColor="text1"/>
        </w:rPr>
      </w:pPr>
    </w:p>
    <w:p w14:paraId="3CEA02A6" w14:textId="743B2585" w:rsidR="00861D7A" w:rsidRDefault="00861D7A" w:rsidP="00D22A0E">
      <w:pPr>
        <w:ind w:firstLine="709"/>
        <w:jc w:val="both"/>
        <w:rPr>
          <w:bCs/>
          <w:color w:val="000000" w:themeColor="text1"/>
        </w:rPr>
      </w:pPr>
    </w:p>
    <w:p w14:paraId="3331D530" w14:textId="77777777" w:rsidR="00861D7A" w:rsidRDefault="00861D7A" w:rsidP="00D22A0E">
      <w:pPr>
        <w:ind w:firstLine="709"/>
        <w:jc w:val="both"/>
        <w:rPr>
          <w:bCs/>
          <w:color w:val="000000" w:themeColor="text1"/>
        </w:rPr>
      </w:pPr>
    </w:p>
    <w:p w14:paraId="63F37640" w14:textId="77777777" w:rsidR="00D22A0E" w:rsidRPr="00621D16" w:rsidRDefault="00D22A0E" w:rsidP="009137DA">
      <w:pPr>
        <w:pStyle w:val="Default"/>
        <w:ind w:firstLine="709"/>
        <w:jc w:val="both"/>
        <w:rPr>
          <w:sz w:val="23"/>
          <w:szCs w:val="23"/>
        </w:rPr>
      </w:pPr>
    </w:p>
    <w:p w14:paraId="2955A087" w14:textId="77777777" w:rsidR="004767DD" w:rsidRDefault="004767DD" w:rsidP="00197091">
      <w:pPr>
        <w:pStyle w:val="15"/>
        <w:spacing w:before="0" w:after="0" w:line="360" w:lineRule="auto"/>
        <w:rPr>
          <w:rFonts w:ascii="Times New Roman" w:hAnsi="Times New Roman" w:cs="Times New Roman"/>
          <w:sz w:val="24"/>
        </w:rPr>
      </w:pPr>
      <w:r>
        <w:rPr>
          <w:rFonts w:ascii="Times New Roman" w:hAnsi="Times New Roman" w:cs="Times New Roman"/>
          <w:sz w:val="24"/>
        </w:rPr>
        <w:br w:type="page"/>
      </w:r>
    </w:p>
    <w:p w14:paraId="5D7CDD02" w14:textId="49AD14DA" w:rsidR="00025F93" w:rsidRDefault="00197091" w:rsidP="009137DA">
      <w:pPr>
        <w:pStyle w:val="15"/>
        <w:spacing w:before="0" w:after="0" w:line="360" w:lineRule="auto"/>
        <w:ind w:firstLine="709"/>
        <w:rPr>
          <w:rFonts w:ascii="Times New Roman" w:hAnsi="Times New Roman" w:cs="Times New Roman"/>
          <w:sz w:val="24"/>
        </w:rPr>
      </w:pPr>
      <w:r w:rsidRPr="00A36507">
        <w:rPr>
          <w:rFonts w:ascii="Times New Roman" w:hAnsi="Times New Roman" w:cs="Times New Roman"/>
          <w:sz w:val="24"/>
        </w:rPr>
        <w:lastRenderedPageBreak/>
        <w:t>ЛОСОСЬ АТЛАНТИЧЕСКИЙ (СЕМГА)</w:t>
      </w:r>
    </w:p>
    <w:p w14:paraId="24CDDC23" w14:textId="4E6FE6D7" w:rsidR="00306EDA" w:rsidRPr="00025F93" w:rsidRDefault="00306EDA" w:rsidP="009137DA">
      <w:pPr>
        <w:pStyle w:val="15"/>
        <w:spacing w:before="0" w:after="0"/>
        <w:ind w:firstLine="709"/>
        <w:rPr>
          <w:rFonts w:ascii="Times New Roman" w:hAnsi="Times New Roman" w:cs="Times New Roman"/>
          <w:b w:val="0"/>
          <w:i/>
          <w:sz w:val="24"/>
        </w:rPr>
      </w:pPr>
      <w:r w:rsidRPr="00025F93">
        <w:rPr>
          <w:rFonts w:ascii="Times New Roman" w:hAnsi="Times New Roman" w:cs="Times New Roman"/>
          <w:b w:val="0"/>
          <w:sz w:val="24"/>
        </w:rPr>
        <w:t>Название вида</w:t>
      </w:r>
      <w:r>
        <w:rPr>
          <w:rFonts w:ascii="Times New Roman" w:hAnsi="Times New Roman" w:cs="Times New Roman"/>
          <w:b w:val="0"/>
          <w:sz w:val="24"/>
        </w:rPr>
        <w:t>:</w:t>
      </w:r>
      <w:r w:rsidRPr="00025F93">
        <w:rPr>
          <w:rFonts w:ascii="Times New Roman" w:hAnsi="Times New Roman" w:cs="Times New Roman"/>
          <w:b w:val="0"/>
          <w:sz w:val="24"/>
        </w:rPr>
        <w:t xml:space="preserve"> </w:t>
      </w:r>
      <w:r>
        <w:rPr>
          <w:rFonts w:ascii="Times New Roman" w:hAnsi="Times New Roman" w:cs="Times New Roman"/>
          <w:b w:val="0"/>
          <w:sz w:val="24"/>
        </w:rPr>
        <w:t>атлантический лосось (семга)</w:t>
      </w:r>
      <w:r w:rsidRPr="00025F93">
        <w:rPr>
          <w:rFonts w:ascii="Times New Roman" w:hAnsi="Times New Roman" w:cs="Times New Roman"/>
          <w:b w:val="0"/>
          <w:sz w:val="24"/>
        </w:rPr>
        <w:t xml:space="preserve"> – (</w:t>
      </w:r>
      <w:r w:rsidRPr="00306EDA">
        <w:rPr>
          <w:rFonts w:ascii="Times New Roman" w:hAnsi="Times New Roman" w:cs="Times New Roman"/>
          <w:b w:val="0"/>
          <w:i/>
          <w:sz w:val="24"/>
          <w:lang w:val="en-US"/>
        </w:rPr>
        <w:t>Salmo</w:t>
      </w:r>
      <w:r w:rsidRPr="00306EDA">
        <w:rPr>
          <w:rFonts w:ascii="Times New Roman" w:hAnsi="Times New Roman" w:cs="Times New Roman"/>
          <w:b w:val="0"/>
          <w:i/>
          <w:sz w:val="24"/>
        </w:rPr>
        <w:t xml:space="preserve"> </w:t>
      </w:r>
      <w:proofErr w:type="spellStart"/>
      <w:r w:rsidRPr="00306EDA">
        <w:rPr>
          <w:rFonts w:ascii="Times New Roman" w:hAnsi="Times New Roman" w:cs="Times New Roman"/>
          <w:b w:val="0"/>
          <w:i/>
          <w:sz w:val="24"/>
          <w:lang w:val="en-US"/>
        </w:rPr>
        <w:t>salar</w:t>
      </w:r>
      <w:proofErr w:type="spellEnd"/>
      <w:r w:rsidRPr="00306EDA">
        <w:rPr>
          <w:rFonts w:ascii="Times New Roman" w:hAnsi="Times New Roman" w:cs="Times New Roman"/>
          <w:b w:val="0"/>
          <w:sz w:val="24"/>
        </w:rPr>
        <w:t xml:space="preserve"> </w:t>
      </w:r>
      <w:r>
        <w:rPr>
          <w:rFonts w:ascii="Times New Roman" w:hAnsi="Times New Roman" w:cs="Times New Roman"/>
          <w:b w:val="0"/>
          <w:sz w:val="24"/>
          <w:lang w:val="en-US"/>
        </w:rPr>
        <w:t>L</w:t>
      </w:r>
      <w:r w:rsidRPr="00306EDA">
        <w:rPr>
          <w:rFonts w:ascii="Times New Roman" w:hAnsi="Times New Roman" w:cs="Times New Roman"/>
          <w:b w:val="0"/>
          <w:sz w:val="24"/>
        </w:rPr>
        <w:t>.</w:t>
      </w:r>
      <w:r w:rsidRPr="00025F93">
        <w:rPr>
          <w:rFonts w:ascii="Times New Roman" w:hAnsi="Times New Roman" w:cs="Times New Roman"/>
          <w:b w:val="0"/>
          <w:i/>
          <w:sz w:val="24"/>
        </w:rPr>
        <w:t>)</w:t>
      </w:r>
    </w:p>
    <w:p w14:paraId="057A7706" w14:textId="14984EE2" w:rsidR="00306EDA" w:rsidRDefault="00306EDA" w:rsidP="00306EDA">
      <w:pPr>
        <w:rPr>
          <w:lang w:eastAsia="en-US"/>
        </w:rPr>
      </w:pPr>
    </w:p>
    <w:p w14:paraId="59F7C667" w14:textId="77777777" w:rsidR="00FF15FC" w:rsidRDefault="00FF15FC" w:rsidP="00FF15FC">
      <w:pPr>
        <w:ind w:firstLine="709"/>
        <w:jc w:val="both"/>
        <w:rPr>
          <w:lang w:eastAsia="en-US"/>
        </w:rPr>
      </w:pPr>
      <w:r w:rsidRPr="001B22B0">
        <w:rPr>
          <w:lang w:eastAsia="en-US"/>
        </w:rPr>
        <w:t>Для рек восточной части ареала, начиная от баренцевоморских и беломорских рек Мурманской области и далее на восток, характерно наличие двух групп атлантического лосося, различающихся сроками захода в реку и продолжительностью пребывания в пресной воде до нереста, – семги летнего и осеннего хода</w:t>
      </w:r>
      <w:r>
        <w:rPr>
          <w:lang w:eastAsia="en-US"/>
        </w:rPr>
        <w:t xml:space="preserve">. </w:t>
      </w:r>
      <w:r w:rsidRPr="001B22B0">
        <w:rPr>
          <w:lang w:eastAsia="en-US"/>
        </w:rPr>
        <w:t>Лососи летней биологической группы заходят в реку в июне-июле и нерестятся осенью того же года.</w:t>
      </w:r>
      <w:r>
        <w:rPr>
          <w:lang w:eastAsia="en-US"/>
        </w:rPr>
        <w:t xml:space="preserve"> Лососи осеннего хода </w:t>
      </w:r>
      <w:r w:rsidRPr="001B22B0">
        <w:rPr>
          <w:lang w:eastAsia="en-US"/>
        </w:rPr>
        <w:t>не нерестятся в год захода, а зимуют в реке или эстуарии, проводят все лето в реке и нерестятся осенью следующего года</w:t>
      </w:r>
      <w:r>
        <w:rPr>
          <w:lang w:eastAsia="en-US"/>
        </w:rPr>
        <w:t xml:space="preserve">. </w:t>
      </w:r>
      <w:r w:rsidRPr="001B22B0">
        <w:rPr>
          <w:lang w:eastAsia="en-US"/>
        </w:rPr>
        <w:t>Атлантический лосось, в отличие от тихоокеанских лососей, погибающих после нереста, обладает способностью нереститься несколько раз в жизни, однако доля повторно</w:t>
      </w:r>
      <w:r>
        <w:rPr>
          <w:lang w:eastAsia="en-US"/>
        </w:rPr>
        <w:t>-</w:t>
      </w:r>
      <w:r w:rsidRPr="001B22B0">
        <w:rPr>
          <w:lang w:eastAsia="en-US"/>
        </w:rPr>
        <w:t xml:space="preserve">нерестящихся рыб в </w:t>
      </w:r>
      <w:r>
        <w:rPr>
          <w:lang w:eastAsia="en-US"/>
        </w:rPr>
        <w:t>нерестовом запасе</w:t>
      </w:r>
      <w:r w:rsidRPr="001B22B0">
        <w:rPr>
          <w:lang w:eastAsia="en-US"/>
        </w:rPr>
        <w:t xml:space="preserve"> невелика и в среднем составляет менее 5</w:t>
      </w:r>
      <w:r>
        <w:rPr>
          <w:lang w:eastAsia="en-US"/>
        </w:rPr>
        <w:t> </w:t>
      </w:r>
      <w:r w:rsidRPr="001B22B0">
        <w:rPr>
          <w:lang w:eastAsia="en-US"/>
        </w:rPr>
        <w:t>%.</w:t>
      </w:r>
      <w:r>
        <w:rPr>
          <w:lang w:eastAsia="en-US"/>
        </w:rPr>
        <w:t xml:space="preserve"> В</w:t>
      </w:r>
      <w:r w:rsidRPr="00E73A40">
        <w:rPr>
          <w:lang w:eastAsia="en-US"/>
        </w:rPr>
        <w:t xml:space="preserve"> каждой нерестовой реке обитает </w:t>
      </w:r>
      <w:r>
        <w:rPr>
          <w:lang w:eastAsia="en-US"/>
        </w:rPr>
        <w:t>генетически уникальная</w:t>
      </w:r>
      <w:r w:rsidRPr="00E73A40">
        <w:rPr>
          <w:lang w:eastAsia="en-US"/>
        </w:rPr>
        <w:t xml:space="preserve"> популяция семги, взрослые особи которой обладают четко выраженным </w:t>
      </w:r>
      <w:proofErr w:type="spellStart"/>
      <w:r w:rsidRPr="00E73A40">
        <w:rPr>
          <w:lang w:eastAsia="en-US"/>
        </w:rPr>
        <w:t>хомингом</w:t>
      </w:r>
      <w:proofErr w:type="spellEnd"/>
      <w:r w:rsidRPr="00E73A40">
        <w:rPr>
          <w:lang w:eastAsia="en-US"/>
        </w:rPr>
        <w:t xml:space="preserve"> – возврат на нерест в родную реку</w:t>
      </w:r>
      <w:r>
        <w:rPr>
          <w:lang w:eastAsia="en-US"/>
        </w:rPr>
        <w:t>.</w:t>
      </w:r>
    </w:p>
    <w:p w14:paraId="2011139A" w14:textId="02FD83BE" w:rsidR="00147B29" w:rsidRDefault="00B51320" w:rsidP="009137DA">
      <w:pPr>
        <w:ind w:firstLine="709"/>
        <w:jc w:val="both"/>
        <w:rPr>
          <w:color w:val="000000" w:themeColor="text1"/>
        </w:rPr>
      </w:pPr>
      <w:r w:rsidRPr="00A30F88">
        <w:rPr>
          <w:color w:val="000000" w:themeColor="text1"/>
        </w:rPr>
        <w:t>Как результат общего сокращения численности лосося, снижения промыслового усилия при прибрежном промысле, закрытия в 1990-х годах промышленного лова на РУЗ на всех реках, за исключением реки Варзуги и развития любительского лова по принципу «поймал-отпустил», номинальный вылов атлантического лосося (семги) в Мурманской области значительно уменьшился. В реках Баренцева моря уловы лосося в возрасте 1</w:t>
      </w:r>
      <w:r w:rsidRPr="00A30F88">
        <w:rPr>
          <w:color w:val="000000" w:themeColor="text1"/>
          <w:lang w:val="en-US"/>
        </w:rPr>
        <w:t>SW</w:t>
      </w:r>
      <w:r w:rsidRPr="00A30F88">
        <w:rPr>
          <w:color w:val="000000" w:themeColor="text1"/>
        </w:rPr>
        <w:t xml:space="preserve"> (</w:t>
      </w:r>
      <w:r w:rsidRPr="00A30F88">
        <w:rPr>
          <w:color w:val="000000" w:themeColor="text1"/>
          <w:lang w:val="en-US"/>
        </w:rPr>
        <w:t>One</w:t>
      </w:r>
      <w:r w:rsidRPr="00A30F88">
        <w:rPr>
          <w:color w:val="000000" w:themeColor="text1"/>
        </w:rPr>
        <w:t>-</w:t>
      </w:r>
      <w:r w:rsidRPr="00A30F88">
        <w:rPr>
          <w:color w:val="000000" w:themeColor="text1"/>
          <w:lang w:val="en-US"/>
        </w:rPr>
        <w:t>Sea</w:t>
      </w:r>
      <w:r w:rsidRPr="00A30F88">
        <w:rPr>
          <w:color w:val="000000" w:themeColor="text1"/>
        </w:rPr>
        <w:t>-</w:t>
      </w:r>
      <w:r w:rsidRPr="00A30F88">
        <w:rPr>
          <w:color w:val="000000" w:themeColor="text1"/>
          <w:lang w:val="en-US"/>
        </w:rPr>
        <w:t>Winter</w:t>
      </w:r>
      <w:r w:rsidRPr="00A30F88">
        <w:rPr>
          <w:color w:val="000000" w:themeColor="text1"/>
        </w:rPr>
        <w:t xml:space="preserve">) и </w:t>
      </w:r>
      <w:r w:rsidRPr="00A30F88">
        <w:rPr>
          <w:color w:val="000000" w:themeColor="text1"/>
          <w:lang w:val="en-US"/>
        </w:rPr>
        <w:t>MSW</w:t>
      </w:r>
      <w:r w:rsidRPr="00A30F88">
        <w:rPr>
          <w:color w:val="000000" w:themeColor="text1"/>
        </w:rPr>
        <w:t xml:space="preserve"> (</w:t>
      </w:r>
      <w:r w:rsidRPr="00A30F88">
        <w:rPr>
          <w:color w:val="000000" w:themeColor="text1"/>
          <w:lang w:val="en-US"/>
        </w:rPr>
        <w:t>Multi</w:t>
      </w:r>
      <w:r w:rsidRPr="00A30F88">
        <w:rPr>
          <w:color w:val="000000" w:themeColor="text1"/>
        </w:rPr>
        <w:t>-</w:t>
      </w:r>
      <w:r w:rsidRPr="00A30F88">
        <w:rPr>
          <w:color w:val="000000" w:themeColor="text1"/>
          <w:lang w:val="en-US"/>
        </w:rPr>
        <w:t>Sea</w:t>
      </w:r>
      <w:r w:rsidRPr="00A30F88">
        <w:rPr>
          <w:color w:val="000000" w:themeColor="text1"/>
        </w:rPr>
        <w:t>-</w:t>
      </w:r>
      <w:r w:rsidRPr="00A30F88">
        <w:rPr>
          <w:color w:val="000000" w:themeColor="text1"/>
          <w:lang w:val="en-US"/>
        </w:rPr>
        <w:t>Winter</w:t>
      </w:r>
      <w:r w:rsidRPr="00A30F88">
        <w:rPr>
          <w:color w:val="000000" w:themeColor="text1"/>
        </w:rPr>
        <w:t>) снизились с максимальных 16</w:t>
      </w:r>
      <w:r w:rsidRPr="00A30F88">
        <w:rPr>
          <w:color w:val="000000" w:themeColor="text1"/>
          <w:lang w:val="en-US"/>
        </w:rPr>
        <w:t> </w:t>
      </w:r>
      <w:r w:rsidRPr="00A30F88">
        <w:rPr>
          <w:color w:val="000000" w:themeColor="text1"/>
        </w:rPr>
        <w:t xml:space="preserve">тыс. экз. в 1971-1991 гг. до менее 2-4 тыс. экз. в 1997 г. и после 2012 г. не превышали 1 тыс. экз. рыб каждой возрастной группы </w:t>
      </w:r>
      <w:r w:rsidRPr="00A30F88">
        <w:rPr>
          <w:color w:val="000000" w:themeColor="text1"/>
          <w:szCs w:val="28"/>
        </w:rPr>
        <w:t>(рис</w:t>
      </w:r>
      <w:r>
        <w:rPr>
          <w:color w:val="000000" w:themeColor="text1"/>
          <w:szCs w:val="28"/>
        </w:rPr>
        <w:t>. 1</w:t>
      </w:r>
      <w:r w:rsidRPr="00A30F88">
        <w:rPr>
          <w:color w:val="000000" w:themeColor="text1"/>
          <w:szCs w:val="28"/>
        </w:rPr>
        <w:t xml:space="preserve">а). В беломорском бассейне, где номинальный вылов </w:t>
      </w:r>
      <w:r w:rsidRPr="00A30F88">
        <w:rPr>
          <w:color w:val="000000" w:themeColor="text1"/>
        </w:rPr>
        <w:t>семги в возрасте 1</w:t>
      </w:r>
      <w:r w:rsidRPr="00A30F88">
        <w:rPr>
          <w:color w:val="000000" w:themeColor="text1"/>
          <w:lang w:val="en-US"/>
        </w:rPr>
        <w:t>SW</w:t>
      </w:r>
      <w:r w:rsidRPr="00A30F88">
        <w:rPr>
          <w:color w:val="000000" w:themeColor="text1"/>
        </w:rPr>
        <w:t xml:space="preserve"> и </w:t>
      </w:r>
      <w:r w:rsidRPr="00A30F88">
        <w:rPr>
          <w:color w:val="000000" w:themeColor="text1"/>
          <w:lang w:val="en-US"/>
        </w:rPr>
        <w:t>MSW</w:t>
      </w:r>
      <w:r w:rsidRPr="00A30F88">
        <w:rPr>
          <w:color w:val="000000" w:themeColor="text1"/>
        </w:rPr>
        <w:t xml:space="preserve"> в 1975 г. достиг 109 и 47 тыс. экз. соответственно, уловы производителей этих возрастных групп не превышали 10 тыс. экз. в возрасте </w:t>
      </w:r>
      <w:r w:rsidRPr="00A30F88">
        <w:rPr>
          <w:color w:val="000000" w:themeColor="text1"/>
          <w:lang w:val="en-US"/>
        </w:rPr>
        <w:t>MSW</w:t>
      </w:r>
      <w:r w:rsidRPr="00A30F88">
        <w:rPr>
          <w:color w:val="000000" w:themeColor="text1"/>
        </w:rPr>
        <w:t xml:space="preserve"> – с 1991 г., 1</w:t>
      </w:r>
      <w:r w:rsidRPr="00A30F88">
        <w:rPr>
          <w:color w:val="000000" w:themeColor="text1"/>
          <w:lang w:val="en-US"/>
        </w:rPr>
        <w:t>SW</w:t>
      </w:r>
      <w:r w:rsidRPr="00A30F88">
        <w:rPr>
          <w:color w:val="000000" w:themeColor="text1"/>
        </w:rPr>
        <w:t xml:space="preserve"> – с 2016 г.</w:t>
      </w:r>
      <w:r>
        <w:rPr>
          <w:color w:val="000000" w:themeColor="text1"/>
        </w:rPr>
        <w:t xml:space="preserve"> </w:t>
      </w:r>
      <w:r w:rsidRPr="00A30F88">
        <w:rPr>
          <w:color w:val="000000" w:themeColor="text1"/>
          <w:szCs w:val="28"/>
        </w:rPr>
        <w:t>(рис.</w:t>
      </w:r>
      <w:r>
        <w:rPr>
          <w:color w:val="000000" w:themeColor="text1"/>
          <w:szCs w:val="28"/>
        </w:rPr>
        <w:t xml:space="preserve"> 1б</w:t>
      </w:r>
      <w:r w:rsidRPr="00A30F88">
        <w:rPr>
          <w:color w:val="000000" w:themeColor="text1"/>
          <w:szCs w:val="28"/>
        </w:rPr>
        <w:t>)</w:t>
      </w:r>
      <w:r>
        <w:rPr>
          <w:color w:val="000000" w:themeColor="text1"/>
          <w:szCs w:val="28"/>
        </w:rPr>
        <w:t>.</w:t>
      </w:r>
    </w:p>
    <w:p w14:paraId="6A4246AE" w14:textId="77777777" w:rsidR="00B51320" w:rsidRDefault="00B51320" w:rsidP="009137DA">
      <w:pPr>
        <w:ind w:firstLine="709"/>
        <w:jc w:val="both"/>
        <w:rPr>
          <w:bCs/>
          <w:kern w:val="32"/>
        </w:rPr>
      </w:pPr>
    </w:p>
    <w:tbl>
      <w:tblPr>
        <w:tblStyle w:val="af"/>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147B29" w:rsidRPr="008E5E01" w14:paraId="51D84319" w14:textId="77777777" w:rsidTr="00147B29">
        <w:trPr>
          <w:jc w:val="center"/>
        </w:trPr>
        <w:tc>
          <w:tcPr>
            <w:tcW w:w="4506" w:type="dxa"/>
            <w:vAlign w:val="center"/>
          </w:tcPr>
          <w:p w14:paraId="69E18412" w14:textId="772B3CF9" w:rsidR="00147B29" w:rsidRPr="00B51320" w:rsidRDefault="00B51320" w:rsidP="00147B29">
            <w:pPr>
              <w:jc w:val="center"/>
              <w:rPr>
                <w:b/>
                <w:color w:val="000000" w:themeColor="text1"/>
              </w:rPr>
            </w:pPr>
            <w:bookmarkStart w:id="2" w:name="_Toc55482196"/>
            <w:r>
              <w:rPr>
                <w:noProof/>
                <w:color w:val="0070C0"/>
              </w:rPr>
              <w:drawing>
                <wp:inline distT="0" distB="0" distL="0" distR="0" wp14:anchorId="50CF0F52" wp14:editId="328BA82A">
                  <wp:extent cx="2781563" cy="1620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a:blip r:embed="rId10">
                            <a:extLst>
                              <a:ext uri="{28A0092B-C50C-407E-A947-70E740481C1C}">
                                <a14:useLocalDpi xmlns:a14="http://schemas.microsoft.com/office/drawing/2010/main" val="0"/>
                              </a:ext>
                            </a:extLst>
                          </a:blip>
                          <a:stretch>
                            <a:fillRect/>
                          </a:stretch>
                        </pic:blipFill>
                        <pic:spPr>
                          <a:xfrm>
                            <a:off x="0" y="0"/>
                            <a:ext cx="2781563" cy="1620000"/>
                          </a:xfrm>
                          <a:prstGeom prst="rect">
                            <a:avLst/>
                          </a:prstGeom>
                        </pic:spPr>
                      </pic:pic>
                    </a:graphicData>
                  </a:graphic>
                </wp:inline>
              </w:drawing>
            </w:r>
          </w:p>
          <w:p w14:paraId="0B948B52" w14:textId="77777777" w:rsidR="00147B29" w:rsidRPr="00147B29" w:rsidRDefault="00147B29" w:rsidP="00147B29">
            <w:pPr>
              <w:jc w:val="center"/>
              <w:rPr>
                <w:color w:val="000000" w:themeColor="text1"/>
              </w:rPr>
            </w:pPr>
            <w:r w:rsidRPr="00147B29">
              <w:rPr>
                <w:color w:val="000000" w:themeColor="text1"/>
              </w:rPr>
              <w:t>а</w:t>
            </w:r>
          </w:p>
        </w:tc>
        <w:tc>
          <w:tcPr>
            <w:tcW w:w="4565" w:type="dxa"/>
          </w:tcPr>
          <w:p w14:paraId="5CB18807" w14:textId="5F916D0F" w:rsidR="00147B29" w:rsidRPr="00147B29" w:rsidRDefault="00B51320" w:rsidP="00147B29">
            <w:pPr>
              <w:jc w:val="both"/>
              <w:rPr>
                <w:color w:val="000000" w:themeColor="text1"/>
              </w:rPr>
            </w:pPr>
            <w:r>
              <w:rPr>
                <w:noProof/>
                <w:color w:val="0070C0"/>
              </w:rPr>
              <w:drawing>
                <wp:inline distT="0" distB="0" distL="0" distR="0" wp14:anchorId="6911C04C" wp14:editId="690B1A5E">
                  <wp:extent cx="2775263" cy="1620000"/>
                  <wp:effectExtent l="0" t="0" r="635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pic:cNvPicPr/>
                        </pic:nvPicPr>
                        <pic:blipFill>
                          <a:blip r:embed="rId11">
                            <a:extLst>
                              <a:ext uri="{28A0092B-C50C-407E-A947-70E740481C1C}">
                                <a14:useLocalDpi xmlns:a14="http://schemas.microsoft.com/office/drawing/2010/main" val="0"/>
                              </a:ext>
                            </a:extLst>
                          </a:blip>
                          <a:stretch>
                            <a:fillRect/>
                          </a:stretch>
                        </pic:blipFill>
                        <pic:spPr>
                          <a:xfrm>
                            <a:off x="0" y="0"/>
                            <a:ext cx="2775263" cy="1620000"/>
                          </a:xfrm>
                          <a:prstGeom prst="rect">
                            <a:avLst/>
                          </a:prstGeom>
                        </pic:spPr>
                      </pic:pic>
                    </a:graphicData>
                  </a:graphic>
                </wp:inline>
              </w:drawing>
            </w:r>
          </w:p>
          <w:p w14:paraId="21BC5A13" w14:textId="77777777" w:rsidR="00147B29" w:rsidRPr="00147B29" w:rsidRDefault="00147B29" w:rsidP="00147B29">
            <w:pPr>
              <w:jc w:val="center"/>
              <w:rPr>
                <w:color w:val="000000" w:themeColor="text1"/>
              </w:rPr>
            </w:pPr>
            <w:r w:rsidRPr="00147B29">
              <w:rPr>
                <w:color w:val="000000" w:themeColor="text1"/>
              </w:rPr>
              <w:t>б</w:t>
            </w:r>
          </w:p>
        </w:tc>
      </w:tr>
    </w:tbl>
    <w:p w14:paraId="515E3325" w14:textId="724C8B63" w:rsidR="00147B29" w:rsidRPr="00D452D9" w:rsidRDefault="00147B29" w:rsidP="00147B29">
      <w:pPr>
        <w:jc w:val="center"/>
        <w:rPr>
          <w:color w:val="000000" w:themeColor="text1"/>
          <w:sz w:val="22"/>
          <w:szCs w:val="22"/>
        </w:rPr>
      </w:pPr>
      <w:r w:rsidRPr="00D452D9">
        <w:rPr>
          <w:color w:val="000000" w:themeColor="text1"/>
          <w:sz w:val="22"/>
          <w:szCs w:val="22"/>
        </w:rPr>
        <w:t>Рисунок</w:t>
      </w:r>
      <w:r w:rsidR="00B51320">
        <w:rPr>
          <w:color w:val="000000" w:themeColor="text1"/>
          <w:sz w:val="22"/>
          <w:szCs w:val="22"/>
        </w:rPr>
        <w:t xml:space="preserve"> 1</w:t>
      </w:r>
      <w:r w:rsidRPr="00D452D9">
        <w:rPr>
          <w:color w:val="000000" w:themeColor="text1"/>
          <w:sz w:val="22"/>
          <w:szCs w:val="22"/>
        </w:rPr>
        <w:t xml:space="preserve"> – Номинальный вылов атлантического лосося (семги) в возрасте 1</w:t>
      </w:r>
      <w:r w:rsidRPr="00D452D9">
        <w:rPr>
          <w:color w:val="000000" w:themeColor="text1"/>
          <w:sz w:val="22"/>
          <w:szCs w:val="22"/>
          <w:lang w:val="en-US"/>
        </w:rPr>
        <w:t>SW</w:t>
      </w:r>
      <w:r w:rsidRPr="00D452D9">
        <w:rPr>
          <w:color w:val="000000" w:themeColor="text1"/>
          <w:sz w:val="22"/>
          <w:szCs w:val="22"/>
        </w:rPr>
        <w:t xml:space="preserve"> и </w:t>
      </w:r>
      <w:r w:rsidRPr="00D452D9">
        <w:rPr>
          <w:color w:val="000000" w:themeColor="text1"/>
          <w:sz w:val="22"/>
          <w:szCs w:val="22"/>
          <w:lang w:val="en-US"/>
        </w:rPr>
        <w:t>MSW</w:t>
      </w:r>
      <w:r w:rsidRPr="00D452D9">
        <w:rPr>
          <w:color w:val="000000" w:themeColor="text1"/>
          <w:sz w:val="22"/>
          <w:szCs w:val="22"/>
        </w:rPr>
        <w:t xml:space="preserve"> </w:t>
      </w:r>
    </w:p>
    <w:p w14:paraId="25DCF845" w14:textId="7F7E8961" w:rsidR="00147B29" w:rsidRPr="00D452D9" w:rsidRDefault="00147B29" w:rsidP="00147B29">
      <w:pPr>
        <w:jc w:val="center"/>
        <w:rPr>
          <w:color w:val="000000" w:themeColor="text1"/>
          <w:sz w:val="22"/>
          <w:szCs w:val="22"/>
        </w:rPr>
      </w:pPr>
      <w:r w:rsidRPr="00D452D9">
        <w:rPr>
          <w:color w:val="000000" w:themeColor="text1"/>
          <w:sz w:val="22"/>
          <w:szCs w:val="22"/>
        </w:rPr>
        <w:t>в Мурманской области в бассейнах Баренцева (а) и Белого (б) морей в 197</w:t>
      </w:r>
      <w:r w:rsidR="00B51320">
        <w:rPr>
          <w:color w:val="000000" w:themeColor="text1"/>
          <w:sz w:val="22"/>
          <w:szCs w:val="22"/>
        </w:rPr>
        <w:t>4</w:t>
      </w:r>
      <w:r w:rsidRPr="00D452D9">
        <w:rPr>
          <w:color w:val="000000" w:themeColor="text1"/>
          <w:sz w:val="22"/>
          <w:szCs w:val="22"/>
        </w:rPr>
        <w:t>-202</w:t>
      </w:r>
      <w:r w:rsidR="00B51320">
        <w:rPr>
          <w:color w:val="000000" w:themeColor="text1"/>
          <w:sz w:val="22"/>
          <w:szCs w:val="22"/>
        </w:rPr>
        <w:t>4</w:t>
      </w:r>
      <w:r w:rsidRPr="00D452D9">
        <w:rPr>
          <w:color w:val="000000" w:themeColor="text1"/>
          <w:sz w:val="22"/>
          <w:szCs w:val="22"/>
        </w:rPr>
        <w:t> гг.</w:t>
      </w:r>
    </w:p>
    <w:p w14:paraId="292D4323" w14:textId="77777777" w:rsidR="00147B29" w:rsidRPr="00755D5A" w:rsidRDefault="00147B29" w:rsidP="00147B29">
      <w:pPr>
        <w:jc w:val="both"/>
        <w:rPr>
          <w:color w:val="000000" w:themeColor="text1"/>
        </w:rPr>
      </w:pPr>
    </w:p>
    <w:bookmarkEnd w:id="2"/>
    <w:p w14:paraId="78BD0334" w14:textId="5999EBA5" w:rsidR="004F5FAA" w:rsidRDefault="00B51320" w:rsidP="004F5FAA">
      <w:pPr>
        <w:ind w:firstLine="709"/>
        <w:jc w:val="both"/>
        <w:rPr>
          <w:color w:val="000000" w:themeColor="text1"/>
        </w:rPr>
      </w:pPr>
      <w:r w:rsidRPr="00913D51">
        <w:rPr>
          <w:color w:val="000000" w:themeColor="text1"/>
        </w:rPr>
        <w:t xml:space="preserve">В 2024 г. общий вылов семги в Мурманской области составил 13,2 т, что на 43,1 % меньше, чем в 2023 г., на </w:t>
      </w:r>
      <w:r>
        <w:rPr>
          <w:color w:val="000000" w:themeColor="text1"/>
        </w:rPr>
        <w:t>46,0</w:t>
      </w:r>
      <w:r w:rsidRPr="00913D51">
        <w:rPr>
          <w:color w:val="000000" w:themeColor="text1"/>
        </w:rPr>
        <w:t xml:space="preserve"> % меньше, чем </w:t>
      </w:r>
      <w:r>
        <w:rPr>
          <w:color w:val="000000" w:themeColor="text1"/>
        </w:rPr>
        <w:t>в среднем</w:t>
      </w:r>
      <w:r w:rsidR="00A507E0">
        <w:rPr>
          <w:color w:val="000000" w:themeColor="text1"/>
        </w:rPr>
        <w:t xml:space="preserve"> </w:t>
      </w:r>
      <w:r w:rsidRPr="00913D51">
        <w:rPr>
          <w:color w:val="000000" w:themeColor="text1"/>
        </w:rPr>
        <w:t>за предыдущие 5 лет и на 56,4 % меньше среднего вылова за предыдущие 10</w:t>
      </w:r>
      <w:r>
        <w:rPr>
          <w:color w:val="000000" w:themeColor="text1"/>
        </w:rPr>
        <w:t xml:space="preserve"> лет </w:t>
      </w:r>
      <w:r w:rsidR="00147B29">
        <w:rPr>
          <w:color w:val="000000" w:themeColor="text1"/>
        </w:rPr>
        <w:t>(табл</w:t>
      </w:r>
      <w:r>
        <w:rPr>
          <w:color w:val="000000" w:themeColor="text1"/>
        </w:rPr>
        <w:t>.</w:t>
      </w:r>
      <w:r w:rsidR="00147B29">
        <w:rPr>
          <w:color w:val="000000" w:themeColor="text1"/>
        </w:rPr>
        <w:t xml:space="preserve"> 1).</w:t>
      </w:r>
    </w:p>
    <w:p w14:paraId="0C1B6FC4" w14:textId="77777777" w:rsidR="004F5FAA" w:rsidRDefault="004F5FAA" w:rsidP="004F5FAA">
      <w:pPr>
        <w:jc w:val="both"/>
        <w:rPr>
          <w:color w:val="000000" w:themeColor="text1"/>
          <w:sz w:val="22"/>
          <w:szCs w:val="22"/>
        </w:rPr>
      </w:pPr>
    </w:p>
    <w:p w14:paraId="4A006BF3" w14:textId="15E2B636" w:rsidR="004F5FAA" w:rsidRDefault="004F5FAA" w:rsidP="004F5FAA">
      <w:pPr>
        <w:jc w:val="both"/>
        <w:rPr>
          <w:color w:val="000000" w:themeColor="text1"/>
        </w:rPr>
      </w:pPr>
      <w:r w:rsidRPr="00E17057">
        <w:rPr>
          <w:color w:val="000000" w:themeColor="text1"/>
          <w:sz w:val="22"/>
          <w:szCs w:val="22"/>
        </w:rPr>
        <w:t>Таблица 1</w:t>
      </w:r>
      <w:r>
        <w:rPr>
          <w:color w:val="000000" w:themeColor="text1"/>
          <w:sz w:val="22"/>
          <w:szCs w:val="22"/>
        </w:rPr>
        <w:t xml:space="preserve"> – </w:t>
      </w:r>
      <w:r w:rsidRPr="004F5FAA">
        <w:rPr>
          <w:color w:val="000000" w:themeColor="text1"/>
          <w:sz w:val="22"/>
          <w:szCs w:val="22"/>
        </w:rPr>
        <w:t>Прогнозируемый объем добычи (вылова), номинальный вылов и освоение объемов добычи (вылова) атлантического лосося (семги) в Мурманской области в 201</w:t>
      </w:r>
      <w:r w:rsidR="00B51320">
        <w:rPr>
          <w:color w:val="000000" w:themeColor="text1"/>
          <w:sz w:val="22"/>
          <w:szCs w:val="22"/>
        </w:rPr>
        <w:t>4</w:t>
      </w:r>
      <w:r w:rsidRPr="004F5FAA">
        <w:rPr>
          <w:color w:val="000000" w:themeColor="text1"/>
          <w:sz w:val="22"/>
          <w:szCs w:val="22"/>
        </w:rPr>
        <w:t>-202</w:t>
      </w:r>
      <w:r w:rsidR="00B51320">
        <w:rPr>
          <w:color w:val="000000" w:themeColor="text1"/>
          <w:sz w:val="22"/>
          <w:szCs w:val="22"/>
        </w:rPr>
        <w:t>4</w:t>
      </w:r>
      <w:r w:rsidRPr="004F5FAA">
        <w:rPr>
          <w:color w:val="000000" w:themeColor="text1"/>
          <w:sz w:val="22"/>
          <w:szCs w:val="22"/>
        </w:rPr>
        <w:t xml:space="preserve"> гг., т</w:t>
      </w:r>
    </w:p>
    <w:p w14:paraId="6DBD30B6" w14:textId="77777777" w:rsidR="004F5FAA" w:rsidRDefault="004F5FAA" w:rsidP="004F5FAA">
      <w:pPr>
        <w:jc w:val="both"/>
        <w:rPr>
          <w:color w:val="000000" w:themeColor="text1"/>
        </w:rPr>
      </w:pPr>
    </w:p>
    <w:tbl>
      <w:tblPr>
        <w:tblW w:w="5000" w:type="pct"/>
        <w:jc w:val="center"/>
        <w:tblBorders>
          <w:top w:val="single" w:sz="4" w:space="0" w:color="auto"/>
          <w:bottom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02"/>
        <w:gridCol w:w="713"/>
        <w:gridCol w:w="713"/>
        <w:gridCol w:w="711"/>
        <w:gridCol w:w="793"/>
        <w:gridCol w:w="713"/>
        <w:gridCol w:w="713"/>
        <w:gridCol w:w="713"/>
        <w:gridCol w:w="713"/>
        <w:gridCol w:w="713"/>
        <w:gridCol w:w="685"/>
        <w:gridCol w:w="674"/>
      </w:tblGrid>
      <w:tr w:rsidR="00B51320" w:rsidRPr="00755D5A" w14:paraId="52691468" w14:textId="77777777" w:rsidTr="00BA319E">
        <w:trPr>
          <w:jc w:val="center"/>
        </w:trPr>
        <w:tc>
          <w:tcPr>
            <w:tcW w:w="803" w:type="pct"/>
            <w:vMerge w:val="restart"/>
            <w:shd w:val="clear" w:color="auto" w:fill="auto"/>
            <w:vAlign w:val="center"/>
            <w:hideMark/>
          </w:tcPr>
          <w:p w14:paraId="45E6D2C9" w14:textId="77777777" w:rsidR="00B51320" w:rsidRPr="00650EAC" w:rsidRDefault="00B51320" w:rsidP="00BA319E">
            <w:pPr>
              <w:jc w:val="center"/>
              <w:rPr>
                <w:color w:val="000000" w:themeColor="text1"/>
                <w:sz w:val="20"/>
                <w:szCs w:val="20"/>
              </w:rPr>
            </w:pPr>
            <w:r w:rsidRPr="00650EAC">
              <w:rPr>
                <w:color w:val="000000" w:themeColor="text1"/>
                <w:sz w:val="20"/>
                <w:szCs w:val="20"/>
              </w:rPr>
              <w:t>Показатель</w:t>
            </w:r>
          </w:p>
        </w:tc>
        <w:tc>
          <w:tcPr>
            <w:tcW w:w="4197" w:type="pct"/>
            <w:gridSpan w:val="11"/>
            <w:shd w:val="clear" w:color="auto" w:fill="auto"/>
            <w:vAlign w:val="center"/>
            <w:hideMark/>
          </w:tcPr>
          <w:p w14:paraId="4331391E" w14:textId="77777777" w:rsidR="00B51320" w:rsidRPr="00650EAC" w:rsidRDefault="00B51320" w:rsidP="00BA319E">
            <w:pPr>
              <w:jc w:val="center"/>
              <w:rPr>
                <w:color w:val="000000" w:themeColor="text1"/>
                <w:sz w:val="20"/>
                <w:szCs w:val="20"/>
              </w:rPr>
            </w:pPr>
            <w:r w:rsidRPr="00650EAC">
              <w:rPr>
                <w:color w:val="000000" w:themeColor="text1"/>
                <w:sz w:val="20"/>
                <w:szCs w:val="20"/>
              </w:rPr>
              <w:t>Год</w:t>
            </w:r>
          </w:p>
        </w:tc>
      </w:tr>
      <w:tr w:rsidR="00B51320" w:rsidRPr="00755D5A" w14:paraId="16E6869B" w14:textId="77777777" w:rsidTr="00B51320">
        <w:trPr>
          <w:jc w:val="center"/>
        </w:trPr>
        <w:tc>
          <w:tcPr>
            <w:tcW w:w="803" w:type="pct"/>
            <w:vMerge/>
            <w:tcBorders>
              <w:bottom w:val="single" w:sz="4" w:space="0" w:color="auto"/>
            </w:tcBorders>
            <w:vAlign w:val="center"/>
            <w:hideMark/>
          </w:tcPr>
          <w:p w14:paraId="2440B1D3" w14:textId="77777777" w:rsidR="00B51320" w:rsidRPr="00650EAC" w:rsidRDefault="00B51320" w:rsidP="00BA319E">
            <w:pPr>
              <w:rPr>
                <w:color w:val="000000" w:themeColor="text1"/>
                <w:sz w:val="20"/>
                <w:szCs w:val="20"/>
              </w:rPr>
            </w:pPr>
          </w:p>
        </w:tc>
        <w:tc>
          <w:tcPr>
            <w:tcW w:w="381" w:type="pct"/>
            <w:tcBorders>
              <w:bottom w:val="single" w:sz="4" w:space="0" w:color="auto"/>
            </w:tcBorders>
            <w:shd w:val="clear" w:color="auto" w:fill="auto"/>
            <w:vAlign w:val="center"/>
            <w:hideMark/>
          </w:tcPr>
          <w:p w14:paraId="60F2AF89" w14:textId="77777777" w:rsidR="00B51320" w:rsidRPr="00650EAC" w:rsidRDefault="00B51320" w:rsidP="00BA319E">
            <w:pPr>
              <w:jc w:val="center"/>
              <w:rPr>
                <w:color w:val="000000" w:themeColor="text1"/>
                <w:sz w:val="20"/>
                <w:szCs w:val="20"/>
              </w:rPr>
            </w:pPr>
            <w:r w:rsidRPr="00650EAC">
              <w:rPr>
                <w:color w:val="000000" w:themeColor="text1"/>
                <w:sz w:val="20"/>
                <w:szCs w:val="20"/>
              </w:rPr>
              <w:t>2014</w:t>
            </w:r>
          </w:p>
        </w:tc>
        <w:tc>
          <w:tcPr>
            <w:tcW w:w="381" w:type="pct"/>
            <w:tcBorders>
              <w:bottom w:val="single" w:sz="4" w:space="0" w:color="auto"/>
            </w:tcBorders>
            <w:shd w:val="clear" w:color="auto" w:fill="auto"/>
            <w:vAlign w:val="center"/>
            <w:hideMark/>
          </w:tcPr>
          <w:p w14:paraId="59450A56" w14:textId="77777777" w:rsidR="00B51320" w:rsidRPr="00650EAC" w:rsidRDefault="00B51320" w:rsidP="00BA319E">
            <w:pPr>
              <w:jc w:val="center"/>
              <w:rPr>
                <w:color w:val="000000" w:themeColor="text1"/>
                <w:sz w:val="20"/>
                <w:szCs w:val="20"/>
              </w:rPr>
            </w:pPr>
            <w:r w:rsidRPr="00650EAC">
              <w:rPr>
                <w:color w:val="000000" w:themeColor="text1"/>
                <w:sz w:val="20"/>
                <w:szCs w:val="20"/>
              </w:rPr>
              <w:t>2015</w:t>
            </w:r>
          </w:p>
        </w:tc>
        <w:tc>
          <w:tcPr>
            <w:tcW w:w="380" w:type="pct"/>
            <w:tcBorders>
              <w:bottom w:val="single" w:sz="4" w:space="0" w:color="auto"/>
            </w:tcBorders>
            <w:shd w:val="clear" w:color="auto" w:fill="auto"/>
            <w:vAlign w:val="center"/>
            <w:hideMark/>
          </w:tcPr>
          <w:p w14:paraId="48AA70D7" w14:textId="77777777" w:rsidR="00B51320" w:rsidRPr="00650EAC" w:rsidRDefault="00B51320" w:rsidP="00BA319E">
            <w:pPr>
              <w:jc w:val="center"/>
              <w:rPr>
                <w:color w:val="000000" w:themeColor="text1"/>
                <w:sz w:val="20"/>
                <w:szCs w:val="20"/>
              </w:rPr>
            </w:pPr>
            <w:r w:rsidRPr="00650EAC">
              <w:rPr>
                <w:color w:val="000000" w:themeColor="text1"/>
                <w:sz w:val="20"/>
                <w:szCs w:val="20"/>
              </w:rPr>
              <w:t>2016</w:t>
            </w:r>
          </w:p>
        </w:tc>
        <w:tc>
          <w:tcPr>
            <w:tcW w:w="424" w:type="pct"/>
            <w:tcBorders>
              <w:bottom w:val="single" w:sz="4" w:space="0" w:color="auto"/>
            </w:tcBorders>
            <w:shd w:val="clear" w:color="auto" w:fill="auto"/>
            <w:vAlign w:val="center"/>
            <w:hideMark/>
          </w:tcPr>
          <w:p w14:paraId="4DB7BBA6" w14:textId="77777777" w:rsidR="00B51320" w:rsidRPr="00650EAC" w:rsidRDefault="00B51320" w:rsidP="00BA319E">
            <w:pPr>
              <w:jc w:val="center"/>
              <w:rPr>
                <w:color w:val="000000" w:themeColor="text1"/>
                <w:sz w:val="20"/>
                <w:szCs w:val="20"/>
              </w:rPr>
            </w:pPr>
            <w:r w:rsidRPr="00650EAC">
              <w:rPr>
                <w:color w:val="000000" w:themeColor="text1"/>
                <w:sz w:val="20"/>
                <w:szCs w:val="20"/>
              </w:rPr>
              <w:t>2017</w:t>
            </w:r>
          </w:p>
        </w:tc>
        <w:tc>
          <w:tcPr>
            <w:tcW w:w="381" w:type="pct"/>
            <w:tcBorders>
              <w:bottom w:val="single" w:sz="4" w:space="0" w:color="auto"/>
            </w:tcBorders>
            <w:shd w:val="clear" w:color="auto" w:fill="auto"/>
            <w:vAlign w:val="center"/>
            <w:hideMark/>
          </w:tcPr>
          <w:p w14:paraId="1CA6BD74" w14:textId="77777777" w:rsidR="00B51320" w:rsidRPr="00650EAC" w:rsidRDefault="00B51320" w:rsidP="00BA319E">
            <w:pPr>
              <w:jc w:val="center"/>
              <w:rPr>
                <w:color w:val="000000" w:themeColor="text1"/>
                <w:sz w:val="20"/>
                <w:szCs w:val="20"/>
              </w:rPr>
            </w:pPr>
            <w:r w:rsidRPr="00650EAC">
              <w:rPr>
                <w:color w:val="000000" w:themeColor="text1"/>
                <w:sz w:val="20"/>
                <w:szCs w:val="20"/>
              </w:rPr>
              <w:t>2018</w:t>
            </w:r>
          </w:p>
        </w:tc>
        <w:tc>
          <w:tcPr>
            <w:tcW w:w="381" w:type="pct"/>
            <w:tcBorders>
              <w:bottom w:val="single" w:sz="4" w:space="0" w:color="auto"/>
            </w:tcBorders>
            <w:shd w:val="clear" w:color="auto" w:fill="auto"/>
            <w:vAlign w:val="center"/>
            <w:hideMark/>
          </w:tcPr>
          <w:p w14:paraId="43BEBF11" w14:textId="77777777" w:rsidR="00B51320" w:rsidRPr="00650EAC" w:rsidRDefault="00B51320" w:rsidP="00BA319E">
            <w:pPr>
              <w:jc w:val="center"/>
              <w:rPr>
                <w:color w:val="000000" w:themeColor="text1"/>
                <w:sz w:val="20"/>
                <w:szCs w:val="20"/>
              </w:rPr>
            </w:pPr>
            <w:r w:rsidRPr="00650EAC">
              <w:rPr>
                <w:color w:val="000000" w:themeColor="text1"/>
                <w:sz w:val="20"/>
                <w:szCs w:val="20"/>
              </w:rPr>
              <w:t>2019</w:t>
            </w:r>
          </w:p>
        </w:tc>
        <w:tc>
          <w:tcPr>
            <w:tcW w:w="381" w:type="pct"/>
            <w:tcBorders>
              <w:bottom w:val="single" w:sz="4" w:space="0" w:color="auto"/>
            </w:tcBorders>
            <w:shd w:val="clear" w:color="auto" w:fill="auto"/>
            <w:vAlign w:val="center"/>
            <w:hideMark/>
          </w:tcPr>
          <w:p w14:paraId="07B4C44C" w14:textId="77777777" w:rsidR="00B51320" w:rsidRPr="00650EAC" w:rsidRDefault="00B51320" w:rsidP="00BA319E">
            <w:pPr>
              <w:jc w:val="center"/>
              <w:rPr>
                <w:color w:val="000000" w:themeColor="text1"/>
                <w:sz w:val="20"/>
                <w:szCs w:val="20"/>
              </w:rPr>
            </w:pPr>
            <w:r w:rsidRPr="00650EAC">
              <w:rPr>
                <w:color w:val="000000" w:themeColor="text1"/>
                <w:sz w:val="20"/>
                <w:szCs w:val="20"/>
              </w:rPr>
              <w:t>2020</w:t>
            </w:r>
          </w:p>
        </w:tc>
        <w:tc>
          <w:tcPr>
            <w:tcW w:w="381" w:type="pct"/>
            <w:tcBorders>
              <w:bottom w:val="single" w:sz="4" w:space="0" w:color="auto"/>
            </w:tcBorders>
            <w:shd w:val="clear" w:color="auto" w:fill="auto"/>
            <w:vAlign w:val="center"/>
            <w:hideMark/>
          </w:tcPr>
          <w:p w14:paraId="3CDB5846" w14:textId="77777777" w:rsidR="00B51320" w:rsidRPr="00650EAC" w:rsidRDefault="00B51320" w:rsidP="00BA319E">
            <w:pPr>
              <w:jc w:val="center"/>
              <w:rPr>
                <w:color w:val="000000" w:themeColor="text1"/>
                <w:sz w:val="20"/>
                <w:szCs w:val="20"/>
              </w:rPr>
            </w:pPr>
            <w:r w:rsidRPr="00650EAC">
              <w:rPr>
                <w:color w:val="000000" w:themeColor="text1"/>
                <w:sz w:val="20"/>
                <w:szCs w:val="20"/>
              </w:rPr>
              <w:t>2021</w:t>
            </w:r>
          </w:p>
        </w:tc>
        <w:tc>
          <w:tcPr>
            <w:tcW w:w="381" w:type="pct"/>
            <w:tcBorders>
              <w:bottom w:val="single" w:sz="4" w:space="0" w:color="auto"/>
            </w:tcBorders>
            <w:shd w:val="clear" w:color="auto" w:fill="auto"/>
            <w:hideMark/>
          </w:tcPr>
          <w:p w14:paraId="45D645E7" w14:textId="77777777" w:rsidR="00B51320" w:rsidRPr="00650EAC" w:rsidRDefault="00B51320" w:rsidP="00BA319E">
            <w:pPr>
              <w:jc w:val="center"/>
              <w:rPr>
                <w:color w:val="000000" w:themeColor="text1"/>
                <w:sz w:val="20"/>
                <w:szCs w:val="20"/>
              </w:rPr>
            </w:pPr>
            <w:r w:rsidRPr="00650EAC">
              <w:rPr>
                <w:color w:val="000000" w:themeColor="text1"/>
                <w:sz w:val="20"/>
                <w:szCs w:val="20"/>
              </w:rPr>
              <w:t>2022</w:t>
            </w:r>
          </w:p>
        </w:tc>
        <w:tc>
          <w:tcPr>
            <w:tcW w:w="366" w:type="pct"/>
            <w:tcBorders>
              <w:bottom w:val="single" w:sz="4" w:space="0" w:color="auto"/>
            </w:tcBorders>
            <w:shd w:val="clear" w:color="auto" w:fill="auto"/>
            <w:hideMark/>
          </w:tcPr>
          <w:p w14:paraId="48448BE7" w14:textId="77777777" w:rsidR="00B51320" w:rsidRPr="00650EAC" w:rsidRDefault="00B51320" w:rsidP="00BA319E">
            <w:pPr>
              <w:jc w:val="center"/>
              <w:rPr>
                <w:color w:val="000000" w:themeColor="text1"/>
                <w:sz w:val="20"/>
                <w:szCs w:val="20"/>
              </w:rPr>
            </w:pPr>
            <w:r w:rsidRPr="00650EAC">
              <w:rPr>
                <w:color w:val="000000" w:themeColor="text1"/>
                <w:sz w:val="20"/>
                <w:szCs w:val="20"/>
              </w:rPr>
              <w:t>202</w:t>
            </w:r>
            <w:r>
              <w:rPr>
                <w:color w:val="000000" w:themeColor="text1"/>
                <w:sz w:val="20"/>
                <w:szCs w:val="20"/>
              </w:rPr>
              <w:t>3</w:t>
            </w:r>
          </w:p>
        </w:tc>
        <w:tc>
          <w:tcPr>
            <w:tcW w:w="360" w:type="pct"/>
            <w:tcBorders>
              <w:bottom w:val="single" w:sz="4" w:space="0" w:color="auto"/>
            </w:tcBorders>
          </w:tcPr>
          <w:p w14:paraId="08B806B8" w14:textId="77777777" w:rsidR="00B51320" w:rsidRPr="00650EAC" w:rsidRDefault="00B51320" w:rsidP="00BA319E">
            <w:pPr>
              <w:jc w:val="center"/>
              <w:rPr>
                <w:color w:val="000000" w:themeColor="text1"/>
                <w:sz w:val="20"/>
                <w:szCs w:val="20"/>
              </w:rPr>
            </w:pPr>
            <w:r w:rsidRPr="00650EAC">
              <w:rPr>
                <w:color w:val="000000" w:themeColor="text1"/>
                <w:sz w:val="20"/>
                <w:szCs w:val="20"/>
              </w:rPr>
              <w:t>202</w:t>
            </w:r>
            <w:r>
              <w:rPr>
                <w:color w:val="000000" w:themeColor="text1"/>
                <w:sz w:val="20"/>
                <w:szCs w:val="20"/>
              </w:rPr>
              <w:t>4</w:t>
            </w:r>
          </w:p>
        </w:tc>
      </w:tr>
      <w:tr w:rsidR="00B51320" w:rsidRPr="00755D5A" w14:paraId="776483A9" w14:textId="77777777" w:rsidTr="00B51320">
        <w:trPr>
          <w:jc w:val="center"/>
        </w:trPr>
        <w:tc>
          <w:tcPr>
            <w:tcW w:w="803" w:type="pct"/>
            <w:tcBorders>
              <w:bottom w:val="nil"/>
            </w:tcBorders>
            <w:shd w:val="clear" w:color="auto" w:fill="auto"/>
            <w:vAlign w:val="center"/>
            <w:hideMark/>
          </w:tcPr>
          <w:p w14:paraId="24C69FE8" w14:textId="77777777" w:rsidR="00B51320" w:rsidRPr="00650EAC" w:rsidRDefault="00B51320" w:rsidP="00BA319E">
            <w:pPr>
              <w:rPr>
                <w:color w:val="000000" w:themeColor="text1"/>
                <w:sz w:val="20"/>
                <w:szCs w:val="20"/>
              </w:rPr>
            </w:pPr>
            <w:r w:rsidRPr="00650EAC">
              <w:rPr>
                <w:color w:val="000000" w:themeColor="text1"/>
                <w:sz w:val="20"/>
                <w:szCs w:val="20"/>
              </w:rPr>
              <w:t>Объем, т</w:t>
            </w:r>
          </w:p>
        </w:tc>
        <w:tc>
          <w:tcPr>
            <w:tcW w:w="381" w:type="pct"/>
            <w:tcBorders>
              <w:bottom w:val="nil"/>
            </w:tcBorders>
            <w:shd w:val="clear" w:color="auto" w:fill="auto"/>
            <w:vAlign w:val="center"/>
            <w:hideMark/>
          </w:tcPr>
          <w:p w14:paraId="72F15893" w14:textId="77777777" w:rsidR="00B51320" w:rsidRPr="00650EAC" w:rsidRDefault="00B51320" w:rsidP="00BA319E">
            <w:pPr>
              <w:jc w:val="center"/>
              <w:rPr>
                <w:color w:val="000000" w:themeColor="text1"/>
                <w:sz w:val="20"/>
                <w:szCs w:val="20"/>
              </w:rPr>
            </w:pPr>
            <w:r w:rsidRPr="00650EAC">
              <w:rPr>
                <w:color w:val="000000" w:themeColor="text1"/>
                <w:sz w:val="20"/>
                <w:szCs w:val="20"/>
              </w:rPr>
              <w:t>103,5</w:t>
            </w:r>
          </w:p>
        </w:tc>
        <w:tc>
          <w:tcPr>
            <w:tcW w:w="381" w:type="pct"/>
            <w:tcBorders>
              <w:bottom w:val="nil"/>
            </w:tcBorders>
            <w:shd w:val="clear" w:color="auto" w:fill="auto"/>
            <w:vAlign w:val="center"/>
            <w:hideMark/>
          </w:tcPr>
          <w:p w14:paraId="2FE002AE" w14:textId="77777777" w:rsidR="00B51320" w:rsidRPr="00650EAC" w:rsidRDefault="00B51320" w:rsidP="00BA319E">
            <w:pPr>
              <w:jc w:val="center"/>
              <w:rPr>
                <w:color w:val="000000" w:themeColor="text1"/>
                <w:sz w:val="20"/>
                <w:szCs w:val="20"/>
              </w:rPr>
            </w:pPr>
            <w:r w:rsidRPr="00650EAC">
              <w:rPr>
                <w:color w:val="000000" w:themeColor="text1"/>
                <w:sz w:val="20"/>
                <w:szCs w:val="20"/>
              </w:rPr>
              <w:t>104,0</w:t>
            </w:r>
          </w:p>
        </w:tc>
        <w:tc>
          <w:tcPr>
            <w:tcW w:w="380" w:type="pct"/>
            <w:tcBorders>
              <w:bottom w:val="nil"/>
            </w:tcBorders>
            <w:shd w:val="clear" w:color="auto" w:fill="auto"/>
            <w:vAlign w:val="center"/>
            <w:hideMark/>
          </w:tcPr>
          <w:p w14:paraId="3FD389AE" w14:textId="77777777" w:rsidR="00B51320" w:rsidRPr="00650EAC" w:rsidRDefault="00B51320" w:rsidP="00BA319E">
            <w:pPr>
              <w:jc w:val="center"/>
              <w:rPr>
                <w:color w:val="000000" w:themeColor="text1"/>
                <w:sz w:val="20"/>
                <w:szCs w:val="20"/>
              </w:rPr>
            </w:pPr>
            <w:r w:rsidRPr="00650EAC">
              <w:rPr>
                <w:color w:val="000000" w:themeColor="text1"/>
                <w:sz w:val="20"/>
                <w:szCs w:val="20"/>
              </w:rPr>
              <w:t>95,0</w:t>
            </w:r>
          </w:p>
        </w:tc>
        <w:tc>
          <w:tcPr>
            <w:tcW w:w="424" w:type="pct"/>
            <w:tcBorders>
              <w:bottom w:val="nil"/>
            </w:tcBorders>
            <w:shd w:val="clear" w:color="auto" w:fill="auto"/>
            <w:vAlign w:val="center"/>
            <w:hideMark/>
          </w:tcPr>
          <w:p w14:paraId="3155A217" w14:textId="77777777" w:rsidR="00B51320" w:rsidRPr="00650EAC" w:rsidRDefault="00B51320" w:rsidP="00BA319E">
            <w:pPr>
              <w:jc w:val="center"/>
              <w:rPr>
                <w:color w:val="000000" w:themeColor="text1"/>
                <w:sz w:val="20"/>
                <w:szCs w:val="20"/>
              </w:rPr>
            </w:pPr>
            <w:r w:rsidRPr="00650EAC">
              <w:rPr>
                <w:color w:val="000000" w:themeColor="text1"/>
                <w:sz w:val="20"/>
                <w:szCs w:val="20"/>
              </w:rPr>
              <w:t>95,0</w:t>
            </w:r>
          </w:p>
        </w:tc>
        <w:tc>
          <w:tcPr>
            <w:tcW w:w="381" w:type="pct"/>
            <w:tcBorders>
              <w:bottom w:val="nil"/>
            </w:tcBorders>
            <w:shd w:val="clear" w:color="auto" w:fill="auto"/>
            <w:vAlign w:val="center"/>
            <w:hideMark/>
          </w:tcPr>
          <w:p w14:paraId="3D3829F1" w14:textId="77777777" w:rsidR="00B51320" w:rsidRPr="00650EAC" w:rsidRDefault="00B51320" w:rsidP="00BA319E">
            <w:pPr>
              <w:jc w:val="center"/>
              <w:rPr>
                <w:color w:val="000000" w:themeColor="text1"/>
                <w:sz w:val="20"/>
                <w:szCs w:val="20"/>
              </w:rPr>
            </w:pPr>
            <w:r w:rsidRPr="00650EAC">
              <w:rPr>
                <w:color w:val="000000" w:themeColor="text1"/>
                <w:sz w:val="20"/>
                <w:szCs w:val="20"/>
              </w:rPr>
              <w:t>95,0</w:t>
            </w:r>
          </w:p>
        </w:tc>
        <w:tc>
          <w:tcPr>
            <w:tcW w:w="381" w:type="pct"/>
            <w:tcBorders>
              <w:bottom w:val="nil"/>
            </w:tcBorders>
            <w:shd w:val="clear" w:color="auto" w:fill="auto"/>
            <w:vAlign w:val="center"/>
            <w:hideMark/>
          </w:tcPr>
          <w:p w14:paraId="2EADD75F" w14:textId="77777777" w:rsidR="00B51320" w:rsidRPr="00650EAC" w:rsidRDefault="00B51320" w:rsidP="00BA319E">
            <w:pPr>
              <w:jc w:val="center"/>
              <w:rPr>
                <w:color w:val="000000" w:themeColor="text1"/>
                <w:sz w:val="20"/>
                <w:szCs w:val="20"/>
              </w:rPr>
            </w:pPr>
            <w:r w:rsidRPr="00650EAC">
              <w:rPr>
                <w:color w:val="000000" w:themeColor="text1"/>
                <w:sz w:val="20"/>
                <w:szCs w:val="20"/>
              </w:rPr>
              <w:t>85,0</w:t>
            </w:r>
          </w:p>
        </w:tc>
        <w:tc>
          <w:tcPr>
            <w:tcW w:w="381" w:type="pct"/>
            <w:tcBorders>
              <w:bottom w:val="nil"/>
            </w:tcBorders>
            <w:shd w:val="clear" w:color="auto" w:fill="auto"/>
            <w:vAlign w:val="center"/>
            <w:hideMark/>
          </w:tcPr>
          <w:p w14:paraId="5E2C22AA" w14:textId="77777777" w:rsidR="00B51320" w:rsidRPr="00650EAC" w:rsidRDefault="00B51320" w:rsidP="00BA319E">
            <w:pPr>
              <w:jc w:val="center"/>
              <w:rPr>
                <w:color w:val="000000" w:themeColor="text1"/>
                <w:sz w:val="20"/>
                <w:szCs w:val="20"/>
              </w:rPr>
            </w:pPr>
            <w:r w:rsidRPr="00650EAC">
              <w:rPr>
                <w:color w:val="000000" w:themeColor="text1"/>
                <w:sz w:val="20"/>
                <w:szCs w:val="20"/>
              </w:rPr>
              <w:t>95,0</w:t>
            </w:r>
          </w:p>
        </w:tc>
        <w:tc>
          <w:tcPr>
            <w:tcW w:w="381" w:type="pct"/>
            <w:tcBorders>
              <w:bottom w:val="nil"/>
            </w:tcBorders>
            <w:shd w:val="clear" w:color="auto" w:fill="auto"/>
            <w:vAlign w:val="center"/>
            <w:hideMark/>
          </w:tcPr>
          <w:p w14:paraId="5E3AB4B7" w14:textId="77777777" w:rsidR="00B51320" w:rsidRPr="00650EAC" w:rsidRDefault="00B51320" w:rsidP="00BA319E">
            <w:pPr>
              <w:jc w:val="center"/>
              <w:rPr>
                <w:color w:val="000000" w:themeColor="text1"/>
                <w:sz w:val="20"/>
                <w:szCs w:val="20"/>
              </w:rPr>
            </w:pPr>
            <w:r w:rsidRPr="00650EAC">
              <w:rPr>
                <w:color w:val="000000" w:themeColor="text1"/>
                <w:sz w:val="20"/>
                <w:szCs w:val="20"/>
              </w:rPr>
              <w:t>85,0</w:t>
            </w:r>
          </w:p>
        </w:tc>
        <w:tc>
          <w:tcPr>
            <w:tcW w:w="381" w:type="pct"/>
            <w:tcBorders>
              <w:bottom w:val="nil"/>
            </w:tcBorders>
            <w:shd w:val="clear" w:color="auto" w:fill="auto"/>
            <w:hideMark/>
          </w:tcPr>
          <w:p w14:paraId="0D33ABF9" w14:textId="77777777" w:rsidR="00B51320" w:rsidRPr="00650EAC" w:rsidRDefault="00B51320" w:rsidP="00BA319E">
            <w:pPr>
              <w:jc w:val="center"/>
              <w:rPr>
                <w:color w:val="000000" w:themeColor="text1"/>
                <w:sz w:val="20"/>
                <w:szCs w:val="20"/>
              </w:rPr>
            </w:pPr>
            <w:r w:rsidRPr="00650EAC">
              <w:rPr>
                <w:color w:val="000000" w:themeColor="text1"/>
                <w:sz w:val="20"/>
                <w:szCs w:val="20"/>
              </w:rPr>
              <w:t>90,0</w:t>
            </w:r>
          </w:p>
        </w:tc>
        <w:tc>
          <w:tcPr>
            <w:tcW w:w="366" w:type="pct"/>
            <w:tcBorders>
              <w:bottom w:val="nil"/>
            </w:tcBorders>
            <w:shd w:val="clear" w:color="auto" w:fill="auto"/>
            <w:hideMark/>
          </w:tcPr>
          <w:p w14:paraId="12591A9E" w14:textId="77777777" w:rsidR="00B51320" w:rsidRPr="00650EAC" w:rsidRDefault="00B51320" w:rsidP="00BA319E">
            <w:pPr>
              <w:jc w:val="center"/>
              <w:rPr>
                <w:color w:val="000000" w:themeColor="text1"/>
                <w:sz w:val="20"/>
                <w:szCs w:val="20"/>
              </w:rPr>
            </w:pPr>
            <w:r>
              <w:rPr>
                <w:color w:val="000000" w:themeColor="text1"/>
                <w:sz w:val="20"/>
                <w:szCs w:val="20"/>
              </w:rPr>
              <w:t>95,6</w:t>
            </w:r>
          </w:p>
        </w:tc>
        <w:tc>
          <w:tcPr>
            <w:tcW w:w="360" w:type="pct"/>
            <w:tcBorders>
              <w:bottom w:val="nil"/>
            </w:tcBorders>
          </w:tcPr>
          <w:p w14:paraId="7F5EEAD9" w14:textId="77777777" w:rsidR="00B51320" w:rsidRPr="00650EAC" w:rsidRDefault="00B51320" w:rsidP="00BA319E">
            <w:pPr>
              <w:jc w:val="center"/>
              <w:rPr>
                <w:color w:val="000000" w:themeColor="text1"/>
                <w:sz w:val="20"/>
                <w:szCs w:val="20"/>
              </w:rPr>
            </w:pPr>
            <w:r>
              <w:rPr>
                <w:color w:val="000000" w:themeColor="text1"/>
                <w:sz w:val="20"/>
                <w:szCs w:val="20"/>
              </w:rPr>
              <w:t>89,6</w:t>
            </w:r>
          </w:p>
        </w:tc>
      </w:tr>
      <w:tr w:rsidR="00B51320" w:rsidRPr="00755D5A" w14:paraId="0D2640A0" w14:textId="77777777" w:rsidTr="00B51320">
        <w:trPr>
          <w:jc w:val="center"/>
        </w:trPr>
        <w:tc>
          <w:tcPr>
            <w:tcW w:w="803" w:type="pct"/>
            <w:tcBorders>
              <w:top w:val="nil"/>
              <w:bottom w:val="nil"/>
            </w:tcBorders>
            <w:shd w:val="clear" w:color="auto" w:fill="auto"/>
            <w:vAlign w:val="center"/>
            <w:hideMark/>
          </w:tcPr>
          <w:p w14:paraId="661BDBE9" w14:textId="77777777" w:rsidR="00B51320" w:rsidRPr="00650EAC" w:rsidRDefault="00B51320" w:rsidP="00BA319E">
            <w:pPr>
              <w:rPr>
                <w:color w:val="000000" w:themeColor="text1"/>
                <w:sz w:val="20"/>
                <w:szCs w:val="20"/>
              </w:rPr>
            </w:pPr>
            <w:r w:rsidRPr="00650EAC">
              <w:rPr>
                <w:color w:val="000000" w:themeColor="text1"/>
                <w:sz w:val="20"/>
                <w:szCs w:val="20"/>
              </w:rPr>
              <w:t>Вылов, т</w:t>
            </w:r>
          </w:p>
        </w:tc>
        <w:tc>
          <w:tcPr>
            <w:tcW w:w="381" w:type="pct"/>
            <w:tcBorders>
              <w:top w:val="nil"/>
              <w:bottom w:val="nil"/>
            </w:tcBorders>
            <w:shd w:val="clear" w:color="auto" w:fill="auto"/>
            <w:vAlign w:val="center"/>
            <w:hideMark/>
          </w:tcPr>
          <w:p w14:paraId="55D05AAD" w14:textId="77777777" w:rsidR="00B51320" w:rsidRPr="00650EAC" w:rsidRDefault="00B51320" w:rsidP="00BA319E">
            <w:pPr>
              <w:jc w:val="center"/>
              <w:rPr>
                <w:color w:val="000000" w:themeColor="text1"/>
                <w:sz w:val="20"/>
                <w:szCs w:val="20"/>
              </w:rPr>
            </w:pPr>
            <w:r w:rsidRPr="00650EAC">
              <w:rPr>
                <w:color w:val="000000" w:themeColor="text1"/>
                <w:sz w:val="20"/>
                <w:szCs w:val="20"/>
              </w:rPr>
              <w:t>49,5</w:t>
            </w:r>
          </w:p>
        </w:tc>
        <w:tc>
          <w:tcPr>
            <w:tcW w:w="381" w:type="pct"/>
            <w:tcBorders>
              <w:top w:val="nil"/>
              <w:bottom w:val="nil"/>
            </w:tcBorders>
            <w:shd w:val="clear" w:color="auto" w:fill="auto"/>
            <w:vAlign w:val="center"/>
            <w:hideMark/>
          </w:tcPr>
          <w:p w14:paraId="3533814E" w14:textId="77777777" w:rsidR="00B51320" w:rsidRPr="00650EAC" w:rsidRDefault="00B51320" w:rsidP="00BA319E">
            <w:pPr>
              <w:jc w:val="center"/>
              <w:rPr>
                <w:color w:val="000000" w:themeColor="text1"/>
                <w:sz w:val="20"/>
                <w:szCs w:val="20"/>
              </w:rPr>
            </w:pPr>
            <w:r w:rsidRPr="00650EAC">
              <w:rPr>
                <w:color w:val="000000" w:themeColor="text1"/>
                <w:sz w:val="20"/>
                <w:szCs w:val="20"/>
              </w:rPr>
              <w:t>48,2</w:t>
            </w:r>
          </w:p>
        </w:tc>
        <w:tc>
          <w:tcPr>
            <w:tcW w:w="380" w:type="pct"/>
            <w:tcBorders>
              <w:top w:val="nil"/>
              <w:bottom w:val="nil"/>
            </w:tcBorders>
            <w:shd w:val="clear" w:color="auto" w:fill="auto"/>
            <w:vAlign w:val="center"/>
            <w:hideMark/>
          </w:tcPr>
          <w:p w14:paraId="13F45ABD" w14:textId="77777777" w:rsidR="00B51320" w:rsidRPr="00650EAC" w:rsidRDefault="00B51320" w:rsidP="00BA319E">
            <w:pPr>
              <w:jc w:val="center"/>
              <w:rPr>
                <w:color w:val="000000" w:themeColor="text1"/>
                <w:sz w:val="20"/>
                <w:szCs w:val="20"/>
              </w:rPr>
            </w:pPr>
            <w:r w:rsidRPr="00650EAC">
              <w:rPr>
                <w:color w:val="000000" w:themeColor="text1"/>
                <w:sz w:val="20"/>
                <w:szCs w:val="20"/>
              </w:rPr>
              <w:t>30,9</w:t>
            </w:r>
          </w:p>
        </w:tc>
        <w:tc>
          <w:tcPr>
            <w:tcW w:w="424" w:type="pct"/>
            <w:tcBorders>
              <w:top w:val="nil"/>
              <w:bottom w:val="nil"/>
            </w:tcBorders>
            <w:shd w:val="clear" w:color="auto" w:fill="auto"/>
            <w:vAlign w:val="center"/>
            <w:hideMark/>
          </w:tcPr>
          <w:p w14:paraId="2049D07D" w14:textId="77777777" w:rsidR="00B51320" w:rsidRPr="00650EAC" w:rsidRDefault="00B51320" w:rsidP="00BA319E">
            <w:pPr>
              <w:jc w:val="center"/>
              <w:rPr>
                <w:color w:val="000000" w:themeColor="text1"/>
                <w:sz w:val="20"/>
                <w:szCs w:val="20"/>
              </w:rPr>
            </w:pPr>
            <w:r w:rsidRPr="00650EAC">
              <w:rPr>
                <w:color w:val="000000" w:themeColor="text1"/>
                <w:sz w:val="20"/>
                <w:szCs w:val="20"/>
              </w:rPr>
              <w:t>15,7</w:t>
            </w:r>
          </w:p>
        </w:tc>
        <w:tc>
          <w:tcPr>
            <w:tcW w:w="381" w:type="pct"/>
            <w:tcBorders>
              <w:top w:val="nil"/>
              <w:bottom w:val="nil"/>
            </w:tcBorders>
            <w:shd w:val="clear" w:color="auto" w:fill="auto"/>
            <w:vAlign w:val="center"/>
            <w:hideMark/>
          </w:tcPr>
          <w:p w14:paraId="4AD01E5B" w14:textId="77777777" w:rsidR="00B51320" w:rsidRPr="00650EAC" w:rsidRDefault="00B51320" w:rsidP="00BA319E">
            <w:pPr>
              <w:jc w:val="center"/>
              <w:rPr>
                <w:color w:val="000000" w:themeColor="text1"/>
                <w:sz w:val="20"/>
                <w:szCs w:val="20"/>
              </w:rPr>
            </w:pPr>
            <w:r w:rsidRPr="00650EAC">
              <w:rPr>
                <w:color w:val="000000" w:themeColor="text1"/>
                <w:sz w:val="20"/>
                <w:szCs w:val="20"/>
              </w:rPr>
              <w:t>36,5</w:t>
            </w:r>
          </w:p>
        </w:tc>
        <w:tc>
          <w:tcPr>
            <w:tcW w:w="381" w:type="pct"/>
            <w:tcBorders>
              <w:top w:val="nil"/>
              <w:bottom w:val="nil"/>
            </w:tcBorders>
            <w:shd w:val="clear" w:color="auto" w:fill="auto"/>
            <w:vAlign w:val="center"/>
            <w:hideMark/>
          </w:tcPr>
          <w:p w14:paraId="2D2965D2" w14:textId="77777777" w:rsidR="00B51320" w:rsidRPr="00650EAC" w:rsidRDefault="00B51320" w:rsidP="00BA319E">
            <w:pPr>
              <w:jc w:val="center"/>
              <w:rPr>
                <w:color w:val="000000" w:themeColor="text1"/>
                <w:sz w:val="20"/>
                <w:szCs w:val="20"/>
              </w:rPr>
            </w:pPr>
            <w:r w:rsidRPr="00650EAC">
              <w:rPr>
                <w:color w:val="000000" w:themeColor="text1"/>
                <w:sz w:val="20"/>
                <w:szCs w:val="20"/>
              </w:rPr>
              <w:t>26,5</w:t>
            </w:r>
          </w:p>
        </w:tc>
        <w:tc>
          <w:tcPr>
            <w:tcW w:w="381" w:type="pct"/>
            <w:tcBorders>
              <w:top w:val="nil"/>
              <w:bottom w:val="nil"/>
            </w:tcBorders>
            <w:shd w:val="clear" w:color="auto" w:fill="auto"/>
            <w:vAlign w:val="center"/>
            <w:hideMark/>
          </w:tcPr>
          <w:p w14:paraId="2833FE2F" w14:textId="77777777" w:rsidR="00B51320" w:rsidRPr="00650EAC" w:rsidRDefault="00B51320" w:rsidP="00BA319E">
            <w:pPr>
              <w:jc w:val="center"/>
              <w:rPr>
                <w:color w:val="000000" w:themeColor="text1"/>
                <w:sz w:val="20"/>
                <w:szCs w:val="20"/>
              </w:rPr>
            </w:pPr>
            <w:r w:rsidRPr="00650EAC">
              <w:rPr>
                <w:color w:val="000000" w:themeColor="text1"/>
                <w:sz w:val="20"/>
                <w:szCs w:val="20"/>
              </w:rPr>
              <w:t>17,8</w:t>
            </w:r>
          </w:p>
        </w:tc>
        <w:tc>
          <w:tcPr>
            <w:tcW w:w="381" w:type="pct"/>
            <w:tcBorders>
              <w:top w:val="nil"/>
              <w:bottom w:val="nil"/>
            </w:tcBorders>
            <w:shd w:val="clear" w:color="auto" w:fill="auto"/>
            <w:vAlign w:val="center"/>
            <w:hideMark/>
          </w:tcPr>
          <w:p w14:paraId="6DAB2331" w14:textId="77777777" w:rsidR="00B51320" w:rsidRPr="00650EAC" w:rsidRDefault="00B51320" w:rsidP="00BA319E">
            <w:pPr>
              <w:jc w:val="center"/>
              <w:rPr>
                <w:color w:val="000000" w:themeColor="text1"/>
                <w:sz w:val="20"/>
                <w:szCs w:val="20"/>
              </w:rPr>
            </w:pPr>
            <w:r w:rsidRPr="00650EAC">
              <w:rPr>
                <w:color w:val="000000" w:themeColor="text1"/>
                <w:sz w:val="20"/>
                <w:szCs w:val="20"/>
              </w:rPr>
              <w:t>23,6</w:t>
            </w:r>
          </w:p>
        </w:tc>
        <w:tc>
          <w:tcPr>
            <w:tcW w:w="381" w:type="pct"/>
            <w:tcBorders>
              <w:top w:val="nil"/>
              <w:bottom w:val="nil"/>
            </w:tcBorders>
            <w:shd w:val="clear" w:color="auto" w:fill="auto"/>
            <w:hideMark/>
          </w:tcPr>
          <w:p w14:paraId="59721200" w14:textId="77777777" w:rsidR="00B51320" w:rsidRPr="00650EAC" w:rsidRDefault="00B51320" w:rsidP="00BA319E">
            <w:pPr>
              <w:jc w:val="center"/>
              <w:rPr>
                <w:color w:val="000000" w:themeColor="text1"/>
                <w:sz w:val="20"/>
                <w:szCs w:val="20"/>
              </w:rPr>
            </w:pPr>
            <w:r w:rsidRPr="00650EAC">
              <w:rPr>
                <w:color w:val="000000" w:themeColor="text1"/>
                <w:sz w:val="20"/>
                <w:szCs w:val="20"/>
              </w:rPr>
              <w:t>31,1</w:t>
            </w:r>
          </w:p>
        </w:tc>
        <w:tc>
          <w:tcPr>
            <w:tcW w:w="366" w:type="pct"/>
            <w:tcBorders>
              <w:top w:val="nil"/>
              <w:bottom w:val="nil"/>
            </w:tcBorders>
            <w:shd w:val="clear" w:color="auto" w:fill="auto"/>
            <w:hideMark/>
          </w:tcPr>
          <w:p w14:paraId="082965F1" w14:textId="77777777" w:rsidR="00B51320" w:rsidRPr="00650EAC" w:rsidRDefault="00B51320" w:rsidP="00BA319E">
            <w:pPr>
              <w:jc w:val="center"/>
              <w:rPr>
                <w:color w:val="000000" w:themeColor="text1"/>
                <w:sz w:val="20"/>
                <w:szCs w:val="20"/>
              </w:rPr>
            </w:pPr>
            <w:r>
              <w:rPr>
                <w:color w:val="000000" w:themeColor="text1"/>
                <w:sz w:val="20"/>
                <w:szCs w:val="20"/>
              </w:rPr>
              <w:t>23,2</w:t>
            </w:r>
          </w:p>
        </w:tc>
        <w:tc>
          <w:tcPr>
            <w:tcW w:w="360" w:type="pct"/>
            <w:tcBorders>
              <w:top w:val="nil"/>
              <w:bottom w:val="nil"/>
            </w:tcBorders>
          </w:tcPr>
          <w:p w14:paraId="37387D28" w14:textId="77777777" w:rsidR="00B51320" w:rsidRPr="00650EAC" w:rsidRDefault="00B51320" w:rsidP="00BA319E">
            <w:pPr>
              <w:jc w:val="center"/>
              <w:rPr>
                <w:color w:val="000000" w:themeColor="text1"/>
                <w:sz w:val="20"/>
                <w:szCs w:val="20"/>
              </w:rPr>
            </w:pPr>
            <w:r>
              <w:rPr>
                <w:color w:val="000000" w:themeColor="text1"/>
                <w:sz w:val="20"/>
                <w:szCs w:val="20"/>
              </w:rPr>
              <w:t>13,2</w:t>
            </w:r>
          </w:p>
        </w:tc>
      </w:tr>
      <w:tr w:rsidR="00B51320" w:rsidRPr="00755D5A" w14:paraId="75CE946D" w14:textId="77777777" w:rsidTr="00B51320">
        <w:trPr>
          <w:jc w:val="center"/>
        </w:trPr>
        <w:tc>
          <w:tcPr>
            <w:tcW w:w="803" w:type="pct"/>
            <w:tcBorders>
              <w:top w:val="nil"/>
            </w:tcBorders>
            <w:shd w:val="clear" w:color="auto" w:fill="auto"/>
            <w:noWrap/>
            <w:vAlign w:val="bottom"/>
            <w:hideMark/>
          </w:tcPr>
          <w:p w14:paraId="0F89EC7B" w14:textId="77777777" w:rsidR="00B51320" w:rsidRPr="00650EAC" w:rsidRDefault="00B51320" w:rsidP="00BA319E">
            <w:pPr>
              <w:rPr>
                <w:color w:val="000000" w:themeColor="text1"/>
                <w:sz w:val="20"/>
                <w:szCs w:val="20"/>
              </w:rPr>
            </w:pPr>
            <w:r w:rsidRPr="00650EAC">
              <w:rPr>
                <w:color w:val="000000" w:themeColor="text1"/>
                <w:sz w:val="20"/>
                <w:szCs w:val="20"/>
              </w:rPr>
              <w:t>Освоение, %</w:t>
            </w:r>
          </w:p>
        </w:tc>
        <w:tc>
          <w:tcPr>
            <w:tcW w:w="381" w:type="pct"/>
            <w:tcBorders>
              <w:top w:val="nil"/>
            </w:tcBorders>
            <w:shd w:val="clear" w:color="auto" w:fill="auto"/>
            <w:noWrap/>
            <w:vAlign w:val="bottom"/>
            <w:hideMark/>
          </w:tcPr>
          <w:p w14:paraId="3941E08F" w14:textId="77777777" w:rsidR="00B51320" w:rsidRPr="00650EAC" w:rsidRDefault="00B51320" w:rsidP="00BA319E">
            <w:pPr>
              <w:jc w:val="center"/>
              <w:rPr>
                <w:color w:val="000000" w:themeColor="text1"/>
                <w:sz w:val="20"/>
                <w:szCs w:val="20"/>
              </w:rPr>
            </w:pPr>
            <w:r w:rsidRPr="00650EAC">
              <w:rPr>
                <w:color w:val="000000" w:themeColor="text1"/>
                <w:sz w:val="20"/>
                <w:szCs w:val="20"/>
              </w:rPr>
              <w:t>47,8</w:t>
            </w:r>
          </w:p>
        </w:tc>
        <w:tc>
          <w:tcPr>
            <w:tcW w:w="381" w:type="pct"/>
            <w:tcBorders>
              <w:top w:val="nil"/>
            </w:tcBorders>
            <w:shd w:val="clear" w:color="auto" w:fill="auto"/>
            <w:noWrap/>
            <w:vAlign w:val="bottom"/>
            <w:hideMark/>
          </w:tcPr>
          <w:p w14:paraId="2F50986E" w14:textId="77777777" w:rsidR="00B51320" w:rsidRPr="00650EAC" w:rsidRDefault="00B51320" w:rsidP="00BA319E">
            <w:pPr>
              <w:jc w:val="center"/>
              <w:rPr>
                <w:color w:val="000000" w:themeColor="text1"/>
                <w:sz w:val="20"/>
                <w:szCs w:val="20"/>
              </w:rPr>
            </w:pPr>
            <w:r w:rsidRPr="00650EAC">
              <w:rPr>
                <w:color w:val="000000" w:themeColor="text1"/>
                <w:sz w:val="20"/>
                <w:szCs w:val="20"/>
              </w:rPr>
              <w:t>46,3</w:t>
            </w:r>
          </w:p>
        </w:tc>
        <w:tc>
          <w:tcPr>
            <w:tcW w:w="380" w:type="pct"/>
            <w:tcBorders>
              <w:top w:val="nil"/>
            </w:tcBorders>
            <w:shd w:val="clear" w:color="auto" w:fill="auto"/>
            <w:noWrap/>
            <w:vAlign w:val="bottom"/>
            <w:hideMark/>
          </w:tcPr>
          <w:p w14:paraId="41F47C91" w14:textId="77777777" w:rsidR="00B51320" w:rsidRPr="00650EAC" w:rsidRDefault="00B51320" w:rsidP="00BA319E">
            <w:pPr>
              <w:jc w:val="center"/>
              <w:rPr>
                <w:color w:val="000000" w:themeColor="text1"/>
                <w:sz w:val="20"/>
                <w:szCs w:val="20"/>
              </w:rPr>
            </w:pPr>
            <w:r w:rsidRPr="00650EAC">
              <w:rPr>
                <w:color w:val="000000" w:themeColor="text1"/>
                <w:sz w:val="20"/>
                <w:szCs w:val="20"/>
              </w:rPr>
              <w:t>32,5</w:t>
            </w:r>
          </w:p>
        </w:tc>
        <w:tc>
          <w:tcPr>
            <w:tcW w:w="424" w:type="pct"/>
            <w:tcBorders>
              <w:top w:val="nil"/>
            </w:tcBorders>
            <w:shd w:val="clear" w:color="auto" w:fill="auto"/>
            <w:noWrap/>
            <w:vAlign w:val="bottom"/>
            <w:hideMark/>
          </w:tcPr>
          <w:p w14:paraId="5B5BA0E3" w14:textId="77777777" w:rsidR="00B51320" w:rsidRPr="00650EAC" w:rsidRDefault="00B51320" w:rsidP="00BA319E">
            <w:pPr>
              <w:jc w:val="center"/>
              <w:rPr>
                <w:color w:val="000000" w:themeColor="text1"/>
                <w:sz w:val="20"/>
                <w:szCs w:val="20"/>
              </w:rPr>
            </w:pPr>
            <w:r w:rsidRPr="00650EAC">
              <w:rPr>
                <w:color w:val="000000" w:themeColor="text1"/>
                <w:sz w:val="20"/>
                <w:szCs w:val="20"/>
              </w:rPr>
              <w:t>16,5</w:t>
            </w:r>
          </w:p>
        </w:tc>
        <w:tc>
          <w:tcPr>
            <w:tcW w:w="381" w:type="pct"/>
            <w:tcBorders>
              <w:top w:val="nil"/>
            </w:tcBorders>
            <w:shd w:val="clear" w:color="auto" w:fill="auto"/>
            <w:noWrap/>
            <w:vAlign w:val="bottom"/>
            <w:hideMark/>
          </w:tcPr>
          <w:p w14:paraId="653818FA" w14:textId="77777777" w:rsidR="00B51320" w:rsidRPr="00650EAC" w:rsidRDefault="00B51320" w:rsidP="00BA319E">
            <w:pPr>
              <w:jc w:val="center"/>
              <w:rPr>
                <w:color w:val="000000" w:themeColor="text1"/>
                <w:sz w:val="20"/>
                <w:szCs w:val="20"/>
              </w:rPr>
            </w:pPr>
            <w:r w:rsidRPr="00650EAC">
              <w:rPr>
                <w:color w:val="000000" w:themeColor="text1"/>
                <w:sz w:val="20"/>
                <w:szCs w:val="20"/>
              </w:rPr>
              <w:t>38,4</w:t>
            </w:r>
          </w:p>
        </w:tc>
        <w:tc>
          <w:tcPr>
            <w:tcW w:w="381" w:type="pct"/>
            <w:tcBorders>
              <w:top w:val="nil"/>
            </w:tcBorders>
            <w:shd w:val="clear" w:color="auto" w:fill="auto"/>
            <w:noWrap/>
            <w:vAlign w:val="bottom"/>
            <w:hideMark/>
          </w:tcPr>
          <w:p w14:paraId="342319F8" w14:textId="77777777" w:rsidR="00B51320" w:rsidRPr="00650EAC" w:rsidRDefault="00B51320" w:rsidP="00BA319E">
            <w:pPr>
              <w:jc w:val="center"/>
              <w:rPr>
                <w:color w:val="000000" w:themeColor="text1"/>
                <w:sz w:val="20"/>
                <w:szCs w:val="20"/>
              </w:rPr>
            </w:pPr>
            <w:r w:rsidRPr="00650EAC">
              <w:rPr>
                <w:color w:val="000000" w:themeColor="text1"/>
                <w:sz w:val="20"/>
                <w:szCs w:val="20"/>
              </w:rPr>
              <w:t>31,2</w:t>
            </w:r>
          </w:p>
        </w:tc>
        <w:tc>
          <w:tcPr>
            <w:tcW w:w="381" w:type="pct"/>
            <w:tcBorders>
              <w:top w:val="nil"/>
            </w:tcBorders>
            <w:shd w:val="clear" w:color="auto" w:fill="auto"/>
            <w:noWrap/>
            <w:vAlign w:val="bottom"/>
            <w:hideMark/>
          </w:tcPr>
          <w:p w14:paraId="41A80F31" w14:textId="77777777" w:rsidR="00B51320" w:rsidRPr="00650EAC" w:rsidRDefault="00B51320" w:rsidP="00BA319E">
            <w:pPr>
              <w:jc w:val="center"/>
              <w:rPr>
                <w:color w:val="000000" w:themeColor="text1"/>
                <w:sz w:val="20"/>
                <w:szCs w:val="20"/>
              </w:rPr>
            </w:pPr>
            <w:r w:rsidRPr="00650EAC">
              <w:rPr>
                <w:color w:val="000000" w:themeColor="text1"/>
                <w:sz w:val="20"/>
                <w:szCs w:val="20"/>
              </w:rPr>
              <w:t>18,8</w:t>
            </w:r>
          </w:p>
        </w:tc>
        <w:tc>
          <w:tcPr>
            <w:tcW w:w="381" w:type="pct"/>
            <w:tcBorders>
              <w:top w:val="nil"/>
            </w:tcBorders>
            <w:shd w:val="clear" w:color="auto" w:fill="auto"/>
            <w:noWrap/>
            <w:vAlign w:val="bottom"/>
            <w:hideMark/>
          </w:tcPr>
          <w:p w14:paraId="675BAB4E" w14:textId="77777777" w:rsidR="00B51320" w:rsidRPr="00650EAC" w:rsidRDefault="00B51320" w:rsidP="00BA319E">
            <w:pPr>
              <w:jc w:val="center"/>
              <w:rPr>
                <w:color w:val="000000" w:themeColor="text1"/>
                <w:sz w:val="20"/>
                <w:szCs w:val="20"/>
              </w:rPr>
            </w:pPr>
            <w:r w:rsidRPr="00650EAC">
              <w:rPr>
                <w:color w:val="000000" w:themeColor="text1"/>
                <w:sz w:val="20"/>
                <w:szCs w:val="20"/>
              </w:rPr>
              <w:t>27,8</w:t>
            </w:r>
          </w:p>
        </w:tc>
        <w:tc>
          <w:tcPr>
            <w:tcW w:w="381" w:type="pct"/>
            <w:tcBorders>
              <w:top w:val="nil"/>
            </w:tcBorders>
            <w:shd w:val="clear" w:color="auto" w:fill="auto"/>
            <w:noWrap/>
            <w:hideMark/>
          </w:tcPr>
          <w:p w14:paraId="42C7CDBD" w14:textId="77777777" w:rsidR="00B51320" w:rsidRPr="00650EAC" w:rsidRDefault="00B51320" w:rsidP="00BA319E">
            <w:pPr>
              <w:jc w:val="center"/>
              <w:rPr>
                <w:color w:val="000000" w:themeColor="text1"/>
                <w:sz w:val="20"/>
                <w:szCs w:val="20"/>
              </w:rPr>
            </w:pPr>
            <w:r w:rsidRPr="00650EAC">
              <w:rPr>
                <w:color w:val="000000" w:themeColor="text1"/>
                <w:sz w:val="20"/>
                <w:szCs w:val="20"/>
              </w:rPr>
              <w:t>34,6</w:t>
            </w:r>
          </w:p>
        </w:tc>
        <w:tc>
          <w:tcPr>
            <w:tcW w:w="366" w:type="pct"/>
            <w:tcBorders>
              <w:top w:val="nil"/>
            </w:tcBorders>
            <w:shd w:val="clear" w:color="auto" w:fill="auto"/>
            <w:noWrap/>
            <w:hideMark/>
          </w:tcPr>
          <w:p w14:paraId="062CB5EA" w14:textId="77777777" w:rsidR="00B51320" w:rsidRPr="00650EAC" w:rsidRDefault="00B51320" w:rsidP="00BA319E">
            <w:pPr>
              <w:jc w:val="center"/>
              <w:rPr>
                <w:color w:val="000000" w:themeColor="text1"/>
                <w:sz w:val="20"/>
                <w:szCs w:val="20"/>
              </w:rPr>
            </w:pPr>
            <w:r>
              <w:rPr>
                <w:color w:val="000000" w:themeColor="text1"/>
                <w:sz w:val="20"/>
                <w:szCs w:val="20"/>
              </w:rPr>
              <w:t>24,3</w:t>
            </w:r>
          </w:p>
        </w:tc>
        <w:tc>
          <w:tcPr>
            <w:tcW w:w="360" w:type="pct"/>
            <w:tcBorders>
              <w:top w:val="nil"/>
            </w:tcBorders>
          </w:tcPr>
          <w:p w14:paraId="7C4B74D9" w14:textId="77777777" w:rsidR="00B51320" w:rsidRPr="00650EAC" w:rsidRDefault="00B51320" w:rsidP="00BA319E">
            <w:pPr>
              <w:jc w:val="center"/>
              <w:rPr>
                <w:color w:val="000000" w:themeColor="text1"/>
                <w:sz w:val="20"/>
                <w:szCs w:val="20"/>
              </w:rPr>
            </w:pPr>
            <w:r>
              <w:rPr>
                <w:color w:val="000000" w:themeColor="text1"/>
                <w:sz w:val="20"/>
                <w:szCs w:val="20"/>
              </w:rPr>
              <w:t>14,8</w:t>
            </w:r>
          </w:p>
        </w:tc>
      </w:tr>
    </w:tbl>
    <w:p w14:paraId="24C9DEAC" w14:textId="712D27A9" w:rsidR="00B51320" w:rsidRDefault="00B51320" w:rsidP="00B51320">
      <w:pPr>
        <w:ind w:firstLine="709"/>
        <w:jc w:val="both"/>
        <w:rPr>
          <w:color w:val="000000" w:themeColor="text1"/>
        </w:rPr>
      </w:pPr>
      <w:r w:rsidRPr="00A30F88">
        <w:rPr>
          <w:color w:val="000000" w:themeColor="text1"/>
        </w:rPr>
        <w:lastRenderedPageBreak/>
        <w:t>В баренцевоморском бассейне вылов лосося в возрасте 1</w:t>
      </w:r>
      <w:r w:rsidRPr="00A30F88">
        <w:rPr>
          <w:color w:val="000000" w:themeColor="text1"/>
          <w:lang w:val="en-US"/>
        </w:rPr>
        <w:t>SW</w:t>
      </w:r>
      <w:r w:rsidRPr="00A30F88">
        <w:rPr>
          <w:color w:val="000000" w:themeColor="text1"/>
        </w:rPr>
        <w:t xml:space="preserve"> составил 262 экз., </w:t>
      </w:r>
      <w:r w:rsidRPr="00A30F88">
        <w:rPr>
          <w:color w:val="000000" w:themeColor="text1"/>
          <w:lang w:val="en-US"/>
        </w:rPr>
        <w:t>MSW</w:t>
      </w:r>
      <w:r w:rsidRPr="00A30F88">
        <w:rPr>
          <w:color w:val="000000" w:themeColor="text1"/>
        </w:rPr>
        <w:t xml:space="preserve"> – 442 экз., в беломорском – 2815 экз. в возрасте 1</w:t>
      </w:r>
      <w:r w:rsidRPr="00A30F88">
        <w:rPr>
          <w:color w:val="000000" w:themeColor="text1"/>
          <w:lang w:val="en-US"/>
        </w:rPr>
        <w:t>SW</w:t>
      </w:r>
      <w:r w:rsidRPr="00A30F88">
        <w:rPr>
          <w:color w:val="000000" w:themeColor="text1"/>
        </w:rPr>
        <w:t xml:space="preserve"> и 655 экз. в </w:t>
      </w:r>
      <w:r w:rsidR="00A507E0">
        <w:rPr>
          <w:color w:val="000000" w:themeColor="text1"/>
        </w:rPr>
        <w:t xml:space="preserve">возрасте </w:t>
      </w:r>
      <w:r w:rsidRPr="00A30F88">
        <w:rPr>
          <w:color w:val="000000" w:themeColor="text1"/>
          <w:lang w:val="en-US"/>
        </w:rPr>
        <w:t>MSW</w:t>
      </w:r>
      <w:r w:rsidRPr="00A30F88">
        <w:rPr>
          <w:color w:val="000000" w:themeColor="text1"/>
        </w:rPr>
        <w:t>, из которых 1910 и 478 экз. относились к осенней биологической группе захода 2023 г. соответственно.</w:t>
      </w:r>
    </w:p>
    <w:p w14:paraId="6F70322A" w14:textId="34258E54" w:rsidR="00B51320" w:rsidRPr="0039065A" w:rsidRDefault="00B51320" w:rsidP="00B51320">
      <w:pPr>
        <w:jc w:val="both"/>
      </w:pPr>
      <w:r>
        <w:tab/>
      </w:r>
      <w:r w:rsidRPr="0039065A">
        <w:t xml:space="preserve">В </w:t>
      </w:r>
      <w:r w:rsidR="001B0C73">
        <w:t>номинальный</w:t>
      </w:r>
      <w:r w:rsidRPr="0039065A">
        <w:t xml:space="preserve"> вылов не включали поимки лосося при организации любительского рыболовства с возвращением живых водных биоресурсов в среду их обитания (лов по принципу «поймал-отпустил»). По решению Мурманского областного суда «в результате любительского и спортивного рыболовства по принципу «поймал</w:t>
      </w:r>
      <w:r w:rsidRPr="0039065A">
        <w:rPr>
          <w:color w:val="000000" w:themeColor="text1"/>
          <w:szCs w:val="28"/>
        </w:rPr>
        <w:t xml:space="preserve"> — </w:t>
      </w:r>
      <w:r w:rsidRPr="0039065A">
        <w:t>отпустил» рыба не изымается из среды обитания, право собственности на такую рыбу рыбаком не приобретается, выловленная рыба остается в собственности государства, что указывает на отсутствие обязанности учета пойманной таким способом рыбы в счет квоты по весу» (Кассационные определения от 16 ноября 2011 г. по делу № 33-3200В; от 23</w:t>
      </w:r>
      <w:r>
        <w:t> </w:t>
      </w:r>
      <w:r w:rsidRPr="0039065A">
        <w:t>ноября 2011 г. по делу № 33-3288; от 14 декабря 2011 г. по делу № 33-3494-201).</w:t>
      </w:r>
    </w:p>
    <w:p w14:paraId="5E0076CD" w14:textId="7BD2494B" w:rsidR="004F5FAA" w:rsidRDefault="00B51320" w:rsidP="00B51320">
      <w:pPr>
        <w:ind w:firstLine="709"/>
        <w:jc w:val="both"/>
        <w:rPr>
          <w:bCs/>
          <w:kern w:val="32"/>
        </w:rPr>
      </w:pPr>
      <w:r>
        <w:rPr>
          <w:bCs/>
          <w:kern w:val="32"/>
        </w:rPr>
        <w:t xml:space="preserve"> </w:t>
      </w:r>
      <w:r w:rsidR="001B0C73">
        <w:rPr>
          <w:color w:val="000000" w:themeColor="text1"/>
        </w:rPr>
        <w:t>В 2024 г. пользователи</w:t>
      </w:r>
      <w:r w:rsidR="00A507E0">
        <w:rPr>
          <w:color w:val="000000" w:themeColor="text1"/>
        </w:rPr>
        <w:t xml:space="preserve"> рыболовными участками (далее –</w:t>
      </w:r>
      <w:r w:rsidR="001B0C73">
        <w:rPr>
          <w:color w:val="000000" w:themeColor="text1"/>
        </w:rPr>
        <w:t xml:space="preserve"> РЛУ</w:t>
      </w:r>
      <w:r w:rsidR="00A507E0">
        <w:rPr>
          <w:color w:val="000000" w:themeColor="text1"/>
        </w:rPr>
        <w:t>)</w:t>
      </w:r>
      <w:r w:rsidR="001B0C73">
        <w:rPr>
          <w:color w:val="000000" w:themeColor="text1"/>
        </w:rPr>
        <w:t>, предоставленных для организации любительского рыболовства, задекларировали 9 952 экз. семги, отпущенных после поимки, из которых в баренцевоморских реках – 2 449</w:t>
      </w:r>
      <w:r w:rsidR="001B0C73" w:rsidRPr="00096EA5">
        <w:rPr>
          <w:color w:val="000000" w:themeColor="text1"/>
        </w:rPr>
        <w:t> экз.</w:t>
      </w:r>
      <w:r w:rsidR="001B0C73">
        <w:rPr>
          <w:color w:val="000000" w:themeColor="text1"/>
        </w:rPr>
        <w:t>, беломорских –   7 503 экз. В предыдущие 10 лет количество поимок атлантического лосося при лове по принципу «поймал-отпустил» варьировало от 7 028 до 12 762 экз. (табл. 2</w:t>
      </w:r>
      <w:r w:rsidR="001B0C73" w:rsidRPr="00755D5A">
        <w:rPr>
          <w:color w:val="000000" w:themeColor="text1"/>
        </w:rPr>
        <w:t>)</w:t>
      </w:r>
      <w:r w:rsidR="001B0C73">
        <w:rPr>
          <w:color w:val="000000" w:themeColor="text1"/>
        </w:rPr>
        <w:t>.</w:t>
      </w:r>
    </w:p>
    <w:p w14:paraId="52DA85F7" w14:textId="77777777" w:rsidR="004F5FAA" w:rsidRDefault="004F5FAA" w:rsidP="004F5FAA">
      <w:pPr>
        <w:tabs>
          <w:tab w:val="left" w:pos="709"/>
        </w:tabs>
        <w:overflowPunct w:val="0"/>
        <w:autoSpaceDE w:val="0"/>
        <w:autoSpaceDN w:val="0"/>
        <w:adjustRightInd w:val="0"/>
        <w:ind w:firstLine="709"/>
        <w:jc w:val="right"/>
        <w:textAlignment w:val="baseline"/>
        <w:rPr>
          <w:i/>
          <w:color w:val="000000" w:themeColor="text1"/>
          <w:sz w:val="22"/>
          <w:szCs w:val="22"/>
        </w:rPr>
      </w:pPr>
    </w:p>
    <w:p w14:paraId="2452395C" w14:textId="7090DF69" w:rsidR="004F5FAA" w:rsidRDefault="004F5FAA" w:rsidP="004F5FAA">
      <w:pPr>
        <w:tabs>
          <w:tab w:val="left" w:pos="709"/>
        </w:tabs>
        <w:overflowPunct w:val="0"/>
        <w:autoSpaceDE w:val="0"/>
        <w:autoSpaceDN w:val="0"/>
        <w:adjustRightInd w:val="0"/>
        <w:jc w:val="both"/>
        <w:textAlignment w:val="baseline"/>
        <w:rPr>
          <w:color w:val="000000" w:themeColor="text1"/>
          <w:sz w:val="22"/>
          <w:szCs w:val="22"/>
        </w:rPr>
      </w:pPr>
      <w:r w:rsidRPr="00E17057">
        <w:rPr>
          <w:color w:val="000000" w:themeColor="text1"/>
          <w:sz w:val="22"/>
          <w:szCs w:val="22"/>
        </w:rPr>
        <w:t>Таблица 2</w:t>
      </w:r>
      <w:r>
        <w:rPr>
          <w:color w:val="000000" w:themeColor="text1"/>
          <w:sz w:val="22"/>
          <w:szCs w:val="22"/>
        </w:rPr>
        <w:t xml:space="preserve"> – </w:t>
      </w:r>
      <w:r w:rsidRPr="00E17057">
        <w:rPr>
          <w:color w:val="000000" w:themeColor="text1"/>
          <w:sz w:val="22"/>
          <w:szCs w:val="22"/>
        </w:rPr>
        <w:t>Уловы атлантического лосося (семги) в реках Мурманской области при организации любительского рыболовства с изъятием и выпуском рыбы в среду обитания в 201</w:t>
      </w:r>
      <w:r w:rsidR="001B0C73">
        <w:rPr>
          <w:color w:val="000000" w:themeColor="text1"/>
          <w:sz w:val="22"/>
          <w:szCs w:val="22"/>
        </w:rPr>
        <w:t>4</w:t>
      </w:r>
      <w:r w:rsidRPr="00E17057">
        <w:rPr>
          <w:color w:val="000000" w:themeColor="text1"/>
          <w:sz w:val="22"/>
          <w:szCs w:val="22"/>
        </w:rPr>
        <w:t>-202</w:t>
      </w:r>
      <w:r w:rsidR="001B0C73">
        <w:rPr>
          <w:color w:val="000000" w:themeColor="text1"/>
          <w:sz w:val="22"/>
          <w:szCs w:val="22"/>
        </w:rPr>
        <w:t>4</w:t>
      </w:r>
      <w:r w:rsidRPr="00E17057">
        <w:rPr>
          <w:color w:val="000000" w:themeColor="text1"/>
          <w:sz w:val="22"/>
          <w:szCs w:val="22"/>
        </w:rPr>
        <w:t> гг.</w:t>
      </w:r>
    </w:p>
    <w:p w14:paraId="016F5618" w14:textId="77777777" w:rsidR="004F5FAA" w:rsidRPr="00E17057" w:rsidRDefault="004F5FAA" w:rsidP="004F5FAA">
      <w:pPr>
        <w:tabs>
          <w:tab w:val="left" w:pos="709"/>
        </w:tabs>
        <w:overflowPunct w:val="0"/>
        <w:autoSpaceDE w:val="0"/>
        <w:autoSpaceDN w:val="0"/>
        <w:adjustRightInd w:val="0"/>
        <w:jc w:val="both"/>
        <w:textAlignment w:val="baseline"/>
        <w:rPr>
          <w:color w:val="000000" w:themeColor="text1"/>
          <w:sz w:val="22"/>
          <w:szCs w:val="22"/>
        </w:rPr>
      </w:pPr>
    </w:p>
    <w:tbl>
      <w:tblPr>
        <w:tblW w:w="5000" w:type="pct"/>
        <w:jc w:val="center"/>
        <w:tblBorders>
          <w:top w:val="single" w:sz="4" w:space="0" w:color="auto"/>
          <w:bottom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10"/>
        <w:gridCol w:w="640"/>
        <w:gridCol w:w="640"/>
        <w:gridCol w:w="640"/>
        <w:gridCol w:w="640"/>
        <w:gridCol w:w="640"/>
        <w:gridCol w:w="642"/>
        <w:gridCol w:w="640"/>
        <w:gridCol w:w="640"/>
        <w:gridCol w:w="640"/>
        <w:gridCol w:w="640"/>
        <w:gridCol w:w="644"/>
      </w:tblGrid>
      <w:tr w:rsidR="001B0C73" w:rsidRPr="00755D5A" w14:paraId="56877EB0" w14:textId="77777777" w:rsidTr="00BA319E">
        <w:trPr>
          <w:jc w:val="center"/>
        </w:trPr>
        <w:tc>
          <w:tcPr>
            <w:tcW w:w="1235" w:type="pct"/>
            <w:vMerge w:val="restart"/>
            <w:shd w:val="clear" w:color="auto" w:fill="auto"/>
            <w:vAlign w:val="center"/>
            <w:hideMark/>
          </w:tcPr>
          <w:p w14:paraId="70ADD259" w14:textId="77777777" w:rsidR="001B0C73" w:rsidRPr="00650EAC" w:rsidRDefault="001B0C73" w:rsidP="00BA319E">
            <w:pPr>
              <w:jc w:val="center"/>
              <w:rPr>
                <w:color w:val="000000" w:themeColor="text1"/>
                <w:sz w:val="20"/>
                <w:szCs w:val="20"/>
              </w:rPr>
            </w:pPr>
            <w:r w:rsidRPr="00650EAC">
              <w:rPr>
                <w:color w:val="000000" w:themeColor="text1"/>
                <w:sz w:val="20"/>
                <w:szCs w:val="20"/>
              </w:rPr>
              <w:t>Принцип лова</w:t>
            </w:r>
          </w:p>
        </w:tc>
        <w:tc>
          <w:tcPr>
            <w:tcW w:w="3765" w:type="pct"/>
            <w:gridSpan w:val="11"/>
            <w:shd w:val="clear" w:color="auto" w:fill="auto"/>
            <w:vAlign w:val="center"/>
            <w:hideMark/>
          </w:tcPr>
          <w:p w14:paraId="576B9D89" w14:textId="77777777" w:rsidR="001B0C73" w:rsidRPr="00650EAC" w:rsidRDefault="001B0C73" w:rsidP="00BA319E">
            <w:pPr>
              <w:jc w:val="center"/>
              <w:rPr>
                <w:color w:val="000000" w:themeColor="text1"/>
                <w:sz w:val="20"/>
                <w:szCs w:val="20"/>
              </w:rPr>
            </w:pPr>
            <w:r w:rsidRPr="00650EAC">
              <w:rPr>
                <w:color w:val="000000" w:themeColor="text1"/>
                <w:sz w:val="20"/>
                <w:szCs w:val="20"/>
              </w:rPr>
              <w:t>Год</w:t>
            </w:r>
          </w:p>
        </w:tc>
      </w:tr>
      <w:tr w:rsidR="001B0C73" w:rsidRPr="00755D5A" w14:paraId="73D1D62F" w14:textId="77777777" w:rsidTr="00BA319E">
        <w:trPr>
          <w:jc w:val="center"/>
        </w:trPr>
        <w:tc>
          <w:tcPr>
            <w:tcW w:w="1235" w:type="pct"/>
            <w:vMerge/>
            <w:tcBorders>
              <w:bottom w:val="single" w:sz="4" w:space="0" w:color="auto"/>
            </w:tcBorders>
            <w:vAlign w:val="center"/>
            <w:hideMark/>
          </w:tcPr>
          <w:p w14:paraId="271411B0" w14:textId="77777777" w:rsidR="001B0C73" w:rsidRPr="00650EAC" w:rsidRDefault="001B0C73" w:rsidP="00BA319E">
            <w:pPr>
              <w:rPr>
                <w:color w:val="000000" w:themeColor="text1"/>
                <w:sz w:val="20"/>
                <w:szCs w:val="20"/>
              </w:rPr>
            </w:pPr>
          </w:p>
        </w:tc>
        <w:tc>
          <w:tcPr>
            <w:tcW w:w="342" w:type="pct"/>
            <w:tcBorders>
              <w:bottom w:val="single" w:sz="4" w:space="0" w:color="auto"/>
            </w:tcBorders>
            <w:shd w:val="clear" w:color="auto" w:fill="auto"/>
            <w:vAlign w:val="center"/>
            <w:hideMark/>
          </w:tcPr>
          <w:p w14:paraId="47F7480E" w14:textId="77777777" w:rsidR="001B0C73" w:rsidRPr="00650EAC" w:rsidRDefault="001B0C73" w:rsidP="00BA319E">
            <w:pPr>
              <w:jc w:val="center"/>
              <w:rPr>
                <w:color w:val="000000" w:themeColor="text1"/>
                <w:sz w:val="20"/>
                <w:szCs w:val="20"/>
              </w:rPr>
            </w:pPr>
            <w:r w:rsidRPr="00650EAC">
              <w:rPr>
                <w:color w:val="000000" w:themeColor="text1"/>
                <w:sz w:val="20"/>
                <w:szCs w:val="20"/>
              </w:rPr>
              <w:t>2014</w:t>
            </w:r>
          </w:p>
        </w:tc>
        <w:tc>
          <w:tcPr>
            <w:tcW w:w="342" w:type="pct"/>
            <w:tcBorders>
              <w:bottom w:val="single" w:sz="4" w:space="0" w:color="auto"/>
            </w:tcBorders>
            <w:shd w:val="clear" w:color="auto" w:fill="auto"/>
            <w:vAlign w:val="center"/>
            <w:hideMark/>
          </w:tcPr>
          <w:p w14:paraId="749426FC" w14:textId="77777777" w:rsidR="001B0C73" w:rsidRPr="00650EAC" w:rsidRDefault="001B0C73" w:rsidP="00BA319E">
            <w:pPr>
              <w:jc w:val="center"/>
              <w:rPr>
                <w:color w:val="000000" w:themeColor="text1"/>
                <w:sz w:val="20"/>
                <w:szCs w:val="20"/>
              </w:rPr>
            </w:pPr>
            <w:r w:rsidRPr="00650EAC">
              <w:rPr>
                <w:color w:val="000000" w:themeColor="text1"/>
                <w:sz w:val="20"/>
                <w:szCs w:val="20"/>
              </w:rPr>
              <w:t>2015</w:t>
            </w:r>
          </w:p>
        </w:tc>
        <w:tc>
          <w:tcPr>
            <w:tcW w:w="342" w:type="pct"/>
            <w:tcBorders>
              <w:bottom w:val="single" w:sz="4" w:space="0" w:color="auto"/>
            </w:tcBorders>
            <w:shd w:val="clear" w:color="auto" w:fill="auto"/>
            <w:vAlign w:val="center"/>
            <w:hideMark/>
          </w:tcPr>
          <w:p w14:paraId="72A892F2" w14:textId="77777777" w:rsidR="001B0C73" w:rsidRPr="00650EAC" w:rsidRDefault="001B0C73" w:rsidP="00BA319E">
            <w:pPr>
              <w:jc w:val="center"/>
              <w:rPr>
                <w:color w:val="000000" w:themeColor="text1"/>
                <w:sz w:val="20"/>
                <w:szCs w:val="20"/>
              </w:rPr>
            </w:pPr>
            <w:r w:rsidRPr="00650EAC">
              <w:rPr>
                <w:color w:val="000000" w:themeColor="text1"/>
                <w:sz w:val="20"/>
                <w:szCs w:val="20"/>
              </w:rPr>
              <w:t>2016</w:t>
            </w:r>
          </w:p>
        </w:tc>
        <w:tc>
          <w:tcPr>
            <w:tcW w:w="342" w:type="pct"/>
            <w:tcBorders>
              <w:bottom w:val="single" w:sz="4" w:space="0" w:color="auto"/>
            </w:tcBorders>
            <w:shd w:val="clear" w:color="auto" w:fill="auto"/>
            <w:vAlign w:val="center"/>
            <w:hideMark/>
          </w:tcPr>
          <w:p w14:paraId="481A426D" w14:textId="77777777" w:rsidR="001B0C73" w:rsidRPr="00650EAC" w:rsidRDefault="001B0C73" w:rsidP="00BA319E">
            <w:pPr>
              <w:jc w:val="center"/>
              <w:rPr>
                <w:color w:val="000000" w:themeColor="text1"/>
                <w:sz w:val="20"/>
                <w:szCs w:val="20"/>
              </w:rPr>
            </w:pPr>
            <w:r w:rsidRPr="00650EAC">
              <w:rPr>
                <w:color w:val="000000" w:themeColor="text1"/>
                <w:sz w:val="20"/>
                <w:szCs w:val="20"/>
              </w:rPr>
              <w:t>2017</w:t>
            </w:r>
          </w:p>
        </w:tc>
        <w:tc>
          <w:tcPr>
            <w:tcW w:w="342" w:type="pct"/>
            <w:tcBorders>
              <w:bottom w:val="single" w:sz="4" w:space="0" w:color="auto"/>
            </w:tcBorders>
            <w:shd w:val="clear" w:color="auto" w:fill="auto"/>
            <w:vAlign w:val="center"/>
            <w:hideMark/>
          </w:tcPr>
          <w:p w14:paraId="32733AD2" w14:textId="77777777" w:rsidR="001B0C73" w:rsidRPr="00650EAC" w:rsidRDefault="001B0C73" w:rsidP="00BA319E">
            <w:pPr>
              <w:jc w:val="center"/>
              <w:rPr>
                <w:color w:val="000000" w:themeColor="text1"/>
                <w:sz w:val="20"/>
                <w:szCs w:val="20"/>
              </w:rPr>
            </w:pPr>
            <w:r w:rsidRPr="00650EAC">
              <w:rPr>
                <w:color w:val="000000" w:themeColor="text1"/>
                <w:sz w:val="20"/>
                <w:szCs w:val="20"/>
              </w:rPr>
              <w:t>2018</w:t>
            </w:r>
          </w:p>
        </w:tc>
        <w:tc>
          <w:tcPr>
            <w:tcW w:w="343" w:type="pct"/>
            <w:tcBorders>
              <w:bottom w:val="single" w:sz="4" w:space="0" w:color="auto"/>
            </w:tcBorders>
            <w:shd w:val="clear" w:color="auto" w:fill="auto"/>
            <w:vAlign w:val="center"/>
            <w:hideMark/>
          </w:tcPr>
          <w:p w14:paraId="09A4615C" w14:textId="77777777" w:rsidR="001B0C73" w:rsidRPr="00650EAC" w:rsidRDefault="001B0C73" w:rsidP="00BA319E">
            <w:pPr>
              <w:jc w:val="center"/>
              <w:rPr>
                <w:color w:val="000000" w:themeColor="text1"/>
                <w:sz w:val="20"/>
                <w:szCs w:val="20"/>
              </w:rPr>
            </w:pPr>
            <w:r w:rsidRPr="00650EAC">
              <w:rPr>
                <w:color w:val="000000" w:themeColor="text1"/>
                <w:sz w:val="20"/>
                <w:szCs w:val="20"/>
              </w:rPr>
              <w:t>2019</w:t>
            </w:r>
          </w:p>
        </w:tc>
        <w:tc>
          <w:tcPr>
            <w:tcW w:w="342" w:type="pct"/>
            <w:tcBorders>
              <w:bottom w:val="single" w:sz="4" w:space="0" w:color="auto"/>
            </w:tcBorders>
            <w:shd w:val="clear" w:color="auto" w:fill="auto"/>
            <w:vAlign w:val="center"/>
            <w:hideMark/>
          </w:tcPr>
          <w:p w14:paraId="0237BC73" w14:textId="77777777" w:rsidR="001B0C73" w:rsidRPr="00650EAC" w:rsidRDefault="001B0C73" w:rsidP="00BA319E">
            <w:pPr>
              <w:jc w:val="center"/>
              <w:rPr>
                <w:color w:val="000000" w:themeColor="text1"/>
                <w:sz w:val="20"/>
                <w:szCs w:val="20"/>
              </w:rPr>
            </w:pPr>
            <w:r w:rsidRPr="00650EAC">
              <w:rPr>
                <w:color w:val="000000" w:themeColor="text1"/>
                <w:sz w:val="20"/>
                <w:szCs w:val="20"/>
              </w:rPr>
              <w:t>2020</w:t>
            </w:r>
          </w:p>
        </w:tc>
        <w:tc>
          <w:tcPr>
            <w:tcW w:w="342" w:type="pct"/>
            <w:tcBorders>
              <w:bottom w:val="single" w:sz="4" w:space="0" w:color="auto"/>
            </w:tcBorders>
            <w:shd w:val="clear" w:color="auto" w:fill="auto"/>
            <w:vAlign w:val="center"/>
            <w:hideMark/>
          </w:tcPr>
          <w:p w14:paraId="2F4539D5" w14:textId="77777777" w:rsidR="001B0C73" w:rsidRPr="00650EAC" w:rsidRDefault="001B0C73" w:rsidP="00BA319E">
            <w:pPr>
              <w:jc w:val="center"/>
              <w:rPr>
                <w:color w:val="000000" w:themeColor="text1"/>
                <w:sz w:val="20"/>
                <w:szCs w:val="20"/>
              </w:rPr>
            </w:pPr>
            <w:r w:rsidRPr="00650EAC">
              <w:rPr>
                <w:color w:val="000000" w:themeColor="text1"/>
                <w:sz w:val="20"/>
                <w:szCs w:val="20"/>
              </w:rPr>
              <w:t>2021</w:t>
            </w:r>
          </w:p>
        </w:tc>
        <w:tc>
          <w:tcPr>
            <w:tcW w:w="342" w:type="pct"/>
            <w:tcBorders>
              <w:bottom w:val="single" w:sz="4" w:space="0" w:color="auto"/>
            </w:tcBorders>
            <w:shd w:val="clear" w:color="auto" w:fill="auto"/>
            <w:hideMark/>
          </w:tcPr>
          <w:p w14:paraId="0DC860BF" w14:textId="77777777" w:rsidR="001B0C73" w:rsidRPr="00650EAC" w:rsidRDefault="001B0C73" w:rsidP="00BA319E">
            <w:pPr>
              <w:jc w:val="center"/>
              <w:rPr>
                <w:color w:val="000000" w:themeColor="text1"/>
                <w:sz w:val="20"/>
                <w:szCs w:val="20"/>
              </w:rPr>
            </w:pPr>
            <w:r w:rsidRPr="00650EAC">
              <w:rPr>
                <w:color w:val="000000" w:themeColor="text1"/>
                <w:sz w:val="20"/>
                <w:szCs w:val="20"/>
              </w:rPr>
              <w:t>2022</w:t>
            </w:r>
          </w:p>
        </w:tc>
        <w:tc>
          <w:tcPr>
            <w:tcW w:w="342" w:type="pct"/>
            <w:tcBorders>
              <w:bottom w:val="single" w:sz="4" w:space="0" w:color="auto"/>
            </w:tcBorders>
            <w:shd w:val="clear" w:color="auto" w:fill="auto"/>
            <w:hideMark/>
          </w:tcPr>
          <w:p w14:paraId="5B344AFD" w14:textId="77777777" w:rsidR="001B0C73" w:rsidRPr="00650EAC" w:rsidRDefault="001B0C73" w:rsidP="00BA319E">
            <w:pPr>
              <w:jc w:val="center"/>
              <w:rPr>
                <w:color w:val="000000" w:themeColor="text1"/>
                <w:sz w:val="20"/>
                <w:szCs w:val="20"/>
              </w:rPr>
            </w:pPr>
            <w:r>
              <w:rPr>
                <w:color w:val="000000" w:themeColor="text1"/>
                <w:sz w:val="20"/>
                <w:szCs w:val="20"/>
              </w:rPr>
              <w:t>2023</w:t>
            </w:r>
          </w:p>
        </w:tc>
        <w:tc>
          <w:tcPr>
            <w:tcW w:w="345" w:type="pct"/>
            <w:tcBorders>
              <w:bottom w:val="single" w:sz="4" w:space="0" w:color="auto"/>
            </w:tcBorders>
          </w:tcPr>
          <w:p w14:paraId="002DB051" w14:textId="77777777" w:rsidR="001B0C73" w:rsidRPr="00650EAC" w:rsidRDefault="001B0C73" w:rsidP="00BA319E">
            <w:pPr>
              <w:jc w:val="center"/>
              <w:rPr>
                <w:color w:val="000000" w:themeColor="text1"/>
                <w:sz w:val="20"/>
                <w:szCs w:val="20"/>
              </w:rPr>
            </w:pPr>
            <w:r>
              <w:rPr>
                <w:color w:val="000000" w:themeColor="text1"/>
                <w:sz w:val="20"/>
                <w:szCs w:val="20"/>
              </w:rPr>
              <w:t>2024</w:t>
            </w:r>
          </w:p>
        </w:tc>
      </w:tr>
      <w:tr w:rsidR="001B0C73" w:rsidRPr="00755D5A" w14:paraId="3F4C17DE" w14:textId="77777777" w:rsidTr="00BA319E">
        <w:trPr>
          <w:jc w:val="center"/>
        </w:trPr>
        <w:tc>
          <w:tcPr>
            <w:tcW w:w="1235" w:type="pct"/>
            <w:tcBorders>
              <w:bottom w:val="nil"/>
            </w:tcBorders>
            <w:shd w:val="clear" w:color="auto" w:fill="auto"/>
            <w:vAlign w:val="center"/>
            <w:hideMark/>
          </w:tcPr>
          <w:p w14:paraId="5412C335" w14:textId="77777777" w:rsidR="001B0C73" w:rsidRPr="00650EAC" w:rsidRDefault="001B0C73" w:rsidP="00BA319E">
            <w:pPr>
              <w:rPr>
                <w:color w:val="000000" w:themeColor="text1"/>
                <w:sz w:val="20"/>
                <w:szCs w:val="20"/>
              </w:rPr>
            </w:pPr>
            <w:r>
              <w:rPr>
                <w:color w:val="000000" w:themeColor="text1"/>
                <w:sz w:val="20"/>
                <w:szCs w:val="20"/>
              </w:rPr>
              <w:t>«</w:t>
            </w:r>
            <w:r w:rsidRPr="00650EAC">
              <w:rPr>
                <w:color w:val="000000" w:themeColor="text1"/>
                <w:sz w:val="20"/>
                <w:szCs w:val="20"/>
              </w:rPr>
              <w:t>Поймал-изъял</w:t>
            </w:r>
            <w:r>
              <w:rPr>
                <w:color w:val="000000" w:themeColor="text1"/>
                <w:sz w:val="20"/>
                <w:szCs w:val="20"/>
              </w:rPr>
              <w:t>»</w:t>
            </w:r>
            <w:r w:rsidRPr="00650EAC">
              <w:rPr>
                <w:color w:val="000000" w:themeColor="text1"/>
                <w:sz w:val="20"/>
                <w:szCs w:val="20"/>
              </w:rPr>
              <w:t>, экз.</w:t>
            </w:r>
          </w:p>
        </w:tc>
        <w:tc>
          <w:tcPr>
            <w:tcW w:w="342" w:type="pct"/>
            <w:tcBorders>
              <w:bottom w:val="nil"/>
            </w:tcBorders>
            <w:shd w:val="clear" w:color="auto" w:fill="auto"/>
            <w:vAlign w:val="bottom"/>
            <w:hideMark/>
          </w:tcPr>
          <w:p w14:paraId="6ED7B353" w14:textId="77777777" w:rsidR="001B0C73" w:rsidRPr="00650EAC" w:rsidRDefault="001B0C73" w:rsidP="00BA319E">
            <w:pPr>
              <w:jc w:val="center"/>
              <w:rPr>
                <w:sz w:val="20"/>
                <w:szCs w:val="20"/>
              </w:rPr>
            </w:pPr>
            <w:r w:rsidRPr="00650EAC">
              <w:rPr>
                <w:sz w:val="20"/>
                <w:szCs w:val="20"/>
              </w:rPr>
              <w:t>7723</w:t>
            </w:r>
          </w:p>
        </w:tc>
        <w:tc>
          <w:tcPr>
            <w:tcW w:w="342" w:type="pct"/>
            <w:tcBorders>
              <w:bottom w:val="nil"/>
            </w:tcBorders>
            <w:shd w:val="clear" w:color="auto" w:fill="auto"/>
            <w:vAlign w:val="bottom"/>
            <w:hideMark/>
          </w:tcPr>
          <w:p w14:paraId="640766A5" w14:textId="77777777" w:rsidR="001B0C73" w:rsidRPr="00650EAC" w:rsidRDefault="001B0C73" w:rsidP="00BA319E">
            <w:pPr>
              <w:jc w:val="center"/>
              <w:rPr>
                <w:sz w:val="20"/>
                <w:szCs w:val="20"/>
              </w:rPr>
            </w:pPr>
            <w:r w:rsidRPr="00650EAC">
              <w:rPr>
                <w:sz w:val="20"/>
                <w:szCs w:val="20"/>
              </w:rPr>
              <w:t>6966</w:t>
            </w:r>
          </w:p>
        </w:tc>
        <w:tc>
          <w:tcPr>
            <w:tcW w:w="342" w:type="pct"/>
            <w:tcBorders>
              <w:bottom w:val="nil"/>
            </w:tcBorders>
            <w:shd w:val="clear" w:color="auto" w:fill="auto"/>
            <w:vAlign w:val="bottom"/>
            <w:hideMark/>
          </w:tcPr>
          <w:p w14:paraId="0AF9AC93" w14:textId="77777777" w:rsidR="001B0C73" w:rsidRPr="00650EAC" w:rsidRDefault="001B0C73" w:rsidP="00BA319E">
            <w:pPr>
              <w:jc w:val="center"/>
              <w:rPr>
                <w:sz w:val="20"/>
                <w:szCs w:val="20"/>
              </w:rPr>
            </w:pPr>
            <w:r w:rsidRPr="00650EAC">
              <w:rPr>
                <w:sz w:val="20"/>
                <w:szCs w:val="20"/>
              </w:rPr>
              <w:t>3490</w:t>
            </w:r>
          </w:p>
        </w:tc>
        <w:tc>
          <w:tcPr>
            <w:tcW w:w="342" w:type="pct"/>
            <w:tcBorders>
              <w:bottom w:val="nil"/>
            </w:tcBorders>
            <w:shd w:val="clear" w:color="auto" w:fill="auto"/>
            <w:vAlign w:val="bottom"/>
            <w:hideMark/>
          </w:tcPr>
          <w:p w14:paraId="275E34B5" w14:textId="77777777" w:rsidR="001B0C73" w:rsidRPr="00650EAC" w:rsidRDefault="001B0C73" w:rsidP="00BA319E">
            <w:pPr>
              <w:jc w:val="center"/>
              <w:rPr>
                <w:sz w:val="20"/>
                <w:szCs w:val="20"/>
              </w:rPr>
            </w:pPr>
            <w:r w:rsidRPr="00650EAC">
              <w:rPr>
                <w:sz w:val="20"/>
                <w:szCs w:val="20"/>
              </w:rPr>
              <w:t>2958</w:t>
            </w:r>
          </w:p>
        </w:tc>
        <w:tc>
          <w:tcPr>
            <w:tcW w:w="342" w:type="pct"/>
            <w:tcBorders>
              <w:bottom w:val="nil"/>
            </w:tcBorders>
            <w:shd w:val="clear" w:color="auto" w:fill="auto"/>
            <w:vAlign w:val="bottom"/>
            <w:hideMark/>
          </w:tcPr>
          <w:p w14:paraId="6418CB29" w14:textId="77777777" w:rsidR="001B0C73" w:rsidRPr="00650EAC" w:rsidRDefault="001B0C73" w:rsidP="00BA319E">
            <w:pPr>
              <w:jc w:val="center"/>
              <w:rPr>
                <w:sz w:val="20"/>
                <w:szCs w:val="20"/>
              </w:rPr>
            </w:pPr>
            <w:r w:rsidRPr="00650EAC">
              <w:rPr>
                <w:sz w:val="20"/>
                <w:szCs w:val="20"/>
              </w:rPr>
              <w:t>3987</w:t>
            </w:r>
          </w:p>
        </w:tc>
        <w:tc>
          <w:tcPr>
            <w:tcW w:w="343" w:type="pct"/>
            <w:tcBorders>
              <w:bottom w:val="nil"/>
            </w:tcBorders>
            <w:shd w:val="clear" w:color="auto" w:fill="auto"/>
            <w:vAlign w:val="bottom"/>
            <w:hideMark/>
          </w:tcPr>
          <w:p w14:paraId="2636C1B5" w14:textId="77777777" w:rsidR="001B0C73" w:rsidRPr="00650EAC" w:rsidRDefault="001B0C73" w:rsidP="00BA319E">
            <w:pPr>
              <w:jc w:val="center"/>
              <w:rPr>
                <w:sz w:val="20"/>
                <w:szCs w:val="20"/>
              </w:rPr>
            </w:pPr>
            <w:r w:rsidRPr="00650EAC">
              <w:rPr>
                <w:sz w:val="20"/>
                <w:szCs w:val="20"/>
              </w:rPr>
              <w:t>4410</w:t>
            </w:r>
          </w:p>
        </w:tc>
        <w:tc>
          <w:tcPr>
            <w:tcW w:w="342" w:type="pct"/>
            <w:tcBorders>
              <w:bottom w:val="nil"/>
            </w:tcBorders>
            <w:shd w:val="clear" w:color="auto" w:fill="auto"/>
            <w:vAlign w:val="bottom"/>
            <w:hideMark/>
          </w:tcPr>
          <w:p w14:paraId="1DB2001E" w14:textId="77777777" w:rsidR="001B0C73" w:rsidRPr="00650EAC" w:rsidRDefault="001B0C73" w:rsidP="00BA319E">
            <w:pPr>
              <w:jc w:val="center"/>
              <w:rPr>
                <w:sz w:val="20"/>
                <w:szCs w:val="20"/>
              </w:rPr>
            </w:pPr>
            <w:r w:rsidRPr="00650EAC">
              <w:rPr>
                <w:sz w:val="20"/>
                <w:szCs w:val="20"/>
              </w:rPr>
              <w:t>5010</w:t>
            </w:r>
          </w:p>
        </w:tc>
        <w:tc>
          <w:tcPr>
            <w:tcW w:w="342" w:type="pct"/>
            <w:tcBorders>
              <w:bottom w:val="nil"/>
            </w:tcBorders>
            <w:shd w:val="clear" w:color="auto" w:fill="auto"/>
            <w:vAlign w:val="bottom"/>
            <w:hideMark/>
          </w:tcPr>
          <w:p w14:paraId="50BB3DB0" w14:textId="77777777" w:rsidR="001B0C73" w:rsidRPr="00650EAC" w:rsidRDefault="001B0C73" w:rsidP="00BA319E">
            <w:pPr>
              <w:jc w:val="center"/>
              <w:rPr>
                <w:sz w:val="20"/>
                <w:szCs w:val="20"/>
              </w:rPr>
            </w:pPr>
            <w:r w:rsidRPr="00650EAC">
              <w:rPr>
                <w:sz w:val="20"/>
                <w:szCs w:val="20"/>
              </w:rPr>
              <w:t>4449</w:t>
            </w:r>
          </w:p>
        </w:tc>
        <w:tc>
          <w:tcPr>
            <w:tcW w:w="342" w:type="pct"/>
            <w:tcBorders>
              <w:bottom w:val="nil"/>
            </w:tcBorders>
            <w:shd w:val="clear" w:color="auto" w:fill="auto"/>
            <w:vAlign w:val="bottom"/>
            <w:hideMark/>
          </w:tcPr>
          <w:p w14:paraId="3A3A6B05" w14:textId="77777777" w:rsidR="001B0C73" w:rsidRPr="00650EAC" w:rsidRDefault="001B0C73" w:rsidP="00BA319E">
            <w:pPr>
              <w:jc w:val="center"/>
              <w:rPr>
                <w:sz w:val="20"/>
                <w:szCs w:val="20"/>
              </w:rPr>
            </w:pPr>
            <w:r w:rsidRPr="00650EAC">
              <w:rPr>
                <w:sz w:val="20"/>
                <w:szCs w:val="20"/>
              </w:rPr>
              <w:t>5897</w:t>
            </w:r>
          </w:p>
        </w:tc>
        <w:tc>
          <w:tcPr>
            <w:tcW w:w="342" w:type="pct"/>
            <w:tcBorders>
              <w:bottom w:val="nil"/>
            </w:tcBorders>
            <w:shd w:val="clear" w:color="auto" w:fill="auto"/>
            <w:vAlign w:val="bottom"/>
            <w:hideMark/>
          </w:tcPr>
          <w:p w14:paraId="6E286FBD" w14:textId="77777777" w:rsidR="001B0C73" w:rsidRPr="00650EAC" w:rsidRDefault="001B0C73" w:rsidP="00BA319E">
            <w:pPr>
              <w:jc w:val="center"/>
              <w:rPr>
                <w:sz w:val="20"/>
                <w:szCs w:val="20"/>
              </w:rPr>
            </w:pPr>
            <w:r>
              <w:rPr>
                <w:sz w:val="20"/>
                <w:szCs w:val="20"/>
              </w:rPr>
              <w:t>4557</w:t>
            </w:r>
          </w:p>
        </w:tc>
        <w:tc>
          <w:tcPr>
            <w:tcW w:w="345" w:type="pct"/>
            <w:tcBorders>
              <w:bottom w:val="nil"/>
            </w:tcBorders>
            <w:vAlign w:val="bottom"/>
          </w:tcPr>
          <w:p w14:paraId="20538618" w14:textId="77777777" w:rsidR="001B0C73" w:rsidRPr="00650EAC" w:rsidRDefault="001B0C73" w:rsidP="00BA319E">
            <w:pPr>
              <w:jc w:val="center"/>
              <w:rPr>
                <w:sz w:val="20"/>
                <w:szCs w:val="20"/>
              </w:rPr>
            </w:pPr>
            <w:r>
              <w:rPr>
                <w:sz w:val="20"/>
                <w:szCs w:val="20"/>
              </w:rPr>
              <w:t>3612</w:t>
            </w:r>
          </w:p>
        </w:tc>
      </w:tr>
      <w:tr w:rsidR="001B0C73" w:rsidRPr="00755D5A" w14:paraId="285BD244" w14:textId="77777777" w:rsidTr="00BA319E">
        <w:trPr>
          <w:jc w:val="center"/>
        </w:trPr>
        <w:tc>
          <w:tcPr>
            <w:tcW w:w="1235" w:type="pct"/>
            <w:tcBorders>
              <w:top w:val="nil"/>
              <w:bottom w:val="nil"/>
            </w:tcBorders>
            <w:shd w:val="clear" w:color="auto" w:fill="auto"/>
            <w:vAlign w:val="center"/>
            <w:hideMark/>
          </w:tcPr>
          <w:p w14:paraId="653C6E9F" w14:textId="77777777" w:rsidR="001B0C73" w:rsidRPr="00650EAC" w:rsidRDefault="001B0C73" w:rsidP="00BA319E">
            <w:pPr>
              <w:rPr>
                <w:color w:val="000000" w:themeColor="text1"/>
                <w:sz w:val="20"/>
                <w:szCs w:val="20"/>
              </w:rPr>
            </w:pPr>
            <w:r>
              <w:rPr>
                <w:color w:val="000000" w:themeColor="text1"/>
                <w:sz w:val="20"/>
                <w:szCs w:val="20"/>
              </w:rPr>
              <w:t>«</w:t>
            </w:r>
            <w:r w:rsidRPr="00650EAC">
              <w:rPr>
                <w:color w:val="000000" w:themeColor="text1"/>
                <w:sz w:val="20"/>
                <w:szCs w:val="20"/>
              </w:rPr>
              <w:t>Поймал-отпустил</w:t>
            </w:r>
            <w:r>
              <w:rPr>
                <w:color w:val="000000" w:themeColor="text1"/>
                <w:sz w:val="20"/>
                <w:szCs w:val="20"/>
              </w:rPr>
              <w:t>»</w:t>
            </w:r>
            <w:r w:rsidRPr="00650EAC">
              <w:rPr>
                <w:color w:val="000000" w:themeColor="text1"/>
                <w:sz w:val="20"/>
                <w:szCs w:val="20"/>
              </w:rPr>
              <w:t>, экз.</w:t>
            </w:r>
          </w:p>
        </w:tc>
        <w:tc>
          <w:tcPr>
            <w:tcW w:w="342" w:type="pct"/>
            <w:tcBorders>
              <w:top w:val="nil"/>
              <w:bottom w:val="nil"/>
            </w:tcBorders>
            <w:shd w:val="clear" w:color="auto" w:fill="auto"/>
            <w:vAlign w:val="bottom"/>
            <w:hideMark/>
          </w:tcPr>
          <w:p w14:paraId="5A6CB4D5" w14:textId="77777777" w:rsidR="001B0C73" w:rsidRPr="00650EAC" w:rsidRDefault="001B0C73" w:rsidP="00BA319E">
            <w:pPr>
              <w:jc w:val="center"/>
              <w:rPr>
                <w:sz w:val="20"/>
                <w:szCs w:val="20"/>
              </w:rPr>
            </w:pPr>
            <w:r w:rsidRPr="00650EAC">
              <w:rPr>
                <w:sz w:val="20"/>
                <w:szCs w:val="20"/>
              </w:rPr>
              <w:t>8479</w:t>
            </w:r>
          </w:p>
        </w:tc>
        <w:tc>
          <w:tcPr>
            <w:tcW w:w="342" w:type="pct"/>
            <w:tcBorders>
              <w:top w:val="nil"/>
              <w:bottom w:val="nil"/>
            </w:tcBorders>
            <w:shd w:val="clear" w:color="auto" w:fill="auto"/>
            <w:vAlign w:val="bottom"/>
            <w:hideMark/>
          </w:tcPr>
          <w:p w14:paraId="17623EE0" w14:textId="77777777" w:rsidR="001B0C73" w:rsidRPr="00650EAC" w:rsidRDefault="001B0C73" w:rsidP="00BA319E">
            <w:pPr>
              <w:jc w:val="center"/>
              <w:rPr>
                <w:sz w:val="20"/>
                <w:szCs w:val="20"/>
              </w:rPr>
            </w:pPr>
            <w:r w:rsidRPr="00650EAC">
              <w:rPr>
                <w:sz w:val="20"/>
                <w:szCs w:val="20"/>
              </w:rPr>
              <w:t>7028</w:t>
            </w:r>
          </w:p>
        </w:tc>
        <w:tc>
          <w:tcPr>
            <w:tcW w:w="342" w:type="pct"/>
            <w:tcBorders>
              <w:top w:val="nil"/>
              <w:bottom w:val="nil"/>
            </w:tcBorders>
            <w:shd w:val="clear" w:color="auto" w:fill="auto"/>
            <w:vAlign w:val="bottom"/>
            <w:hideMark/>
          </w:tcPr>
          <w:p w14:paraId="2F12D5A4" w14:textId="77777777" w:rsidR="001B0C73" w:rsidRPr="00650EAC" w:rsidRDefault="001B0C73" w:rsidP="00BA319E">
            <w:pPr>
              <w:jc w:val="center"/>
              <w:rPr>
                <w:sz w:val="20"/>
                <w:szCs w:val="20"/>
              </w:rPr>
            </w:pPr>
            <w:r w:rsidRPr="00650EAC">
              <w:rPr>
                <w:sz w:val="20"/>
                <w:szCs w:val="20"/>
              </w:rPr>
              <w:t>10793</w:t>
            </w:r>
          </w:p>
        </w:tc>
        <w:tc>
          <w:tcPr>
            <w:tcW w:w="342" w:type="pct"/>
            <w:tcBorders>
              <w:top w:val="nil"/>
              <w:bottom w:val="nil"/>
            </w:tcBorders>
            <w:shd w:val="clear" w:color="auto" w:fill="auto"/>
            <w:vAlign w:val="bottom"/>
            <w:hideMark/>
          </w:tcPr>
          <w:p w14:paraId="009ACC40" w14:textId="77777777" w:rsidR="001B0C73" w:rsidRPr="00650EAC" w:rsidRDefault="001B0C73" w:rsidP="00BA319E">
            <w:pPr>
              <w:jc w:val="center"/>
              <w:rPr>
                <w:sz w:val="20"/>
                <w:szCs w:val="20"/>
              </w:rPr>
            </w:pPr>
            <w:r w:rsidRPr="00650EAC">
              <w:rPr>
                <w:sz w:val="20"/>
                <w:szCs w:val="20"/>
              </w:rPr>
              <w:t>10110</w:t>
            </w:r>
          </w:p>
        </w:tc>
        <w:tc>
          <w:tcPr>
            <w:tcW w:w="342" w:type="pct"/>
            <w:tcBorders>
              <w:top w:val="nil"/>
              <w:bottom w:val="nil"/>
            </w:tcBorders>
            <w:shd w:val="clear" w:color="auto" w:fill="auto"/>
            <w:vAlign w:val="bottom"/>
            <w:hideMark/>
          </w:tcPr>
          <w:p w14:paraId="4D9A544B" w14:textId="77777777" w:rsidR="001B0C73" w:rsidRPr="00650EAC" w:rsidRDefault="001B0C73" w:rsidP="00BA319E">
            <w:pPr>
              <w:jc w:val="center"/>
              <w:rPr>
                <w:sz w:val="20"/>
                <w:szCs w:val="20"/>
              </w:rPr>
            </w:pPr>
            <w:r w:rsidRPr="00650EAC">
              <w:rPr>
                <w:sz w:val="20"/>
                <w:szCs w:val="20"/>
              </w:rPr>
              <w:t>10799</w:t>
            </w:r>
          </w:p>
        </w:tc>
        <w:tc>
          <w:tcPr>
            <w:tcW w:w="343" w:type="pct"/>
            <w:tcBorders>
              <w:top w:val="nil"/>
              <w:bottom w:val="nil"/>
            </w:tcBorders>
            <w:shd w:val="clear" w:color="auto" w:fill="auto"/>
            <w:vAlign w:val="bottom"/>
            <w:hideMark/>
          </w:tcPr>
          <w:p w14:paraId="34A09F0F" w14:textId="77777777" w:rsidR="001B0C73" w:rsidRPr="00650EAC" w:rsidRDefault="001B0C73" w:rsidP="00BA319E">
            <w:pPr>
              <w:jc w:val="center"/>
              <w:rPr>
                <w:sz w:val="20"/>
                <w:szCs w:val="20"/>
              </w:rPr>
            </w:pPr>
            <w:r w:rsidRPr="00650EAC">
              <w:rPr>
                <w:sz w:val="20"/>
                <w:szCs w:val="20"/>
              </w:rPr>
              <w:t>12762</w:t>
            </w:r>
          </w:p>
        </w:tc>
        <w:tc>
          <w:tcPr>
            <w:tcW w:w="342" w:type="pct"/>
            <w:tcBorders>
              <w:top w:val="nil"/>
              <w:bottom w:val="nil"/>
            </w:tcBorders>
            <w:shd w:val="clear" w:color="auto" w:fill="auto"/>
            <w:vAlign w:val="bottom"/>
            <w:hideMark/>
          </w:tcPr>
          <w:p w14:paraId="1102D147" w14:textId="77777777" w:rsidR="001B0C73" w:rsidRPr="00650EAC" w:rsidRDefault="001B0C73" w:rsidP="00BA319E">
            <w:pPr>
              <w:jc w:val="center"/>
              <w:rPr>
                <w:sz w:val="20"/>
                <w:szCs w:val="20"/>
              </w:rPr>
            </w:pPr>
            <w:r w:rsidRPr="00650EAC">
              <w:rPr>
                <w:sz w:val="20"/>
                <w:szCs w:val="20"/>
              </w:rPr>
              <w:t>9508</w:t>
            </w:r>
          </w:p>
        </w:tc>
        <w:tc>
          <w:tcPr>
            <w:tcW w:w="342" w:type="pct"/>
            <w:tcBorders>
              <w:top w:val="nil"/>
              <w:bottom w:val="nil"/>
            </w:tcBorders>
            <w:shd w:val="clear" w:color="auto" w:fill="auto"/>
            <w:vAlign w:val="bottom"/>
            <w:hideMark/>
          </w:tcPr>
          <w:p w14:paraId="34234791" w14:textId="77777777" w:rsidR="001B0C73" w:rsidRPr="00650EAC" w:rsidRDefault="001B0C73" w:rsidP="00BA319E">
            <w:pPr>
              <w:jc w:val="center"/>
              <w:rPr>
                <w:sz w:val="20"/>
                <w:szCs w:val="20"/>
              </w:rPr>
            </w:pPr>
            <w:r w:rsidRPr="00650EAC">
              <w:rPr>
                <w:sz w:val="20"/>
                <w:szCs w:val="20"/>
              </w:rPr>
              <w:t>10727</w:t>
            </w:r>
          </w:p>
        </w:tc>
        <w:tc>
          <w:tcPr>
            <w:tcW w:w="342" w:type="pct"/>
            <w:tcBorders>
              <w:top w:val="nil"/>
              <w:bottom w:val="nil"/>
            </w:tcBorders>
            <w:shd w:val="clear" w:color="auto" w:fill="auto"/>
            <w:vAlign w:val="bottom"/>
            <w:hideMark/>
          </w:tcPr>
          <w:p w14:paraId="487D570C" w14:textId="77777777" w:rsidR="001B0C73" w:rsidRPr="00650EAC" w:rsidRDefault="001B0C73" w:rsidP="00BA319E">
            <w:pPr>
              <w:jc w:val="center"/>
              <w:rPr>
                <w:sz w:val="20"/>
                <w:szCs w:val="20"/>
              </w:rPr>
            </w:pPr>
            <w:r w:rsidRPr="00650EAC">
              <w:rPr>
                <w:sz w:val="20"/>
                <w:szCs w:val="20"/>
              </w:rPr>
              <w:t>10324</w:t>
            </w:r>
          </w:p>
        </w:tc>
        <w:tc>
          <w:tcPr>
            <w:tcW w:w="342" w:type="pct"/>
            <w:tcBorders>
              <w:top w:val="nil"/>
              <w:bottom w:val="nil"/>
            </w:tcBorders>
            <w:shd w:val="clear" w:color="auto" w:fill="auto"/>
            <w:vAlign w:val="bottom"/>
            <w:hideMark/>
          </w:tcPr>
          <w:p w14:paraId="0B814B3E" w14:textId="77777777" w:rsidR="001B0C73" w:rsidRPr="00650EAC" w:rsidRDefault="001B0C73" w:rsidP="00BA319E">
            <w:pPr>
              <w:jc w:val="center"/>
              <w:rPr>
                <w:sz w:val="20"/>
                <w:szCs w:val="20"/>
              </w:rPr>
            </w:pPr>
            <w:r>
              <w:rPr>
                <w:sz w:val="20"/>
                <w:szCs w:val="20"/>
              </w:rPr>
              <w:t>10988</w:t>
            </w:r>
          </w:p>
        </w:tc>
        <w:tc>
          <w:tcPr>
            <w:tcW w:w="345" w:type="pct"/>
            <w:tcBorders>
              <w:top w:val="nil"/>
              <w:bottom w:val="nil"/>
            </w:tcBorders>
            <w:vAlign w:val="bottom"/>
          </w:tcPr>
          <w:p w14:paraId="7A3041DE" w14:textId="77777777" w:rsidR="001B0C73" w:rsidRPr="00650EAC" w:rsidRDefault="001B0C73" w:rsidP="00BA319E">
            <w:pPr>
              <w:jc w:val="center"/>
              <w:rPr>
                <w:sz w:val="20"/>
                <w:szCs w:val="20"/>
              </w:rPr>
            </w:pPr>
            <w:r>
              <w:rPr>
                <w:sz w:val="20"/>
                <w:szCs w:val="20"/>
              </w:rPr>
              <w:t>9952</w:t>
            </w:r>
          </w:p>
        </w:tc>
      </w:tr>
      <w:tr w:rsidR="001B0C73" w:rsidRPr="00755D5A" w14:paraId="76239FC4" w14:textId="77777777" w:rsidTr="00BA319E">
        <w:trPr>
          <w:jc w:val="center"/>
        </w:trPr>
        <w:tc>
          <w:tcPr>
            <w:tcW w:w="1235" w:type="pct"/>
            <w:tcBorders>
              <w:top w:val="nil"/>
            </w:tcBorders>
            <w:shd w:val="clear" w:color="auto" w:fill="auto"/>
            <w:noWrap/>
            <w:vAlign w:val="bottom"/>
            <w:hideMark/>
          </w:tcPr>
          <w:p w14:paraId="659E54D7" w14:textId="77777777" w:rsidR="001B0C73" w:rsidRPr="00650EAC" w:rsidRDefault="001B0C73" w:rsidP="00BA319E">
            <w:pPr>
              <w:rPr>
                <w:color w:val="000000" w:themeColor="text1"/>
                <w:sz w:val="20"/>
                <w:szCs w:val="20"/>
              </w:rPr>
            </w:pPr>
            <w:r w:rsidRPr="00650EAC">
              <w:rPr>
                <w:color w:val="000000" w:themeColor="text1"/>
                <w:sz w:val="20"/>
                <w:szCs w:val="20"/>
              </w:rPr>
              <w:t>Отпущено, %</w:t>
            </w:r>
          </w:p>
        </w:tc>
        <w:tc>
          <w:tcPr>
            <w:tcW w:w="342" w:type="pct"/>
            <w:tcBorders>
              <w:top w:val="nil"/>
            </w:tcBorders>
            <w:shd w:val="clear" w:color="auto" w:fill="auto"/>
            <w:noWrap/>
            <w:hideMark/>
          </w:tcPr>
          <w:p w14:paraId="0629A9A8" w14:textId="77777777" w:rsidR="001B0C73" w:rsidRPr="00650EAC" w:rsidRDefault="001B0C73" w:rsidP="00BA319E">
            <w:pPr>
              <w:jc w:val="center"/>
              <w:rPr>
                <w:sz w:val="20"/>
                <w:szCs w:val="20"/>
              </w:rPr>
            </w:pPr>
            <w:r w:rsidRPr="00650EAC">
              <w:rPr>
                <w:sz w:val="20"/>
                <w:szCs w:val="20"/>
              </w:rPr>
              <w:t>52,3</w:t>
            </w:r>
          </w:p>
        </w:tc>
        <w:tc>
          <w:tcPr>
            <w:tcW w:w="342" w:type="pct"/>
            <w:tcBorders>
              <w:top w:val="nil"/>
            </w:tcBorders>
            <w:shd w:val="clear" w:color="auto" w:fill="auto"/>
            <w:noWrap/>
            <w:hideMark/>
          </w:tcPr>
          <w:p w14:paraId="075E3494" w14:textId="77777777" w:rsidR="001B0C73" w:rsidRPr="00650EAC" w:rsidRDefault="001B0C73" w:rsidP="00BA319E">
            <w:pPr>
              <w:jc w:val="center"/>
              <w:rPr>
                <w:sz w:val="20"/>
                <w:szCs w:val="20"/>
              </w:rPr>
            </w:pPr>
            <w:r w:rsidRPr="00650EAC">
              <w:rPr>
                <w:sz w:val="20"/>
                <w:szCs w:val="20"/>
              </w:rPr>
              <w:t>50,2</w:t>
            </w:r>
          </w:p>
        </w:tc>
        <w:tc>
          <w:tcPr>
            <w:tcW w:w="342" w:type="pct"/>
            <w:tcBorders>
              <w:top w:val="nil"/>
            </w:tcBorders>
            <w:shd w:val="clear" w:color="auto" w:fill="auto"/>
            <w:noWrap/>
            <w:hideMark/>
          </w:tcPr>
          <w:p w14:paraId="4413BB20" w14:textId="77777777" w:rsidR="001B0C73" w:rsidRPr="00650EAC" w:rsidRDefault="001B0C73" w:rsidP="00BA319E">
            <w:pPr>
              <w:jc w:val="center"/>
              <w:rPr>
                <w:sz w:val="20"/>
                <w:szCs w:val="20"/>
              </w:rPr>
            </w:pPr>
            <w:r w:rsidRPr="00650EAC">
              <w:rPr>
                <w:sz w:val="20"/>
                <w:szCs w:val="20"/>
              </w:rPr>
              <w:t>75,6</w:t>
            </w:r>
          </w:p>
        </w:tc>
        <w:tc>
          <w:tcPr>
            <w:tcW w:w="342" w:type="pct"/>
            <w:tcBorders>
              <w:top w:val="nil"/>
            </w:tcBorders>
            <w:shd w:val="clear" w:color="auto" w:fill="auto"/>
            <w:noWrap/>
            <w:hideMark/>
          </w:tcPr>
          <w:p w14:paraId="43FE9EA8" w14:textId="77777777" w:rsidR="001B0C73" w:rsidRPr="00650EAC" w:rsidRDefault="001B0C73" w:rsidP="00BA319E">
            <w:pPr>
              <w:jc w:val="center"/>
              <w:rPr>
                <w:sz w:val="20"/>
                <w:szCs w:val="20"/>
              </w:rPr>
            </w:pPr>
            <w:r w:rsidRPr="00650EAC">
              <w:rPr>
                <w:sz w:val="20"/>
                <w:szCs w:val="20"/>
              </w:rPr>
              <w:t>77,4</w:t>
            </w:r>
          </w:p>
        </w:tc>
        <w:tc>
          <w:tcPr>
            <w:tcW w:w="342" w:type="pct"/>
            <w:tcBorders>
              <w:top w:val="nil"/>
            </w:tcBorders>
            <w:shd w:val="clear" w:color="auto" w:fill="auto"/>
            <w:noWrap/>
            <w:hideMark/>
          </w:tcPr>
          <w:p w14:paraId="1A195951" w14:textId="77777777" w:rsidR="001B0C73" w:rsidRPr="00650EAC" w:rsidRDefault="001B0C73" w:rsidP="00BA319E">
            <w:pPr>
              <w:jc w:val="center"/>
              <w:rPr>
                <w:sz w:val="20"/>
                <w:szCs w:val="20"/>
              </w:rPr>
            </w:pPr>
            <w:r w:rsidRPr="00650EAC">
              <w:rPr>
                <w:sz w:val="20"/>
                <w:szCs w:val="20"/>
              </w:rPr>
              <w:t>73,0</w:t>
            </w:r>
          </w:p>
        </w:tc>
        <w:tc>
          <w:tcPr>
            <w:tcW w:w="343" w:type="pct"/>
            <w:tcBorders>
              <w:top w:val="nil"/>
            </w:tcBorders>
            <w:shd w:val="clear" w:color="auto" w:fill="auto"/>
            <w:noWrap/>
            <w:hideMark/>
          </w:tcPr>
          <w:p w14:paraId="59843A70" w14:textId="77777777" w:rsidR="001B0C73" w:rsidRPr="00650EAC" w:rsidRDefault="001B0C73" w:rsidP="00BA319E">
            <w:pPr>
              <w:jc w:val="center"/>
              <w:rPr>
                <w:sz w:val="20"/>
                <w:szCs w:val="20"/>
              </w:rPr>
            </w:pPr>
            <w:r w:rsidRPr="00650EAC">
              <w:rPr>
                <w:sz w:val="20"/>
                <w:szCs w:val="20"/>
              </w:rPr>
              <w:t>74,3</w:t>
            </w:r>
          </w:p>
        </w:tc>
        <w:tc>
          <w:tcPr>
            <w:tcW w:w="342" w:type="pct"/>
            <w:tcBorders>
              <w:top w:val="nil"/>
            </w:tcBorders>
            <w:shd w:val="clear" w:color="auto" w:fill="auto"/>
            <w:noWrap/>
            <w:hideMark/>
          </w:tcPr>
          <w:p w14:paraId="40C2B580" w14:textId="77777777" w:rsidR="001B0C73" w:rsidRPr="00650EAC" w:rsidRDefault="001B0C73" w:rsidP="00BA319E">
            <w:pPr>
              <w:jc w:val="center"/>
              <w:rPr>
                <w:sz w:val="20"/>
                <w:szCs w:val="20"/>
              </w:rPr>
            </w:pPr>
            <w:r w:rsidRPr="00650EAC">
              <w:rPr>
                <w:sz w:val="20"/>
                <w:szCs w:val="20"/>
              </w:rPr>
              <w:t>65,5</w:t>
            </w:r>
          </w:p>
        </w:tc>
        <w:tc>
          <w:tcPr>
            <w:tcW w:w="342" w:type="pct"/>
            <w:tcBorders>
              <w:top w:val="nil"/>
            </w:tcBorders>
            <w:shd w:val="clear" w:color="auto" w:fill="auto"/>
            <w:noWrap/>
            <w:hideMark/>
          </w:tcPr>
          <w:p w14:paraId="08B9CF0A" w14:textId="77777777" w:rsidR="001B0C73" w:rsidRPr="00650EAC" w:rsidRDefault="001B0C73" w:rsidP="00BA319E">
            <w:pPr>
              <w:jc w:val="center"/>
              <w:rPr>
                <w:sz w:val="20"/>
                <w:szCs w:val="20"/>
              </w:rPr>
            </w:pPr>
            <w:r w:rsidRPr="00650EAC">
              <w:rPr>
                <w:sz w:val="20"/>
                <w:szCs w:val="20"/>
              </w:rPr>
              <w:t>70,7</w:t>
            </w:r>
          </w:p>
        </w:tc>
        <w:tc>
          <w:tcPr>
            <w:tcW w:w="342" w:type="pct"/>
            <w:tcBorders>
              <w:top w:val="nil"/>
            </w:tcBorders>
            <w:shd w:val="clear" w:color="auto" w:fill="auto"/>
            <w:noWrap/>
            <w:hideMark/>
          </w:tcPr>
          <w:p w14:paraId="5B485672" w14:textId="77777777" w:rsidR="001B0C73" w:rsidRPr="00650EAC" w:rsidRDefault="001B0C73" w:rsidP="00BA319E">
            <w:pPr>
              <w:jc w:val="center"/>
              <w:rPr>
                <w:sz w:val="20"/>
                <w:szCs w:val="20"/>
              </w:rPr>
            </w:pPr>
            <w:r w:rsidRPr="00650EAC">
              <w:rPr>
                <w:sz w:val="20"/>
                <w:szCs w:val="20"/>
              </w:rPr>
              <w:t>63,6</w:t>
            </w:r>
          </w:p>
        </w:tc>
        <w:tc>
          <w:tcPr>
            <w:tcW w:w="342" w:type="pct"/>
            <w:tcBorders>
              <w:top w:val="nil"/>
            </w:tcBorders>
            <w:shd w:val="clear" w:color="auto" w:fill="auto"/>
            <w:noWrap/>
            <w:hideMark/>
          </w:tcPr>
          <w:p w14:paraId="01294CE1" w14:textId="77777777" w:rsidR="001B0C73" w:rsidRPr="00650EAC" w:rsidRDefault="001B0C73" w:rsidP="00BA319E">
            <w:pPr>
              <w:jc w:val="center"/>
              <w:rPr>
                <w:sz w:val="20"/>
                <w:szCs w:val="20"/>
              </w:rPr>
            </w:pPr>
            <w:r>
              <w:rPr>
                <w:sz w:val="20"/>
                <w:szCs w:val="20"/>
              </w:rPr>
              <w:t>70</w:t>
            </w:r>
            <w:r w:rsidRPr="00650EAC">
              <w:rPr>
                <w:sz w:val="20"/>
                <w:szCs w:val="20"/>
              </w:rPr>
              <w:t>,6</w:t>
            </w:r>
          </w:p>
        </w:tc>
        <w:tc>
          <w:tcPr>
            <w:tcW w:w="345" w:type="pct"/>
            <w:tcBorders>
              <w:top w:val="nil"/>
            </w:tcBorders>
          </w:tcPr>
          <w:p w14:paraId="2876F1B6" w14:textId="77777777" w:rsidR="001B0C73" w:rsidRPr="00650EAC" w:rsidRDefault="001B0C73" w:rsidP="00BA319E">
            <w:pPr>
              <w:jc w:val="center"/>
              <w:rPr>
                <w:sz w:val="20"/>
                <w:szCs w:val="20"/>
              </w:rPr>
            </w:pPr>
            <w:r>
              <w:rPr>
                <w:sz w:val="20"/>
                <w:szCs w:val="20"/>
              </w:rPr>
              <w:t>73,4</w:t>
            </w:r>
          </w:p>
        </w:tc>
      </w:tr>
    </w:tbl>
    <w:p w14:paraId="52E28FB6" w14:textId="28280EED" w:rsidR="004F5FAA" w:rsidRDefault="004F5FAA" w:rsidP="004F5FAA">
      <w:pPr>
        <w:jc w:val="both"/>
        <w:rPr>
          <w:b/>
          <w:color w:val="000000" w:themeColor="text1"/>
          <w:sz w:val="22"/>
          <w:szCs w:val="22"/>
        </w:rPr>
      </w:pPr>
    </w:p>
    <w:p w14:paraId="0E637C64" w14:textId="269BEB81" w:rsidR="001B0C73" w:rsidRDefault="001B0C73" w:rsidP="001B0C73">
      <w:pPr>
        <w:ind w:firstLine="709"/>
        <w:jc w:val="both"/>
        <w:rPr>
          <w:color w:val="000000" w:themeColor="text1"/>
        </w:rPr>
      </w:pPr>
      <w:r>
        <w:rPr>
          <w:color w:val="000000" w:themeColor="text1"/>
        </w:rPr>
        <w:t xml:space="preserve">В 2024 г. при любительском лове в реках бассейна Баренцева моря было изъято 627 экз. семги (2,722 т), в реках Белого моря – 2985 экз. (8,596 т). </w:t>
      </w:r>
      <w:r w:rsidRPr="00E54908">
        <w:rPr>
          <w:color w:val="000000" w:themeColor="text1"/>
        </w:rPr>
        <w:t xml:space="preserve">В баренцевоморских </w:t>
      </w:r>
      <w:r>
        <w:rPr>
          <w:color w:val="000000" w:themeColor="text1"/>
        </w:rPr>
        <w:t>водоток</w:t>
      </w:r>
      <w:r w:rsidRPr="00E54908">
        <w:rPr>
          <w:color w:val="000000" w:themeColor="text1"/>
        </w:rPr>
        <w:t>ах основу любительских уловов состав</w:t>
      </w:r>
      <w:r>
        <w:rPr>
          <w:color w:val="000000" w:themeColor="text1"/>
        </w:rPr>
        <w:t>или</w:t>
      </w:r>
      <w:r w:rsidRPr="00E54908">
        <w:rPr>
          <w:color w:val="000000" w:themeColor="text1"/>
        </w:rPr>
        <w:t xml:space="preserve"> лососи летней биологической группы захода 202</w:t>
      </w:r>
      <w:r>
        <w:rPr>
          <w:color w:val="000000" w:themeColor="text1"/>
        </w:rPr>
        <w:t>4</w:t>
      </w:r>
      <w:r w:rsidRPr="00E54908">
        <w:rPr>
          <w:color w:val="000000" w:themeColor="text1"/>
        </w:rPr>
        <w:t xml:space="preserve"> г., тогда как в </w:t>
      </w:r>
      <w:r>
        <w:rPr>
          <w:color w:val="000000" w:themeColor="text1"/>
        </w:rPr>
        <w:t>б</w:t>
      </w:r>
      <w:r w:rsidRPr="00E54908">
        <w:rPr>
          <w:color w:val="000000" w:themeColor="text1"/>
        </w:rPr>
        <w:t>еломор</w:t>
      </w:r>
      <w:r>
        <w:rPr>
          <w:color w:val="000000" w:themeColor="text1"/>
        </w:rPr>
        <w:t>ских</w:t>
      </w:r>
      <w:r w:rsidRPr="00E54908">
        <w:rPr>
          <w:color w:val="000000" w:themeColor="text1"/>
        </w:rPr>
        <w:t xml:space="preserve"> – перезимовавшие осенние особи захода 202</w:t>
      </w:r>
      <w:r>
        <w:rPr>
          <w:color w:val="000000" w:themeColor="text1"/>
        </w:rPr>
        <w:t>3</w:t>
      </w:r>
      <w:r w:rsidRPr="00E54908">
        <w:rPr>
          <w:color w:val="000000" w:themeColor="text1"/>
        </w:rPr>
        <w:t xml:space="preserve"> г.</w:t>
      </w:r>
    </w:p>
    <w:p w14:paraId="6AB89E9C" w14:textId="0D47F30D" w:rsidR="004F5FAA" w:rsidRPr="00D452D9" w:rsidRDefault="001F3B3E" w:rsidP="004F5FAA">
      <w:pPr>
        <w:ind w:firstLine="709"/>
        <w:jc w:val="both"/>
        <w:rPr>
          <w:color w:val="000000" w:themeColor="text1"/>
        </w:rPr>
      </w:pPr>
      <w:r w:rsidRPr="00D452D9">
        <w:rPr>
          <w:color w:val="000000" w:themeColor="text1"/>
        </w:rPr>
        <w:t>Вылов</w:t>
      </w:r>
      <w:r w:rsidR="004F5FAA" w:rsidRPr="00D452D9">
        <w:rPr>
          <w:color w:val="000000" w:themeColor="text1"/>
        </w:rPr>
        <w:t xml:space="preserve"> атлантического лосося (семги) по направлениям использования </w:t>
      </w:r>
      <w:r w:rsidRPr="00D452D9">
        <w:rPr>
          <w:color w:val="000000" w:themeColor="text1"/>
        </w:rPr>
        <w:t>в 202</w:t>
      </w:r>
      <w:r w:rsidR="001B0C73">
        <w:rPr>
          <w:color w:val="000000" w:themeColor="text1"/>
        </w:rPr>
        <w:t>4</w:t>
      </w:r>
      <w:r w:rsidRPr="00D452D9">
        <w:rPr>
          <w:color w:val="000000" w:themeColor="text1"/>
        </w:rPr>
        <w:t> г. представлен в таблице 3.</w:t>
      </w:r>
    </w:p>
    <w:p w14:paraId="1F4858C5" w14:textId="77777777" w:rsidR="004F5FAA" w:rsidRDefault="004F5FAA" w:rsidP="004F5FAA">
      <w:pPr>
        <w:tabs>
          <w:tab w:val="left" w:pos="709"/>
        </w:tabs>
        <w:overflowPunct w:val="0"/>
        <w:autoSpaceDE w:val="0"/>
        <w:autoSpaceDN w:val="0"/>
        <w:adjustRightInd w:val="0"/>
        <w:jc w:val="both"/>
        <w:textAlignment w:val="baseline"/>
        <w:rPr>
          <w:color w:val="000000" w:themeColor="text1"/>
          <w:sz w:val="22"/>
          <w:szCs w:val="22"/>
        </w:rPr>
      </w:pPr>
    </w:p>
    <w:p w14:paraId="43B0FF5D" w14:textId="009DEA9E" w:rsidR="00D230C7" w:rsidRDefault="00D230C7" w:rsidP="004F5FAA">
      <w:pPr>
        <w:tabs>
          <w:tab w:val="left" w:pos="709"/>
        </w:tabs>
        <w:overflowPunct w:val="0"/>
        <w:autoSpaceDE w:val="0"/>
        <w:autoSpaceDN w:val="0"/>
        <w:adjustRightInd w:val="0"/>
        <w:jc w:val="both"/>
        <w:textAlignment w:val="baseline"/>
        <w:rPr>
          <w:color w:val="000000" w:themeColor="text1"/>
          <w:sz w:val="22"/>
          <w:szCs w:val="22"/>
        </w:rPr>
      </w:pPr>
      <w:r w:rsidRPr="00E17057">
        <w:rPr>
          <w:color w:val="000000" w:themeColor="text1"/>
          <w:sz w:val="22"/>
          <w:szCs w:val="22"/>
        </w:rPr>
        <w:t xml:space="preserve">Таблица </w:t>
      </w:r>
      <w:r w:rsidR="004F5FAA">
        <w:rPr>
          <w:color w:val="000000" w:themeColor="text1"/>
          <w:sz w:val="22"/>
          <w:szCs w:val="22"/>
        </w:rPr>
        <w:t>3</w:t>
      </w:r>
      <w:r w:rsidR="00E17057">
        <w:rPr>
          <w:color w:val="000000" w:themeColor="text1"/>
          <w:sz w:val="22"/>
          <w:szCs w:val="22"/>
        </w:rPr>
        <w:t xml:space="preserve"> – </w:t>
      </w:r>
      <w:r w:rsidR="004F5FAA">
        <w:rPr>
          <w:color w:val="000000" w:themeColor="text1"/>
          <w:sz w:val="22"/>
          <w:szCs w:val="22"/>
        </w:rPr>
        <w:t>Номинальный вылов</w:t>
      </w:r>
      <w:r w:rsidRPr="00E17057">
        <w:rPr>
          <w:color w:val="000000" w:themeColor="text1"/>
          <w:sz w:val="22"/>
          <w:szCs w:val="22"/>
        </w:rPr>
        <w:t xml:space="preserve"> атлантического лосося (семги) в Мурманской области</w:t>
      </w:r>
      <w:r w:rsidRPr="00E17057">
        <w:rPr>
          <w:color w:val="000000" w:themeColor="text1"/>
          <w:sz w:val="22"/>
          <w:szCs w:val="22"/>
        </w:rPr>
        <w:br/>
        <w:t>по направлениям использования в 201</w:t>
      </w:r>
      <w:r w:rsidR="001B0C73">
        <w:rPr>
          <w:color w:val="000000" w:themeColor="text1"/>
          <w:sz w:val="22"/>
          <w:szCs w:val="22"/>
        </w:rPr>
        <w:t>4</w:t>
      </w:r>
      <w:r w:rsidRPr="00E17057">
        <w:rPr>
          <w:color w:val="000000" w:themeColor="text1"/>
          <w:sz w:val="22"/>
          <w:szCs w:val="22"/>
        </w:rPr>
        <w:t>-202</w:t>
      </w:r>
      <w:r w:rsidR="001B0C73">
        <w:rPr>
          <w:color w:val="000000" w:themeColor="text1"/>
          <w:sz w:val="22"/>
          <w:szCs w:val="22"/>
        </w:rPr>
        <w:t>4</w:t>
      </w:r>
      <w:r w:rsidRPr="00E17057">
        <w:rPr>
          <w:color w:val="000000" w:themeColor="text1"/>
          <w:sz w:val="22"/>
          <w:szCs w:val="22"/>
        </w:rPr>
        <w:t xml:space="preserve"> гг., т</w:t>
      </w:r>
    </w:p>
    <w:p w14:paraId="325B9DE9" w14:textId="77777777" w:rsidR="00147B29" w:rsidRPr="00E17057" w:rsidRDefault="00147B29" w:rsidP="00B850FB">
      <w:pPr>
        <w:tabs>
          <w:tab w:val="left" w:pos="709"/>
        </w:tabs>
        <w:overflowPunct w:val="0"/>
        <w:autoSpaceDE w:val="0"/>
        <w:autoSpaceDN w:val="0"/>
        <w:adjustRightInd w:val="0"/>
        <w:jc w:val="both"/>
        <w:textAlignment w:val="baseline"/>
        <w:rPr>
          <w:color w:val="000000" w:themeColor="text1"/>
          <w:sz w:val="22"/>
          <w:szCs w:val="22"/>
        </w:rPr>
      </w:pPr>
    </w:p>
    <w:tbl>
      <w:tblPr>
        <w:tblW w:w="5000" w:type="pct"/>
        <w:jc w:val="center"/>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62"/>
        <w:gridCol w:w="544"/>
        <w:gridCol w:w="544"/>
        <w:gridCol w:w="544"/>
        <w:gridCol w:w="544"/>
        <w:gridCol w:w="545"/>
        <w:gridCol w:w="545"/>
        <w:gridCol w:w="545"/>
        <w:gridCol w:w="545"/>
        <w:gridCol w:w="545"/>
        <w:gridCol w:w="545"/>
        <w:gridCol w:w="548"/>
      </w:tblGrid>
      <w:tr w:rsidR="00147B29" w:rsidRPr="006A371E" w14:paraId="72D6FC45" w14:textId="77777777" w:rsidTr="00147B29">
        <w:trPr>
          <w:jc w:val="center"/>
        </w:trPr>
        <w:tc>
          <w:tcPr>
            <w:tcW w:w="1797" w:type="pct"/>
            <w:vMerge w:val="restart"/>
            <w:shd w:val="clear" w:color="auto" w:fill="auto"/>
            <w:noWrap/>
            <w:vAlign w:val="center"/>
            <w:hideMark/>
          </w:tcPr>
          <w:p w14:paraId="3AED2DA3" w14:textId="77777777" w:rsidR="00147B29" w:rsidRPr="006A371E" w:rsidRDefault="00147B29" w:rsidP="00147B29">
            <w:pPr>
              <w:jc w:val="center"/>
              <w:rPr>
                <w:color w:val="000000" w:themeColor="text1"/>
                <w:sz w:val="20"/>
                <w:szCs w:val="22"/>
              </w:rPr>
            </w:pPr>
            <w:r w:rsidRPr="006A371E">
              <w:rPr>
                <w:color w:val="000000" w:themeColor="text1"/>
                <w:sz w:val="20"/>
                <w:szCs w:val="22"/>
              </w:rPr>
              <w:t>Вид рыболовства</w:t>
            </w:r>
          </w:p>
        </w:tc>
        <w:tc>
          <w:tcPr>
            <w:tcW w:w="3203" w:type="pct"/>
            <w:gridSpan w:val="11"/>
          </w:tcPr>
          <w:p w14:paraId="37FCA872" w14:textId="77777777" w:rsidR="00147B29" w:rsidRPr="006A371E" w:rsidRDefault="00147B29" w:rsidP="00147B29">
            <w:pPr>
              <w:jc w:val="center"/>
              <w:rPr>
                <w:color w:val="000000" w:themeColor="text1"/>
                <w:sz w:val="20"/>
                <w:szCs w:val="22"/>
              </w:rPr>
            </w:pPr>
            <w:r w:rsidRPr="006A371E">
              <w:rPr>
                <w:color w:val="000000" w:themeColor="text1"/>
                <w:sz w:val="20"/>
                <w:szCs w:val="22"/>
              </w:rPr>
              <w:t>Год</w:t>
            </w:r>
          </w:p>
        </w:tc>
      </w:tr>
      <w:tr w:rsidR="001B0C73" w:rsidRPr="006A371E" w14:paraId="5703DDFA" w14:textId="77777777" w:rsidTr="001B0C73">
        <w:trPr>
          <w:jc w:val="center"/>
        </w:trPr>
        <w:tc>
          <w:tcPr>
            <w:tcW w:w="1797" w:type="pct"/>
            <w:vMerge/>
            <w:tcBorders>
              <w:bottom w:val="single" w:sz="4" w:space="0" w:color="auto"/>
            </w:tcBorders>
            <w:vAlign w:val="center"/>
            <w:hideMark/>
          </w:tcPr>
          <w:p w14:paraId="3C98E19F" w14:textId="77777777" w:rsidR="001B0C73" w:rsidRPr="006A371E" w:rsidRDefault="001B0C73" w:rsidP="001B0C73">
            <w:pPr>
              <w:rPr>
                <w:color w:val="000000" w:themeColor="text1"/>
                <w:sz w:val="20"/>
                <w:szCs w:val="22"/>
              </w:rPr>
            </w:pPr>
          </w:p>
        </w:tc>
        <w:tc>
          <w:tcPr>
            <w:tcW w:w="291" w:type="pct"/>
            <w:tcBorders>
              <w:bottom w:val="single" w:sz="4" w:space="0" w:color="auto"/>
            </w:tcBorders>
          </w:tcPr>
          <w:p w14:paraId="501462A8" w14:textId="56A67477" w:rsidR="001B0C73" w:rsidRPr="006A371E" w:rsidRDefault="001B0C73" w:rsidP="001B0C73">
            <w:pPr>
              <w:jc w:val="center"/>
              <w:rPr>
                <w:color w:val="000000" w:themeColor="text1"/>
                <w:sz w:val="20"/>
                <w:szCs w:val="22"/>
              </w:rPr>
            </w:pPr>
            <w:r w:rsidRPr="006A371E">
              <w:rPr>
                <w:color w:val="000000" w:themeColor="text1"/>
                <w:sz w:val="20"/>
                <w:szCs w:val="22"/>
              </w:rPr>
              <w:t>2014</w:t>
            </w:r>
          </w:p>
        </w:tc>
        <w:tc>
          <w:tcPr>
            <w:tcW w:w="291" w:type="pct"/>
            <w:tcBorders>
              <w:bottom w:val="single" w:sz="4" w:space="0" w:color="auto"/>
            </w:tcBorders>
            <w:shd w:val="clear" w:color="auto" w:fill="auto"/>
            <w:noWrap/>
            <w:hideMark/>
          </w:tcPr>
          <w:p w14:paraId="3919B554" w14:textId="7C1F6439" w:rsidR="001B0C73" w:rsidRPr="006A371E" w:rsidRDefault="001B0C73" w:rsidP="001B0C73">
            <w:pPr>
              <w:jc w:val="center"/>
              <w:rPr>
                <w:color w:val="000000" w:themeColor="text1"/>
                <w:sz w:val="20"/>
                <w:szCs w:val="22"/>
              </w:rPr>
            </w:pPr>
            <w:r w:rsidRPr="006A371E">
              <w:rPr>
                <w:color w:val="000000" w:themeColor="text1"/>
                <w:sz w:val="20"/>
                <w:szCs w:val="22"/>
              </w:rPr>
              <w:t>2015</w:t>
            </w:r>
          </w:p>
        </w:tc>
        <w:tc>
          <w:tcPr>
            <w:tcW w:w="291" w:type="pct"/>
            <w:tcBorders>
              <w:bottom w:val="single" w:sz="4" w:space="0" w:color="auto"/>
            </w:tcBorders>
            <w:shd w:val="clear" w:color="auto" w:fill="auto"/>
            <w:noWrap/>
            <w:hideMark/>
          </w:tcPr>
          <w:p w14:paraId="2A4E1961" w14:textId="630C55F9" w:rsidR="001B0C73" w:rsidRPr="006A371E" w:rsidRDefault="001B0C73" w:rsidP="001B0C73">
            <w:pPr>
              <w:jc w:val="center"/>
              <w:rPr>
                <w:color w:val="000000" w:themeColor="text1"/>
                <w:sz w:val="20"/>
                <w:szCs w:val="22"/>
              </w:rPr>
            </w:pPr>
            <w:r w:rsidRPr="006A371E">
              <w:rPr>
                <w:color w:val="000000" w:themeColor="text1"/>
                <w:sz w:val="20"/>
                <w:szCs w:val="22"/>
              </w:rPr>
              <w:t>2016</w:t>
            </w:r>
          </w:p>
        </w:tc>
        <w:tc>
          <w:tcPr>
            <w:tcW w:w="291" w:type="pct"/>
            <w:tcBorders>
              <w:bottom w:val="single" w:sz="4" w:space="0" w:color="auto"/>
            </w:tcBorders>
            <w:shd w:val="clear" w:color="auto" w:fill="auto"/>
            <w:noWrap/>
            <w:hideMark/>
          </w:tcPr>
          <w:p w14:paraId="11306B1E" w14:textId="3DEB1B82" w:rsidR="001B0C73" w:rsidRPr="006A371E" w:rsidRDefault="001B0C73" w:rsidP="001B0C73">
            <w:pPr>
              <w:jc w:val="center"/>
              <w:rPr>
                <w:color w:val="000000" w:themeColor="text1"/>
                <w:sz w:val="20"/>
                <w:szCs w:val="22"/>
              </w:rPr>
            </w:pPr>
            <w:r w:rsidRPr="006A371E">
              <w:rPr>
                <w:color w:val="000000" w:themeColor="text1"/>
                <w:sz w:val="20"/>
                <w:szCs w:val="22"/>
              </w:rPr>
              <w:t>2017</w:t>
            </w:r>
          </w:p>
        </w:tc>
        <w:tc>
          <w:tcPr>
            <w:tcW w:w="291" w:type="pct"/>
            <w:tcBorders>
              <w:bottom w:val="single" w:sz="4" w:space="0" w:color="auto"/>
            </w:tcBorders>
            <w:shd w:val="clear" w:color="auto" w:fill="auto"/>
            <w:noWrap/>
            <w:hideMark/>
          </w:tcPr>
          <w:p w14:paraId="098A1F51" w14:textId="16FC3CF9" w:rsidR="001B0C73" w:rsidRPr="006A371E" w:rsidRDefault="001B0C73" w:rsidP="001B0C73">
            <w:pPr>
              <w:jc w:val="center"/>
              <w:rPr>
                <w:color w:val="000000" w:themeColor="text1"/>
                <w:sz w:val="20"/>
                <w:szCs w:val="22"/>
              </w:rPr>
            </w:pPr>
            <w:r w:rsidRPr="006A371E">
              <w:rPr>
                <w:color w:val="000000" w:themeColor="text1"/>
                <w:sz w:val="20"/>
                <w:szCs w:val="22"/>
              </w:rPr>
              <w:t>2018</w:t>
            </w:r>
          </w:p>
        </w:tc>
        <w:tc>
          <w:tcPr>
            <w:tcW w:w="291" w:type="pct"/>
            <w:tcBorders>
              <w:bottom w:val="single" w:sz="4" w:space="0" w:color="auto"/>
            </w:tcBorders>
            <w:shd w:val="clear" w:color="auto" w:fill="auto"/>
            <w:noWrap/>
            <w:hideMark/>
          </w:tcPr>
          <w:p w14:paraId="12E0097F" w14:textId="7272467E" w:rsidR="001B0C73" w:rsidRPr="006A371E" w:rsidRDefault="001B0C73" w:rsidP="001B0C73">
            <w:pPr>
              <w:jc w:val="center"/>
              <w:rPr>
                <w:color w:val="000000" w:themeColor="text1"/>
                <w:sz w:val="20"/>
                <w:szCs w:val="22"/>
              </w:rPr>
            </w:pPr>
            <w:r w:rsidRPr="006A371E">
              <w:rPr>
                <w:color w:val="000000" w:themeColor="text1"/>
                <w:sz w:val="20"/>
                <w:szCs w:val="22"/>
              </w:rPr>
              <w:t>2019</w:t>
            </w:r>
          </w:p>
        </w:tc>
        <w:tc>
          <w:tcPr>
            <w:tcW w:w="291" w:type="pct"/>
            <w:tcBorders>
              <w:bottom w:val="single" w:sz="4" w:space="0" w:color="auto"/>
            </w:tcBorders>
            <w:shd w:val="clear" w:color="auto" w:fill="auto"/>
            <w:noWrap/>
            <w:hideMark/>
          </w:tcPr>
          <w:p w14:paraId="37D900EA" w14:textId="21DC5ADE" w:rsidR="001B0C73" w:rsidRPr="006A371E" w:rsidRDefault="001B0C73" w:rsidP="001B0C73">
            <w:pPr>
              <w:jc w:val="center"/>
              <w:rPr>
                <w:color w:val="000000" w:themeColor="text1"/>
                <w:sz w:val="20"/>
                <w:szCs w:val="22"/>
              </w:rPr>
            </w:pPr>
            <w:r w:rsidRPr="006A371E">
              <w:rPr>
                <w:color w:val="000000" w:themeColor="text1"/>
                <w:sz w:val="20"/>
                <w:szCs w:val="22"/>
              </w:rPr>
              <w:t>2020</w:t>
            </w:r>
          </w:p>
        </w:tc>
        <w:tc>
          <w:tcPr>
            <w:tcW w:w="291" w:type="pct"/>
            <w:tcBorders>
              <w:bottom w:val="single" w:sz="4" w:space="0" w:color="auto"/>
            </w:tcBorders>
            <w:shd w:val="clear" w:color="auto" w:fill="auto"/>
            <w:noWrap/>
            <w:hideMark/>
          </w:tcPr>
          <w:p w14:paraId="1B04D831" w14:textId="38FDB44E" w:rsidR="001B0C73" w:rsidRPr="006A371E" w:rsidRDefault="001B0C73" w:rsidP="001B0C73">
            <w:pPr>
              <w:jc w:val="center"/>
              <w:rPr>
                <w:color w:val="000000" w:themeColor="text1"/>
                <w:sz w:val="20"/>
                <w:szCs w:val="22"/>
              </w:rPr>
            </w:pPr>
            <w:r w:rsidRPr="006A371E">
              <w:rPr>
                <w:color w:val="000000" w:themeColor="text1"/>
                <w:sz w:val="20"/>
                <w:szCs w:val="22"/>
              </w:rPr>
              <w:t>2021</w:t>
            </w:r>
          </w:p>
        </w:tc>
        <w:tc>
          <w:tcPr>
            <w:tcW w:w="291" w:type="pct"/>
            <w:tcBorders>
              <w:bottom w:val="single" w:sz="4" w:space="0" w:color="auto"/>
            </w:tcBorders>
            <w:shd w:val="clear" w:color="auto" w:fill="auto"/>
            <w:noWrap/>
            <w:hideMark/>
          </w:tcPr>
          <w:p w14:paraId="23E698B5" w14:textId="6FBE2F75" w:rsidR="001B0C73" w:rsidRPr="006A371E" w:rsidRDefault="001B0C73" w:rsidP="001B0C73">
            <w:pPr>
              <w:jc w:val="center"/>
              <w:rPr>
                <w:color w:val="000000" w:themeColor="text1"/>
                <w:sz w:val="20"/>
                <w:szCs w:val="22"/>
              </w:rPr>
            </w:pPr>
            <w:r w:rsidRPr="006A371E">
              <w:rPr>
                <w:color w:val="000000" w:themeColor="text1"/>
                <w:sz w:val="20"/>
                <w:szCs w:val="22"/>
              </w:rPr>
              <w:t>202</w:t>
            </w:r>
            <w:r>
              <w:rPr>
                <w:color w:val="000000" w:themeColor="text1"/>
                <w:sz w:val="20"/>
                <w:szCs w:val="22"/>
              </w:rPr>
              <w:t>2</w:t>
            </w:r>
          </w:p>
        </w:tc>
        <w:tc>
          <w:tcPr>
            <w:tcW w:w="291" w:type="pct"/>
            <w:tcBorders>
              <w:bottom w:val="single" w:sz="4" w:space="0" w:color="auto"/>
            </w:tcBorders>
            <w:shd w:val="clear" w:color="auto" w:fill="auto"/>
            <w:hideMark/>
          </w:tcPr>
          <w:p w14:paraId="607D277A" w14:textId="327E0BA0" w:rsidR="001B0C73" w:rsidRPr="006A371E" w:rsidRDefault="001B0C73" w:rsidP="001B0C73">
            <w:pPr>
              <w:jc w:val="center"/>
              <w:rPr>
                <w:color w:val="000000" w:themeColor="text1"/>
                <w:sz w:val="20"/>
                <w:szCs w:val="22"/>
              </w:rPr>
            </w:pPr>
            <w:r>
              <w:rPr>
                <w:color w:val="000000" w:themeColor="text1"/>
                <w:sz w:val="20"/>
                <w:szCs w:val="22"/>
              </w:rPr>
              <w:t>2023</w:t>
            </w:r>
          </w:p>
        </w:tc>
        <w:tc>
          <w:tcPr>
            <w:tcW w:w="293" w:type="pct"/>
            <w:tcBorders>
              <w:bottom w:val="single" w:sz="4" w:space="0" w:color="auto"/>
            </w:tcBorders>
            <w:shd w:val="clear" w:color="auto" w:fill="auto"/>
            <w:hideMark/>
          </w:tcPr>
          <w:p w14:paraId="3C60575A" w14:textId="77777777" w:rsidR="001B0C73" w:rsidRPr="006A371E" w:rsidRDefault="001B0C73" w:rsidP="001B0C73">
            <w:pPr>
              <w:jc w:val="center"/>
              <w:rPr>
                <w:color w:val="000000" w:themeColor="text1"/>
                <w:sz w:val="20"/>
                <w:szCs w:val="22"/>
              </w:rPr>
            </w:pPr>
            <w:r>
              <w:rPr>
                <w:color w:val="000000" w:themeColor="text1"/>
                <w:sz w:val="20"/>
                <w:szCs w:val="22"/>
              </w:rPr>
              <w:t>2023</w:t>
            </w:r>
          </w:p>
        </w:tc>
      </w:tr>
      <w:tr w:rsidR="001B0C73" w:rsidRPr="006A371E" w14:paraId="347717C5" w14:textId="77777777" w:rsidTr="001B0C73">
        <w:trPr>
          <w:jc w:val="center"/>
        </w:trPr>
        <w:tc>
          <w:tcPr>
            <w:tcW w:w="1797" w:type="pct"/>
            <w:tcBorders>
              <w:bottom w:val="nil"/>
            </w:tcBorders>
            <w:shd w:val="clear" w:color="auto" w:fill="auto"/>
            <w:hideMark/>
          </w:tcPr>
          <w:p w14:paraId="4A67A832" w14:textId="2C458D27" w:rsidR="001B0C73" w:rsidRPr="006A371E" w:rsidRDefault="001B0C73" w:rsidP="00A507E0">
            <w:pPr>
              <w:rPr>
                <w:color w:val="000000" w:themeColor="text1"/>
                <w:sz w:val="20"/>
                <w:szCs w:val="22"/>
              </w:rPr>
            </w:pPr>
            <w:r w:rsidRPr="006A371E">
              <w:rPr>
                <w:color w:val="000000" w:themeColor="text1"/>
                <w:sz w:val="20"/>
                <w:szCs w:val="22"/>
              </w:rPr>
              <w:t xml:space="preserve">Традиционное </w:t>
            </w:r>
            <w:r w:rsidR="00A507E0">
              <w:rPr>
                <w:color w:val="000000" w:themeColor="text1"/>
                <w:sz w:val="20"/>
                <w:szCs w:val="22"/>
              </w:rPr>
              <w:t>рыболовство КМНС</w:t>
            </w:r>
          </w:p>
        </w:tc>
        <w:tc>
          <w:tcPr>
            <w:tcW w:w="291" w:type="pct"/>
            <w:tcBorders>
              <w:bottom w:val="nil"/>
            </w:tcBorders>
            <w:vAlign w:val="center"/>
          </w:tcPr>
          <w:p w14:paraId="05AC60FB" w14:textId="53960675" w:rsidR="001B0C73" w:rsidRPr="006A371E" w:rsidRDefault="001B0C73" w:rsidP="001B0C73">
            <w:pPr>
              <w:jc w:val="center"/>
              <w:rPr>
                <w:color w:val="000000" w:themeColor="text1"/>
                <w:sz w:val="20"/>
                <w:szCs w:val="22"/>
              </w:rPr>
            </w:pPr>
            <w:r w:rsidRPr="006A371E">
              <w:rPr>
                <w:color w:val="000000" w:themeColor="text1"/>
                <w:sz w:val="20"/>
                <w:szCs w:val="22"/>
              </w:rPr>
              <w:t>–</w:t>
            </w:r>
          </w:p>
        </w:tc>
        <w:tc>
          <w:tcPr>
            <w:tcW w:w="291" w:type="pct"/>
            <w:tcBorders>
              <w:bottom w:val="nil"/>
            </w:tcBorders>
            <w:shd w:val="clear" w:color="auto" w:fill="auto"/>
            <w:noWrap/>
            <w:vAlign w:val="center"/>
            <w:hideMark/>
          </w:tcPr>
          <w:p w14:paraId="4111365B" w14:textId="5760B530" w:rsidR="001B0C73" w:rsidRPr="006A371E" w:rsidRDefault="001B0C73" w:rsidP="001B0C73">
            <w:pPr>
              <w:jc w:val="center"/>
              <w:rPr>
                <w:color w:val="000000" w:themeColor="text1"/>
                <w:sz w:val="20"/>
                <w:szCs w:val="22"/>
              </w:rPr>
            </w:pPr>
            <w:r w:rsidRPr="006A371E">
              <w:rPr>
                <w:color w:val="000000" w:themeColor="text1"/>
                <w:sz w:val="20"/>
                <w:szCs w:val="22"/>
              </w:rPr>
              <w:t>–</w:t>
            </w:r>
          </w:p>
        </w:tc>
        <w:tc>
          <w:tcPr>
            <w:tcW w:w="291" w:type="pct"/>
            <w:tcBorders>
              <w:bottom w:val="nil"/>
            </w:tcBorders>
            <w:shd w:val="clear" w:color="auto" w:fill="auto"/>
            <w:noWrap/>
            <w:vAlign w:val="center"/>
            <w:hideMark/>
          </w:tcPr>
          <w:p w14:paraId="4C5F0B3D" w14:textId="789BB9ED" w:rsidR="001B0C73" w:rsidRPr="006A371E" w:rsidRDefault="001B0C73" w:rsidP="001B0C73">
            <w:pPr>
              <w:jc w:val="center"/>
              <w:rPr>
                <w:color w:val="000000" w:themeColor="text1"/>
                <w:sz w:val="20"/>
                <w:szCs w:val="22"/>
              </w:rPr>
            </w:pPr>
            <w:r w:rsidRPr="006A371E">
              <w:rPr>
                <w:color w:val="000000" w:themeColor="text1"/>
                <w:sz w:val="20"/>
                <w:szCs w:val="22"/>
              </w:rPr>
              <w:t>0,31</w:t>
            </w:r>
          </w:p>
        </w:tc>
        <w:tc>
          <w:tcPr>
            <w:tcW w:w="291" w:type="pct"/>
            <w:tcBorders>
              <w:bottom w:val="nil"/>
            </w:tcBorders>
            <w:shd w:val="clear" w:color="auto" w:fill="auto"/>
            <w:noWrap/>
            <w:vAlign w:val="center"/>
            <w:hideMark/>
          </w:tcPr>
          <w:p w14:paraId="753EF641" w14:textId="5CEDB5F7" w:rsidR="001B0C73" w:rsidRPr="006A371E" w:rsidRDefault="001B0C73" w:rsidP="001B0C73">
            <w:pPr>
              <w:jc w:val="center"/>
              <w:rPr>
                <w:color w:val="000000" w:themeColor="text1"/>
                <w:sz w:val="20"/>
                <w:szCs w:val="22"/>
              </w:rPr>
            </w:pPr>
            <w:r w:rsidRPr="006A371E">
              <w:rPr>
                <w:color w:val="000000" w:themeColor="text1"/>
                <w:sz w:val="20"/>
                <w:szCs w:val="22"/>
              </w:rPr>
              <w:t>0,23</w:t>
            </w:r>
          </w:p>
        </w:tc>
        <w:tc>
          <w:tcPr>
            <w:tcW w:w="291" w:type="pct"/>
            <w:tcBorders>
              <w:bottom w:val="nil"/>
            </w:tcBorders>
            <w:shd w:val="clear" w:color="auto" w:fill="auto"/>
            <w:noWrap/>
            <w:vAlign w:val="center"/>
            <w:hideMark/>
          </w:tcPr>
          <w:p w14:paraId="0B7A0651" w14:textId="63F03199" w:rsidR="001B0C73" w:rsidRPr="006A371E" w:rsidRDefault="001B0C73" w:rsidP="001B0C73">
            <w:pPr>
              <w:jc w:val="center"/>
              <w:rPr>
                <w:color w:val="000000" w:themeColor="text1"/>
                <w:sz w:val="20"/>
                <w:szCs w:val="22"/>
              </w:rPr>
            </w:pPr>
            <w:r w:rsidRPr="006A371E">
              <w:rPr>
                <w:color w:val="000000" w:themeColor="text1"/>
                <w:sz w:val="20"/>
                <w:szCs w:val="22"/>
              </w:rPr>
              <w:t>0,49</w:t>
            </w:r>
          </w:p>
        </w:tc>
        <w:tc>
          <w:tcPr>
            <w:tcW w:w="291" w:type="pct"/>
            <w:tcBorders>
              <w:bottom w:val="nil"/>
            </w:tcBorders>
            <w:shd w:val="clear" w:color="auto" w:fill="auto"/>
            <w:noWrap/>
            <w:vAlign w:val="center"/>
            <w:hideMark/>
          </w:tcPr>
          <w:p w14:paraId="6350F7B6" w14:textId="21DF9F9B" w:rsidR="001B0C73" w:rsidRPr="006A371E" w:rsidRDefault="001B0C73" w:rsidP="001B0C73">
            <w:pPr>
              <w:jc w:val="center"/>
              <w:rPr>
                <w:color w:val="000000" w:themeColor="text1"/>
                <w:sz w:val="20"/>
                <w:szCs w:val="22"/>
              </w:rPr>
            </w:pPr>
            <w:r w:rsidRPr="006A371E">
              <w:rPr>
                <w:color w:val="000000" w:themeColor="text1"/>
                <w:sz w:val="20"/>
                <w:szCs w:val="22"/>
              </w:rPr>
              <w:t>0,72</w:t>
            </w:r>
          </w:p>
        </w:tc>
        <w:tc>
          <w:tcPr>
            <w:tcW w:w="291" w:type="pct"/>
            <w:tcBorders>
              <w:bottom w:val="nil"/>
            </w:tcBorders>
            <w:shd w:val="clear" w:color="auto" w:fill="auto"/>
            <w:noWrap/>
            <w:vAlign w:val="center"/>
            <w:hideMark/>
          </w:tcPr>
          <w:p w14:paraId="343BFA5A" w14:textId="21B85A06" w:rsidR="001B0C73" w:rsidRPr="006A371E" w:rsidRDefault="001B0C73" w:rsidP="001B0C73">
            <w:pPr>
              <w:jc w:val="center"/>
              <w:rPr>
                <w:color w:val="000000" w:themeColor="text1"/>
                <w:sz w:val="20"/>
                <w:szCs w:val="22"/>
              </w:rPr>
            </w:pPr>
            <w:r w:rsidRPr="006A371E">
              <w:rPr>
                <w:color w:val="000000" w:themeColor="text1"/>
                <w:sz w:val="20"/>
                <w:szCs w:val="22"/>
              </w:rPr>
              <w:t>0,19</w:t>
            </w:r>
          </w:p>
        </w:tc>
        <w:tc>
          <w:tcPr>
            <w:tcW w:w="291" w:type="pct"/>
            <w:tcBorders>
              <w:bottom w:val="nil"/>
            </w:tcBorders>
            <w:shd w:val="clear" w:color="auto" w:fill="auto"/>
            <w:noWrap/>
            <w:vAlign w:val="center"/>
            <w:hideMark/>
          </w:tcPr>
          <w:p w14:paraId="7C00247C" w14:textId="32FC6427" w:rsidR="001B0C73" w:rsidRPr="006A371E" w:rsidRDefault="001B0C73" w:rsidP="001B0C73">
            <w:pPr>
              <w:jc w:val="center"/>
              <w:rPr>
                <w:color w:val="000000" w:themeColor="text1"/>
                <w:sz w:val="20"/>
                <w:szCs w:val="22"/>
              </w:rPr>
            </w:pPr>
            <w:r w:rsidRPr="006A371E">
              <w:rPr>
                <w:color w:val="000000" w:themeColor="text1"/>
                <w:sz w:val="20"/>
                <w:szCs w:val="22"/>
              </w:rPr>
              <w:t>0,31</w:t>
            </w:r>
          </w:p>
        </w:tc>
        <w:tc>
          <w:tcPr>
            <w:tcW w:w="291" w:type="pct"/>
            <w:tcBorders>
              <w:bottom w:val="nil"/>
            </w:tcBorders>
            <w:shd w:val="clear" w:color="auto" w:fill="auto"/>
            <w:noWrap/>
            <w:vAlign w:val="center"/>
            <w:hideMark/>
          </w:tcPr>
          <w:p w14:paraId="2C84A86D" w14:textId="3253601D" w:rsidR="001B0C73" w:rsidRPr="006A371E" w:rsidRDefault="001B0C73" w:rsidP="001B0C73">
            <w:pPr>
              <w:jc w:val="center"/>
              <w:rPr>
                <w:color w:val="000000" w:themeColor="text1"/>
                <w:sz w:val="20"/>
                <w:szCs w:val="22"/>
              </w:rPr>
            </w:pPr>
            <w:r>
              <w:rPr>
                <w:color w:val="000000" w:themeColor="text1"/>
                <w:sz w:val="20"/>
                <w:szCs w:val="22"/>
              </w:rPr>
              <w:t>0,44</w:t>
            </w:r>
          </w:p>
        </w:tc>
        <w:tc>
          <w:tcPr>
            <w:tcW w:w="291" w:type="pct"/>
            <w:tcBorders>
              <w:bottom w:val="nil"/>
            </w:tcBorders>
            <w:shd w:val="clear" w:color="auto" w:fill="auto"/>
            <w:vAlign w:val="center"/>
            <w:hideMark/>
          </w:tcPr>
          <w:p w14:paraId="783E2F57" w14:textId="2DDDACE7" w:rsidR="001B0C73" w:rsidRPr="006A371E" w:rsidRDefault="001B0C73" w:rsidP="001B0C73">
            <w:pPr>
              <w:jc w:val="center"/>
              <w:rPr>
                <w:color w:val="000000" w:themeColor="text1"/>
                <w:sz w:val="20"/>
                <w:szCs w:val="22"/>
              </w:rPr>
            </w:pPr>
            <w:r>
              <w:rPr>
                <w:color w:val="000000" w:themeColor="text1"/>
                <w:sz w:val="20"/>
                <w:szCs w:val="22"/>
              </w:rPr>
              <w:t>0,21</w:t>
            </w:r>
          </w:p>
        </w:tc>
        <w:tc>
          <w:tcPr>
            <w:tcW w:w="293" w:type="pct"/>
            <w:tcBorders>
              <w:bottom w:val="nil"/>
            </w:tcBorders>
            <w:shd w:val="clear" w:color="auto" w:fill="auto"/>
            <w:vAlign w:val="center"/>
          </w:tcPr>
          <w:p w14:paraId="04AB2355" w14:textId="2A03E7D8" w:rsidR="001B0C73" w:rsidRPr="006A371E" w:rsidRDefault="001B0C73" w:rsidP="001B0C73">
            <w:pPr>
              <w:jc w:val="center"/>
              <w:rPr>
                <w:color w:val="000000" w:themeColor="text1"/>
                <w:sz w:val="20"/>
                <w:szCs w:val="22"/>
              </w:rPr>
            </w:pPr>
            <w:r>
              <w:rPr>
                <w:color w:val="000000" w:themeColor="text1"/>
                <w:sz w:val="20"/>
                <w:szCs w:val="22"/>
              </w:rPr>
              <w:t>0,01</w:t>
            </w:r>
          </w:p>
        </w:tc>
      </w:tr>
      <w:tr w:rsidR="001B0C73" w:rsidRPr="006A371E" w14:paraId="18BFFD89" w14:textId="77777777" w:rsidTr="001B0C73">
        <w:trPr>
          <w:jc w:val="center"/>
        </w:trPr>
        <w:tc>
          <w:tcPr>
            <w:tcW w:w="1797" w:type="pct"/>
            <w:tcBorders>
              <w:top w:val="nil"/>
              <w:bottom w:val="nil"/>
            </w:tcBorders>
            <w:shd w:val="clear" w:color="auto" w:fill="auto"/>
            <w:hideMark/>
          </w:tcPr>
          <w:p w14:paraId="57D7BAA1" w14:textId="77777777" w:rsidR="001B0C73" w:rsidRPr="006A371E" w:rsidRDefault="001B0C73" w:rsidP="001B0C73">
            <w:pPr>
              <w:rPr>
                <w:color w:val="000000" w:themeColor="text1"/>
                <w:sz w:val="20"/>
                <w:szCs w:val="22"/>
              </w:rPr>
            </w:pPr>
            <w:r>
              <w:rPr>
                <w:color w:val="000000" w:themeColor="text1"/>
                <w:sz w:val="20"/>
                <w:szCs w:val="22"/>
              </w:rPr>
              <w:t>В</w:t>
            </w:r>
            <w:r w:rsidRPr="006A371E">
              <w:rPr>
                <w:color w:val="000000" w:themeColor="text1"/>
                <w:sz w:val="20"/>
                <w:szCs w:val="22"/>
              </w:rPr>
              <w:t xml:space="preserve"> научно-исследовательских и контрольных целях</w:t>
            </w:r>
          </w:p>
        </w:tc>
        <w:tc>
          <w:tcPr>
            <w:tcW w:w="291" w:type="pct"/>
            <w:tcBorders>
              <w:top w:val="nil"/>
              <w:bottom w:val="nil"/>
            </w:tcBorders>
            <w:vAlign w:val="bottom"/>
          </w:tcPr>
          <w:p w14:paraId="0A1F9912" w14:textId="0598D0F9" w:rsidR="001B0C73" w:rsidRPr="006A371E" w:rsidRDefault="001B0C73" w:rsidP="001B0C73">
            <w:pPr>
              <w:jc w:val="center"/>
              <w:rPr>
                <w:color w:val="000000" w:themeColor="text1"/>
                <w:sz w:val="20"/>
                <w:szCs w:val="22"/>
              </w:rPr>
            </w:pPr>
            <w:r w:rsidRPr="006A371E">
              <w:rPr>
                <w:color w:val="000000" w:themeColor="text1"/>
                <w:sz w:val="20"/>
                <w:szCs w:val="22"/>
              </w:rPr>
              <w:t>0,57</w:t>
            </w:r>
          </w:p>
        </w:tc>
        <w:tc>
          <w:tcPr>
            <w:tcW w:w="291" w:type="pct"/>
            <w:tcBorders>
              <w:top w:val="nil"/>
              <w:bottom w:val="nil"/>
            </w:tcBorders>
            <w:shd w:val="clear" w:color="auto" w:fill="auto"/>
            <w:noWrap/>
            <w:vAlign w:val="bottom"/>
            <w:hideMark/>
          </w:tcPr>
          <w:p w14:paraId="793FEE33" w14:textId="4E537544" w:rsidR="001B0C73" w:rsidRPr="006A371E" w:rsidRDefault="001B0C73" w:rsidP="001B0C73">
            <w:pPr>
              <w:jc w:val="center"/>
              <w:rPr>
                <w:color w:val="000000" w:themeColor="text1"/>
                <w:sz w:val="20"/>
                <w:szCs w:val="22"/>
              </w:rPr>
            </w:pPr>
            <w:r w:rsidRPr="006A371E">
              <w:rPr>
                <w:color w:val="000000" w:themeColor="text1"/>
                <w:sz w:val="20"/>
                <w:szCs w:val="22"/>
              </w:rPr>
              <w:t>0,47</w:t>
            </w:r>
          </w:p>
        </w:tc>
        <w:tc>
          <w:tcPr>
            <w:tcW w:w="291" w:type="pct"/>
            <w:tcBorders>
              <w:top w:val="nil"/>
              <w:bottom w:val="nil"/>
            </w:tcBorders>
            <w:shd w:val="clear" w:color="auto" w:fill="auto"/>
            <w:noWrap/>
            <w:vAlign w:val="bottom"/>
            <w:hideMark/>
          </w:tcPr>
          <w:p w14:paraId="24A2103E" w14:textId="448854D1" w:rsidR="001B0C73" w:rsidRPr="006A371E" w:rsidRDefault="001B0C73" w:rsidP="001B0C73">
            <w:pPr>
              <w:jc w:val="center"/>
              <w:rPr>
                <w:color w:val="000000" w:themeColor="text1"/>
                <w:sz w:val="20"/>
                <w:szCs w:val="22"/>
              </w:rPr>
            </w:pPr>
            <w:r w:rsidRPr="006A371E">
              <w:rPr>
                <w:color w:val="000000" w:themeColor="text1"/>
                <w:sz w:val="20"/>
                <w:szCs w:val="22"/>
              </w:rPr>
              <w:t>0,58</w:t>
            </w:r>
          </w:p>
        </w:tc>
        <w:tc>
          <w:tcPr>
            <w:tcW w:w="291" w:type="pct"/>
            <w:tcBorders>
              <w:top w:val="nil"/>
              <w:bottom w:val="nil"/>
            </w:tcBorders>
            <w:shd w:val="clear" w:color="auto" w:fill="auto"/>
            <w:noWrap/>
            <w:vAlign w:val="bottom"/>
            <w:hideMark/>
          </w:tcPr>
          <w:p w14:paraId="7855DBC8" w14:textId="299484A7" w:rsidR="001B0C73" w:rsidRPr="006A371E" w:rsidRDefault="001B0C73" w:rsidP="001B0C73">
            <w:pPr>
              <w:jc w:val="center"/>
              <w:rPr>
                <w:color w:val="000000" w:themeColor="text1"/>
                <w:sz w:val="20"/>
                <w:szCs w:val="22"/>
              </w:rPr>
            </w:pPr>
            <w:r w:rsidRPr="006A371E">
              <w:rPr>
                <w:color w:val="000000" w:themeColor="text1"/>
                <w:sz w:val="20"/>
                <w:szCs w:val="22"/>
              </w:rPr>
              <w:t>0,47</w:t>
            </w:r>
          </w:p>
        </w:tc>
        <w:tc>
          <w:tcPr>
            <w:tcW w:w="291" w:type="pct"/>
            <w:tcBorders>
              <w:top w:val="nil"/>
              <w:bottom w:val="nil"/>
            </w:tcBorders>
            <w:shd w:val="clear" w:color="auto" w:fill="auto"/>
            <w:noWrap/>
            <w:vAlign w:val="bottom"/>
            <w:hideMark/>
          </w:tcPr>
          <w:p w14:paraId="10DD8FE1" w14:textId="5C15E936" w:rsidR="001B0C73" w:rsidRPr="006A371E" w:rsidRDefault="001B0C73" w:rsidP="001B0C73">
            <w:pPr>
              <w:jc w:val="center"/>
              <w:rPr>
                <w:color w:val="000000" w:themeColor="text1"/>
                <w:sz w:val="20"/>
                <w:szCs w:val="22"/>
              </w:rPr>
            </w:pPr>
            <w:r w:rsidRPr="006A371E">
              <w:rPr>
                <w:color w:val="000000" w:themeColor="text1"/>
                <w:sz w:val="20"/>
                <w:szCs w:val="22"/>
              </w:rPr>
              <w:t>0,55</w:t>
            </w:r>
          </w:p>
        </w:tc>
        <w:tc>
          <w:tcPr>
            <w:tcW w:w="291" w:type="pct"/>
            <w:tcBorders>
              <w:top w:val="nil"/>
              <w:bottom w:val="nil"/>
            </w:tcBorders>
            <w:shd w:val="clear" w:color="auto" w:fill="auto"/>
            <w:noWrap/>
            <w:vAlign w:val="bottom"/>
            <w:hideMark/>
          </w:tcPr>
          <w:p w14:paraId="1EE566E8" w14:textId="5FC70C04" w:rsidR="001B0C73" w:rsidRPr="006A371E" w:rsidRDefault="001B0C73" w:rsidP="001B0C73">
            <w:pPr>
              <w:jc w:val="center"/>
              <w:rPr>
                <w:color w:val="000000" w:themeColor="text1"/>
                <w:sz w:val="20"/>
                <w:szCs w:val="22"/>
              </w:rPr>
            </w:pPr>
            <w:r w:rsidRPr="006A371E">
              <w:rPr>
                <w:color w:val="000000" w:themeColor="text1"/>
                <w:sz w:val="20"/>
                <w:szCs w:val="22"/>
              </w:rPr>
              <w:t>0,34</w:t>
            </w:r>
          </w:p>
        </w:tc>
        <w:tc>
          <w:tcPr>
            <w:tcW w:w="291" w:type="pct"/>
            <w:tcBorders>
              <w:top w:val="nil"/>
              <w:bottom w:val="nil"/>
            </w:tcBorders>
            <w:shd w:val="clear" w:color="auto" w:fill="auto"/>
            <w:noWrap/>
            <w:vAlign w:val="bottom"/>
            <w:hideMark/>
          </w:tcPr>
          <w:p w14:paraId="61A9A6A6" w14:textId="0E5006F3" w:rsidR="001B0C73" w:rsidRPr="006A371E" w:rsidRDefault="001B0C73" w:rsidP="001B0C73">
            <w:pPr>
              <w:jc w:val="center"/>
              <w:rPr>
                <w:color w:val="000000" w:themeColor="text1"/>
                <w:sz w:val="20"/>
                <w:szCs w:val="22"/>
              </w:rPr>
            </w:pPr>
            <w:r w:rsidRPr="006A371E">
              <w:rPr>
                <w:color w:val="000000" w:themeColor="text1"/>
                <w:sz w:val="20"/>
                <w:szCs w:val="22"/>
              </w:rPr>
              <w:t>0,59</w:t>
            </w:r>
          </w:p>
        </w:tc>
        <w:tc>
          <w:tcPr>
            <w:tcW w:w="291" w:type="pct"/>
            <w:tcBorders>
              <w:top w:val="nil"/>
              <w:bottom w:val="nil"/>
            </w:tcBorders>
            <w:shd w:val="clear" w:color="auto" w:fill="auto"/>
            <w:noWrap/>
            <w:vAlign w:val="bottom"/>
            <w:hideMark/>
          </w:tcPr>
          <w:p w14:paraId="446B1C60" w14:textId="119D7C45" w:rsidR="001B0C73" w:rsidRPr="006A371E" w:rsidRDefault="001B0C73" w:rsidP="001B0C73">
            <w:pPr>
              <w:jc w:val="center"/>
              <w:rPr>
                <w:color w:val="000000" w:themeColor="text1"/>
                <w:sz w:val="20"/>
                <w:szCs w:val="22"/>
              </w:rPr>
            </w:pPr>
            <w:r w:rsidRPr="006A371E">
              <w:rPr>
                <w:color w:val="000000" w:themeColor="text1"/>
                <w:sz w:val="20"/>
                <w:szCs w:val="22"/>
              </w:rPr>
              <w:t>0,42</w:t>
            </w:r>
          </w:p>
        </w:tc>
        <w:tc>
          <w:tcPr>
            <w:tcW w:w="291" w:type="pct"/>
            <w:tcBorders>
              <w:top w:val="nil"/>
              <w:bottom w:val="nil"/>
            </w:tcBorders>
            <w:shd w:val="clear" w:color="auto" w:fill="auto"/>
            <w:noWrap/>
            <w:vAlign w:val="bottom"/>
            <w:hideMark/>
          </w:tcPr>
          <w:p w14:paraId="5C2C6232" w14:textId="7E64BF2D" w:rsidR="001B0C73" w:rsidRPr="006A371E" w:rsidRDefault="001B0C73" w:rsidP="001B0C73">
            <w:pPr>
              <w:jc w:val="center"/>
              <w:rPr>
                <w:color w:val="000000" w:themeColor="text1"/>
                <w:sz w:val="20"/>
                <w:szCs w:val="22"/>
              </w:rPr>
            </w:pPr>
            <w:r>
              <w:rPr>
                <w:color w:val="000000" w:themeColor="text1"/>
                <w:sz w:val="20"/>
                <w:szCs w:val="22"/>
              </w:rPr>
              <w:t>0,51</w:t>
            </w:r>
          </w:p>
        </w:tc>
        <w:tc>
          <w:tcPr>
            <w:tcW w:w="291" w:type="pct"/>
            <w:tcBorders>
              <w:top w:val="nil"/>
              <w:bottom w:val="nil"/>
            </w:tcBorders>
            <w:shd w:val="clear" w:color="auto" w:fill="auto"/>
            <w:vAlign w:val="bottom"/>
            <w:hideMark/>
          </w:tcPr>
          <w:p w14:paraId="2DBFF168" w14:textId="0025DE63" w:rsidR="001B0C73" w:rsidRPr="006A371E" w:rsidRDefault="001B0C73" w:rsidP="001B0C73">
            <w:pPr>
              <w:jc w:val="center"/>
              <w:rPr>
                <w:color w:val="000000" w:themeColor="text1"/>
                <w:sz w:val="20"/>
                <w:szCs w:val="22"/>
              </w:rPr>
            </w:pPr>
            <w:r>
              <w:rPr>
                <w:color w:val="000000" w:themeColor="text1"/>
                <w:sz w:val="20"/>
                <w:szCs w:val="22"/>
              </w:rPr>
              <w:t>0,52</w:t>
            </w:r>
          </w:p>
        </w:tc>
        <w:tc>
          <w:tcPr>
            <w:tcW w:w="293" w:type="pct"/>
            <w:tcBorders>
              <w:top w:val="nil"/>
              <w:bottom w:val="nil"/>
            </w:tcBorders>
            <w:shd w:val="clear" w:color="auto" w:fill="auto"/>
            <w:vAlign w:val="bottom"/>
          </w:tcPr>
          <w:p w14:paraId="379CE312" w14:textId="36B0DD03" w:rsidR="001B0C73" w:rsidRPr="006A371E" w:rsidRDefault="001B0C73" w:rsidP="001B0C73">
            <w:pPr>
              <w:jc w:val="center"/>
              <w:rPr>
                <w:color w:val="000000" w:themeColor="text1"/>
                <w:sz w:val="20"/>
                <w:szCs w:val="22"/>
              </w:rPr>
            </w:pPr>
            <w:r>
              <w:rPr>
                <w:color w:val="000000" w:themeColor="text1"/>
                <w:sz w:val="20"/>
                <w:szCs w:val="22"/>
              </w:rPr>
              <w:t>0,25</w:t>
            </w:r>
          </w:p>
        </w:tc>
      </w:tr>
      <w:tr w:rsidR="001B0C73" w:rsidRPr="006A371E" w14:paraId="506FBB41" w14:textId="77777777" w:rsidTr="001B0C73">
        <w:trPr>
          <w:jc w:val="center"/>
        </w:trPr>
        <w:tc>
          <w:tcPr>
            <w:tcW w:w="1797" w:type="pct"/>
            <w:tcBorders>
              <w:top w:val="nil"/>
              <w:bottom w:val="nil"/>
            </w:tcBorders>
            <w:shd w:val="clear" w:color="auto" w:fill="auto"/>
            <w:hideMark/>
          </w:tcPr>
          <w:p w14:paraId="186E3C00" w14:textId="77777777" w:rsidR="001B0C73" w:rsidRPr="006A371E" w:rsidRDefault="001B0C73" w:rsidP="001B0C73">
            <w:pPr>
              <w:rPr>
                <w:color w:val="000000" w:themeColor="text1"/>
                <w:sz w:val="20"/>
                <w:szCs w:val="22"/>
              </w:rPr>
            </w:pPr>
            <w:r>
              <w:rPr>
                <w:color w:val="000000" w:themeColor="text1"/>
                <w:sz w:val="20"/>
                <w:szCs w:val="22"/>
              </w:rPr>
              <w:t>В</w:t>
            </w:r>
            <w:r w:rsidRPr="006A371E">
              <w:rPr>
                <w:color w:val="000000" w:themeColor="text1"/>
                <w:sz w:val="20"/>
                <w:szCs w:val="22"/>
              </w:rPr>
              <w:t xml:space="preserve"> целях аквакультуры (рыбоводства) (</w:t>
            </w:r>
            <w:proofErr w:type="spellStart"/>
            <w:r w:rsidRPr="006A371E">
              <w:rPr>
                <w:color w:val="000000" w:themeColor="text1"/>
                <w:sz w:val="20"/>
                <w:szCs w:val="22"/>
              </w:rPr>
              <w:t>рр</w:t>
            </w:r>
            <w:proofErr w:type="spellEnd"/>
            <w:r w:rsidRPr="006A371E">
              <w:rPr>
                <w:color w:val="000000" w:themeColor="text1"/>
                <w:sz w:val="20"/>
                <w:szCs w:val="22"/>
              </w:rPr>
              <w:t>. Умба, Кола, Белоусиха )</w:t>
            </w:r>
          </w:p>
        </w:tc>
        <w:tc>
          <w:tcPr>
            <w:tcW w:w="291" w:type="pct"/>
            <w:tcBorders>
              <w:top w:val="nil"/>
              <w:bottom w:val="nil"/>
            </w:tcBorders>
            <w:vAlign w:val="bottom"/>
          </w:tcPr>
          <w:p w14:paraId="58008D90" w14:textId="3C91F0B2" w:rsidR="001B0C73" w:rsidRPr="006A371E" w:rsidRDefault="001B0C73" w:rsidP="001B0C73">
            <w:pPr>
              <w:jc w:val="center"/>
              <w:rPr>
                <w:color w:val="000000" w:themeColor="text1"/>
                <w:sz w:val="20"/>
                <w:szCs w:val="22"/>
              </w:rPr>
            </w:pPr>
            <w:r w:rsidRPr="006A371E">
              <w:rPr>
                <w:color w:val="000000" w:themeColor="text1"/>
                <w:sz w:val="20"/>
                <w:szCs w:val="22"/>
              </w:rPr>
              <w:t>1,86</w:t>
            </w:r>
          </w:p>
        </w:tc>
        <w:tc>
          <w:tcPr>
            <w:tcW w:w="291" w:type="pct"/>
            <w:tcBorders>
              <w:top w:val="nil"/>
              <w:bottom w:val="nil"/>
            </w:tcBorders>
            <w:shd w:val="clear" w:color="auto" w:fill="auto"/>
            <w:noWrap/>
            <w:vAlign w:val="bottom"/>
            <w:hideMark/>
          </w:tcPr>
          <w:p w14:paraId="2843A4AE" w14:textId="2FD82A8F" w:rsidR="001B0C73" w:rsidRPr="006A371E" w:rsidRDefault="001B0C73" w:rsidP="001B0C73">
            <w:pPr>
              <w:jc w:val="center"/>
              <w:rPr>
                <w:color w:val="000000" w:themeColor="text1"/>
                <w:sz w:val="20"/>
                <w:szCs w:val="22"/>
              </w:rPr>
            </w:pPr>
            <w:r w:rsidRPr="006A371E">
              <w:rPr>
                <w:color w:val="000000" w:themeColor="text1"/>
                <w:sz w:val="20"/>
                <w:szCs w:val="22"/>
              </w:rPr>
              <w:t>1,32</w:t>
            </w:r>
          </w:p>
        </w:tc>
        <w:tc>
          <w:tcPr>
            <w:tcW w:w="291" w:type="pct"/>
            <w:tcBorders>
              <w:top w:val="nil"/>
              <w:bottom w:val="nil"/>
            </w:tcBorders>
            <w:shd w:val="clear" w:color="auto" w:fill="auto"/>
            <w:noWrap/>
            <w:vAlign w:val="bottom"/>
            <w:hideMark/>
          </w:tcPr>
          <w:p w14:paraId="4611791C" w14:textId="086B7883" w:rsidR="001B0C73" w:rsidRPr="006A371E" w:rsidRDefault="001B0C73" w:rsidP="001B0C73">
            <w:pPr>
              <w:jc w:val="center"/>
              <w:rPr>
                <w:color w:val="000000" w:themeColor="text1"/>
                <w:sz w:val="20"/>
                <w:szCs w:val="22"/>
              </w:rPr>
            </w:pPr>
            <w:r w:rsidRPr="006A371E">
              <w:rPr>
                <w:color w:val="000000" w:themeColor="text1"/>
                <w:sz w:val="20"/>
                <w:szCs w:val="22"/>
              </w:rPr>
              <w:t>1,21</w:t>
            </w:r>
          </w:p>
        </w:tc>
        <w:tc>
          <w:tcPr>
            <w:tcW w:w="291" w:type="pct"/>
            <w:tcBorders>
              <w:top w:val="nil"/>
              <w:bottom w:val="nil"/>
            </w:tcBorders>
            <w:shd w:val="clear" w:color="auto" w:fill="auto"/>
            <w:noWrap/>
            <w:vAlign w:val="bottom"/>
            <w:hideMark/>
          </w:tcPr>
          <w:p w14:paraId="275FEF1B" w14:textId="3C37CFF0" w:rsidR="001B0C73" w:rsidRPr="006A371E" w:rsidRDefault="001B0C73" w:rsidP="001B0C73">
            <w:pPr>
              <w:jc w:val="center"/>
              <w:rPr>
                <w:color w:val="000000" w:themeColor="text1"/>
                <w:sz w:val="20"/>
                <w:szCs w:val="22"/>
              </w:rPr>
            </w:pPr>
            <w:r w:rsidRPr="006A371E">
              <w:rPr>
                <w:color w:val="000000" w:themeColor="text1"/>
                <w:sz w:val="20"/>
                <w:szCs w:val="22"/>
              </w:rPr>
              <w:t>0,59</w:t>
            </w:r>
          </w:p>
        </w:tc>
        <w:tc>
          <w:tcPr>
            <w:tcW w:w="291" w:type="pct"/>
            <w:tcBorders>
              <w:top w:val="nil"/>
              <w:bottom w:val="nil"/>
            </w:tcBorders>
            <w:shd w:val="clear" w:color="auto" w:fill="auto"/>
            <w:noWrap/>
            <w:vAlign w:val="bottom"/>
            <w:hideMark/>
          </w:tcPr>
          <w:p w14:paraId="2664A0AC" w14:textId="26775D99" w:rsidR="001B0C73" w:rsidRPr="006A371E" w:rsidRDefault="001B0C73" w:rsidP="001B0C73">
            <w:pPr>
              <w:jc w:val="center"/>
              <w:rPr>
                <w:color w:val="000000" w:themeColor="text1"/>
                <w:sz w:val="20"/>
                <w:szCs w:val="22"/>
              </w:rPr>
            </w:pPr>
            <w:r w:rsidRPr="006A371E">
              <w:rPr>
                <w:color w:val="000000" w:themeColor="text1"/>
                <w:sz w:val="20"/>
                <w:szCs w:val="22"/>
              </w:rPr>
              <w:t>1,10</w:t>
            </w:r>
          </w:p>
        </w:tc>
        <w:tc>
          <w:tcPr>
            <w:tcW w:w="291" w:type="pct"/>
            <w:tcBorders>
              <w:top w:val="nil"/>
              <w:bottom w:val="nil"/>
            </w:tcBorders>
            <w:shd w:val="clear" w:color="auto" w:fill="auto"/>
            <w:noWrap/>
            <w:vAlign w:val="bottom"/>
            <w:hideMark/>
          </w:tcPr>
          <w:p w14:paraId="7D74B35B" w14:textId="79D135E4" w:rsidR="001B0C73" w:rsidRPr="006A371E" w:rsidRDefault="001B0C73" w:rsidP="001B0C73">
            <w:pPr>
              <w:jc w:val="center"/>
              <w:rPr>
                <w:color w:val="000000" w:themeColor="text1"/>
                <w:sz w:val="20"/>
                <w:szCs w:val="22"/>
              </w:rPr>
            </w:pPr>
            <w:r w:rsidRPr="006A371E">
              <w:rPr>
                <w:color w:val="000000" w:themeColor="text1"/>
                <w:sz w:val="20"/>
                <w:szCs w:val="22"/>
              </w:rPr>
              <w:t>0,33</w:t>
            </w:r>
          </w:p>
        </w:tc>
        <w:tc>
          <w:tcPr>
            <w:tcW w:w="291" w:type="pct"/>
            <w:tcBorders>
              <w:top w:val="nil"/>
              <w:bottom w:val="nil"/>
            </w:tcBorders>
            <w:shd w:val="clear" w:color="auto" w:fill="auto"/>
            <w:noWrap/>
            <w:vAlign w:val="bottom"/>
            <w:hideMark/>
          </w:tcPr>
          <w:p w14:paraId="0111B834" w14:textId="1E4CD3CC" w:rsidR="001B0C73" w:rsidRPr="006A371E" w:rsidRDefault="001B0C73" w:rsidP="001B0C73">
            <w:pPr>
              <w:jc w:val="center"/>
              <w:rPr>
                <w:color w:val="000000" w:themeColor="text1"/>
                <w:sz w:val="20"/>
                <w:szCs w:val="22"/>
              </w:rPr>
            </w:pPr>
            <w:r w:rsidRPr="006A371E">
              <w:rPr>
                <w:color w:val="000000" w:themeColor="text1"/>
                <w:sz w:val="20"/>
                <w:szCs w:val="22"/>
              </w:rPr>
              <w:t>0,05</w:t>
            </w:r>
          </w:p>
        </w:tc>
        <w:tc>
          <w:tcPr>
            <w:tcW w:w="291" w:type="pct"/>
            <w:tcBorders>
              <w:top w:val="nil"/>
              <w:bottom w:val="nil"/>
            </w:tcBorders>
            <w:shd w:val="clear" w:color="auto" w:fill="auto"/>
            <w:noWrap/>
            <w:vAlign w:val="bottom"/>
            <w:hideMark/>
          </w:tcPr>
          <w:p w14:paraId="1FD44609" w14:textId="5596A3A3" w:rsidR="001B0C73" w:rsidRPr="006A371E" w:rsidRDefault="001B0C73" w:rsidP="001B0C73">
            <w:pPr>
              <w:jc w:val="center"/>
              <w:rPr>
                <w:color w:val="000000" w:themeColor="text1"/>
                <w:sz w:val="20"/>
                <w:szCs w:val="22"/>
              </w:rPr>
            </w:pPr>
            <w:r w:rsidRPr="006A371E">
              <w:rPr>
                <w:color w:val="000000" w:themeColor="text1"/>
                <w:sz w:val="20"/>
                <w:szCs w:val="22"/>
              </w:rPr>
              <w:t>0,18</w:t>
            </w:r>
          </w:p>
        </w:tc>
        <w:tc>
          <w:tcPr>
            <w:tcW w:w="291" w:type="pct"/>
            <w:tcBorders>
              <w:top w:val="nil"/>
              <w:bottom w:val="nil"/>
            </w:tcBorders>
            <w:shd w:val="clear" w:color="auto" w:fill="auto"/>
            <w:noWrap/>
            <w:vAlign w:val="bottom"/>
            <w:hideMark/>
          </w:tcPr>
          <w:p w14:paraId="2D8F8204" w14:textId="081101A1" w:rsidR="001B0C73" w:rsidRPr="006A371E" w:rsidRDefault="001B0C73" w:rsidP="001B0C73">
            <w:pPr>
              <w:jc w:val="center"/>
              <w:rPr>
                <w:color w:val="000000" w:themeColor="text1"/>
                <w:sz w:val="20"/>
                <w:szCs w:val="22"/>
              </w:rPr>
            </w:pPr>
            <w:r>
              <w:rPr>
                <w:color w:val="000000" w:themeColor="text1"/>
                <w:sz w:val="20"/>
                <w:szCs w:val="22"/>
              </w:rPr>
              <w:t>0,30</w:t>
            </w:r>
          </w:p>
        </w:tc>
        <w:tc>
          <w:tcPr>
            <w:tcW w:w="291" w:type="pct"/>
            <w:tcBorders>
              <w:top w:val="nil"/>
              <w:bottom w:val="nil"/>
            </w:tcBorders>
            <w:shd w:val="clear" w:color="auto" w:fill="auto"/>
            <w:vAlign w:val="bottom"/>
            <w:hideMark/>
          </w:tcPr>
          <w:p w14:paraId="757BA203" w14:textId="1365499A" w:rsidR="001B0C73" w:rsidRPr="006A371E" w:rsidRDefault="001B0C73" w:rsidP="001B0C73">
            <w:pPr>
              <w:jc w:val="center"/>
              <w:rPr>
                <w:color w:val="000000" w:themeColor="text1"/>
                <w:sz w:val="20"/>
                <w:szCs w:val="22"/>
              </w:rPr>
            </w:pPr>
            <w:r>
              <w:rPr>
                <w:color w:val="000000" w:themeColor="text1"/>
                <w:sz w:val="20"/>
                <w:szCs w:val="22"/>
              </w:rPr>
              <w:t>0,20</w:t>
            </w:r>
          </w:p>
        </w:tc>
        <w:tc>
          <w:tcPr>
            <w:tcW w:w="293" w:type="pct"/>
            <w:tcBorders>
              <w:top w:val="nil"/>
              <w:bottom w:val="nil"/>
            </w:tcBorders>
            <w:shd w:val="clear" w:color="auto" w:fill="auto"/>
            <w:vAlign w:val="bottom"/>
          </w:tcPr>
          <w:p w14:paraId="23034B62" w14:textId="0FB9B620" w:rsidR="001B0C73" w:rsidRPr="006A371E" w:rsidRDefault="001B0C73" w:rsidP="001B0C73">
            <w:pPr>
              <w:jc w:val="center"/>
              <w:rPr>
                <w:color w:val="000000" w:themeColor="text1"/>
                <w:sz w:val="20"/>
                <w:szCs w:val="22"/>
              </w:rPr>
            </w:pPr>
            <w:r>
              <w:rPr>
                <w:color w:val="000000" w:themeColor="text1"/>
                <w:sz w:val="20"/>
                <w:szCs w:val="22"/>
              </w:rPr>
              <w:t>0,12</w:t>
            </w:r>
          </w:p>
        </w:tc>
      </w:tr>
      <w:tr w:rsidR="001B0C73" w:rsidRPr="006A371E" w14:paraId="50AA211A" w14:textId="77777777" w:rsidTr="001B0C73">
        <w:trPr>
          <w:jc w:val="center"/>
        </w:trPr>
        <w:tc>
          <w:tcPr>
            <w:tcW w:w="1797" w:type="pct"/>
            <w:tcBorders>
              <w:top w:val="nil"/>
              <w:bottom w:val="nil"/>
            </w:tcBorders>
            <w:shd w:val="clear" w:color="auto" w:fill="auto"/>
            <w:hideMark/>
          </w:tcPr>
          <w:p w14:paraId="696F7F7B" w14:textId="77777777" w:rsidR="001B0C73" w:rsidRPr="006A371E" w:rsidRDefault="001B0C73" w:rsidP="001B0C73">
            <w:pPr>
              <w:rPr>
                <w:color w:val="000000" w:themeColor="text1"/>
                <w:sz w:val="20"/>
                <w:szCs w:val="22"/>
              </w:rPr>
            </w:pPr>
            <w:r w:rsidRPr="006A371E">
              <w:rPr>
                <w:color w:val="000000" w:themeColor="text1"/>
                <w:sz w:val="20"/>
                <w:szCs w:val="22"/>
              </w:rPr>
              <w:t xml:space="preserve">Любительское </w:t>
            </w:r>
          </w:p>
        </w:tc>
        <w:tc>
          <w:tcPr>
            <w:tcW w:w="291" w:type="pct"/>
            <w:tcBorders>
              <w:top w:val="nil"/>
              <w:bottom w:val="nil"/>
            </w:tcBorders>
            <w:vAlign w:val="bottom"/>
          </w:tcPr>
          <w:p w14:paraId="757A8DD6" w14:textId="3E738405" w:rsidR="001B0C73" w:rsidRPr="006A371E" w:rsidRDefault="001B0C73" w:rsidP="001B0C73">
            <w:pPr>
              <w:jc w:val="center"/>
              <w:rPr>
                <w:color w:val="000000" w:themeColor="text1"/>
                <w:sz w:val="20"/>
                <w:szCs w:val="22"/>
              </w:rPr>
            </w:pPr>
            <w:r w:rsidRPr="006A371E">
              <w:rPr>
                <w:color w:val="000000" w:themeColor="text1"/>
                <w:sz w:val="20"/>
                <w:szCs w:val="22"/>
              </w:rPr>
              <w:t>22,79</w:t>
            </w:r>
          </w:p>
        </w:tc>
        <w:tc>
          <w:tcPr>
            <w:tcW w:w="291" w:type="pct"/>
            <w:tcBorders>
              <w:top w:val="nil"/>
              <w:bottom w:val="nil"/>
            </w:tcBorders>
            <w:shd w:val="clear" w:color="auto" w:fill="auto"/>
            <w:noWrap/>
            <w:vAlign w:val="bottom"/>
            <w:hideMark/>
          </w:tcPr>
          <w:p w14:paraId="79A04A1E" w14:textId="405ADE8F" w:rsidR="001B0C73" w:rsidRPr="006A371E" w:rsidRDefault="001B0C73" w:rsidP="001B0C73">
            <w:pPr>
              <w:jc w:val="center"/>
              <w:rPr>
                <w:color w:val="000000" w:themeColor="text1"/>
                <w:sz w:val="20"/>
                <w:szCs w:val="22"/>
              </w:rPr>
            </w:pPr>
            <w:r w:rsidRPr="006A371E">
              <w:rPr>
                <w:color w:val="000000" w:themeColor="text1"/>
                <w:sz w:val="20"/>
                <w:szCs w:val="22"/>
              </w:rPr>
              <w:t>22,12</w:t>
            </w:r>
          </w:p>
        </w:tc>
        <w:tc>
          <w:tcPr>
            <w:tcW w:w="291" w:type="pct"/>
            <w:tcBorders>
              <w:top w:val="nil"/>
              <w:bottom w:val="nil"/>
            </w:tcBorders>
            <w:shd w:val="clear" w:color="auto" w:fill="auto"/>
            <w:noWrap/>
            <w:vAlign w:val="bottom"/>
            <w:hideMark/>
          </w:tcPr>
          <w:p w14:paraId="15485903" w14:textId="4A958501" w:rsidR="001B0C73" w:rsidRPr="006A371E" w:rsidRDefault="001B0C73" w:rsidP="001B0C73">
            <w:pPr>
              <w:jc w:val="center"/>
              <w:rPr>
                <w:color w:val="000000" w:themeColor="text1"/>
                <w:sz w:val="20"/>
                <w:szCs w:val="22"/>
              </w:rPr>
            </w:pPr>
            <w:r w:rsidRPr="006A371E">
              <w:rPr>
                <w:color w:val="000000" w:themeColor="text1"/>
                <w:sz w:val="20"/>
                <w:szCs w:val="22"/>
              </w:rPr>
              <w:t>12,15</w:t>
            </w:r>
          </w:p>
        </w:tc>
        <w:tc>
          <w:tcPr>
            <w:tcW w:w="291" w:type="pct"/>
            <w:tcBorders>
              <w:top w:val="nil"/>
              <w:bottom w:val="nil"/>
            </w:tcBorders>
            <w:shd w:val="clear" w:color="auto" w:fill="auto"/>
            <w:noWrap/>
            <w:vAlign w:val="bottom"/>
            <w:hideMark/>
          </w:tcPr>
          <w:p w14:paraId="138B822A" w14:textId="0CA2EFB3" w:rsidR="001B0C73" w:rsidRPr="006A371E" w:rsidRDefault="001B0C73" w:rsidP="001B0C73">
            <w:pPr>
              <w:jc w:val="center"/>
              <w:rPr>
                <w:color w:val="000000" w:themeColor="text1"/>
                <w:sz w:val="20"/>
                <w:szCs w:val="22"/>
              </w:rPr>
            </w:pPr>
            <w:r w:rsidRPr="006A371E">
              <w:rPr>
                <w:color w:val="000000" w:themeColor="text1"/>
                <w:sz w:val="20"/>
                <w:szCs w:val="22"/>
              </w:rPr>
              <w:t>10,76</w:t>
            </w:r>
          </w:p>
        </w:tc>
        <w:tc>
          <w:tcPr>
            <w:tcW w:w="291" w:type="pct"/>
            <w:tcBorders>
              <w:top w:val="nil"/>
              <w:bottom w:val="nil"/>
            </w:tcBorders>
            <w:shd w:val="clear" w:color="auto" w:fill="auto"/>
            <w:noWrap/>
            <w:vAlign w:val="bottom"/>
            <w:hideMark/>
          </w:tcPr>
          <w:p w14:paraId="6A0D2FF7" w14:textId="60A61A2B" w:rsidR="001B0C73" w:rsidRPr="006A371E" w:rsidRDefault="001B0C73" w:rsidP="001B0C73">
            <w:pPr>
              <w:jc w:val="center"/>
              <w:rPr>
                <w:color w:val="000000" w:themeColor="text1"/>
                <w:sz w:val="20"/>
                <w:szCs w:val="22"/>
              </w:rPr>
            </w:pPr>
            <w:r w:rsidRPr="006A371E">
              <w:rPr>
                <w:color w:val="000000" w:themeColor="text1"/>
                <w:sz w:val="20"/>
                <w:szCs w:val="22"/>
              </w:rPr>
              <w:t>13,45</w:t>
            </w:r>
          </w:p>
        </w:tc>
        <w:tc>
          <w:tcPr>
            <w:tcW w:w="291" w:type="pct"/>
            <w:tcBorders>
              <w:top w:val="nil"/>
              <w:bottom w:val="nil"/>
            </w:tcBorders>
            <w:shd w:val="clear" w:color="auto" w:fill="auto"/>
            <w:noWrap/>
            <w:vAlign w:val="bottom"/>
            <w:hideMark/>
          </w:tcPr>
          <w:p w14:paraId="16F6051A" w14:textId="3971976F" w:rsidR="001B0C73" w:rsidRPr="006A371E" w:rsidRDefault="001B0C73" w:rsidP="001B0C73">
            <w:pPr>
              <w:jc w:val="center"/>
              <w:rPr>
                <w:color w:val="000000" w:themeColor="text1"/>
                <w:sz w:val="20"/>
                <w:szCs w:val="22"/>
              </w:rPr>
            </w:pPr>
            <w:r w:rsidRPr="006A371E">
              <w:rPr>
                <w:color w:val="000000" w:themeColor="text1"/>
                <w:sz w:val="20"/>
                <w:szCs w:val="22"/>
              </w:rPr>
              <w:t>11,57</w:t>
            </w:r>
          </w:p>
        </w:tc>
        <w:tc>
          <w:tcPr>
            <w:tcW w:w="291" w:type="pct"/>
            <w:tcBorders>
              <w:top w:val="nil"/>
              <w:bottom w:val="nil"/>
            </w:tcBorders>
            <w:shd w:val="clear" w:color="auto" w:fill="auto"/>
            <w:noWrap/>
            <w:vAlign w:val="bottom"/>
            <w:hideMark/>
          </w:tcPr>
          <w:p w14:paraId="772E7F46" w14:textId="7490FB4A" w:rsidR="001B0C73" w:rsidRPr="006A371E" w:rsidRDefault="001B0C73" w:rsidP="001B0C73">
            <w:pPr>
              <w:jc w:val="center"/>
              <w:rPr>
                <w:color w:val="000000" w:themeColor="text1"/>
                <w:sz w:val="20"/>
                <w:szCs w:val="22"/>
              </w:rPr>
            </w:pPr>
            <w:r w:rsidRPr="006A371E">
              <w:rPr>
                <w:color w:val="000000" w:themeColor="text1"/>
                <w:sz w:val="20"/>
                <w:szCs w:val="22"/>
              </w:rPr>
              <w:t>12,53</w:t>
            </w:r>
          </w:p>
        </w:tc>
        <w:tc>
          <w:tcPr>
            <w:tcW w:w="291" w:type="pct"/>
            <w:tcBorders>
              <w:top w:val="nil"/>
              <w:bottom w:val="nil"/>
            </w:tcBorders>
            <w:shd w:val="clear" w:color="auto" w:fill="auto"/>
            <w:noWrap/>
            <w:vAlign w:val="bottom"/>
            <w:hideMark/>
          </w:tcPr>
          <w:p w14:paraId="4DD58F8C" w14:textId="591C9A39" w:rsidR="001B0C73" w:rsidRPr="006A371E" w:rsidRDefault="001B0C73" w:rsidP="001B0C73">
            <w:pPr>
              <w:jc w:val="center"/>
              <w:rPr>
                <w:color w:val="000000" w:themeColor="text1"/>
                <w:sz w:val="20"/>
                <w:szCs w:val="22"/>
              </w:rPr>
            </w:pPr>
            <w:r w:rsidRPr="006A371E">
              <w:rPr>
                <w:color w:val="000000" w:themeColor="text1"/>
                <w:sz w:val="20"/>
                <w:szCs w:val="22"/>
              </w:rPr>
              <w:t>13,22</w:t>
            </w:r>
          </w:p>
        </w:tc>
        <w:tc>
          <w:tcPr>
            <w:tcW w:w="291" w:type="pct"/>
            <w:tcBorders>
              <w:top w:val="nil"/>
              <w:bottom w:val="nil"/>
            </w:tcBorders>
            <w:shd w:val="clear" w:color="auto" w:fill="auto"/>
            <w:noWrap/>
            <w:vAlign w:val="bottom"/>
            <w:hideMark/>
          </w:tcPr>
          <w:p w14:paraId="14F0D616" w14:textId="1B10FD15" w:rsidR="001B0C73" w:rsidRPr="006A371E" w:rsidRDefault="001B0C73" w:rsidP="001B0C73">
            <w:pPr>
              <w:jc w:val="center"/>
              <w:rPr>
                <w:color w:val="000000" w:themeColor="text1"/>
                <w:sz w:val="20"/>
                <w:szCs w:val="22"/>
              </w:rPr>
            </w:pPr>
            <w:r w:rsidRPr="009A1AA8">
              <w:rPr>
                <w:color w:val="000000" w:themeColor="text1"/>
                <w:sz w:val="20"/>
                <w:szCs w:val="22"/>
              </w:rPr>
              <w:t>18,15</w:t>
            </w:r>
          </w:p>
        </w:tc>
        <w:tc>
          <w:tcPr>
            <w:tcW w:w="291" w:type="pct"/>
            <w:tcBorders>
              <w:top w:val="nil"/>
              <w:bottom w:val="nil"/>
            </w:tcBorders>
            <w:shd w:val="clear" w:color="auto" w:fill="auto"/>
            <w:vAlign w:val="bottom"/>
            <w:hideMark/>
          </w:tcPr>
          <w:p w14:paraId="7651D6DE" w14:textId="5CD9E16C" w:rsidR="001B0C73" w:rsidRPr="006A371E" w:rsidRDefault="001B0C73" w:rsidP="001B0C73">
            <w:pPr>
              <w:jc w:val="center"/>
              <w:rPr>
                <w:color w:val="000000" w:themeColor="text1"/>
                <w:sz w:val="20"/>
                <w:szCs w:val="22"/>
                <w:highlight w:val="yellow"/>
              </w:rPr>
            </w:pPr>
            <w:r>
              <w:rPr>
                <w:color w:val="000000" w:themeColor="text1"/>
                <w:sz w:val="20"/>
                <w:szCs w:val="22"/>
              </w:rPr>
              <w:t>14,30</w:t>
            </w:r>
          </w:p>
        </w:tc>
        <w:tc>
          <w:tcPr>
            <w:tcW w:w="293" w:type="pct"/>
            <w:tcBorders>
              <w:top w:val="nil"/>
              <w:bottom w:val="nil"/>
            </w:tcBorders>
            <w:shd w:val="clear" w:color="auto" w:fill="auto"/>
            <w:vAlign w:val="bottom"/>
          </w:tcPr>
          <w:p w14:paraId="3CACEA6D" w14:textId="559389E1" w:rsidR="001B0C73" w:rsidRPr="006A371E" w:rsidRDefault="001B0C73" w:rsidP="001B0C73">
            <w:pPr>
              <w:jc w:val="center"/>
              <w:rPr>
                <w:color w:val="000000" w:themeColor="text1"/>
                <w:sz w:val="20"/>
                <w:szCs w:val="22"/>
                <w:highlight w:val="yellow"/>
              </w:rPr>
            </w:pPr>
            <w:r>
              <w:rPr>
                <w:color w:val="000000" w:themeColor="text1"/>
                <w:sz w:val="20"/>
                <w:szCs w:val="22"/>
              </w:rPr>
              <w:t>11,57</w:t>
            </w:r>
          </w:p>
        </w:tc>
      </w:tr>
      <w:tr w:rsidR="001B0C73" w:rsidRPr="006A371E" w14:paraId="57730A9B" w14:textId="77777777" w:rsidTr="001B0C73">
        <w:trPr>
          <w:jc w:val="center"/>
        </w:trPr>
        <w:tc>
          <w:tcPr>
            <w:tcW w:w="1797" w:type="pct"/>
            <w:tcBorders>
              <w:top w:val="nil"/>
              <w:bottom w:val="nil"/>
            </w:tcBorders>
            <w:shd w:val="clear" w:color="auto" w:fill="auto"/>
            <w:hideMark/>
          </w:tcPr>
          <w:p w14:paraId="29C4C38E" w14:textId="77777777" w:rsidR="001B0C73" w:rsidRPr="006A371E" w:rsidRDefault="001B0C73" w:rsidP="001B0C73">
            <w:pPr>
              <w:rPr>
                <w:color w:val="000000" w:themeColor="text1"/>
                <w:sz w:val="20"/>
                <w:szCs w:val="22"/>
              </w:rPr>
            </w:pPr>
            <w:r w:rsidRPr="006A371E">
              <w:rPr>
                <w:color w:val="000000" w:themeColor="text1"/>
                <w:sz w:val="20"/>
                <w:szCs w:val="22"/>
              </w:rPr>
              <w:t>Промышл</w:t>
            </w:r>
            <w:r>
              <w:rPr>
                <w:color w:val="000000" w:themeColor="text1"/>
                <w:sz w:val="20"/>
                <w:szCs w:val="22"/>
              </w:rPr>
              <w:t xml:space="preserve">енное на РУЗ </w:t>
            </w:r>
            <w:r>
              <w:rPr>
                <w:color w:val="000000" w:themeColor="text1"/>
                <w:sz w:val="20"/>
                <w:szCs w:val="22"/>
              </w:rPr>
              <w:br/>
              <w:t xml:space="preserve">в </w:t>
            </w:r>
            <w:proofErr w:type="spellStart"/>
            <w:r>
              <w:rPr>
                <w:color w:val="000000" w:themeColor="text1"/>
                <w:sz w:val="20"/>
                <w:szCs w:val="22"/>
              </w:rPr>
              <w:t>рр</w:t>
            </w:r>
            <w:proofErr w:type="spellEnd"/>
            <w:r>
              <w:rPr>
                <w:color w:val="000000" w:themeColor="text1"/>
                <w:sz w:val="20"/>
                <w:szCs w:val="22"/>
              </w:rPr>
              <w:t>.</w:t>
            </w:r>
            <w:r w:rsidRPr="006A371E">
              <w:rPr>
                <w:color w:val="000000" w:themeColor="text1"/>
                <w:sz w:val="20"/>
                <w:szCs w:val="22"/>
              </w:rPr>
              <w:t xml:space="preserve"> Варзуга и </w:t>
            </w:r>
            <w:proofErr w:type="spellStart"/>
            <w:r w:rsidRPr="006A371E">
              <w:rPr>
                <w:color w:val="000000" w:themeColor="text1"/>
                <w:sz w:val="20"/>
                <w:szCs w:val="22"/>
              </w:rPr>
              <w:t>Кица</w:t>
            </w:r>
            <w:proofErr w:type="spellEnd"/>
          </w:p>
        </w:tc>
        <w:tc>
          <w:tcPr>
            <w:tcW w:w="291" w:type="pct"/>
            <w:tcBorders>
              <w:top w:val="nil"/>
              <w:bottom w:val="nil"/>
            </w:tcBorders>
            <w:vAlign w:val="bottom"/>
          </w:tcPr>
          <w:p w14:paraId="7C8EE1A5" w14:textId="659F12E2" w:rsidR="001B0C73" w:rsidRPr="006A371E" w:rsidRDefault="001B0C73" w:rsidP="001B0C73">
            <w:pPr>
              <w:jc w:val="center"/>
              <w:rPr>
                <w:color w:val="000000" w:themeColor="text1"/>
                <w:sz w:val="20"/>
                <w:szCs w:val="22"/>
              </w:rPr>
            </w:pPr>
            <w:r w:rsidRPr="006A371E">
              <w:rPr>
                <w:color w:val="000000" w:themeColor="text1"/>
                <w:sz w:val="20"/>
                <w:szCs w:val="22"/>
              </w:rPr>
              <w:t>4,95</w:t>
            </w:r>
          </w:p>
        </w:tc>
        <w:tc>
          <w:tcPr>
            <w:tcW w:w="291" w:type="pct"/>
            <w:tcBorders>
              <w:top w:val="nil"/>
              <w:bottom w:val="nil"/>
            </w:tcBorders>
            <w:shd w:val="clear" w:color="auto" w:fill="auto"/>
            <w:noWrap/>
            <w:vAlign w:val="bottom"/>
            <w:hideMark/>
          </w:tcPr>
          <w:p w14:paraId="10736696" w14:textId="1403BAE5" w:rsidR="001B0C73" w:rsidRPr="006A371E" w:rsidRDefault="001B0C73" w:rsidP="001B0C73">
            <w:pPr>
              <w:jc w:val="center"/>
              <w:rPr>
                <w:color w:val="000000" w:themeColor="text1"/>
                <w:sz w:val="20"/>
                <w:szCs w:val="22"/>
              </w:rPr>
            </w:pPr>
            <w:r w:rsidRPr="006A371E">
              <w:rPr>
                <w:color w:val="000000" w:themeColor="text1"/>
                <w:sz w:val="20"/>
                <w:szCs w:val="22"/>
              </w:rPr>
              <w:t>4,75</w:t>
            </w:r>
          </w:p>
        </w:tc>
        <w:tc>
          <w:tcPr>
            <w:tcW w:w="291" w:type="pct"/>
            <w:tcBorders>
              <w:top w:val="nil"/>
              <w:bottom w:val="nil"/>
            </w:tcBorders>
            <w:shd w:val="clear" w:color="auto" w:fill="auto"/>
            <w:noWrap/>
            <w:vAlign w:val="bottom"/>
            <w:hideMark/>
          </w:tcPr>
          <w:p w14:paraId="363354D8" w14:textId="367BC87B" w:rsidR="001B0C73" w:rsidRPr="006A371E" w:rsidRDefault="001B0C73" w:rsidP="001B0C73">
            <w:pPr>
              <w:jc w:val="center"/>
              <w:rPr>
                <w:color w:val="000000" w:themeColor="text1"/>
                <w:sz w:val="20"/>
                <w:szCs w:val="22"/>
              </w:rPr>
            </w:pPr>
            <w:r w:rsidRPr="006A371E">
              <w:rPr>
                <w:color w:val="000000" w:themeColor="text1"/>
                <w:sz w:val="20"/>
                <w:szCs w:val="22"/>
              </w:rPr>
              <w:t>4,57</w:t>
            </w:r>
          </w:p>
        </w:tc>
        <w:tc>
          <w:tcPr>
            <w:tcW w:w="291" w:type="pct"/>
            <w:tcBorders>
              <w:top w:val="nil"/>
              <w:bottom w:val="nil"/>
            </w:tcBorders>
            <w:shd w:val="clear" w:color="auto" w:fill="auto"/>
            <w:noWrap/>
            <w:vAlign w:val="bottom"/>
            <w:hideMark/>
          </w:tcPr>
          <w:p w14:paraId="6A4ABFD4" w14:textId="7834C252" w:rsidR="001B0C73" w:rsidRPr="006A371E" w:rsidRDefault="001B0C73" w:rsidP="001B0C73">
            <w:pPr>
              <w:jc w:val="center"/>
              <w:rPr>
                <w:color w:val="000000" w:themeColor="text1"/>
                <w:sz w:val="20"/>
                <w:szCs w:val="22"/>
              </w:rPr>
            </w:pPr>
            <w:r w:rsidRPr="006A371E">
              <w:rPr>
                <w:color w:val="000000" w:themeColor="text1"/>
                <w:sz w:val="20"/>
                <w:szCs w:val="22"/>
              </w:rPr>
              <w:t>1,71</w:t>
            </w:r>
          </w:p>
        </w:tc>
        <w:tc>
          <w:tcPr>
            <w:tcW w:w="291" w:type="pct"/>
            <w:tcBorders>
              <w:top w:val="nil"/>
              <w:bottom w:val="nil"/>
            </w:tcBorders>
            <w:shd w:val="clear" w:color="auto" w:fill="auto"/>
            <w:noWrap/>
            <w:vAlign w:val="bottom"/>
            <w:hideMark/>
          </w:tcPr>
          <w:p w14:paraId="50AE0E4B" w14:textId="4410195A" w:rsidR="001B0C73" w:rsidRPr="006A371E" w:rsidRDefault="001B0C73" w:rsidP="001B0C73">
            <w:pPr>
              <w:jc w:val="center"/>
              <w:rPr>
                <w:color w:val="000000" w:themeColor="text1"/>
                <w:sz w:val="20"/>
                <w:szCs w:val="22"/>
              </w:rPr>
            </w:pPr>
            <w:r w:rsidRPr="006A371E">
              <w:rPr>
                <w:color w:val="000000" w:themeColor="text1"/>
                <w:sz w:val="20"/>
                <w:szCs w:val="22"/>
              </w:rPr>
              <w:t>3,99</w:t>
            </w:r>
          </w:p>
        </w:tc>
        <w:tc>
          <w:tcPr>
            <w:tcW w:w="291" w:type="pct"/>
            <w:tcBorders>
              <w:top w:val="nil"/>
              <w:bottom w:val="nil"/>
            </w:tcBorders>
            <w:shd w:val="clear" w:color="auto" w:fill="auto"/>
            <w:noWrap/>
            <w:vAlign w:val="bottom"/>
            <w:hideMark/>
          </w:tcPr>
          <w:p w14:paraId="40672AC3" w14:textId="56B496C2" w:rsidR="001B0C73" w:rsidRPr="006A371E" w:rsidRDefault="001B0C73" w:rsidP="001B0C73">
            <w:pPr>
              <w:jc w:val="center"/>
              <w:rPr>
                <w:color w:val="000000" w:themeColor="text1"/>
                <w:sz w:val="20"/>
                <w:szCs w:val="22"/>
              </w:rPr>
            </w:pPr>
            <w:r w:rsidRPr="006A371E">
              <w:rPr>
                <w:color w:val="000000" w:themeColor="text1"/>
                <w:sz w:val="20"/>
                <w:szCs w:val="22"/>
              </w:rPr>
              <w:t>1,67</w:t>
            </w:r>
          </w:p>
        </w:tc>
        <w:tc>
          <w:tcPr>
            <w:tcW w:w="291" w:type="pct"/>
            <w:tcBorders>
              <w:top w:val="nil"/>
              <w:bottom w:val="nil"/>
            </w:tcBorders>
            <w:shd w:val="clear" w:color="auto" w:fill="auto"/>
            <w:noWrap/>
            <w:vAlign w:val="bottom"/>
            <w:hideMark/>
          </w:tcPr>
          <w:p w14:paraId="50E05AAC" w14:textId="064A6FEA" w:rsidR="001B0C73" w:rsidRPr="006A371E" w:rsidRDefault="001B0C73" w:rsidP="001B0C73">
            <w:pPr>
              <w:jc w:val="center"/>
              <w:rPr>
                <w:color w:val="000000" w:themeColor="text1"/>
                <w:sz w:val="20"/>
                <w:szCs w:val="22"/>
              </w:rPr>
            </w:pPr>
            <w:r w:rsidRPr="006A371E">
              <w:rPr>
                <w:color w:val="000000" w:themeColor="text1"/>
                <w:sz w:val="20"/>
                <w:szCs w:val="22"/>
              </w:rPr>
              <w:t>0,47</w:t>
            </w:r>
          </w:p>
        </w:tc>
        <w:tc>
          <w:tcPr>
            <w:tcW w:w="291" w:type="pct"/>
            <w:tcBorders>
              <w:top w:val="nil"/>
              <w:bottom w:val="nil"/>
            </w:tcBorders>
            <w:shd w:val="clear" w:color="auto" w:fill="auto"/>
            <w:noWrap/>
            <w:vAlign w:val="bottom"/>
            <w:hideMark/>
          </w:tcPr>
          <w:p w14:paraId="4A035E89" w14:textId="4A7C849F" w:rsidR="001B0C73" w:rsidRPr="006A371E" w:rsidRDefault="001B0C73" w:rsidP="001B0C73">
            <w:pPr>
              <w:jc w:val="center"/>
              <w:rPr>
                <w:color w:val="000000" w:themeColor="text1"/>
                <w:sz w:val="20"/>
                <w:szCs w:val="22"/>
              </w:rPr>
            </w:pPr>
            <w:r w:rsidRPr="006A371E">
              <w:rPr>
                <w:color w:val="000000" w:themeColor="text1"/>
                <w:sz w:val="20"/>
                <w:szCs w:val="22"/>
              </w:rPr>
              <w:t>0,22</w:t>
            </w:r>
          </w:p>
        </w:tc>
        <w:tc>
          <w:tcPr>
            <w:tcW w:w="291" w:type="pct"/>
            <w:tcBorders>
              <w:top w:val="nil"/>
              <w:bottom w:val="nil"/>
            </w:tcBorders>
            <w:shd w:val="clear" w:color="auto" w:fill="auto"/>
            <w:noWrap/>
            <w:vAlign w:val="bottom"/>
            <w:hideMark/>
          </w:tcPr>
          <w:p w14:paraId="7E4E96BE" w14:textId="4D53EE84" w:rsidR="001B0C73" w:rsidRPr="006A371E" w:rsidRDefault="001B0C73" w:rsidP="001B0C73">
            <w:pPr>
              <w:jc w:val="center"/>
              <w:rPr>
                <w:color w:val="000000" w:themeColor="text1"/>
                <w:sz w:val="20"/>
                <w:szCs w:val="22"/>
              </w:rPr>
            </w:pPr>
            <w:r>
              <w:rPr>
                <w:color w:val="000000" w:themeColor="text1"/>
                <w:sz w:val="20"/>
                <w:szCs w:val="22"/>
              </w:rPr>
              <w:t>1,78</w:t>
            </w:r>
          </w:p>
        </w:tc>
        <w:tc>
          <w:tcPr>
            <w:tcW w:w="291" w:type="pct"/>
            <w:tcBorders>
              <w:top w:val="nil"/>
              <w:bottom w:val="nil"/>
            </w:tcBorders>
            <w:shd w:val="clear" w:color="auto" w:fill="auto"/>
            <w:vAlign w:val="bottom"/>
            <w:hideMark/>
          </w:tcPr>
          <w:p w14:paraId="27F9E339" w14:textId="0CC9E0F5" w:rsidR="001B0C73" w:rsidRPr="006A371E" w:rsidRDefault="001B0C73" w:rsidP="001B0C73">
            <w:pPr>
              <w:jc w:val="center"/>
              <w:rPr>
                <w:color w:val="000000" w:themeColor="text1"/>
                <w:sz w:val="20"/>
                <w:szCs w:val="22"/>
              </w:rPr>
            </w:pPr>
            <w:r>
              <w:rPr>
                <w:color w:val="000000" w:themeColor="text1"/>
                <w:sz w:val="20"/>
                <w:szCs w:val="22"/>
              </w:rPr>
              <w:t>0,16</w:t>
            </w:r>
          </w:p>
        </w:tc>
        <w:tc>
          <w:tcPr>
            <w:tcW w:w="293" w:type="pct"/>
            <w:tcBorders>
              <w:top w:val="nil"/>
              <w:bottom w:val="nil"/>
            </w:tcBorders>
            <w:shd w:val="clear" w:color="auto" w:fill="auto"/>
            <w:vAlign w:val="bottom"/>
          </w:tcPr>
          <w:p w14:paraId="388EC046" w14:textId="2358366A" w:rsidR="001B0C73" w:rsidRPr="006A371E" w:rsidRDefault="001B0C73" w:rsidP="001B0C73">
            <w:pPr>
              <w:jc w:val="center"/>
              <w:rPr>
                <w:color w:val="000000" w:themeColor="text1"/>
                <w:sz w:val="20"/>
                <w:szCs w:val="22"/>
              </w:rPr>
            </w:pPr>
            <w:r>
              <w:rPr>
                <w:color w:val="000000" w:themeColor="text1"/>
                <w:sz w:val="20"/>
                <w:szCs w:val="22"/>
              </w:rPr>
              <w:t>0,22</w:t>
            </w:r>
          </w:p>
        </w:tc>
      </w:tr>
      <w:tr w:rsidR="001B0C73" w:rsidRPr="006A371E" w14:paraId="205E0D9B" w14:textId="77777777" w:rsidTr="001B0C73">
        <w:trPr>
          <w:jc w:val="center"/>
        </w:trPr>
        <w:tc>
          <w:tcPr>
            <w:tcW w:w="1797" w:type="pct"/>
            <w:tcBorders>
              <w:top w:val="nil"/>
              <w:bottom w:val="single" w:sz="4" w:space="0" w:color="auto"/>
            </w:tcBorders>
            <w:shd w:val="clear" w:color="auto" w:fill="auto"/>
            <w:hideMark/>
          </w:tcPr>
          <w:p w14:paraId="736AB997" w14:textId="77777777" w:rsidR="001B0C73" w:rsidRPr="006A371E" w:rsidRDefault="001B0C73" w:rsidP="001B0C73">
            <w:pPr>
              <w:rPr>
                <w:color w:val="000000" w:themeColor="text1"/>
                <w:sz w:val="20"/>
                <w:szCs w:val="22"/>
              </w:rPr>
            </w:pPr>
            <w:r w:rsidRPr="006A371E">
              <w:rPr>
                <w:color w:val="000000" w:themeColor="text1"/>
                <w:sz w:val="20"/>
                <w:szCs w:val="22"/>
              </w:rPr>
              <w:t>Прибрежное на морских тонях (Терский берег)</w:t>
            </w:r>
          </w:p>
        </w:tc>
        <w:tc>
          <w:tcPr>
            <w:tcW w:w="291" w:type="pct"/>
            <w:tcBorders>
              <w:top w:val="nil"/>
              <w:bottom w:val="single" w:sz="4" w:space="0" w:color="auto"/>
            </w:tcBorders>
            <w:vAlign w:val="bottom"/>
          </w:tcPr>
          <w:p w14:paraId="605EDB87" w14:textId="07229D30" w:rsidR="001B0C73" w:rsidRPr="006A371E" w:rsidRDefault="001B0C73" w:rsidP="001B0C73">
            <w:pPr>
              <w:jc w:val="center"/>
              <w:rPr>
                <w:color w:val="000000" w:themeColor="text1"/>
                <w:sz w:val="20"/>
                <w:szCs w:val="22"/>
              </w:rPr>
            </w:pPr>
            <w:r w:rsidRPr="006A371E">
              <w:rPr>
                <w:color w:val="000000" w:themeColor="text1"/>
                <w:sz w:val="20"/>
                <w:szCs w:val="22"/>
              </w:rPr>
              <w:t>19,36</w:t>
            </w:r>
          </w:p>
        </w:tc>
        <w:tc>
          <w:tcPr>
            <w:tcW w:w="291" w:type="pct"/>
            <w:tcBorders>
              <w:top w:val="nil"/>
              <w:bottom w:val="single" w:sz="4" w:space="0" w:color="auto"/>
            </w:tcBorders>
            <w:shd w:val="clear" w:color="auto" w:fill="auto"/>
            <w:noWrap/>
            <w:vAlign w:val="bottom"/>
            <w:hideMark/>
          </w:tcPr>
          <w:p w14:paraId="3218A5AE" w14:textId="2E91D01D" w:rsidR="001B0C73" w:rsidRPr="006A371E" w:rsidRDefault="001B0C73" w:rsidP="001B0C73">
            <w:pPr>
              <w:jc w:val="center"/>
              <w:rPr>
                <w:color w:val="000000" w:themeColor="text1"/>
                <w:sz w:val="20"/>
                <w:szCs w:val="22"/>
              </w:rPr>
            </w:pPr>
            <w:r w:rsidRPr="006A371E">
              <w:rPr>
                <w:color w:val="000000" w:themeColor="text1"/>
                <w:sz w:val="20"/>
                <w:szCs w:val="22"/>
              </w:rPr>
              <w:t>19,53</w:t>
            </w:r>
          </w:p>
        </w:tc>
        <w:tc>
          <w:tcPr>
            <w:tcW w:w="291" w:type="pct"/>
            <w:tcBorders>
              <w:top w:val="nil"/>
              <w:bottom w:val="single" w:sz="4" w:space="0" w:color="auto"/>
            </w:tcBorders>
            <w:shd w:val="clear" w:color="auto" w:fill="auto"/>
            <w:noWrap/>
            <w:vAlign w:val="bottom"/>
            <w:hideMark/>
          </w:tcPr>
          <w:p w14:paraId="7698E3AB" w14:textId="64993122" w:rsidR="001B0C73" w:rsidRPr="006A371E" w:rsidRDefault="001B0C73" w:rsidP="001B0C73">
            <w:pPr>
              <w:jc w:val="center"/>
              <w:rPr>
                <w:color w:val="000000" w:themeColor="text1"/>
                <w:sz w:val="20"/>
                <w:szCs w:val="22"/>
              </w:rPr>
            </w:pPr>
            <w:r w:rsidRPr="006A371E">
              <w:rPr>
                <w:color w:val="000000" w:themeColor="text1"/>
                <w:sz w:val="20"/>
                <w:szCs w:val="22"/>
              </w:rPr>
              <w:t>12,06</w:t>
            </w:r>
          </w:p>
        </w:tc>
        <w:tc>
          <w:tcPr>
            <w:tcW w:w="291" w:type="pct"/>
            <w:tcBorders>
              <w:top w:val="nil"/>
              <w:bottom w:val="single" w:sz="4" w:space="0" w:color="auto"/>
            </w:tcBorders>
            <w:shd w:val="clear" w:color="auto" w:fill="auto"/>
            <w:noWrap/>
            <w:vAlign w:val="bottom"/>
            <w:hideMark/>
          </w:tcPr>
          <w:p w14:paraId="626300B1" w14:textId="3FC2C36C" w:rsidR="001B0C73" w:rsidRPr="006A371E" w:rsidRDefault="001B0C73" w:rsidP="001B0C73">
            <w:pPr>
              <w:jc w:val="center"/>
              <w:rPr>
                <w:color w:val="000000" w:themeColor="text1"/>
                <w:sz w:val="20"/>
                <w:szCs w:val="22"/>
              </w:rPr>
            </w:pPr>
            <w:r w:rsidRPr="006A371E">
              <w:rPr>
                <w:color w:val="000000" w:themeColor="text1"/>
                <w:sz w:val="20"/>
                <w:szCs w:val="22"/>
              </w:rPr>
              <w:t>2,01</w:t>
            </w:r>
          </w:p>
        </w:tc>
        <w:tc>
          <w:tcPr>
            <w:tcW w:w="291" w:type="pct"/>
            <w:tcBorders>
              <w:top w:val="nil"/>
              <w:bottom w:val="single" w:sz="4" w:space="0" w:color="auto"/>
            </w:tcBorders>
            <w:shd w:val="clear" w:color="auto" w:fill="auto"/>
            <w:noWrap/>
            <w:vAlign w:val="bottom"/>
            <w:hideMark/>
          </w:tcPr>
          <w:p w14:paraId="0B1E83F6" w14:textId="17C62DC1" w:rsidR="001B0C73" w:rsidRPr="006A371E" w:rsidRDefault="001B0C73" w:rsidP="001B0C73">
            <w:pPr>
              <w:jc w:val="center"/>
              <w:rPr>
                <w:color w:val="000000" w:themeColor="text1"/>
                <w:sz w:val="20"/>
                <w:szCs w:val="22"/>
              </w:rPr>
            </w:pPr>
            <w:r w:rsidRPr="006A371E">
              <w:rPr>
                <w:color w:val="000000" w:themeColor="text1"/>
                <w:sz w:val="20"/>
                <w:szCs w:val="22"/>
              </w:rPr>
              <w:t>16,93</w:t>
            </w:r>
          </w:p>
        </w:tc>
        <w:tc>
          <w:tcPr>
            <w:tcW w:w="291" w:type="pct"/>
            <w:tcBorders>
              <w:top w:val="nil"/>
              <w:bottom w:val="single" w:sz="4" w:space="0" w:color="auto"/>
            </w:tcBorders>
            <w:shd w:val="clear" w:color="auto" w:fill="auto"/>
            <w:noWrap/>
            <w:vAlign w:val="bottom"/>
            <w:hideMark/>
          </w:tcPr>
          <w:p w14:paraId="2CB918EF" w14:textId="34DF3CD2" w:rsidR="001B0C73" w:rsidRPr="006A371E" w:rsidRDefault="001B0C73" w:rsidP="001B0C73">
            <w:pPr>
              <w:jc w:val="center"/>
              <w:rPr>
                <w:color w:val="000000" w:themeColor="text1"/>
                <w:sz w:val="20"/>
                <w:szCs w:val="22"/>
              </w:rPr>
            </w:pPr>
            <w:r w:rsidRPr="006A371E">
              <w:rPr>
                <w:color w:val="000000" w:themeColor="text1"/>
                <w:sz w:val="20"/>
                <w:szCs w:val="22"/>
              </w:rPr>
              <w:t>11,87</w:t>
            </w:r>
          </w:p>
        </w:tc>
        <w:tc>
          <w:tcPr>
            <w:tcW w:w="291" w:type="pct"/>
            <w:tcBorders>
              <w:top w:val="nil"/>
              <w:bottom w:val="single" w:sz="4" w:space="0" w:color="auto"/>
            </w:tcBorders>
            <w:shd w:val="clear" w:color="auto" w:fill="auto"/>
            <w:noWrap/>
            <w:vAlign w:val="bottom"/>
            <w:hideMark/>
          </w:tcPr>
          <w:p w14:paraId="53FE54E0" w14:textId="229F440B" w:rsidR="001B0C73" w:rsidRPr="006A371E" w:rsidRDefault="001B0C73" w:rsidP="001B0C73">
            <w:pPr>
              <w:jc w:val="center"/>
              <w:rPr>
                <w:color w:val="000000" w:themeColor="text1"/>
                <w:sz w:val="20"/>
                <w:szCs w:val="22"/>
              </w:rPr>
            </w:pPr>
            <w:r w:rsidRPr="006A371E">
              <w:rPr>
                <w:color w:val="000000" w:themeColor="text1"/>
                <w:sz w:val="20"/>
                <w:szCs w:val="22"/>
              </w:rPr>
              <w:t>4,02</w:t>
            </w:r>
          </w:p>
        </w:tc>
        <w:tc>
          <w:tcPr>
            <w:tcW w:w="291" w:type="pct"/>
            <w:tcBorders>
              <w:top w:val="nil"/>
              <w:bottom w:val="single" w:sz="4" w:space="0" w:color="auto"/>
            </w:tcBorders>
            <w:shd w:val="clear" w:color="auto" w:fill="auto"/>
            <w:noWrap/>
            <w:vAlign w:val="bottom"/>
            <w:hideMark/>
          </w:tcPr>
          <w:p w14:paraId="5F0AFD39" w14:textId="160170A0" w:rsidR="001B0C73" w:rsidRPr="006A371E" w:rsidRDefault="001B0C73" w:rsidP="001B0C73">
            <w:pPr>
              <w:jc w:val="center"/>
              <w:rPr>
                <w:color w:val="000000" w:themeColor="text1"/>
                <w:sz w:val="20"/>
                <w:szCs w:val="22"/>
              </w:rPr>
            </w:pPr>
            <w:r w:rsidRPr="006A371E">
              <w:rPr>
                <w:color w:val="000000" w:themeColor="text1"/>
                <w:sz w:val="20"/>
                <w:szCs w:val="22"/>
              </w:rPr>
              <w:t>9,22</w:t>
            </w:r>
          </w:p>
        </w:tc>
        <w:tc>
          <w:tcPr>
            <w:tcW w:w="291" w:type="pct"/>
            <w:tcBorders>
              <w:top w:val="nil"/>
              <w:bottom w:val="single" w:sz="4" w:space="0" w:color="auto"/>
            </w:tcBorders>
            <w:shd w:val="clear" w:color="auto" w:fill="auto"/>
            <w:noWrap/>
            <w:vAlign w:val="bottom"/>
            <w:hideMark/>
          </w:tcPr>
          <w:p w14:paraId="43A16A78" w14:textId="50CA650C" w:rsidR="001B0C73" w:rsidRPr="006A371E" w:rsidRDefault="001B0C73" w:rsidP="001B0C73">
            <w:pPr>
              <w:jc w:val="center"/>
              <w:rPr>
                <w:color w:val="000000" w:themeColor="text1"/>
                <w:sz w:val="20"/>
                <w:szCs w:val="22"/>
              </w:rPr>
            </w:pPr>
            <w:r>
              <w:rPr>
                <w:color w:val="000000" w:themeColor="text1"/>
                <w:sz w:val="20"/>
                <w:szCs w:val="22"/>
              </w:rPr>
              <w:t>9,93</w:t>
            </w:r>
          </w:p>
        </w:tc>
        <w:tc>
          <w:tcPr>
            <w:tcW w:w="291" w:type="pct"/>
            <w:tcBorders>
              <w:top w:val="nil"/>
              <w:bottom w:val="single" w:sz="4" w:space="0" w:color="auto"/>
            </w:tcBorders>
            <w:shd w:val="clear" w:color="auto" w:fill="auto"/>
            <w:vAlign w:val="bottom"/>
            <w:hideMark/>
          </w:tcPr>
          <w:p w14:paraId="227E539D" w14:textId="52BE8E9D" w:rsidR="001B0C73" w:rsidRPr="006A371E" w:rsidRDefault="001B0C73" w:rsidP="001B0C73">
            <w:pPr>
              <w:jc w:val="center"/>
              <w:rPr>
                <w:color w:val="000000" w:themeColor="text1"/>
                <w:sz w:val="20"/>
                <w:szCs w:val="22"/>
              </w:rPr>
            </w:pPr>
            <w:r>
              <w:rPr>
                <w:color w:val="000000" w:themeColor="text1"/>
                <w:sz w:val="20"/>
                <w:szCs w:val="22"/>
              </w:rPr>
              <w:t>7,85</w:t>
            </w:r>
          </w:p>
        </w:tc>
        <w:tc>
          <w:tcPr>
            <w:tcW w:w="293" w:type="pct"/>
            <w:tcBorders>
              <w:top w:val="nil"/>
              <w:bottom w:val="single" w:sz="4" w:space="0" w:color="auto"/>
            </w:tcBorders>
            <w:shd w:val="clear" w:color="auto" w:fill="auto"/>
            <w:vAlign w:val="bottom"/>
          </w:tcPr>
          <w:p w14:paraId="635A7597" w14:textId="55C8FC7A" w:rsidR="001B0C73" w:rsidRPr="006A371E" w:rsidRDefault="001B0C73" w:rsidP="001B0C73">
            <w:pPr>
              <w:jc w:val="center"/>
              <w:rPr>
                <w:color w:val="000000" w:themeColor="text1"/>
                <w:sz w:val="20"/>
                <w:szCs w:val="22"/>
              </w:rPr>
            </w:pPr>
            <w:r>
              <w:rPr>
                <w:color w:val="000000" w:themeColor="text1"/>
                <w:sz w:val="20"/>
                <w:szCs w:val="22"/>
              </w:rPr>
              <w:t>1,06</w:t>
            </w:r>
          </w:p>
        </w:tc>
      </w:tr>
      <w:tr w:rsidR="001B0C73" w:rsidRPr="00CF3FF6" w14:paraId="6F2CB323" w14:textId="77777777" w:rsidTr="001B0C73">
        <w:trPr>
          <w:jc w:val="center"/>
        </w:trPr>
        <w:tc>
          <w:tcPr>
            <w:tcW w:w="1797" w:type="pct"/>
            <w:tcBorders>
              <w:top w:val="single" w:sz="4" w:space="0" w:color="auto"/>
            </w:tcBorders>
            <w:shd w:val="clear" w:color="auto" w:fill="auto"/>
            <w:hideMark/>
          </w:tcPr>
          <w:p w14:paraId="533CAE6D" w14:textId="77777777" w:rsidR="001B0C73" w:rsidRPr="006A371E" w:rsidRDefault="001B0C73" w:rsidP="001B0C73">
            <w:pPr>
              <w:jc w:val="both"/>
              <w:rPr>
                <w:b/>
                <w:i/>
                <w:color w:val="000000" w:themeColor="text1"/>
                <w:sz w:val="20"/>
                <w:szCs w:val="22"/>
              </w:rPr>
            </w:pPr>
            <w:r w:rsidRPr="006A371E">
              <w:rPr>
                <w:b/>
                <w:bCs/>
                <w:i/>
                <w:color w:val="000000" w:themeColor="text1"/>
                <w:sz w:val="20"/>
                <w:szCs w:val="22"/>
              </w:rPr>
              <w:t>Всего</w:t>
            </w:r>
          </w:p>
        </w:tc>
        <w:tc>
          <w:tcPr>
            <w:tcW w:w="291" w:type="pct"/>
            <w:tcBorders>
              <w:top w:val="single" w:sz="4" w:space="0" w:color="auto"/>
            </w:tcBorders>
            <w:vAlign w:val="center"/>
          </w:tcPr>
          <w:p w14:paraId="59FC7180" w14:textId="7532CB64" w:rsidR="001B0C73" w:rsidRPr="006A371E" w:rsidRDefault="001B0C73" w:rsidP="001B0C73">
            <w:pPr>
              <w:jc w:val="center"/>
              <w:rPr>
                <w:b/>
                <w:bCs/>
                <w:i/>
                <w:iCs/>
                <w:color w:val="000000" w:themeColor="text1"/>
                <w:sz w:val="20"/>
                <w:szCs w:val="22"/>
              </w:rPr>
            </w:pPr>
            <w:r w:rsidRPr="006A371E">
              <w:rPr>
                <w:b/>
                <w:bCs/>
                <w:i/>
                <w:iCs/>
                <w:color w:val="000000" w:themeColor="text1"/>
                <w:sz w:val="20"/>
                <w:szCs w:val="22"/>
              </w:rPr>
              <w:t>49,53</w:t>
            </w:r>
          </w:p>
        </w:tc>
        <w:tc>
          <w:tcPr>
            <w:tcW w:w="291" w:type="pct"/>
            <w:tcBorders>
              <w:top w:val="single" w:sz="4" w:space="0" w:color="auto"/>
            </w:tcBorders>
            <w:shd w:val="clear" w:color="auto" w:fill="auto"/>
            <w:noWrap/>
            <w:vAlign w:val="center"/>
            <w:hideMark/>
          </w:tcPr>
          <w:p w14:paraId="449B168A" w14:textId="1312BD93" w:rsidR="001B0C73" w:rsidRPr="006A371E" w:rsidRDefault="001B0C73" w:rsidP="001B0C73">
            <w:pPr>
              <w:jc w:val="center"/>
              <w:rPr>
                <w:b/>
                <w:bCs/>
                <w:i/>
                <w:iCs/>
                <w:color w:val="000000" w:themeColor="text1"/>
                <w:sz w:val="20"/>
                <w:szCs w:val="22"/>
              </w:rPr>
            </w:pPr>
            <w:r w:rsidRPr="006A371E">
              <w:rPr>
                <w:b/>
                <w:bCs/>
                <w:i/>
                <w:iCs/>
                <w:color w:val="000000" w:themeColor="text1"/>
                <w:sz w:val="20"/>
                <w:szCs w:val="22"/>
              </w:rPr>
              <w:t>48,19</w:t>
            </w:r>
          </w:p>
        </w:tc>
        <w:tc>
          <w:tcPr>
            <w:tcW w:w="291" w:type="pct"/>
            <w:tcBorders>
              <w:top w:val="single" w:sz="4" w:space="0" w:color="auto"/>
            </w:tcBorders>
            <w:shd w:val="clear" w:color="auto" w:fill="auto"/>
            <w:noWrap/>
            <w:vAlign w:val="center"/>
            <w:hideMark/>
          </w:tcPr>
          <w:p w14:paraId="0CBC7A36" w14:textId="70542428" w:rsidR="001B0C73" w:rsidRPr="006A371E" w:rsidRDefault="001B0C73" w:rsidP="001B0C73">
            <w:pPr>
              <w:jc w:val="center"/>
              <w:rPr>
                <w:b/>
                <w:bCs/>
                <w:i/>
                <w:iCs/>
                <w:color w:val="000000" w:themeColor="text1"/>
                <w:sz w:val="20"/>
                <w:szCs w:val="22"/>
              </w:rPr>
            </w:pPr>
            <w:r w:rsidRPr="006A371E">
              <w:rPr>
                <w:b/>
                <w:bCs/>
                <w:i/>
                <w:iCs/>
                <w:color w:val="000000" w:themeColor="text1"/>
                <w:sz w:val="20"/>
                <w:szCs w:val="22"/>
              </w:rPr>
              <w:t>30,88</w:t>
            </w:r>
          </w:p>
        </w:tc>
        <w:tc>
          <w:tcPr>
            <w:tcW w:w="291" w:type="pct"/>
            <w:tcBorders>
              <w:top w:val="single" w:sz="4" w:space="0" w:color="auto"/>
            </w:tcBorders>
            <w:shd w:val="clear" w:color="auto" w:fill="auto"/>
            <w:noWrap/>
            <w:vAlign w:val="center"/>
            <w:hideMark/>
          </w:tcPr>
          <w:p w14:paraId="35A9276F" w14:textId="6FFFE11D" w:rsidR="001B0C73" w:rsidRPr="006A371E" w:rsidRDefault="001B0C73" w:rsidP="001B0C73">
            <w:pPr>
              <w:jc w:val="center"/>
              <w:rPr>
                <w:b/>
                <w:bCs/>
                <w:i/>
                <w:iCs/>
                <w:color w:val="000000" w:themeColor="text1"/>
                <w:sz w:val="20"/>
                <w:szCs w:val="22"/>
              </w:rPr>
            </w:pPr>
            <w:r w:rsidRPr="006A371E">
              <w:rPr>
                <w:b/>
                <w:bCs/>
                <w:i/>
                <w:iCs/>
                <w:color w:val="000000" w:themeColor="text1"/>
                <w:sz w:val="20"/>
                <w:szCs w:val="22"/>
              </w:rPr>
              <w:t>15,77</w:t>
            </w:r>
          </w:p>
        </w:tc>
        <w:tc>
          <w:tcPr>
            <w:tcW w:w="291" w:type="pct"/>
            <w:tcBorders>
              <w:top w:val="single" w:sz="4" w:space="0" w:color="auto"/>
            </w:tcBorders>
            <w:shd w:val="clear" w:color="auto" w:fill="auto"/>
            <w:noWrap/>
            <w:vAlign w:val="center"/>
            <w:hideMark/>
          </w:tcPr>
          <w:p w14:paraId="355AA18B" w14:textId="377D142B" w:rsidR="001B0C73" w:rsidRPr="006A371E" w:rsidRDefault="001B0C73" w:rsidP="001B0C73">
            <w:pPr>
              <w:jc w:val="center"/>
              <w:rPr>
                <w:b/>
                <w:bCs/>
                <w:i/>
                <w:iCs/>
                <w:color w:val="000000" w:themeColor="text1"/>
                <w:sz w:val="20"/>
                <w:szCs w:val="22"/>
              </w:rPr>
            </w:pPr>
            <w:r w:rsidRPr="006A371E">
              <w:rPr>
                <w:b/>
                <w:bCs/>
                <w:i/>
                <w:iCs/>
                <w:color w:val="000000" w:themeColor="text1"/>
                <w:sz w:val="20"/>
                <w:szCs w:val="22"/>
              </w:rPr>
              <w:t>36,51</w:t>
            </w:r>
          </w:p>
        </w:tc>
        <w:tc>
          <w:tcPr>
            <w:tcW w:w="291" w:type="pct"/>
            <w:tcBorders>
              <w:top w:val="single" w:sz="4" w:space="0" w:color="auto"/>
            </w:tcBorders>
            <w:shd w:val="clear" w:color="auto" w:fill="auto"/>
            <w:noWrap/>
            <w:vAlign w:val="center"/>
            <w:hideMark/>
          </w:tcPr>
          <w:p w14:paraId="70F431A0" w14:textId="23FC0AE0" w:rsidR="001B0C73" w:rsidRPr="006A371E" w:rsidRDefault="001B0C73" w:rsidP="001B0C73">
            <w:pPr>
              <w:jc w:val="center"/>
              <w:rPr>
                <w:b/>
                <w:bCs/>
                <w:i/>
                <w:iCs/>
                <w:color w:val="000000" w:themeColor="text1"/>
                <w:sz w:val="20"/>
                <w:szCs w:val="22"/>
              </w:rPr>
            </w:pPr>
            <w:r w:rsidRPr="006A371E">
              <w:rPr>
                <w:b/>
                <w:bCs/>
                <w:i/>
                <w:iCs/>
                <w:color w:val="000000" w:themeColor="text1"/>
                <w:sz w:val="20"/>
                <w:szCs w:val="22"/>
              </w:rPr>
              <w:t>26,50</w:t>
            </w:r>
          </w:p>
        </w:tc>
        <w:tc>
          <w:tcPr>
            <w:tcW w:w="291" w:type="pct"/>
            <w:tcBorders>
              <w:top w:val="single" w:sz="4" w:space="0" w:color="auto"/>
            </w:tcBorders>
            <w:shd w:val="clear" w:color="auto" w:fill="auto"/>
            <w:noWrap/>
            <w:vAlign w:val="center"/>
            <w:hideMark/>
          </w:tcPr>
          <w:p w14:paraId="6320C90D" w14:textId="27E6367E" w:rsidR="001B0C73" w:rsidRPr="006A371E" w:rsidRDefault="001B0C73" w:rsidP="001B0C73">
            <w:pPr>
              <w:jc w:val="center"/>
              <w:rPr>
                <w:b/>
                <w:bCs/>
                <w:i/>
                <w:iCs/>
                <w:color w:val="000000" w:themeColor="text1"/>
                <w:sz w:val="20"/>
                <w:szCs w:val="22"/>
              </w:rPr>
            </w:pPr>
            <w:r w:rsidRPr="006A371E">
              <w:rPr>
                <w:b/>
                <w:bCs/>
                <w:i/>
                <w:iCs/>
                <w:color w:val="000000" w:themeColor="text1"/>
                <w:sz w:val="20"/>
                <w:szCs w:val="22"/>
              </w:rPr>
              <w:t>17,85</w:t>
            </w:r>
          </w:p>
        </w:tc>
        <w:tc>
          <w:tcPr>
            <w:tcW w:w="291" w:type="pct"/>
            <w:tcBorders>
              <w:top w:val="single" w:sz="4" w:space="0" w:color="auto"/>
            </w:tcBorders>
            <w:shd w:val="clear" w:color="auto" w:fill="auto"/>
            <w:noWrap/>
            <w:vAlign w:val="center"/>
            <w:hideMark/>
          </w:tcPr>
          <w:p w14:paraId="7BCDD05C" w14:textId="3C11EFFB" w:rsidR="001B0C73" w:rsidRPr="006A371E" w:rsidRDefault="001B0C73" w:rsidP="001B0C73">
            <w:pPr>
              <w:jc w:val="center"/>
              <w:rPr>
                <w:b/>
                <w:bCs/>
                <w:i/>
                <w:iCs/>
                <w:color w:val="000000" w:themeColor="text1"/>
                <w:sz w:val="20"/>
                <w:szCs w:val="22"/>
              </w:rPr>
            </w:pPr>
            <w:r w:rsidRPr="006A371E">
              <w:rPr>
                <w:b/>
                <w:bCs/>
                <w:i/>
                <w:iCs/>
                <w:color w:val="000000" w:themeColor="text1"/>
                <w:sz w:val="20"/>
                <w:szCs w:val="22"/>
              </w:rPr>
              <w:t>23,57</w:t>
            </w:r>
          </w:p>
        </w:tc>
        <w:tc>
          <w:tcPr>
            <w:tcW w:w="291" w:type="pct"/>
            <w:tcBorders>
              <w:top w:val="single" w:sz="4" w:space="0" w:color="auto"/>
            </w:tcBorders>
            <w:shd w:val="clear" w:color="auto" w:fill="auto"/>
            <w:noWrap/>
            <w:vAlign w:val="center"/>
            <w:hideMark/>
          </w:tcPr>
          <w:p w14:paraId="21BF550E" w14:textId="2F729DEF" w:rsidR="001B0C73" w:rsidRPr="006A371E" w:rsidRDefault="001B0C73" w:rsidP="001B0C73">
            <w:pPr>
              <w:jc w:val="center"/>
              <w:rPr>
                <w:b/>
                <w:bCs/>
                <w:i/>
                <w:iCs/>
                <w:color w:val="000000" w:themeColor="text1"/>
                <w:sz w:val="20"/>
                <w:szCs w:val="22"/>
              </w:rPr>
            </w:pPr>
            <w:r>
              <w:rPr>
                <w:b/>
                <w:bCs/>
                <w:i/>
                <w:iCs/>
                <w:color w:val="000000" w:themeColor="text1"/>
                <w:sz w:val="20"/>
                <w:szCs w:val="22"/>
              </w:rPr>
              <w:t>31</w:t>
            </w:r>
            <w:r w:rsidRPr="006A371E">
              <w:rPr>
                <w:b/>
                <w:bCs/>
                <w:i/>
                <w:iCs/>
                <w:color w:val="000000" w:themeColor="text1"/>
                <w:sz w:val="20"/>
                <w:szCs w:val="22"/>
              </w:rPr>
              <w:t>,</w:t>
            </w:r>
            <w:r>
              <w:rPr>
                <w:b/>
                <w:bCs/>
                <w:i/>
                <w:iCs/>
                <w:color w:val="000000" w:themeColor="text1"/>
                <w:sz w:val="20"/>
                <w:szCs w:val="22"/>
              </w:rPr>
              <w:t>11</w:t>
            </w:r>
          </w:p>
        </w:tc>
        <w:tc>
          <w:tcPr>
            <w:tcW w:w="291" w:type="pct"/>
            <w:tcBorders>
              <w:top w:val="single" w:sz="4" w:space="0" w:color="auto"/>
            </w:tcBorders>
            <w:shd w:val="clear" w:color="auto" w:fill="auto"/>
            <w:noWrap/>
            <w:vAlign w:val="center"/>
            <w:hideMark/>
          </w:tcPr>
          <w:p w14:paraId="442EC8D6" w14:textId="36B9F525" w:rsidR="001B0C73" w:rsidRPr="006A371E" w:rsidRDefault="001B0C73" w:rsidP="001B0C73">
            <w:pPr>
              <w:jc w:val="center"/>
              <w:rPr>
                <w:b/>
                <w:bCs/>
                <w:i/>
                <w:iCs/>
                <w:color w:val="000000" w:themeColor="text1"/>
                <w:sz w:val="20"/>
                <w:szCs w:val="22"/>
              </w:rPr>
            </w:pPr>
            <w:r w:rsidRPr="00CF3FF6">
              <w:rPr>
                <w:b/>
                <w:bCs/>
                <w:i/>
                <w:iCs/>
                <w:color w:val="000000" w:themeColor="text1"/>
                <w:sz w:val="20"/>
                <w:szCs w:val="22"/>
              </w:rPr>
              <w:t>23,24</w:t>
            </w:r>
          </w:p>
        </w:tc>
        <w:tc>
          <w:tcPr>
            <w:tcW w:w="293" w:type="pct"/>
            <w:tcBorders>
              <w:top w:val="single" w:sz="4" w:space="0" w:color="auto"/>
            </w:tcBorders>
            <w:shd w:val="clear" w:color="auto" w:fill="auto"/>
            <w:noWrap/>
            <w:vAlign w:val="center"/>
            <w:hideMark/>
          </w:tcPr>
          <w:p w14:paraId="51DB8FE9" w14:textId="65A5D976" w:rsidR="001B0C73" w:rsidRPr="00CF3FF6" w:rsidRDefault="001B0C73" w:rsidP="001B0C73">
            <w:pPr>
              <w:jc w:val="center"/>
              <w:rPr>
                <w:b/>
                <w:bCs/>
                <w:i/>
                <w:iCs/>
                <w:color w:val="000000" w:themeColor="text1"/>
                <w:sz w:val="20"/>
                <w:szCs w:val="22"/>
              </w:rPr>
            </w:pPr>
            <w:r>
              <w:rPr>
                <w:b/>
                <w:bCs/>
                <w:i/>
                <w:iCs/>
                <w:color w:val="000000" w:themeColor="text1"/>
                <w:sz w:val="20"/>
                <w:szCs w:val="22"/>
              </w:rPr>
              <w:t>1</w:t>
            </w:r>
            <w:r w:rsidRPr="00CF3FF6">
              <w:rPr>
                <w:b/>
                <w:bCs/>
                <w:i/>
                <w:iCs/>
                <w:color w:val="000000" w:themeColor="text1"/>
                <w:sz w:val="20"/>
                <w:szCs w:val="22"/>
              </w:rPr>
              <w:t>3,2</w:t>
            </w:r>
            <w:r>
              <w:rPr>
                <w:b/>
                <w:bCs/>
                <w:i/>
                <w:iCs/>
                <w:color w:val="000000" w:themeColor="text1"/>
                <w:sz w:val="20"/>
                <w:szCs w:val="22"/>
              </w:rPr>
              <w:t>3</w:t>
            </w:r>
          </w:p>
        </w:tc>
      </w:tr>
    </w:tbl>
    <w:p w14:paraId="3FE9E86B" w14:textId="77777777" w:rsidR="004F5FAA" w:rsidRDefault="004F5FAA" w:rsidP="00B12315">
      <w:pPr>
        <w:tabs>
          <w:tab w:val="left" w:pos="709"/>
        </w:tabs>
        <w:rPr>
          <w:b/>
          <w:bCs/>
        </w:rPr>
      </w:pPr>
    </w:p>
    <w:p w14:paraId="3F8FAAB4" w14:textId="71A0C672" w:rsidR="00C846D6" w:rsidRPr="00EE0B1B" w:rsidRDefault="00B850FB" w:rsidP="00B12315">
      <w:pPr>
        <w:tabs>
          <w:tab w:val="left" w:pos="709"/>
        </w:tabs>
      </w:pPr>
      <w:r>
        <w:rPr>
          <w:b/>
          <w:bCs/>
        </w:rPr>
        <w:tab/>
      </w:r>
      <w:r w:rsidR="00EE0B1B" w:rsidRPr="00EE0B1B">
        <w:rPr>
          <w:b/>
          <w:bCs/>
        </w:rPr>
        <w:t>Места добычи (вылова)</w:t>
      </w:r>
    </w:p>
    <w:p w14:paraId="208EF615" w14:textId="70D5BF6C" w:rsidR="00AD0A22" w:rsidRDefault="00AD0A22" w:rsidP="00B12315">
      <w:pPr>
        <w:tabs>
          <w:tab w:val="left" w:pos="709"/>
        </w:tabs>
      </w:pPr>
    </w:p>
    <w:p w14:paraId="569F3D2B" w14:textId="00C69F10" w:rsidR="001F3B3E" w:rsidRDefault="009137DA" w:rsidP="001F3B3E">
      <w:pPr>
        <w:tabs>
          <w:tab w:val="left" w:pos="709"/>
        </w:tabs>
        <w:jc w:val="both"/>
      </w:pPr>
      <w:r>
        <w:tab/>
      </w:r>
      <w:r w:rsidR="00BA66D2">
        <w:t xml:space="preserve">Традиционное рыболовство осуществляется на РЛУ в районе м. </w:t>
      </w:r>
      <w:proofErr w:type="spellStart"/>
      <w:r w:rsidR="00BA66D2">
        <w:t>Лудошный</w:t>
      </w:r>
      <w:proofErr w:type="spellEnd"/>
      <w:r w:rsidR="00BA66D2">
        <w:t xml:space="preserve">, который является географической границей между </w:t>
      </w:r>
      <w:r w:rsidR="001F3B3E">
        <w:t xml:space="preserve">Терским </w:t>
      </w:r>
      <w:r w:rsidR="00A507E0">
        <w:t>берегом и Кандалакшским заливом</w:t>
      </w:r>
      <w:proofErr w:type="gramStart"/>
      <w:r w:rsidR="00A507E0">
        <w:t>.</w:t>
      </w:r>
      <w:proofErr w:type="gramEnd"/>
      <w:r w:rsidR="001F3B3E">
        <w:t xml:space="preserve"> </w:t>
      </w:r>
      <w:r w:rsidR="00A507E0">
        <w:lastRenderedPageBreak/>
        <w:t>Д</w:t>
      </w:r>
      <w:r w:rsidR="001F3B3E">
        <w:t xml:space="preserve">обыча (вылов) атлантического лосося (семги) </w:t>
      </w:r>
      <w:r w:rsidR="00A507E0">
        <w:t xml:space="preserve">в Кандалакшском заливе </w:t>
      </w:r>
      <w:r w:rsidR="001F3B3E">
        <w:t>запрещена Правилами рыболовства</w:t>
      </w:r>
      <w:r w:rsidR="00BA66D2">
        <w:t>.</w:t>
      </w:r>
      <w:r w:rsidR="001F3B3E">
        <w:t xml:space="preserve"> </w:t>
      </w:r>
      <w:r w:rsidR="00A507E0">
        <w:t>Полярный филиал не рекомендует</w:t>
      </w:r>
      <w:r w:rsidR="001F3B3E">
        <w:t xml:space="preserve"> увеличивать </w:t>
      </w:r>
      <w:r w:rsidR="001F3B3E">
        <w:rPr>
          <w:bCs/>
          <w:color w:val="000000" w:themeColor="text1"/>
        </w:rPr>
        <w:t>число</w:t>
      </w:r>
      <w:r w:rsidR="001F3B3E">
        <w:t xml:space="preserve"> рыболовных участков для осуществления традиционного рыболовства в отношении атлантического лосося (семги) в Белом море.</w:t>
      </w:r>
    </w:p>
    <w:p w14:paraId="70B34DCD" w14:textId="7775ED1B" w:rsidR="009137DA" w:rsidRDefault="00BA66D2" w:rsidP="00EE0B1B">
      <w:pPr>
        <w:tabs>
          <w:tab w:val="left" w:pos="709"/>
        </w:tabs>
        <w:jc w:val="both"/>
      </w:pPr>
      <w:r>
        <w:tab/>
      </w:r>
      <w:r w:rsidR="00304EF7">
        <w:t>Л</w:t>
      </w:r>
      <w:r w:rsidR="00EE0B1B" w:rsidRPr="00EE0B1B">
        <w:t xml:space="preserve">юбительский лов семги разрешен только </w:t>
      </w:r>
      <w:r w:rsidR="00343910" w:rsidRPr="00EE0B1B">
        <w:t>на РЛУ</w:t>
      </w:r>
      <w:r w:rsidR="00343910">
        <w:t xml:space="preserve"> </w:t>
      </w:r>
      <w:r w:rsidR="00EE0B1B" w:rsidRPr="00EE0B1B">
        <w:t>по путевкам на добычу (вылов) водных биоресурсов.</w:t>
      </w:r>
      <w:r w:rsidR="00B33586">
        <w:t xml:space="preserve"> </w:t>
      </w:r>
      <w:r w:rsidR="000A1EB9" w:rsidRPr="000A1EB9">
        <w:t>В баренцевоморских реках основ</w:t>
      </w:r>
      <w:r w:rsidR="000A1EB9">
        <w:t>у любительских уловов составляют</w:t>
      </w:r>
      <w:r w:rsidR="000A1EB9" w:rsidRPr="000A1EB9">
        <w:t xml:space="preserve"> лососи лет</w:t>
      </w:r>
      <w:r w:rsidR="000A1EB9">
        <w:t>ней биологической группы</w:t>
      </w:r>
      <w:r w:rsidR="000A1EB9" w:rsidRPr="000A1EB9">
        <w:t xml:space="preserve">, тогда как в реках бассейна Белого моря – перезимовавшие </w:t>
      </w:r>
      <w:r w:rsidR="000A1EB9">
        <w:t>в реке производители осеннего</w:t>
      </w:r>
      <w:r w:rsidR="000A1EB9" w:rsidRPr="000A1EB9">
        <w:t xml:space="preserve"> хода </w:t>
      </w:r>
      <w:r w:rsidR="000A1EB9">
        <w:t>предыдущего года</w:t>
      </w:r>
      <w:r w:rsidR="00257293">
        <w:t xml:space="preserve">, </w:t>
      </w:r>
      <w:r w:rsidR="00257293" w:rsidRPr="00257293">
        <w:t>численность которых, по сравнению с другими группами, доминирует на прот</w:t>
      </w:r>
      <w:r w:rsidR="00257293">
        <w:t>яжении всего рыболовного сезона</w:t>
      </w:r>
      <w:r w:rsidR="00B33586">
        <w:t>.</w:t>
      </w:r>
    </w:p>
    <w:p w14:paraId="7FA3B6BD" w14:textId="7573161A" w:rsidR="009137DA" w:rsidRDefault="009137DA" w:rsidP="00EE0B1B">
      <w:pPr>
        <w:tabs>
          <w:tab w:val="left" w:pos="709"/>
        </w:tabs>
        <w:jc w:val="both"/>
      </w:pPr>
      <w:r>
        <w:tab/>
      </w:r>
      <w:r w:rsidR="0085629A">
        <w:t>Правилами рыболовства запрещена д</w:t>
      </w:r>
      <w:r w:rsidR="00D32579">
        <w:t>обыча (вылов) атлантического лосося (семги) при осуществлении промышленного рыболовства</w:t>
      </w:r>
      <w:r w:rsidR="00CE4D38">
        <w:t xml:space="preserve"> во внутренних морских водах и территориальном море Российской Федерации</w:t>
      </w:r>
      <w:r w:rsidR="00D32579">
        <w:t xml:space="preserve"> в Баренцевом море, а также</w:t>
      </w:r>
      <w:r w:rsidR="00355C75">
        <w:t xml:space="preserve"> в Белом море</w:t>
      </w:r>
      <w:r w:rsidR="00D32579">
        <w:t xml:space="preserve"> </w:t>
      </w:r>
      <w:r w:rsidR="00D32579" w:rsidRPr="00D32579">
        <w:t>вдоль Терского берега Кольского полуострова от мыса Святой Нос до реки Сосновка</w:t>
      </w:r>
      <w:r w:rsidR="00CE4D38">
        <w:t xml:space="preserve"> и в Кандалакшском заливе. </w:t>
      </w:r>
      <w:r w:rsidR="00CE4D38" w:rsidRPr="00CE4D38">
        <w:t>Прибрежн</w:t>
      </w:r>
      <w:r w:rsidR="009D459A">
        <w:t>ый</w:t>
      </w:r>
      <w:r w:rsidR="00CE4D38" w:rsidRPr="00CE4D38">
        <w:t xml:space="preserve"> </w:t>
      </w:r>
      <w:r w:rsidR="009D459A">
        <w:t>лов</w:t>
      </w:r>
      <w:r w:rsidR="00CE4D38" w:rsidRPr="00CE4D38">
        <w:t xml:space="preserve"> семги </w:t>
      </w:r>
      <w:r w:rsidR="009D459A">
        <w:t>с использованием ставных неводов сохранился</w:t>
      </w:r>
      <w:r w:rsidR="00304EF7">
        <w:t xml:space="preserve"> только</w:t>
      </w:r>
      <w:r w:rsidR="00CE4D38" w:rsidRPr="00CE4D38">
        <w:t xml:space="preserve"> на Терском берег</w:t>
      </w:r>
      <w:r w:rsidR="0085629A">
        <w:t>е</w:t>
      </w:r>
      <w:r w:rsidR="00CE4D38" w:rsidRPr="00CE4D38">
        <w:t xml:space="preserve"> Белого моря </w:t>
      </w:r>
      <w:r w:rsidR="00CE4D38">
        <w:t>от р.</w:t>
      </w:r>
      <w:r w:rsidR="00304EF7">
        <w:t> </w:t>
      </w:r>
      <w:r w:rsidR="00CE4D38">
        <w:t>Варзуга на западе до р.</w:t>
      </w:r>
      <w:r w:rsidR="0085629A">
        <w:t> </w:t>
      </w:r>
      <w:r w:rsidR="00CE4D38">
        <w:t>Сосновка на востоке</w:t>
      </w:r>
      <w:r w:rsidR="00EF43EE">
        <w:t>, как традиционный промысел жителей прибрежных поселений.</w:t>
      </w:r>
      <w:r w:rsidR="005B003A">
        <w:t xml:space="preserve"> </w:t>
      </w:r>
      <w:r w:rsidR="00A507E0">
        <w:t xml:space="preserve">Полярный филиал не рекомендует </w:t>
      </w:r>
      <w:r w:rsidR="005B003A">
        <w:t xml:space="preserve">увеличивать </w:t>
      </w:r>
      <w:r w:rsidR="00011C44">
        <w:rPr>
          <w:bCs/>
          <w:color w:val="000000" w:themeColor="text1"/>
        </w:rPr>
        <w:t>число</w:t>
      </w:r>
      <w:r w:rsidR="005B003A">
        <w:t xml:space="preserve"> РЛУ для осуществления промышленного рыболовства в отношении атлантического лосося (семги) в Белом море.</w:t>
      </w:r>
    </w:p>
    <w:p w14:paraId="5703E723" w14:textId="4B11BD65" w:rsidR="000A1EB9" w:rsidRDefault="0085629A" w:rsidP="00EE0B1B">
      <w:pPr>
        <w:tabs>
          <w:tab w:val="left" w:pos="709"/>
        </w:tabs>
        <w:jc w:val="both"/>
      </w:pPr>
      <w:r>
        <w:tab/>
      </w:r>
      <w:r w:rsidR="00BA66D2">
        <w:t>Осуществление п</w:t>
      </w:r>
      <w:r w:rsidR="000A1EB9">
        <w:t>ромышленно</w:t>
      </w:r>
      <w:r w:rsidR="00BA66D2">
        <w:t>го</w:t>
      </w:r>
      <w:r w:rsidR="000A1EB9">
        <w:t xml:space="preserve"> рыболовств</w:t>
      </w:r>
      <w:r w:rsidR="00BA66D2">
        <w:t>а</w:t>
      </w:r>
      <w:r w:rsidR="000A1EB9">
        <w:t xml:space="preserve"> во внутренних пресноводных водоемах </w:t>
      </w:r>
      <w:r w:rsidR="008625F1">
        <w:t>возможно</w:t>
      </w:r>
      <w:r w:rsidR="00EF43EE">
        <w:t xml:space="preserve"> </w:t>
      </w:r>
      <w:r w:rsidR="000A1EB9">
        <w:t xml:space="preserve">на </w:t>
      </w:r>
      <w:r>
        <w:t xml:space="preserve">2-х </w:t>
      </w:r>
      <w:r w:rsidR="000A1EB9">
        <w:t>РЛУ</w:t>
      </w:r>
      <w:r w:rsidR="008625F1">
        <w:t xml:space="preserve"> </w:t>
      </w:r>
      <w:r w:rsidR="000A1EB9">
        <w:t>в</w:t>
      </w:r>
      <w:r w:rsidR="004E19BD">
        <w:t xml:space="preserve"> бассейне</w:t>
      </w:r>
      <w:r w:rsidR="000A1EB9">
        <w:t xml:space="preserve"> р. Варзуга</w:t>
      </w:r>
      <w:r w:rsidR="008625F1">
        <w:t xml:space="preserve"> </w:t>
      </w:r>
      <w:r w:rsidR="004E19BD">
        <w:t xml:space="preserve">– в основном русле </w:t>
      </w:r>
      <w:r w:rsidR="008625F1">
        <w:t>и в</w:t>
      </w:r>
      <w:r>
        <w:t xml:space="preserve"> р. </w:t>
      </w:r>
      <w:proofErr w:type="spellStart"/>
      <w:r>
        <w:t>Кица</w:t>
      </w:r>
      <w:proofErr w:type="spellEnd"/>
      <w:r w:rsidR="008625F1">
        <w:t xml:space="preserve"> (бассейн Белого моря)</w:t>
      </w:r>
      <w:r>
        <w:t xml:space="preserve">. </w:t>
      </w:r>
      <w:r w:rsidR="00A507E0">
        <w:t xml:space="preserve">Полярный филиал рекомендует установку </w:t>
      </w:r>
      <w:proofErr w:type="spellStart"/>
      <w:r w:rsidR="008625F1">
        <w:t>рыбоучетных</w:t>
      </w:r>
      <w:proofErr w:type="spellEnd"/>
      <w:r w:rsidR="008625F1">
        <w:t xml:space="preserve"> заграждений (далее – РУЗ) на этих реках в целях добычи (вылова) анадромных видов рыб и учета численности производителей.</w:t>
      </w:r>
    </w:p>
    <w:p w14:paraId="5894F53B" w14:textId="37B340CC" w:rsidR="001F2CE9" w:rsidRDefault="009137DA" w:rsidP="00EE0B1B">
      <w:pPr>
        <w:tabs>
          <w:tab w:val="left" w:pos="709"/>
        </w:tabs>
        <w:jc w:val="both"/>
      </w:pPr>
      <w:r>
        <w:tab/>
      </w:r>
    </w:p>
    <w:p w14:paraId="7351C991" w14:textId="603772CD" w:rsidR="001F2CE9" w:rsidRPr="00B33586" w:rsidRDefault="001F2CE9" w:rsidP="009137DA">
      <w:pPr>
        <w:ind w:firstLine="709"/>
        <w:jc w:val="both"/>
        <w:rPr>
          <w:b/>
          <w:bCs/>
          <w:kern w:val="32"/>
        </w:rPr>
      </w:pPr>
      <w:r w:rsidRPr="00B33586">
        <w:rPr>
          <w:b/>
          <w:bCs/>
          <w:kern w:val="32"/>
        </w:rPr>
        <w:t>Объемы добычи (вылова)</w:t>
      </w:r>
    </w:p>
    <w:p w14:paraId="23AEC7AC" w14:textId="77777777" w:rsidR="001F2CE9" w:rsidRDefault="001F2CE9" w:rsidP="001F2CE9">
      <w:pPr>
        <w:jc w:val="both"/>
        <w:rPr>
          <w:bCs/>
          <w:kern w:val="32"/>
        </w:rPr>
      </w:pPr>
    </w:p>
    <w:p w14:paraId="76628B56" w14:textId="4E6851F2" w:rsidR="009137DA" w:rsidRDefault="005B003A" w:rsidP="009137DA">
      <w:pPr>
        <w:ind w:firstLine="709"/>
        <w:jc w:val="both"/>
        <w:rPr>
          <w:bCs/>
          <w:kern w:val="32"/>
        </w:rPr>
      </w:pPr>
      <w:r>
        <w:rPr>
          <w:bCs/>
          <w:kern w:val="32"/>
        </w:rPr>
        <w:t>П</w:t>
      </w:r>
      <w:r w:rsidR="001F2CE9" w:rsidRPr="00B33586">
        <w:rPr>
          <w:bCs/>
          <w:kern w:val="32"/>
        </w:rPr>
        <w:t xml:space="preserve">рогнозируемый </w:t>
      </w:r>
      <w:r>
        <w:rPr>
          <w:bCs/>
          <w:kern w:val="32"/>
        </w:rPr>
        <w:t>объем добычи (</w:t>
      </w:r>
      <w:r w:rsidR="001F2CE9" w:rsidRPr="00B33586">
        <w:rPr>
          <w:bCs/>
          <w:kern w:val="32"/>
        </w:rPr>
        <w:t>вылов</w:t>
      </w:r>
      <w:r>
        <w:rPr>
          <w:bCs/>
          <w:kern w:val="32"/>
        </w:rPr>
        <w:t>а)</w:t>
      </w:r>
      <w:r w:rsidR="001F2CE9" w:rsidRPr="00B33586">
        <w:rPr>
          <w:bCs/>
          <w:kern w:val="32"/>
        </w:rPr>
        <w:t xml:space="preserve"> </w:t>
      </w:r>
      <w:r w:rsidR="001F2CE9">
        <w:rPr>
          <w:bCs/>
          <w:kern w:val="32"/>
        </w:rPr>
        <w:t>лосося атлантического (семги)</w:t>
      </w:r>
      <w:r w:rsidR="001F2CE9" w:rsidRPr="00B33586">
        <w:rPr>
          <w:bCs/>
          <w:kern w:val="32"/>
        </w:rPr>
        <w:t xml:space="preserve"> в </w:t>
      </w:r>
      <w:r w:rsidR="001F2CE9">
        <w:rPr>
          <w:bCs/>
          <w:kern w:val="32"/>
        </w:rPr>
        <w:t>Мурманской</w:t>
      </w:r>
      <w:r w:rsidR="001F2CE9" w:rsidRPr="00B33586">
        <w:rPr>
          <w:bCs/>
          <w:kern w:val="32"/>
        </w:rPr>
        <w:t xml:space="preserve"> области в 202</w:t>
      </w:r>
      <w:r w:rsidR="00A11B68">
        <w:rPr>
          <w:bCs/>
          <w:kern w:val="32"/>
        </w:rPr>
        <w:t>5</w:t>
      </w:r>
      <w:r w:rsidR="001F2CE9" w:rsidRPr="00B33586">
        <w:rPr>
          <w:bCs/>
          <w:kern w:val="32"/>
        </w:rPr>
        <w:t xml:space="preserve"> г</w:t>
      </w:r>
      <w:r w:rsidR="001F2CE9">
        <w:rPr>
          <w:bCs/>
          <w:kern w:val="32"/>
        </w:rPr>
        <w:t>.</w:t>
      </w:r>
      <w:r w:rsidR="001F2CE9" w:rsidRPr="00B33586">
        <w:rPr>
          <w:bCs/>
          <w:kern w:val="32"/>
        </w:rPr>
        <w:t xml:space="preserve"> </w:t>
      </w:r>
      <w:r w:rsidR="00F83DE4">
        <w:rPr>
          <w:bCs/>
          <w:kern w:val="32"/>
        </w:rPr>
        <w:t>(</w:t>
      </w:r>
      <w:r w:rsidR="00A11B68">
        <w:rPr>
          <w:bCs/>
          <w:kern w:val="32"/>
        </w:rPr>
        <w:t>76,3</w:t>
      </w:r>
      <w:r w:rsidR="00F83DE4">
        <w:rPr>
          <w:bCs/>
          <w:kern w:val="32"/>
        </w:rPr>
        <w:t> </w:t>
      </w:r>
      <w:r w:rsidR="00F83DE4" w:rsidRPr="00B33586">
        <w:rPr>
          <w:bCs/>
          <w:kern w:val="32"/>
        </w:rPr>
        <w:t>т</w:t>
      </w:r>
      <w:r w:rsidR="00F83DE4">
        <w:rPr>
          <w:bCs/>
          <w:kern w:val="32"/>
        </w:rPr>
        <w:t xml:space="preserve">) </w:t>
      </w:r>
      <w:r w:rsidR="001F2CE9" w:rsidRPr="00B33586">
        <w:rPr>
          <w:bCs/>
          <w:kern w:val="32"/>
        </w:rPr>
        <w:t xml:space="preserve">на </w:t>
      </w:r>
      <w:r w:rsidR="00A11B68">
        <w:rPr>
          <w:bCs/>
          <w:kern w:val="32"/>
        </w:rPr>
        <w:t>14</w:t>
      </w:r>
      <w:r w:rsidR="00F83DE4">
        <w:rPr>
          <w:bCs/>
          <w:kern w:val="32"/>
        </w:rPr>
        <w:t>,</w:t>
      </w:r>
      <w:r w:rsidR="00A11B68">
        <w:rPr>
          <w:bCs/>
          <w:kern w:val="32"/>
        </w:rPr>
        <w:t>8</w:t>
      </w:r>
      <w:r w:rsidR="00F83DE4">
        <w:rPr>
          <w:bCs/>
          <w:kern w:val="32"/>
        </w:rPr>
        <w:t xml:space="preserve"> % меньше объ</w:t>
      </w:r>
      <w:r w:rsidR="00A11B68">
        <w:rPr>
          <w:bCs/>
          <w:kern w:val="32"/>
        </w:rPr>
        <w:t>е</w:t>
      </w:r>
      <w:r w:rsidR="00F83DE4">
        <w:rPr>
          <w:bCs/>
          <w:kern w:val="32"/>
        </w:rPr>
        <w:t xml:space="preserve">ма, установленного </w:t>
      </w:r>
      <w:r w:rsidR="00A11B68">
        <w:rPr>
          <w:bCs/>
          <w:kern w:val="32"/>
        </w:rPr>
        <w:t>на</w:t>
      </w:r>
      <w:r w:rsidR="00F83DE4">
        <w:rPr>
          <w:bCs/>
          <w:kern w:val="32"/>
        </w:rPr>
        <w:t xml:space="preserve"> 202</w:t>
      </w:r>
      <w:r w:rsidR="00A11B68">
        <w:rPr>
          <w:bCs/>
          <w:kern w:val="32"/>
        </w:rPr>
        <w:t>4</w:t>
      </w:r>
      <w:r w:rsidR="00F83DE4">
        <w:rPr>
          <w:bCs/>
          <w:kern w:val="32"/>
        </w:rPr>
        <w:t> г. (</w:t>
      </w:r>
      <w:r w:rsidR="00A11B68">
        <w:rPr>
          <w:bCs/>
          <w:kern w:val="32"/>
        </w:rPr>
        <w:t xml:space="preserve">89,6 т) и на </w:t>
      </w:r>
      <w:r w:rsidR="000B7E0E">
        <w:rPr>
          <w:bCs/>
          <w:kern w:val="32"/>
        </w:rPr>
        <w:t>20,2 % меньше объема, установленного на 2023 г. (95,6 т).</w:t>
      </w:r>
    </w:p>
    <w:p w14:paraId="35BAFB8D" w14:textId="3FD3516B" w:rsidR="00680D31" w:rsidRDefault="00680D31" w:rsidP="009137DA">
      <w:pPr>
        <w:ind w:firstLine="709"/>
        <w:jc w:val="both"/>
        <w:rPr>
          <w:bCs/>
          <w:kern w:val="32"/>
        </w:rPr>
      </w:pPr>
      <w:r>
        <w:rPr>
          <w:bCs/>
          <w:kern w:val="32"/>
        </w:rPr>
        <w:t xml:space="preserve">Для осуществления рыболовства в научно-исследовательских и контрольных целях </w:t>
      </w:r>
      <w:r w:rsidR="00F83DE4">
        <w:rPr>
          <w:bCs/>
          <w:kern w:val="32"/>
        </w:rPr>
        <w:t>в 202</w:t>
      </w:r>
      <w:r w:rsidR="000B7E0E">
        <w:rPr>
          <w:bCs/>
          <w:kern w:val="32"/>
        </w:rPr>
        <w:t>5</w:t>
      </w:r>
      <w:r w:rsidR="00F83DE4">
        <w:rPr>
          <w:bCs/>
          <w:kern w:val="32"/>
        </w:rPr>
        <w:t xml:space="preserve"> г. </w:t>
      </w:r>
      <w:r>
        <w:rPr>
          <w:bCs/>
          <w:kern w:val="32"/>
        </w:rPr>
        <w:t>предоставлено в пользование 2,</w:t>
      </w:r>
      <w:r w:rsidR="000C36A1">
        <w:rPr>
          <w:bCs/>
          <w:kern w:val="32"/>
        </w:rPr>
        <w:t>2</w:t>
      </w:r>
      <w:r>
        <w:rPr>
          <w:bCs/>
          <w:kern w:val="32"/>
        </w:rPr>
        <w:t>5</w:t>
      </w:r>
      <w:r w:rsidR="000B7E0E">
        <w:rPr>
          <w:bCs/>
          <w:kern w:val="32"/>
        </w:rPr>
        <w:t>0</w:t>
      </w:r>
      <w:r>
        <w:rPr>
          <w:bCs/>
          <w:kern w:val="32"/>
        </w:rPr>
        <w:t xml:space="preserve"> т</w:t>
      </w:r>
      <w:r w:rsidR="0099367E">
        <w:rPr>
          <w:bCs/>
          <w:kern w:val="32"/>
        </w:rPr>
        <w:t xml:space="preserve"> семги,</w:t>
      </w:r>
      <w:r>
        <w:rPr>
          <w:bCs/>
          <w:kern w:val="32"/>
        </w:rPr>
        <w:t xml:space="preserve"> из которых 1,</w:t>
      </w:r>
      <w:r w:rsidR="000B7E0E">
        <w:rPr>
          <w:bCs/>
          <w:kern w:val="32"/>
        </w:rPr>
        <w:t>675</w:t>
      </w:r>
      <w:r>
        <w:rPr>
          <w:bCs/>
          <w:kern w:val="32"/>
        </w:rPr>
        <w:t xml:space="preserve"> т – в реках Мурманской области</w:t>
      </w:r>
      <w:r w:rsidR="0099367E">
        <w:rPr>
          <w:bCs/>
          <w:kern w:val="32"/>
        </w:rPr>
        <w:t xml:space="preserve"> (приказ Росрыболовства от </w:t>
      </w:r>
      <w:r w:rsidR="000B7E0E">
        <w:rPr>
          <w:bCs/>
          <w:kern w:val="32"/>
        </w:rPr>
        <w:t>3</w:t>
      </w:r>
      <w:r w:rsidR="0099367E">
        <w:rPr>
          <w:bCs/>
          <w:kern w:val="32"/>
        </w:rPr>
        <w:t xml:space="preserve"> </w:t>
      </w:r>
      <w:r w:rsidR="000B7E0E">
        <w:rPr>
          <w:bCs/>
          <w:kern w:val="32"/>
        </w:rPr>
        <w:t>марта</w:t>
      </w:r>
      <w:r w:rsidR="0099367E">
        <w:rPr>
          <w:bCs/>
          <w:kern w:val="32"/>
        </w:rPr>
        <w:t xml:space="preserve"> 202</w:t>
      </w:r>
      <w:r w:rsidR="000B7E0E">
        <w:rPr>
          <w:bCs/>
          <w:kern w:val="32"/>
        </w:rPr>
        <w:t>5</w:t>
      </w:r>
      <w:r w:rsidR="0099367E">
        <w:rPr>
          <w:bCs/>
          <w:kern w:val="32"/>
        </w:rPr>
        <w:t xml:space="preserve"> г. № </w:t>
      </w:r>
      <w:r w:rsidR="000B7E0E">
        <w:rPr>
          <w:bCs/>
          <w:kern w:val="32"/>
        </w:rPr>
        <w:t>100</w:t>
      </w:r>
      <w:r w:rsidR="0099367E">
        <w:rPr>
          <w:bCs/>
          <w:kern w:val="32"/>
        </w:rPr>
        <w:t>)</w:t>
      </w:r>
      <w:r>
        <w:rPr>
          <w:bCs/>
          <w:kern w:val="32"/>
        </w:rPr>
        <w:t>, 0,</w:t>
      </w:r>
      <w:r w:rsidR="000B7E0E">
        <w:rPr>
          <w:bCs/>
          <w:kern w:val="32"/>
        </w:rPr>
        <w:t>310</w:t>
      </w:r>
      <w:r w:rsidR="0099367E">
        <w:rPr>
          <w:bCs/>
          <w:kern w:val="32"/>
        </w:rPr>
        <w:t> </w:t>
      </w:r>
      <w:r>
        <w:rPr>
          <w:bCs/>
          <w:kern w:val="32"/>
        </w:rPr>
        <w:t>т – в</w:t>
      </w:r>
      <w:r w:rsidR="0099367E">
        <w:rPr>
          <w:bCs/>
          <w:kern w:val="32"/>
        </w:rPr>
        <w:t xml:space="preserve"> Баренцевом море и 0,</w:t>
      </w:r>
      <w:r w:rsidR="000B7E0E">
        <w:rPr>
          <w:bCs/>
          <w:kern w:val="32"/>
        </w:rPr>
        <w:t>265</w:t>
      </w:r>
      <w:r w:rsidR="0099367E">
        <w:rPr>
          <w:bCs/>
          <w:kern w:val="32"/>
        </w:rPr>
        <w:t xml:space="preserve"> т – в Белом море (пр</w:t>
      </w:r>
      <w:r w:rsidR="000B7E0E">
        <w:rPr>
          <w:bCs/>
          <w:kern w:val="32"/>
        </w:rPr>
        <w:t>иказ Росрыболовства от 20</w:t>
      </w:r>
      <w:r w:rsidR="0099367E">
        <w:rPr>
          <w:bCs/>
          <w:kern w:val="32"/>
        </w:rPr>
        <w:t xml:space="preserve"> декабря 202</w:t>
      </w:r>
      <w:r w:rsidR="000B7E0E">
        <w:rPr>
          <w:bCs/>
          <w:kern w:val="32"/>
        </w:rPr>
        <w:t>4</w:t>
      </w:r>
      <w:r w:rsidR="0099367E">
        <w:rPr>
          <w:bCs/>
          <w:kern w:val="32"/>
        </w:rPr>
        <w:t xml:space="preserve"> г. №</w:t>
      </w:r>
      <w:r w:rsidR="001C402F">
        <w:rPr>
          <w:bCs/>
          <w:kern w:val="32"/>
        </w:rPr>
        <w:t> </w:t>
      </w:r>
      <w:r w:rsidR="0099367E">
        <w:rPr>
          <w:bCs/>
          <w:kern w:val="32"/>
        </w:rPr>
        <w:t>7</w:t>
      </w:r>
      <w:r w:rsidR="000B7E0E">
        <w:rPr>
          <w:bCs/>
          <w:kern w:val="32"/>
        </w:rPr>
        <w:t>5</w:t>
      </w:r>
      <w:r w:rsidR="0099367E">
        <w:rPr>
          <w:bCs/>
          <w:kern w:val="32"/>
        </w:rPr>
        <w:t>7).</w:t>
      </w:r>
    </w:p>
    <w:p w14:paraId="00724D1E" w14:textId="1375905E" w:rsidR="0099367E" w:rsidRDefault="0099367E" w:rsidP="009137DA">
      <w:pPr>
        <w:ind w:firstLine="709"/>
        <w:jc w:val="both"/>
        <w:rPr>
          <w:bCs/>
          <w:kern w:val="32"/>
        </w:rPr>
      </w:pPr>
      <w:r>
        <w:rPr>
          <w:bCs/>
          <w:kern w:val="32"/>
        </w:rPr>
        <w:t>Осуществление</w:t>
      </w:r>
      <w:r w:rsidR="00BA66D2">
        <w:rPr>
          <w:bCs/>
          <w:kern w:val="32"/>
        </w:rPr>
        <w:t xml:space="preserve"> рыболовства в целях аквакуль</w:t>
      </w:r>
      <w:r>
        <w:rPr>
          <w:bCs/>
          <w:kern w:val="32"/>
        </w:rPr>
        <w:t>т</w:t>
      </w:r>
      <w:r w:rsidR="00BA66D2">
        <w:rPr>
          <w:bCs/>
          <w:kern w:val="32"/>
        </w:rPr>
        <w:t>у</w:t>
      </w:r>
      <w:r>
        <w:rPr>
          <w:bCs/>
          <w:kern w:val="32"/>
        </w:rPr>
        <w:t>ры (рыбоводства) планируется в объеме 1,</w:t>
      </w:r>
      <w:r w:rsidR="00F83DE4">
        <w:rPr>
          <w:bCs/>
          <w:kern w:val="32"/>
        </w:rPr>
        <w:t>7</w:t>
      </w:r>
      <w:r w:rsidR="000B7E0E">
        <w:rPr>
          <w:bCs/>
          <w:kern w:val="32"/>
        </w:rPr>
        <w:t>34</w:t>
      </w:r>
      <w:r>
        <w:rPr>
          <w:bCs/>
          <w:kern w:val="32"/>
        </w:rPr>
        <w:t xml:space="preserve"> т, из которых 0,541 т – в р. Кола, 1,</w:t>
      </w:r>
      <w:r w:rsidR="00BE335B">
        <w:rPr>
          <w:bCs/>
          <w:kern w:val="32"/>
        </w:rPr>
        <w:t>0</w:t>
      </w:r>
      <w:r>
        <w:rPr>
          <w:bCs/>
          <w:kern w:val="32"/>
        </w:rPr>
        <w:t>23 т – в р. Умба, 0,1</w:t>
      </w:r>
      <w:r w:rsidR="000B7E0E">
        <w:rPr>
          <w:bCs/>
          <w:kern w:val="32"/>
        </w:rPr>
        <w:t>70</w:t>
      </w:r>
      <w:r>
        <w:rPr>
          <w:bCs/>
          <w:kern w:val="32"/>
        </w:rPr>
        <w:t xml:space="preserve"> т – в р. Белоусиха.</w:t>
      </w:r>
    </w:p>
    <w:p w14:paraId="42A10849" w14:textId="43CA8C20" w:rsidR="0099367E" w:rsidRDefault="000B7E0E" w:rsidP="009137DA">
      <w:pPr>
        <w:ind w:firstLine="709"/>
        <w:jc w:val="both"/>
        <w:rPr>
          <w:bCs/>
          <w:kern w:val="32"/>
        </w:rPr>
      </w:pPr>
      <w:r>
        <w:rPr>
          <w:bCs/>
          <w:kern w:val="32"/>
        </w:rPr>
        <w:t>Таким образом, при</w:t>
      </w:r>
      <w:r w:rsidR="0099367E">
        <w:rPr>
          <w:bCs/>
          <w:kern w:val="32"/>
        </w:rPr>
        <w:t xml:space="preserve"> осуществления традиционного</w:t>
      </w:r>
      <w:r>
        <w:rPr>
          <w:bCs/>
          <w:kern w:val="32"/>
        </w:rPr>
        <w:t xml:space="preserve"> рыболовства,</w:t>
      </w:r>
      <w:r w:rsidR="00FB1685">
        <w:rPr>
          <w:bCs/>
          <w:kern w:val="32"/>
        </w:rPr>
        <w:t xml:space="preserve"> промышленного рыболовства и</w:t>
      </w:r>
      <w:r w:rsidR="0099367E">
        <w:rPr>
          <w:bCs/>
          <w:kern w:val="32"/>
        </w:rPr>
        <w:t xml:space="preserve"> организации любительского</w:t>
      </w:r>
      <w:r w:rsidR="00BE335B">
        <w:rPr>
          <w:bCs/>
          <w:kern w:val="32"/>
        </w:rPr>
        <w:t xml:space="preserve"> рыболовства</w:t>
      </w:r>
      <w:r w:rsidR="0099367E">
        <w:rPr>
          <w:bCs/>
          <w:kern w:val="32"/>
        </w:rPr>
        <w:t xml:space="preserve"> </w:t>
      </w:r>
      <w:r>
        <w:rPr>
          <w:bCs/>
          <w:kern w:val="32"/>
        </w:rPr>
        <w:t>п</w:t>
      </w:r>
      <w:r w:rsidRPr="00B33586">
        <w:rPr>
          <w:bCs/>
          <w:kern w:val="32"/>
        </w:rPr>
        <w:t xml:space="preserve">рогнозируемый </w:t>
      </w:r>
      <w:r>
        <w:rPr>
          <w:bCs/>
          <w:kern w:val="32"/>
        </w:rPr>
        <w:t>объем добычи (</w:t>
      </w:r>
      <w:r w:rsidRPr="00B33586">
        <w:rPr>
          <w:bCs/>
          <w:kern w:val="32"/>
        </w:rPr>
        <w:t>вылов</w:t>
      </w:r>
      <w:r>
        <w:rPr>
          <w:bCs/>
          <w:kern w:val="32"/>
        </w:rPr>
        <w:t>а)</w:t>
      </w:r>
      <w:r w:rsidR="0099367E">
        <w:rPr>
          <w:bCs/>
          <w:kern w:val="32"/>
        </w:rPr>
        <w:t xml:space="preserve"> </w:t>
      </w:r>
      <w:r>
        <w:rPr>
          <w:bCs/>
          <w:kern w:val="32"/>
        </w:rPr>
        <w:t>атлантического лосося (семги) составляет 72</w:t>
      </w:r>
      <w:r w:rsidR="00BE335B">
        <w:rPr>
          <w:bCs/>
          <w:kern w:val="32"/>
        </w:rPr>
        <w:t>,</w:t>
      </w:r>
      <w:r>
        <w:rPr>
          <w:bCs/>
          <w:kern w:val="32"/>
        </w:rPr>
        <w:t>316</w:t>
      </w:r>
      <w:r w:rsidR="00BE335B">
        <w:rPr>
          <w:bCs/>
          <w:kern w:val="32"/>
        </w:rPr>
        <w:t xml:space="preserve"> т.</w:t>
      </w:r>
      <w:r w:rsidR="00FC21D8">
        <w:rPr>
          <w:bCs/>
          <w:kern w:val="32"/>
        </w:rPr>
        <w:t xml:space="preserve"> Р</w:t>
      </w:r>
      <w:r w:rsidR="00B820F1">
        <w:rPr>
          <w:bCs/>
          <w:kern w:val="32"/>
        </w:rPr>
        <w:t xml:space="preserve">екомендуемые </w:t>
      </w:r>
      <w:r w:rsidR="00FC21D8" w:rsidRPr="00FC21D8">
        <w:rPr>
          <w:bCs/>
          <w:kern w:val="32"/>
        </w:rPr>
        <w:t>объем</w:t>
      </w:r>
      <w:r w:rsidR="00B820F1">
        <w:rPr>
          <w:bCs/>
          <w:kern w:val="32"/>
        </w:rPr>
        <w:t>ы</w:t>
      </w:r>
      <w:r w:rsidR="00FC21D8" w:rsidRPr="00FC21D8">
        <w:rPr>
          <w:bCs/>
          <w:kern w:val="32"/>
        </w:rPr>
        <w:t xml:space="preserve"> добычи (вылова) лосося атлантического (семги) по отдельным запасам в</w:t>
      </w:r>
      <w:r w:rsidR="00FC21D8">
        <w:rPr>
          <w:bCs/>
          <w:kern w:val="32"/>
        </w:rPr>
        <w:t xml:space="preserve"> Мурманской области в 202</w:t>
      </w:r>
      <w:r>
        <w:rPr>
          <w:bCs/>
          <w:kern w:val="32"/>
        </w:rPr>
        <w:t>5</w:t>
      </w:r>
      <w:r w:rsidR="00FC21D8">
        <w:rPr>
          <w:bCs/>
          <w:kern w:val="32"/>
        </w:rPr>
        <w:t xml:space="preserve"> г. представлен</w:t>
      </w:r>
      <w:r w:rsidR="00B820F1">
        <w:rPr>
          <w:bCs/>
          <w:kern w:val="32"/>
        </w:rPr>
        <w:t>ы</w:t>
      </w:r>
      <w:r w:rsidR="00FC21D8">
        <w:rPr>
          <w:bCs/>
          <w:kern w:val="32"/>
        </w:rPr>
        <w:t xml:space="preserve"> в таблице 4.</w:t>
      </w:r>
    </w:p>
    <w:p w14:paraId="3A7FC01D" w14:textId="77777777" w:rsidR="00854832" w:rsidRDefault="00854832" w:rsidP="00854832">
      <w:pPr>
        <w:ind w:firstLine="709"/>
        <w:jc w:val="both"/>
      </w:pPr>
      <w:r w:rsidRPr="00455F25">
        <w:t xml:space="preserve">Объем добычи (вылова) лосося атлантического (семги) </w:t>
      </w:r>
      <w:r>
        <w:t>при</w:t>
      </w:r>
      <w:r w:rsidRPr="00455F25">
        <w:t xml:space="preserve"> осуществлени</w:t>
      </w:r>
      <w:r>
        <w:t>и</w:t>
      </w:r>
      <w:r w:rsidRPr="00455F25">
        <w:t xml:space="preserve"> традиционного рыболовства </w:t>
      </w:r>
      <w:r>
        <w:t xml:space="preserve">на РЛУ около м. </w:t>
      </w:r>
      <w:proofErr w:type="spellStart"/>
      <w:r>
        <w:t>Лудошный</w:t>
      </w:r>
      <w:proofErr w:type="spellEnd"/>
      <w:r>
        <w:t xml:space="preserve"> </w:t>
      </w:r>
      <w:r w:rsidRPr="00455F25">
        <w:t>рекомендуется установить на уровне предыдущих лет – 1,0 т.</w:t>
      </w:r>
    </w:p>
    <w:p w14:paraId="51F9FD76" w14:textId="77777777" w:rsidR="00854832" w:rsidRPr="00455F25" w:rsidRDefault="00854832" w:rsidP="00854832">
      <w:pPr>
        <w:ind w:firstLine="709"/>
        <w:jc w:val="both"/>
      </w:pPr>
      <w:r w:rsidRPr="00455F25">
        <w:t>Объем добычи (вылова) лосося атлантического (семги) при осуществлении про</w:t>
      </w:r>
      <w:r>
        <w:t>мышленного рыболовства на РУЗ</w:t>
      </w:r>
      <w:r w:rsidRPr="00455F25">
        <w:t xml:space="preserve"> </w:t>
      </w:r>
      <w:r>
        <w:t xml:space="preserve">в бассейне р. Варзуга, с учетом снижения прогнозируемой численности возврата атлантического лосося в эту реку в 2025 г., </w:t>
      </w:r>
      <w:r w:rsidRPr="00455F25">
        <w:t>рекомендуется установить:</w:t>
      </w:r>
    </w:p>
    <w:p w14:paraId="7E7D8B67" w14:textId="77777777" w:rsidR="00854832" w:rsidRPr="00455F25" w:rsidRDefault="00854832" w:rsidP="00854832">
      <w:pPr>
        <w:pStyle w:val="ae"/>
        <w:numPr>
          <w:ilvl w:val="0"/>
          <w:numId w:val="18"/>
        </w:numPr>
        <w:jc w:val="both"/>
        <w:rPr>
          <w:rFonts w:ascii="Times New Roman" w:hAnsi="Times New Roman"/>
          <w:sz w:val="24"/>
          <w:szCs w:val="24"/>
        </w:rPr>
      </w:pPr>
      <w:r>
        <w:rPr>
          <w:rFonts w:ascii="Times New Roman" w:hAnsi="Times New Roman"/>
          <w:sz w:val="24"/>
          <w:szCs w:val="24"/>
        </w:rPr>
        <w:t xml:space="preserve">р. Варзуга, РЛУ </w:t>
      </w:r>
      <w:r w:rsidRPr="00455F25">
        <w:rPr>
          <w:rFonts w:ascii="Times New Roman" w:hAnsi="Times New Roman"/>
          <w:sz w:val="24"/>
          <w:szCs w:val="24"/>
        </w:rPr>
        <w:t>№ 378 «</w:t>
      </w:r>
      <w:proofErr w:type="spellStart"/>
      <w:r w:rsidRPr="00455F25">
        <w:rPr>
          <w:rFonts w:ascii="Times New Roman" w:hAnsi="Times New Roman"/>
          <w:sz w:val="24"/>
          <w:szCs w:val="24"/>
        </w:rPr>
        <w:t>Колониха</w:t>
      </w:r>
      <w:proofErr w:type="spellEnd"/>
      <w:r w:rsidRPr="00455F25">
        <w:rPr>
          <w:rFonts w:ascii="Times New Roman" w:hAnsi="Times New Roman"/>
          <w:sz w:val="24"/>
          <w:szCs w:val="24"/>
        </w:rPr>
        <w:t>» – 2,0 т;</w:t>
      </w:r>
    </w:p>
    <w:p w14:paraId="3159F211" w14:textId="77777777" w:rsidR="00854832" w:rsidRDefault="00854832" w:rsidP="00854832">
      <w:pPr>
        <w:pStyle w:val="ae"/>
        <w:numPr>
          <w:ilvl w:val="0"/>
          <w:numId w:val="18"/>
        </w:numPr>
        <w:jc w:val="both"/>
        <w:rPr>
          <w:rFonts w:ascii="Times New Roman" w:hAnsi="Times New Roman"/>
          <w:sz w:val="24"/>
          <w:szCs w:val="24"/>
        </w:rPr>
      </w:pPr>
      <w:r>
        <w:rPr>
          <w:rFonts w:ascii="Times New Roman" w:hAnsi="Times New Roman"/>
          <w:sz w:val="24"/>
          <w:szCs w:val="24"/>
        </w:rPr>
        <w:t xml:space="preserve">р. </w:t>
      </w:r>
      <w:proofErr w:type="spellStart"/>
      <w:r>
        <w:rPr>
          <w:rFonts w:ascii="Times New Roman" w:hAnsi="Times New Roman"/>
          <w:sz w:val="24"/>
          <w:szCs w:val="24"/>
        </w:rPr>
        <w:t>Кица</w:t>
      </w:r>
      <w:proofErr w:type="spellEnd"/>
      <w:r>
        <w:rPr>
          <w:rFonts w:ascii="Times New Roman" w:hAnsi="Times New Roman"/>
          <w:sz w:val="24"/>
          <w:szCs w:val="24"/>
        </w:rPr>
        <w:t>, РЛУ № 376 «</w:t>
      </w:r>
      <w:proofErr w:type="spellStart"/>
      <w:r w:rsidRPr="00455F25">
        <w:rPr>
          <w:rFonts w:ascii="Times New Roman" w:hAnsi="Times New Roman"/>
          <w:sz w:val="24"/>
          <w:szCs w:val="24"/>
        </w:rPr>
        <w:t>Кица</w:t>
      </w:r>
      <w:proofErr w:type="spellEnd"/>
      <w:r>
        <w:rPr>
          <w:rFonts w:ascii="Times New Roman" w:hAnsi="Times New Roman"/>
          <w:sz w:val="24"/>
          <w:szCs w:val="24"/>
        </w:rPr>
        <w:t>»</w:t>
      </w:r>
      <w:r w:rsidRPr="00455F25">
        <w:rPr>
          <w:rFonts w:ascii="Times New Roman" w:hAnsi="Times New Roman"/>
          <w:sz w:val="24"/>
          <w:szCs w:val="24"/>
        </w:rPr>
        <w:t xml:space="preserve"> – 0,</w:t>
      </w:r>
      <w:r>
        <w:rPr>
          <w:rFonts w:ascii="Times New Roman" w:hAnsi="Times New Roman"/>
          <w:sz w:val="24"/>
          <w:szCs w:val="24"/>
        </w:rPr>
        <w:t>1</w:t>
      </w:r>
      <w:r w:rsidRPr="00455F25">
        <w:rPr>
          <w:rFonts w:ascii="Times New Roman" w:hAnsi="Times New Roman"/>
          <w:sz w:val="24"/>
          <w:szCs w:val="24"/>
        </w:rPr>
        <w:t xml:space="preserve"> т.</w:t>
      </w:r>
    </w:p>
    <w:p w14:paraId="291D5E60" w14:textId="3761A9AC" w:rsidR="00FC21D8" w:rsidRPr="00FC21D8" w:rsidRDefault="00FC21D8" w:rsidP="00FC21D8">
      <w:pPr>
        <w:jc w:val="both"/>
        <w:rPr>
          <w:sz w:val="22"/>
          <w:szCs w:val="22"/>
        </w:rPr>
      </w:pPr>
      <w:r w:rsidRPr="00FC21D8">
        <w:rPr>
          <w:sz w:val="22"/>
          <w:szCs w:val="22"/>
        </w:rPr>
        <w:lastRenderedPageBreak/>
        <w:t xml:space="preserve">Таблица 4 – </w:t>
      </w:r>
      <w:r w:rsidR="00B820F1">
        <w:rPr>
          <w:sz w:val="22"/>
          <w:szCs w:val="22"/>
        </w:rPr>
        <w:t xml:space="preserve">Рекомендуемые </w:t>
      </w:r>
      <w:r w:rsidRPr="00FC21D8">
        <w:rPr>
          <w:sz w:val="22"/>
          <w:szCs w:val="22"/>
        </w:rPr>
        <w:t>объем</w:t>
      </w:r>
      <w:r w:rsidR="00B820F1">
        <w:rPr>
          <w:sz w:val="22"/>
          <w:szCs w:val="22"/>
        </w:rPr>
        <w:t>ы</w:t>
      </w:r>
      <w:r w:rsidRPr="00FC21D8">
        <w:rPr>
          <w:sz w:val="22"/>
          <w:szCs w:val="22"/>
        </w:rPr>
        <w:t xml:space="preserve"> добычи (вылова) лосося атлантического (семги) по отдельным запасам в Мурманской области в 202</w:t>
      </w:r>
      <w:r w:rsidR="000B7E0E">
        <w:rPr>
          <w:sz w:val="22"/>
          <w:szCs w:val="22"/>
        </w:rPr>
        <w:t>5</w:t>
      </w:r>
      <w:r w:rsidRPr="00FC21D8">
        <w:rPr>
          <w:sz w:val="22"/>
          <w:szCs w:val="22"/>
        </w:rPr>
        <w:t xml:space="preserve"> г., т</w:t>
      </w:r>
    </w:p>
    <w:p w14:paraId="66BA584C" w14:textId="77777777" w:rsidR="00FC21D8" w:rsidRDefault="00FC21D8" w:rsidP="00FC21D8">
      <w:pPr>
        <w:jc w:val="both"/>
      </w:pPr>
    </w:p>
    <w:tbl>
      <w:tblPr>
        <w:tblW w:w="9386" w:type="dxa"/>
        <w:tblInd w:w="-38" w:type="dxa"/>
        <w:tblLayout w:type="fixed"/>
        <w:tblLook w:val="0000" w:firstRow="0" w:lastRow="0" w:firstColumn="0" w:lastColumn="0" w:noHBand="0" w:noVBand="0"/>
      </w:tblPr>
      <w:tblGrid>
        <w:gridCol w:w="3999"/>
        <w:gridCol w:w="1134"/>
        <w:gridCol w:w="3119"/>
        <w:gridCol w:w="1134"/>
      </w:tblGrid>
      <w:tr w:rsidR="00FC21D8" w:rsidRPr="00F00289" w14:paraId="571E7712" w14:textId="77777777" w:rsidTr="000C36A1">
        <w:trPr>
          <w:trHeight w:val="778"/>
        </w:trPr>
        <w:tc>
          <w:tcPr>
            <w:tcW w:w="3999" w:type="dxa"/>
            <w:tcBorders>
              <w:top w:val="single" w:sz="6" w:space="0" w:color="auto"/>
              <w:left w:val="single" w:sz="6" w:space="0" w:color="auto"/>
              <w:bottom w:val="single" w:sz="4" w:space="0" w:color="auto"/>
              <w:right w:val="single" w:sz="6" w:space="0" w:color="auto"/>
            </w:tcBorders>
          </w:tcPr>
          <w:p w14:paraId="15DA55A2" w14:textId="77777777" w:rsidR="00FC21D8" w:rsidRPr="00FD7DEF" w:rsidRDefault="00FC21D8" w:rsidP="000C36A1">
            <w:pPr>
              <w:autoSpaceDE w:val="0"/>
              <w:autoSpaceDN w:val="0"/>
              <w:adjustRightInd w:val="0"/>
              <w:jc w:val="center"/>
              <w:rPr>
                <w:color w:val="000000"/>
                <w:sz w:val="20"/>
                <w:szCs w:val="20"/>
                <w:lang w:eastAsia="en-US"/>
              </w:rPr>
            </w:pPr>
            <w:r w:rsidRPr="00FD7DEF">
              <w:rPr>
                <w:color w:val="000000"/>
                <w:sz w:val="20"/>
                <w:szCs w:val="20"/>
                <w:lang w:eastAsia="en-US"/>
              </w:rPr>
              <w:t>Наименование водного объекта,</w:t>
            </w:r>
          </w:p>
          <w:p w14:paraId="7413E6F0" w14:textId="77777777" w:rsidR="00FC21D8" w:rsidRPr="00FD7DEF" w:rsidRDefault="00FC21D8" w:rsidP="000C36A1">
            <w:pPr>
              <w:autoSpaceDE w:val="0"/>
              <w:autoSpaceDN w:val="0"/>
              <w:adjustRightInd w:val="0"/>
              <w:jc w:val="center"/>
              <w:rPr>
                <w:color w:val="000000"/>
                <w:sz w:val="20"/>
                <w:szCs w:val="20"/>
                <w:lang w:eastAsia="en-US"/>
              </w:rPr>
            </w:pPr>
            <w:r w:rsidRPr="00FD7DEF">
              <w:rPr>
                <w:color w:val="000000"/>
                <w:sz w:val="20"/>
                <w:szCs w:val="20"/>
                <w:lang w:eastAsia="en-US"/>
              </w:rPr>
              <w:t>река</w:t>
            </w:r>
          </w:p>
        </w:tc>
        <w:tc>
          <w:tcPr>
            <w:tcW w:w="1134" w:type="dxa"/>
            <w:tcBorders>
              <w:top w:val="single" w:sz="6" w:space="0" w:color="auto"/>
              <w:left w:val="single" w:sz="6" w:space="0" w:color="auto"/>
              <w:bottom w:val="single" w:sz="4" w:space="0" w:color="auto"/>
              <w:right w:val="single" w:sz="6" w:space="0" w:color="auto"/>
            </w:tcBorders>
          </w:tcPr>
          <w:p w14:paraId="3A8F8325" w14:textId="77777777" w:rsidR="00FC21D8" w:rsidRPr="00FD7DEF" w:rsidRDefault="00FC21D8" w:rsidP="000C36A1">
            <w:pPr>
              <w:autoSpaceDE w:val="0"/>
              <w:autoSpaceDN w:val="0"/>
              <w:adjustRightInd w:val="0"/>
              <w:jc w:val="center"/>
              <w:rPr>
                <w:color w:val="000000"/>
                <w:sz w:val="20"/>
                <w:szCs w:val="20"/>
                <w:lang w:eastAsia="en-US"/>
              </w:rPr>
            </w:pPr>
            <w:r w:rsidRPr="00FD7DEF">
              <w:rPr>
                <w:color w:val="000000"/>
                <w:sz w:val="20"/>
                <w:szCs w:val="20"/>
                <w:lang w:eastAsia="en-US"/>
              </w:rPr>
              <w:t>Объем</w:t>
            </w:r>
          </w:p>
          <w:p w14:paraId="2EA6E2F5" w14:textId="77777777" w:rsidR="00FC21D8" w:rsidRPr="00FD7DEF" w:rsidRDefault="00FC21D8" w:rsidP="000C36A1">
            <w:pPr>
              <w:autoSpaceDE w:val="0"/>
              <w:autoSpaceDN w:val="0"/>
              <w:adjustRightInd w:val="0"/>
              <w:jc w:val="center"/>
              <w:rPr>
                <w:color w:val="000000"/>
                <w:sz w:val="20"/>
                <w:szCs w:val="20"/>
                <w:lang w:eastAsia="en-US"/>
              </w:rPr>
            </w:pPr>
            <w:r w:rsidRPr="00FD7DEF">
              <w:rPr>
                <w:color w:val="000000"/>
                <w:sz w:val="20"/>
                <w:szCs w:val="20"/>
                <w:lang w:eastAsia="en-US"/>
              </w:rPr>
              <w:t>добычи</w:t>
            </w:r>
          </w:p>
          <w:p w14:paraId="535D938A" w14:textId="77777777" w:rsidR="00FC21D8" w:rsidRPr="00FD7DEF" w:rsidRDefault="00FC21D8" w:rsidP="000C36A1">
            <w:pPr>
              <w:autoSpaceDE w:val="0"/>
              <w:autoSpaceDN w:val="0"/>
              <w:adjustRightInd w:val="0"/>
              <w:jc w:val="center"/>
              <w:rPr>
                <w:color w:val="000000"/>
                <w:sz w:val="20"/>
                <w:szCs w:val="20"/>
                <w:lang w:eastAsia="en-US"/>
              </w:rPr>
            </w:pPr>
            <w:r w:rsidRPr="00FD7DEF">
              <w:rPr>
                <w:color w:val="000000"/>
                <w:sz w:val="20"/>
                <w:szCs w:val="20"/>
                <w:lang w:eastAsia="en-US"/>
              </w:rPr>
              <w:t>(вылова)</w:t>
            </w:r>
          </w:p>
        </w:tc>
        <w:tc>
          <w:tcPr>
            <w:tcW w:w="3119" w:type="dxa"/>
            <w:tcBorders>
              <w:top w:val="single" w:sz="6" w:space="0" w:color="auto"/>
              <w:left w:val="single" w:sz="6" w:space="0" w:color="auto"/>
              <w:bottom w:val="single" w:sz="4" w:space="0" w:color="auto"/>
              <w:right w:val="single" w:sz="6" w:space="0" w:color="auto"/>
            </w:tcBorders>
          </w:tcPr>
          <w:p w14:paraId="47F1FA5C" w14:textId="77777777" w:rsidR="00FC21D8" w:rsidRPr="00FD7DEF" w:rsidRDefault="00FC21D8" w:rsidP="000C36A1">
            <w:pPr>
              <w:autoSpaceDE w:val="0"/>
              <w:autoSpaceDN w:val="0"/>
              <w:adjustRightInd w:val="0"/>
              <w:jc w:val="center"/>
              <w:rPr>
                <w:color w:val="000000"/>
                <w:sz w:val="20"/>
                <w:szCs w:val="20"/>
                <w:lang w:eastAsia="en-US"/>
              </w:rPr>
            </w:pPr>
            <w:r w:rsidRPr="00FD7DEF">
              <w:rPr>
                <w:color w:val="000000"/>
                <w:sz w:val="20"/>
                <w:szCs w:val="20"/>
                <w:lang w:eastAsia="en-US"/>
              </w:rPr>
              <w:t>Наименование водного объекта, река</w:t>
            </w:r>
          </w:p>
        </w:tc>
        <w:tc>
          <w:tcPr>
            <w:tcW w:w="1134" w:type="dxa"/>
            <w:tcBorders>
              <w:top w:val="single" w:sz="6" w:space="0" w:color="auto"/>
              <w:left w:val="single" w:sz="6" w:space="0" w:color="auto"/>
              <w:bottom w:val="single" w:sz="4" w:space="0" w:color="auto"/>
              <w:right w:val="single" w:sz="6" w:space="0" w:color="auto"/>
            </w:tcBorders>
          </w:tcPr>
          <w:p w14:paraId="291E8479" w14:textId="77777777" w:rsidR="00FC21D8" w:rsidRPr="00FD7DEF" w:rsidRDefault="00FC21D8" w:rsidP="000C36A1">
            <w:pPr>
              <w:autoSpaceDE w:val="0"/>
              <w:autoSpaceDN w:val="0"/>
              <w:adjustRightInd w:val="0"/>
              <w:jc w:val="center"/>
              <w:rPr>
                <w:color w:val="000000"/>
                <w:sz w:val="20"/>
                <w:szCs w:val="20"/>
                <w:lang w:eastAsia="en-US"/>
              </w:rPr>
            </w:pPr>
            <w:r w:rsidRPr="00FD7DEF">
              <w:rPr>
                <w:color w:val="000000"/>
                <w:sz w:val="20"/>
                <w:szCs w:val="20"/>
                <w:lang w:eastAsia="en-US"/>
              </w:rPr>
              <w:t>Объем</w:t>
            </w:r>
          </w:p>
          <w:p w14:paraId="12CCE2C3" w14:textId="77777777" w:rsidR="00FC21D8" w:rsidRPr="00FD7DEF" w:rsidRDefault="00FC21D8" w:rsidP="000C36A1">
            <w:pPr>
              <w:autoSpaceDE w:val="0"/>
              <w:autoSpaceDN w:val="0"/>
              <w:adjustRightInd w:val="0"/>
              <w:jc w:val="center"/>
              <w:rPr>
                <w:color w:val="000000"/>
                <w:sz w:val="20"/>
                <w:szCs w:val="20"/>
                <w:lang w:eastAsia="en-US"/>
              </w:rPr>
            </w:pPr>
            <w:r w:rsidRPr="00FD7DEF">
              <w:rPr>
                <w:color w:val="000000"/>
                <w:sz w:val="20"/>
                <w:szCs w:val="20"/>
                <w:lang w:eastAsia="en-US"/>
              </w:rPr>
              <w:t>добычи</w:t>
            </w:r>
          </w:p>
          <w:p w14:paraId="59240D48" w14:textId="77777777" w:rsidR="00FC21D8" w:rsidRPr="00FD7DEF" w:rsidRDefault="00FC21D8" w:rsidP="000C36A1">
            <w:pPr>
              <w:autoSpaceDE w:val="0"/>
              <w:autoSpaceDN w:val="0"/>
              <w:adjustRightInd w:val="0"/>
              <w:jc w:val="center"/>
              <w:rPr>
                <w:color w:val="000000"/>
                <w:sz w:val="20"/>
                <w:szCs w:val="20"/>
                <w:lang w:eastAsia="en-US"/>
              </w:rPr>
            </w:pPr>
            <w:r w:rsidRPr="00FD7DEF">
              <w:rPr>
                <w:color w:val="000000"/>
                <w:sz w:val="20"/>
                <w:szCs w:val="20"/>
                <w:lang w:eastAsia="en-US"/>
              </w:rPr>
              <w:t>(вылова)</w:t>
            </w:r>
          </w:p>
        </w:tc>
      </w:tr>
      <w:tr w:rsidR="009C7307" w:rsidRPr="00F00289" w14:paraId="30184486" w14:textId="77777777" w:rsidTr="00BA319E">
        <w:trPr>
          <w:trHeight w:val="247"/>
        </w:trPr>
        <w:tc>
          <w:tcPr>
            <w:tcW w:w="3999" w:type="dxa"/>
            <w:tcBorders>
              <w:top w:val="single" w:sz="4" w:space="0" w:color="auto"/>
              <w:left w:val="nil"/>
              <w:bottom w:val="nil"/>
              <w:right w:val="nil"/>
            </w:tcBorders>
          </w:tcPr>
          <w:p w14:paraId="46CAC74E" w14:textId="77777777" w:rsidR="009C7307" w:rsidRPr="00FD7DEF" w:rsidRDefault="009C7307" w:rsidP="009C7307">
            <w:pPr>
              <w:autoSpaceDE w:val="0"/>
              <w:autoSpaceDN w:val="0"/>
              <w:adjustRightInd w:val="0"/>
              <w:rPr>
                <w:color w:val="000000"/>
                <w:sz w:val="20"/>
                <w:szCs w:val="20"/>
                <w:lang w:eastAsia="en-US"/>
              </w:rPr>
            </w:pPr>
            <w:r w:rsidRPr="00FD7DEF">
              <w:rPr>
                <w:color w:val="000000"/>
                <w:sz w:val="20"/>
                <w:szCs w:val="20"/>
                <w:lang w:eastAsia="en-US"/>
              </w:rPr>
              <w:t>Печенга</w:t>
            </w:r>
          </w:p>
        </w:tc>
        <w:tc>
          <w:tcPr>
            <w:tcW w:w="1134" w:type="dxa"/>
            <w:tcBorders>
              <w:top w:val="single" w:sz="4" w:space="0" w:color="auto"/>
              <w:left w:val="nil"/>
              <w:bottom w:val="nil"/>
              <w:right w:val="nil"/>
            </w:tcBorders>
            <w:vAlign w:val="bottom"/>
          </w:tcPr>
          <w:p w14:paraId="6C4CC609" w14:textId="6985E041"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0,525</w:t>
            </w:r>
          </w:p>
        </w:tc>
        <w:tc>
          <w:tcPr>
            <w:tcW w:w="3119" w:type="dxa"/>
            <w:tcBorders>
              <w:top w:val="single" w:sz="4" w:space="0" w:color="auto"/>
              <w:left w:val="nil"/>
              <w:bottom w:val="nil"/>
              <w:right w:val="nil"/>
            </w:tcBorders>
          </w:tcPr>
          <w:p w14:paraId="58564B24" w14:textId="0A867B15" w:rsidR="009C7307" w:rsidRPr="00FD7DEF" w:rsidRDefault="009C7307" w:rsidP="009C7307">
            <w:pPr>
              <w:autoSpaceDE w:val="0"/>
              <w:autoSpaceDN w:val="0"/>
              <w:adjustRightInd w:val="0"/>
              <w:rPr>
                <w:color w:val="000000"/>
                <w:sz w:val="20"/>
                <w:szCs w:val="20"/>
                <w:lang w:eastAsia="en-US"/>
              </w:rPr>
            </w:pPr>
            <w:r w:rsidRPr="00FD7DEF">
              <w:rPr>
                <w:color w:val="000000"/>
                <w:sz w:val="20"/>
                <w:szCs w:val="20"/>
                <w:lang w:eastAsia="en-US"/>
              </w:rPr>
              <w:t xml:space="preserve">Ивановка </w:t>
            </w:r>
          </w:p>
        </w:tc>
        <w:tc>
          <w:tcPr>
            <w:tcW w:w="1134" w:type="dxa"/>
            <w:tcBorders>
              <w:top w:val="single" w:sz="4" w:space="0" w:color="auto"/>
              <w:left w:val="nil"/>
              <w:bottom w:val="nil"/>
              <w:right w:val="nil"/>
            </w:tcBorders>
            <w:vAlign w:val="bottom"/>
          </w:tcPr>
          <w:p w14:paraId="018D984C" w14:textId="69B100FD"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0,122</w:t>
            </w:r>
          </w:p>
        </w:tc>
      </w:tr>
      <w:tr w:rsidR="009C7307" w:rsidRPr="00F00289" w14:paraId="6ED6019F" w14:textId="77777777" w:rsidTr="00BA319E">
        <w:trPr>
          <w:trHeight w:val="247"/>
        </w:trPr>
        <w:tc>
          <w:tcPr>
            <w:tcW w:w="3999" w:type="dxa"/>
            <w:tcBorders>
              <w:top w:val="nil"/>
              <w:left w:val="nil"/>
              <w:bottom w:val="nil"/>
              <w:right w:val="nil"/>
            </w:tcBorders>
          </w:tcPr>
          <w:p w14:paraId="2E0982E7" w14:textId="77777777" w:rsidR="009C7307" w:rsidRPr="00FD7DEF" w:rsidRDefault="009C7307" w:rsidP="009C7307">
            <w:pPr>
              <w:autoSpaceDE w:val="0"/>
              <w:autoSpaceDN w:val="0"/>
              <w:adjustRightInd w:val="0"/>
              <w:rPr>
                <w:color w:val="000000"/>
                <w:sz w:val="20"/>
                <w:szCs w:val="20"/>
                <w:lang w:eastAsia="en-US"/>
              </w:rPr>
            </w:pPr>
            <w:r w:rsidRPr="00FD7DEF">
              <w:rPr>
                <w:color w:val="000000"/>
                <w:sz w:val="20"/>
                <w:szCs w:val="20"/>
                <w:lang w:eastAsia="en-US"/>
              </w:rPr>
              <w:t xml:space="preserve">Титовка </w:t>
            </w:r>
          </w:p>
        </w:tc>
        <w:tc>
          <w:tcPr>
            <w:tcW w:w="1134" w:type="dxa"/>
            <w:tcBorders>
              <w:top w:val="nil"/>
              <w:left w:val="nil"/>
              <w:bottom w:val="nil"/>
              <w:right w:val="nil"/>
            </w:tcBorders>
            <w:vAlign w:val="bottom"/>
          </w:tcPr>
          <w:p w14:paraId="3DEF9C11" w14:textId="22BA6F72"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0,188</w:t>
            </w:r>
          </w:p>
        </w:tc>
        <w:tc>
          <w:tcPr>
            <w:tcW w:w="3119" w:type="dxa"/>
            <w:tcBorders>
              <w:top w:val="nil"/>
              <w:left w:val="nil"/>
              <w:bottom w:val="nil"/>
              <w:right w:val="nil"/>
            </w:tcBorders>
          </w:tcPr>
          <w:p w14:paraId="2C430697" w14:textId="19E47733" w:rsidR="009C7307" w:rsidRPr="00FD7DEF" w:rsidRDefault="009C7307" w:rsidP="009C7307">
            <w:pPr>
              <w:autoSpaceDE w:val="0"/>
              <w:autoSpaceDN w:val="0"/>
              <w:adjustRightInd w:val="0"/>
              <w:rPr>
                <w:color w:val="000000"/>
                <w:sz w:val="20"/>
                <w:szCs w:val="20"/>
                <w:lang w:eastAsia="en-US"/>
              </w:rPr>
            </w:pPr>
            <w:proofErr w:type="spellStart"/>
            <w:r w:rsidRPr="00FD7DEF">
              <w:rPr>
                <w:color w:val="000000"/>
                <w:sz w:val="20"/>
                <w:szCs w:val="20"/>
                <w:lang w:eastAsia="en-US"/>
              </w:rPr>
              <w:t>Иоканьга</w:t>
            </w:r>
            <w:proofErr w:type="spellEnd"/>
          </w:p>
        </w:tc>
        <w:tc>
          <w:tcPr>
            <w:tcW w:w="1134" w:type="dxa"/>
            <w:tcBorders>
              <w:top w:val="nil"/>
              <w:left w:val="nil"/>
              <w:bottom w:val="nil"/>
              <w:right w:val="nil"/>
            </w:tcBorders>
            <w:vAlign w:val="bottom"/>
          </w:tcPr>
          <w:p w14:paraId="226098E3" w14:textId="3225E4A7"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2,662</w:t>
            </w:r>
          </w:p>
        </w:tc>
      </w:tr>
      <w:tr w:rsidR="009C7307" w:rsidRPr="00F00289" w14:paraId="214C6172" w14:textId="77777777" w:rsidTr="00BA319E">
        <w:trPr>
          <w:trHeight w:val="247"/>
        </w:trPr>
        <w:tc>
          <w:tcPr>
            <w:tcW w:w="3999" w:type="dxa"/>
            <w:tcBorders>
              <w:top w:val="nil"/>
              <w:left w:val="nil"/>
              <w:bottom w:val="nil"/>
              <w:right w:val="nil"/>
            </w:tcBorders>
          </w:tcPr>
          <w:p w14:paraId="230923B4" w14:textId="306580B8" w:rsidR="009C7307" w:rsidRPr="00FD7DEF" w:rsidRDefault="009C7307" w:rsidP="009C7307">
            <w:pPr>
              <w:autoSpaceDE w:val="0"/>
              <w:autoSpaceDN w:val="0"/>
              <w:adjustRightInd w:val="0"/>
              <w:rPr>
                <w:color w:val="000000"/>
                <w:sz w:val="20"/>
                <w:szCs w:val="20"/>
                <w:lang w:eastAsia="en-US"/>
              </w:rPr>
            </w:pPr>
            <w:r w:rsidRPr="00FD7DEF">
              <w:rPr>
                <w:color w:val="000000"/>
                <w:sz w:val="20"/>
                <w:szCs w:val="20"/>
                <w:lang w:eastAsia="en-US"/>
              </w:rPr>
              <w:t xml:space="preserve">Западная Лица </w:t>
            </w:r>
          </w:p>
        </w:tc>
        <w:tc>
          <w:tcPr>
            <w:tcW w:w="1134" w:type="dxa"/>
            <w:tcBorders>
              <w:top w:val="nil"/>
              <w:left w:val="nil"/>
              <w:bottom w:val="nil"/>
              <w:right w:val="nil"/>
            </w:tcBorders>
            <w:vAlign w:val="bottom"/>
          </w:tcPr>
          <w:p w14:paraId="30AB7C72" w14:textId="1C0A3439"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0,123</w:t>
            </w:r>
          </w:p>
        </w:tc>
        <w:tc>
          <w:tcPr>
            <w:tcW w:w="3119" w:type="dxa"/>
            <w:tcBorders>
              <w:top w:val="nil"/>
              <w:left w:val="nil"/>
              <w:bottom w:val="nil"/>
              <w:right w:val="nil"/>
            </w:tcBorders>
          </w:tcPr>
          <w:p w14:paraId="3DD1E2E7" w14:textId="4589F88B" w:rsidR="009C7307" w:rsidRPr="00FD7DEF" w:rsidRDefault="009C7307" w:rsidP="009C7307">
            <w:pPr>
              <w:autoSpaceDE w:val="0"/>
              <w:autoSpaceDN w:val="0"/>
              <w:adjustRightInd w:val="0"/>
              <w:rPr>
                <w:color w:val="000000"/>
                <w:sz w:val="20"/>
                <w:szCs w:val="20"/>
                <w:lang w:eastAsia="en-US"/>
              </w:rPr>
            </w:pPr>
            <w:proofErr w:type="spellStart"/>
            <w:r w:rsidRPr="00FD7DEF">
              <w:rPr>
                <w:color w:val="000000"/>
                <w:sz w:val="20"/>
                <w:szCs w:val="20"/>
                <w:lang w:eastAsia="en-US"/>
              </w:rPr>
              <w:t>Лумбовка</w:t>
            </w:r>
            <w:proofErr w:type="spellEnd"/>
          </w:p>
        </w:tc>
        <w:tc>
          <w:tcPr>
            <w:tcW w:w="1134" w:type="dxa"/>
            <w:tcBorders>
              <w:top w:val="nil"/>
              <w:left w:val="nil"/>
              <w:bottom w:val="nil"/>
              <w:right w:val="nil"/>
            </w:tcBorders>
            <w:vAlign w:val="bottom"/>
          </w:tcPr>
          <w:p w14:paraId="37FA8851" w14:textId="08233FD9"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0,226</w:t>
            </w:r>
          </w:p>
        </w:tc>
      </w:tr>
      <w:tr w:rsidR="009C7307" w:rsidRPr="00F00289" w14:paraId="774C50BA" w14:textId="77777777" w:rsidTr="00BA319E">
        <w:trPr>
          <w:trHeight w:val="247"/>
        </w:trPr>
        <w:tc>
          <w:tcPr>
            <w:tcW w:w="3999" w:type="dxa"/>
            <w:tcBorders>
              <w:top w:val="nil"/>
              <w:left w:val="nil"/>
              <w:bottom w:val="nil"/>
              <w:right w:val="nil"/>
            </w:tcBorders>
          </w:tcPr>
          <w:p w14:paraId="0A4319F9" w14:textId="77777777" w:rsidR="009C7307" w:rsidRPr="00FD7DEF" w:rsidRDefault="009C7307" w:rsidP="009C7307">
            <w:pPr>
              <w:autoSpaceDE w:val="0"/>
              <w:autoSpaceDN w:val="0"/>
              <w:adjustRightInd w:val="0"/>
              <w:rPr>
                <w:color w:val="000000"/>
                <w:sz w:val="20"/>
                <w:szCs w:val="20"/>
                <w:lang w:eastAsia="en-US"/>
              </w:rPr>
            </w:pPr>
            <w:r w:rsidRPr="00FD7DEF">
              <w:rPr>
                <w:color w:val="000000"/>
                <w:sz w:val="20"/>
                <w:szCs w:val="20"/>
                <w:lang w:eastAsia="en-US"/>
              </w:rPr>
              <w:t>Ура</w:t>
            </w:r>
          </w:p>
        </w:tc>
        <w:tc>
          <w:tcPr>
            <w:tcW w:w="1134" w:type="dxa"/>
            <w:tcBorders>
              <w:top w:val="nil"/>
              <w:left w:val="nil"/>
              <w:bottom w:val="nil"/>
              <w:right w:val="nil"/>
            </w:tcBorders>
            <w:vAlign w:val="bottom"/>
          </w:tcPr>
          <w:p w14:paraId="4B482AD7" w14:textId="75264B8C"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0,636</w:t>
            </w:r>
          </w:p>
        </w:tc>
        <w:tc>
          <w:tcPr>
            <w:tcW w:w="3119" w:type="dxa"/>
            <w:tcBorders>
              <w:top w:val="nil"/>
              <w:left w:val="nil"/>
              <w:bottom w:val="nil"/>
              <w:right w:val="nil"/>
            </w:tcBorders>
          </w:tcPr>
          <w:p w14:paraId="2AA05B97" w14:textId="70BB83C3" w:rsidR="009C7307" w:rsidRPr="00FD7DEF" w:rsidRDefault="009C7307" w:rsidP="009C7307">
            <w:pPr>
              <w:autoSpaceDE w:val="0"/>
              <w:autoSpaceDN w:val="0"/>
              <w:adjustRightInd w:val="0"/>
              <w:rPr>
                <w:color w:val="000000"/>
                <w:sz w:val="20"/>
                <w:szCs w:val="20"/>
                <w:lang w:eastAsia="en-US"/>
              </w:rPr>
            </w:pPr>
            <w:proofErr w:type="spellStart"/>
            <w:r w:rsidRPr="00FD7DEF">
              <w:rPr>
                <w:color w:val="000000"/>
                <w:sz w:val="20"/>
                <w:szCs w:val="20"/>
                <w:lang w:eastAsia="en-US"/>
              </w:rPr>
              <w:t>Качковка</w:t>
            </w:r>
            <w:proofErr w:type="spellEnd"/>
          </w:p>
        </w:tc>
        <w:tc>
          <w:tcPr>
            <w:tcW w:w="1134" w:type="dxa"/>
            <w:tcBorders>
              <w:top w:val="nil"/>
              <w:left w:val="nil"/>
              <w:bottom w:val="nil"/>
              <w:right w:val="nil"/>
            </w:tcBorders>
            <w:vAlign w:val="bottom"/>
          </w:tcPr>
          <w:p w14:paraId="64E66F65" w14:textId="1AEE7869"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0,192</w:t>
            </w:r>
          </w:p>
        </w:tc>
      </w:tr>
      <w:tr w:rsidR="009C7307" w:rsidRPr="00F00289" w14:paraId="7CD644D1" w14:textId="77777777" w:rsidTr="00BA319E">
        <w:trPr>
          <w:trHeight w:val="247"/>
        </w:trPr>
        <w:tc>
          <w:tcPr>
            <w:tcW w:w="3999" w:type="dxa"/>
            <w:tcBorders>
              <w:top w:val="nil"/>
              <w:left w:val="nil"/>
              <w:bottom w:val="nil"/>
              <w:right w:val="nil"/>
            </w:tcBorders>
          </w:tcPr>
          <w:p w14:paraId="45C1E402" w14:textId="77777777" w:rsidR="009C7307" w:rsidRPr="00FD7DEF" w:rsidRDefault="009C7307" w:rsidP="009C7307">
            <w:pPr>
              <w:autoSpaceDE w:val="0"/>
              <w:autoSpaceDN w:val="0"/>
              <w:adjustRightInd w:val="0"/>
              <w:rPr>
                <w:color w:val="000000"/>
                <w:sz w:val="20"/>
                <w:szCs w:val="20"/>
                <w:lang w:eastAsia="en-US"/>
              </w:rPr>
            </w:pPr>
            <w:proofErr w:type="spellStart"/>
            <w:r w:rsidRPr="00FD7DEF">
              <w:rPr>
                <w:color w:val="000000"/>
                <w:sz w:val="20"/>
                <w:szCs w:val="20"/>
                <w:lang w:eastAsia="en-US"/>
              </w:rPr>
              <w:t>Тулома</w:t>
            </w:r>
            <w:proofErr w:type="spellEnd"/>
            <w:r w:rsidRPr="00FD7DEF">
              <w:rPr>
                <w:color w:val="000000"/>
                <w:sz w:val="20"/>
                <w:szCs w:val="20"/>
                <w:lang w:eastAsia="en-US"/>
              </w:rPr>
              <w:t xml:space="preserve"> (реки Нижне-</w:t>
            </w:r>
            <w:proofErr w:type="spellStart"/>
            <w:r w:rsidRPr="00FD7DEF">
              <w:rPr>
                <w:color w:val="000000"/>
                <w:sz w:val="20"/>
                <w:szCs w:val="20"/>
                <w:lang w:eastAsia="en-US"/>
              </w:rPr>
              <w:t>Туломского</w:t>
            </w:r>
            <w:proofErr w:type="spellEnd"/>
            <w:r w:rsidRPr="00FD7DEF">
              <w:rPr>
                <w:color w:val="000000"/>
                <w:sz w:val="20"/>
                <w:szCs w:val="20"/>
                <w:lang w:eastAsia="en-US"/>
              </w:rPr>
              <w:t xml:space="preserve"> </w:t>
            </w:r>
            <w:proofErr w:type="spellStart"/>
            <w:r w:rsidRPr="00FD7DEF">
              <w:rPr>
                <w:color w:val="000000"/>
                <w:sz w:val="20"/>
                <w:szCs w:val="20"/>
                <w:lang w:eastAsia="en-US"/>
              </w:rPr>
              <w:t>вдхр</w:t>
            </w:r>
            <w:proofErr w:type="spellEnd"/>
            <w:r w:rsidRPr="00FD7DEF">
              <w:rPr>
                <w:color w:val="000000"/>
                <w:sz w:val="20"/>
                <w:szCs w:val="20"/>
                <w:lang w:eastAsia="en-US"/>
              </w:rPr>
              <w:t>.)</w:t>
            </w:r>
          </w:p>
        </w:tc>
        <w:tc>
          <w:tcPr>
            <w:tcW w:w="1134" w:type="dxa"/>
            <w:tcBorders>
              <w:top w:val="nil"/>
              <w:left w:val="nil"/>
              <w:bottom w:val="nil"/>
              <w:right w:val="nil"/>
            </w:tcBorders>
            <w:vAlign w:val="bottom"/>
          </w:tcPr>
          <w:p w14:paraId="3A55050E" w14:textId="37BA4251"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0,738</w:t>
            </w:r>
          </w:p>
        </w:tc>
        <w:tc>
          <w:tcPr>
            <w:tcW w:w="3119" w:type="dxa"/>
            <w:tcBorders>
              <w:top w:val="nil"/>
              <w:left w:val="nil"/>
              <w:bottom w:val="nil"/>
              <w:right w:val="nil"/>
            </w:tcBorders>
          </w:tcPr>
          <w:p w14:paraId="6AAFCC3D" w14:textId="699EB7DA" w:rsidR="009C7307" w:rsidRPr="00FD7DEF" w:rsidRDefault="009C7307" w:rsidP="009C7307">
            <w:pPr>
              <w:autoSpaceDE w:val="0"/>
              <w:autoSpaceDN w:val="0"/>
              <w:adjustRightInd w:val="0"/>
              <w:rPr>
                <w:color w:val="000000"/>
                <w:sz w:val="20"/>
                <w:szCs w:val="20"/>
                <w:lang w:eastAsia="en-US"/>
              </w:rPr>
            </w:pPr>
            <w:r w:rsidRPr="00FD7DEF">
              <w:rPr>
                <w:color w:val="000000"/>
                <w:sz w:val="20"/>
                <w:szCs w:val="20"/>
                <w:lang w:eastAsia="en-US"/>
              </w:rPr>
              <w:t>Поной</w:t>
            </w:r>
          </w:p>
        </w:tc>
        <w:tc>
          <w:tcPr>
            <w:tcW w:w="1134" w:type="dxa"/>
            <w:tcBorders>
              <w:top w:val="nil"/>
              <w:left w:val="nil"/>
              <w:bottom w:val="nil"/>
              <w:right w:val="nil"/>
            </w:tcBorders>
            <w:vAlign w:val="bottom"/>
          </w:tcPr>
          <w:p w14:paraId="753B3E69" w14:textId="67E6FA85"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24,175</w:t>
            </w:r>
          </w:p>
        </w:tc>
      </w:tr>
      <w:tr w:rsidR="009C7307" w:rsidRPr="00F00289" w14:paraId="526F6D54" w14:textId="77777777" w:rsidTr="00BA319E">
        <w:trPr>
          <w:trHeight w:val="247"/>
        </w:trPr>
        <w:tc>
          <w:tcPr>
            <w:tcW w:w="3999" w:type="dxa"/>
            <w:tcBorders>
              <w:top w:val="nil"/>
              <w:left w:val="nil"/>
              <w:bottom w:val="nil"/>
              <w:right w:val="nil"/>
            </w:tcBorders>
          </w:tcPr>
          <w:p w14:paraId="431AFDBC" w14:textId="77777777" w:rsidR="009C7307" w:rsidRPr="00FD7DEF" w:rsidRDefault="009C7307" w:rsidP="009C7307">
            <w:pPr>
              <w:autoSpaceDE w:val="0"/>
              <w:autoSpaceDN w:val="0"/>
              <w:adjustRightInd w:val="0"/>
              <w:rPr>
                <w:color w:val="000000"/>
                <w:sz w:val="20"/>
                <w:szCs w:val="20"/>
                <w:lang w:eastAsia="en-US"/>
              </w:rPr>
            </w:pPr>
            <w:r w:rsidRPr="00FD7DEF">
              <w:rPr>
                <w:color w:val="000000"/>
                <w:sz w:val="20"/>
                <w:szCs w:val="20"/>
                <w:lang w:eastAsia="en-US"/>
              </w:rPr>
              <w:t>Кола</w:t>
            </w:r>
          </w:p>
        </w:tc>
        <w:tc>
          <w:tcPr>
            <w:tcW w:w="1134" w:type="dxa"/>
            <w:tcBorders>
              <w:top w:val="nil"/>
              <w:left w:val="nil"/>
              <w:bottom w:val="nil"/>
              <w:right w:val="nil"/>
            </w:tcBorders>
            <w:vAlign w:val="bottom"/>
          </w:tcPr>
          <w:p w14:paraId="7D850037" w14:textId="2B93D329"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0,691</w:t>
            </w:r>
          </w:p>
        </w:tc>
        <w:tc>
          <w:tcPr>
            <w:tcW w:w="3119" w:type="dxa"/>
            <w:tcBorders>
              <w:top w:val="nil"/>
              <w:left w:val="nil"/>
              <w:bottom w:val="nil"/>
              <w:right w:val="nil"/>
            </w:tcBorders>
          </w:tcPr>
          <w:p w14:paraId="726645E6" w14:textId="61D9BA59" w:rsidR="009C7307" w:rsidRPr="00FD7DEF" w:rsidRDefault="009C7307" w:rsidP="009C7307">
            <w:pPr>
              <w:autoSpaceDE w:val="0"/>
              <w:autoSpaceDN w:val="0"/>
              <w:adjustRightInd w:val="0"/>
              <w:rPr>
                <w:color w:val="000000"/>
                <w:sz w:val="20"/>
                <w:szCs w:val="20"/>
                <w:lang w:eastAsia="en-US"/>
              </w:rPr>
            </w:pPr>
            <w:r w:rsidRPr="00FD7DEF">
              <w:rPr>
                <w:color w:val="000000"/>
                <w:sz w:val="20"/>
                <w:szCs w:val="20"/>
                <w:lang w:eastAsia="en-US"/>
              </w:rPr>
              <w:t>Снежница</w:t>
            </w:r>
          </w:p>
        </w:tc>
        <w:tc>
          <w:tcPr>
            <w:tcW w:w="1134" w:type="dxa"/>
            <w:tcBorders>
              <w:top w:val="nil"/>
              <w:left w:val="nil"/>
              <w:bottom w:val="nil"/>
              <w:right w:val="nil"/>
            </w:tcBorders>
            <w:vAlign w:val="bottom"/>
          </w:tcPr>
          <w:p w14:paraId="58947593" w14:textId="76B429E3"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0,054</w:t>
            </w:r>
          </w:p>
        </w:tc>
      </w:tr>
      <w:tr w:rsidR="009C7307" w:rsidRPr="00F00289" w14:paraId="59E21E8E" w14:textId="77777777" w:rsidTr="00BA319E">
        <w:trPr>
          <w:trHeight w:val="247"/>
        </w:trPr>
        <w:tc>
          <w:tcPr>
            <w:tcW w:w="3999" w:type="dxa"/>
            <w:tcBorders>
              <w:top w:val="nil"/>
              <w:left w:val="nil"/>
              <w:bottom w:val="nil"/>
              <w:right w:val="nil"/>
            </w:tcBorders>
          </w:tcPr>
          <w:p w14:paraId="17C2230F" w14:textId="77777777" w:rsidR="009C7307" w:rsidRPr="00FD7DEF" w:rsidRDefault="009C7307" w:rsidP="009C7307">
            <w:pPr>
              <w:autoSpaceDE w:val="0"/>
              <w:autoSpaceDN w:val="0"/>
              <w:adjustRightInd w:val="0"/>
              <w:rPr>
                <w:color w:val="000000"/>
                <w:sz w:val="20"/>
                <w:szCs w:val="20"/>
                <w:lang w:eastAsia="en-US"/>
              </w:rPr>
            </w:pPr>
            <w:r w:rsidRPr="00FD7DEF">
              <w:rPr>
                <w:color w:val="000000"/>
                <w:sz w:val="20"/>
                <w:szCs w:val="20"/>
                <w:lang w:eastAsia="en-US"/>
              </w:rPr>
              <w:t xml:space="preserve">Большая </w:t>
            </w:r>
            <w:proofErr w:type="spellStart"/>
            <w:r w:rsidRPr="00FD7DEF">
              <w:rPr>
                <w:color w:val="000000"/>
                <w:sz w:val="20"/>
                <w:szCs w:val="20"/>
                <w:lang w:eastAsia="en-US"/>
              </w:rPr>
              <w:t>Тюва</w:t>
            </w:r>
            <w:proofErr w:type="spellEnd"/>
          </w:p>
        </w:tc>
        <w:tc>
          <w:tcPr>
            <w:tcW w:w="1134" w:type="dxa"/>
            <w:tcBorders>
              <w:top w:val="nil"/>
              <w:left w:val="nil"/>
              <w:bottom w:val="nil"/>
              <w:right w:val="nil"/>
            </w:tcBorders>
            <w:vAlign w:val="bottom"/>
          </w:tcPr>
          <w:p w14:paraId="0DC7AD60" w14:textId="06C0CFD2"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0,045</w:t>
            </w:r>
          </w:p>
        </w:tc>
        <w:tc>
          <w:tcPr>
            <w:tcW w:w="3119" w:type="dxa"/>
            <w:tcBorders>
              <w:top w:val="nil"/>
              <w:left w:val="nil"/>
              <w:bottom w:val="nil"/>
              <w:right w:val="nil"/>
            </w:tcBorders>
          </w:tcPr>
          <w:p w14:paraId="4052F4D2" w14:textId="2F691EBE" w:rsidR="009C7307" w:rsidRPr="00FD7DEF" w:rsidRDefault="009C7307" w:rsidP="009C7307">
            <w:pPr>
              <w:autoSpaceDE w:val="0"/>
              <w:autoSpaceDN w:val="0"/>
              <w:adjustRightInd w:val="0"/>
              <w:rPr>
                <w:color w:val="000000"/>
                <w:sz w:val="20"/>
                <w:szCs w:val="20"/>
                <w:lang w:eastAsia="en-US"/>
              </w:rPr>
            </w:pPr>
            <w:r w:rsidRPr="00FD7DEF">
              <w:rPr>
                <w:color w:val="000000"/>
                <w:sz w:val="20"/>
                <w:szCs w:val="20"/>
                <w:lang w:eastAsia="en-US"/>
              </w:rPr>
              <w:t>Сосновка</w:t>
            </w:r>
          </w:p>
        </w:tc>
        <w:tc>
          <w:tcPr>
            <w:tcW w:w="1134" w:type="dxa"/>
            <w:tcBorders>
              <w:top w:val="nil"/>
              <w:left w:val="nil"/>
              <w:bottom w:val="nil"/>
              <w:right w:val="nil"/>
            </w:tcBorders>
            <w:vAlign w:val="bottom"/>
          </w:tcPr>
          <w:p w14:paraId="4986F7ED" w14:textId="415B6494"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0,406</w:t>
            </w:r>
          </w:p>
        </w:tc>
      </w:tr>
      <w:tr w:rsidR="009C7307" w:rsidRPr="00F00289" w14:paraId="3715C50C" w14:textId="77777777" w:rsidTr="00BA319E">
        <w:trPr>
          <w:trHeight w:val="247"/>
        </w:trPr>
        <w:tc>
          <w:tcPr>
            <w:tcW w:w="3999" w:type="dxa"/>
            <w:tcBorders>
              <w:top w:val="nil"/>
              <w:left w:val="nil"/>
              <w:bottom w:val="nil"/>
              <w:right w:val="nil"/>
            </w:tcBorders>
          </w:tcPr>
          <w:p w14:paraId="52BB1729" w14:textId="77777777" w:rsidR="009C7307" w:rsidRPr="00FD7DEF" w:rsidRDefault="009C7307" w:rsidP="009C7307">
            <w:pPr>
              <w:autoSpaceDE w:val="0"/>
              <w:autoSpaceDN w:val="0"/>
              <w:adjustRightInd w:val="0"/>
              <w:rPr>
                <w:color w:val="000000"/>
                <w:sz w:val="20"/>
                <w:szCs w:val="20"/>
                <w:lang w:eastAsia="en-US"/>
              </w:rPr>
            </w:pPr>
            <w:proofErr w:type="spellStart"/>
            <w:r w:rsidRPr="00FD7DEF">
              <w:rPr>
                <w:color w:val="000000"/>
                <w:sz w:val="20"/>
                <w:szCs w:val="20"/>
                <w:lang w:eastAsia="en-US"/>
              </w:rPr>
              <w:t>Зарубиха</w:t>
            </w:r>
            <w:proofErr w:type="spellEnd"/>
            <w:r w:rsidRPr="00FD7DEF">
              <w:rPr>
                <w:color w:val="000000"/>
                <w:sz w:val="20"/>
                <w:szCs w:val="20"/>
                <w:lang w:eastAsia="en-US"/>
              </w:rPr>
              <w:t xml:space="preserve"> (</w:t>
            </w:r>
            <w:proofErr w:type="spellStart"/>
            <w:r w:rsidRPr="00FD7DEF">
              <w:rPr>
                <w:color w:val="000000"/>
                <w:sz w:val="20"/>
                <w:szCs w:val="20"/>
                <w:lang w:eastAsia="en-US"/>
              </w:rPr>
              <w:t>Кильдинский</w:t>
            </w:r>
            <w:proofErr w:type="spellEnd"/>
            <w:r w:rsidRPr="00FD7DEF">
              <w:rPr>
                <w:color w:val="000000"/>
                <w:sz w:val="20"/>
                <w:szCs w:val="20"/>
                <w:lang w:eastAsia="en-US"/>
              </w:rPr>
              <w:t xml:space="preserve"> пролив)</w:t>
            </w:r>
          </w:p>
        </w:tc>
        <w:tc>
          <w:tcPr>
            <w:tcW w:w="1134" w:type="dxa"/>
            <w:tcBorders>
              <w:top w:val="nil"/>
              <w:left w:val="nil"/>
              <w:bottom w:val="nil"/>
              <w:right w:val="nil"/>
            </w:tcBorders>
            <w:vAlign w:val="bottom"/>
          </w:tcPr>
          <w:p w14:paraId="6E74571C" w14:textId="215FC4C6"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0,032</w:t>
            </w:r>
          </w:p>
        </w:tc>
        <w:tc>
          <w:tcPr>
            <w:tcW w:w="3119" w:type="dxa"/>
            <w:tcBorders>
              <w:top w:val="nil"/>
              <w:left w:val="nil"/>
              <w:bottom w:val="nil"/>
              <w:right w:val="nil"/>
            </w:tcBorders>
          </w:tcPr>
          <w:p w14:paraId="003EB780" w14:textId="51814E2A" w:rsidR="009C7307" w:rsidRPr="00FD7DEF" w:rsidRDefault="009C7307" w:rsidP="009C7307">
            <w:pPr>
              <w:autoSpaceDE w:val="0"/>
              <w:autoSpaceDN w:val="0"/>
              <w:adjustRightInd w:val="0"/>
              <w:rPr>
                <w:color w:val="000000"/>
                <w:sz w:val="20"/>
                <w:szCs w:val="20"/>
                <w:lang w:eastAsia="en-US"/>
              </w:rPr>
            </w:pPr>
            <w:r w:rsidRPr="00FD7DEF">
              <w:rPr>
                <w:color w:val="000000"/>
                <w:sz w:val="20"/>
                <w:szCs w:val="20"/>
                <w:lang w:eastAsia="en-US"/>
              </w:rPr>
              <w:t>Бабья</w:t>
            </w:r>
          </w:p>
        </w:tc>
        <w:tc>
          <w:tcPr>
            <w:tcW w:w="1134" w:type="dxa"/>
            <w:tcBorders>
              <w:top w:val="nil"/>
              <w:left w:val="nil"/>
              <w:bottom w:val="nil"/>
              <w:right w:val="nil"/>
            </w:tcBorders>
            <w:vAlign w:val="bottom"/>
          </w:tcPr>
          <w:p w14:paraId="01125364" w14:textId="0CF37836"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0,437</w:t>
            </w:r>
          </w:p>
        </w:tc>
      </w:tr>
      <w:tr w:rsidR="009C7307" w:rsidRPr="00F00289" w14:paraId="671BD977" w14:textId="77777777" w:rsidTr="00BA319E">
        <w:trPr>
          <w:trHeight w:val="247"/>
        </w:trPr>
        <w:tc>
          <w:tcPr>
            <w:tcW w:w="3999" w:type="dxa"/>
            <w:tcBorders>
              <w:top w:val="nil"/>
              <w:left w:val="nil"/>
              <w:bottom w:val="nil"/>
              <w:right w:val="nil"/>
            </w:tcBorders>
          </w:tcPr>
          <w:p w14:paraId="59353B88" w14:textId="77777777" w:rsidR="009C7307" w:rsidRPr="00FD7DEF" w:rsidRDefault="009C7307" w:rsidP="009C7307">
            <w:pPr>
              <w:autoSpaceDE w:val="0"/>
              <w:autoSpaceDN w:val="0"/>
              <w:adjustRightInd w:val="0"/>
              <w:rPr>
                <w:color w:val="000000"/>
                <w:sz w:val="20"/>
                <w:szCs w:val="20"/>
                <w:lang w:eastAsia="en-US"/>
              </w:rPr>
            </w:pPr>
            <w:proofErr w:type="spellStart"/>
            <w:r w:rsidRPr="00FD7DEF">
              <w:rPr>
                <w:color w:val="000000"/>
                <w:sz w:val="20"/>
                <w:szCs w:val="20"/>
                <w:lang w:eastAsia="en-US"/>
              </w:rPr>
              <w:t>Типункова</w:t>
            </w:r>
            <w:proofErr w:type="spellEnd"/>
            <w:r w:rsidRPr="00FD7DEF">
              <w:rPr>
                <w:color w:val="000000"/>
                <w:sz w:val="20"/>
                <w:szCs w:val="20"/>
                <w:lang w:eastAsia="en-US"/>
              </w:rPr>
              <w:t xml:space="preserve"> (</w:t>
            </w:r>
            <w:proofErr w:type="spellStart"/>
            <w:r w:rsidRPr="00FD7DEF">
              <w:rPr>
                <w:color w:val="000000"/>
                <w:sz w:val="20"/>
                <w:szCs w:val="20"/>
                <w:lang w:eastAsia="en-US"/>
              </w:rPr>
              <w:t>Типановка</w:t>
            </w:r>
            <w:proofErr w:type="spellEnd"/>
            <w:r w:rsidRPr="00FD7DEF">
              <w:rPr>
                <w:color w:val="000000"/>
                <w:sz w:val="20"/>
                <w:szCs w:val="20"/>
                <w:lang w:eastAsia="en-US"/>
              </w:rPr>
              <w:t>)</w:t>
            </w:r>
          </w:p>
        </w:tc>
        <w:tc>
          <w:tcPr>
            <w:tcW w:w="1134" w:type="dxa"/>
            <w:tcBorders>
              <w:top w:val="nil"/>
              <w:left w:val="nil"/>
              <w:bottom w:val="nil"/>
              <w:right w:val="nil"/>
            </w:tcBorders>
            <w:vAlign w:val="bottom"/>
          </w:tcPr>
          <w:p w14:paraId="6A39AB38" w14:textId="673511D0"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0,105</w:t>
            </w:r>
          </w:p>
        </w:tc>
        <w:tc>
          <w:tcPr>
            <w:tcW w:w="3119" w:type="dxa"/>
            <w:tcBorders>
              <w:top w:val="nil"/>
              <w:left w:val="nil"/>
              <w:bottom w:val="nil"/>
              <w:right w:val="nil"/>
            </w:tcBorders>
          </w:tcPr>
          <w:p w14:paraId="416A62E1" w14:textId="7079B5EC" w:rsidR="009C7307" w:rsidRPr="00FD7DEF" w:rsidRDefault="009C7307" w:rsidP="009C7307">
            <w:pPr>
              <w:autoSpaceDE w:val="0"/>
              <w:autoSpaceDN w:val="0"/>
              <w:adjustRightInd w:val="0"/>
              <w:rPr>
                <w:color w:val="000000"/>
                <w:sz w:val="20"/>
                <w:szCs w:val="20"/>
                <w:lang w:eastAsia="en-US"/>
              </w:rPr>
            </w:pPr>
            <w:proofErr w:type="spellStart"/>
            <w:r w:rsidRPr="00FD7DEF">
              <w:rPr>
                <w:color w:val="000000"/>
                <w:sz w:val="20"/>
                <w:szCs w:val="20"/>
                <w:lang w:eastAsia="en-US"/>
              </w:rPr>
              <w:t>Лиходеевка</w:t>
            </w:r>
            <w:proofErr w:type="spellEnd"/>
            <w:r w:rsidRPr="00FD7DEF">
              <w:rPr>
                <w:color w:val="000000"/>
                <w:sz w:val="20"/>
                <w:szCs w:val="20"/>
                <w:lang w:eastAsia="en-US"/>
              </w:rPr>
              <w:t xml:space="preserve"> </w:t>
            </w:r>
          </w:p>
        </w:tc>
        <w:tc>
          <w:tcPr>
            <w:tcW w:w="1134" w:type="dxa"/>
            <w:tcBorders>
              <w:top w:val="nil"/>
              <w:left w:val="nil"/>
              <w:bottom w:val="nil"/>
              <w:right w:val="nil"/>
            </w:tcBorders>
            <w:vAlign w:val="bottom"/>
          </w:tcPr>
          <w:p w14:paraId="29601BEB" w14:textId="7C084FCD"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0,041</w:t>
            </w:r>
          </w:p>
        </w:tc>
      </w:tr>
      <w:tr w:rsidR="009C7307" w:rsidRPr="00F00289" w14:paraId="71986928" w14:textId="77777777" w:rsidTr="00BA319E">
        <w:trPr>
          <w:trHeight w:val="247"/>
        </w:trPr>
        <w:tc>
          <w:tcPr>
            <w:tcW w:w="3999" w:type="dxa"/>
            <w:tcBorders>
              <w:top w:val="nil"/>
              <w:left w:val="nil"/>
              <w:bottom w:val="nil"/>
              <w:right w:val="nil"/>
            </w:tcBorders>
          </w:tcPr>
          <w:p w14:paraId="327294EE" w14:textId="77777777" w:rsidR="009C7307" w:rsidRPr="00FD7DEF" w:rsidRDefault="009C7307" w:rsidP="009C7307">
            <w:pPr>
              <w:autoSpaceDE w:val="0"/>
              <w:autoSpaceDN w:val="0"/>
              <w:adjustRightInd w:val="0"/>
              <w:rPr>
                <w:color w:val="000000"/>
                <w:sz w:val="20"/>
                <w:szCs w:val="20"/>
                <w:lang w:eastAsia="en-US"/>
              </w:rPr>
            </w:pPr>
            <w:proofErr w:type="spellStart"/>
            <w:r w:rsidRPr="00FD7DEF">
              <w:rPr>
                <w:color w:val="000000"/>
                <w:sz w:val="20"/>
                <w:szCs w:val="20"/>
                <w:lang w:eastAsia="en-US"/>
              </w:rPr>
              <w:t>Климковка</w:t>
            </w:r>
            <w:proofErr w:type="spellEnd"/>
          </w:p>
        </w:tc>
        <w:tc>
          <w:tcPr>
            <w:tcW w:w="1134" w:type="dxa"/>
            <w:tcBorders>
              <w:top w:val="nil"/>
              <w:left w:val="nil"/>
              <w:bottom w:val="nil"/>
              <w:right w:val="nil"/>
            </w:tcBorders>
            <w:vAlign w:val="bottom"/>
          </w:tcPr>
          <w:p w14:paraId="70C83B1C" w14:textId="6C8D375B"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0,150</w:t>
            </w:r>
          </w:p>
        </w:tc>
        <w:tc>
          <w:tcPr>
            <w:tcW w:w="3119" w:type="dxa"/>
            <w:tcBorders>
              <w:top w:val="nil"/>
              <w:left w:val="nil"/>
              <w:bottom w:val="nil"/>
              <w:right w:val="nil"/>
            </w:tcBorders>
          </w:tcPr>
          <w:p w14:paraId="4C909A68" w14:textId="5DBDFA92" w:rsidR="009C7307" w:rsidRPr="00FD7DEF" w:rsidRDefault="009C7307" w:rsidP="009C7307">
            <w:pPr>
              <w:autoSpaceDE w:val="0"/>
              <w:autoSpaceDN w:val="0"/>
              <w:adjustRightInd w:val="0"/>
              <w:rPr>
                <w:color w:val="000000"/>
                <w:sz w:val="20"/>
                <w:szCs w:val="20"/>
                <w:lang w:eastAsia="en-US"/>
              </w:rPr>
            </w:pPr>
            <w:proofErr w:type="spellStart"/>
            <w:r w:rsidRPr="00FD7DEF">
              <w:rPr>
                <w:color w:val="000000"/>
                <w:sz w:val="20"/>
                <w:szCs w:val="20"/>
                <w:lang w:eastAsia="en-US"/>
              </w:rPr>
              <w:t>Пулонга</w:t>
            </w:r>
            <w:proofErr w:type="spellEnd"/>
          </w:p>
        </w:tc>
        <w:tc>
          <w:tcPr>
            <w:tcW w:w="1134" w:type="dxa"/>
            <w:tcBorders>
              <w:top w:val="nil"/>
              <w:left w:val="nil"/>
              <w:bottom w:val="nil"/>
              <w:right w:val="nil"/>
            </w:tcBorders>
            <w:vAlign w:val="bottom"/>
          </w:tcPr>
          <w:p w14:paraId="62805DB9" w14:textId="69A54676"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0,123</w:t>
            </w:r>
          </w:p>
        </w:tc>
      </w:tr>
      <w:tr w:rsidR="009C7307" w:rsidRPr="00F00289" w14:paraId="76A472D5" w14:textId="77777777" w:rsidTr="00BA319E">
        <w:trPr>
          <w:trHeight w:val="247"/>
        </w:trPr>
        <w:tc>
          <w:tcPr>
            <w:tcW w:w="3999" w:type="dxa"/>
            <w:tcBorders>
              <w:top w:val="nil"/>
              <w:left w:val="nil"/>
              <w:bottom w:val="nil"/>
              <w:right w:val="nil"/>
            </w:tcBorders>
          </w:tcPr>
          <w:p w14:paraId="7F071365" w14:textId="77777777" w:rsidR="009C7307" w:rsidRPr="00FD7DEF" w:rsidRDefault="009C7307" w:rsidP="009C7307">
            <w:pPr>
              <w:autoSpaceDE w:val="0"/>
              <w:autoSpaceDN w:val="0"/>
              <w:adjustRightInd w:val="0"/>
              <w:rPr>
                <w:color w:val="000000"/>
                <w:sz w:val="20"/>
                <w:szCs w:val="20"/>
                <w:lang w:eastAsia="en-US"/>
              </w:rPr>
            </w:pPr>
            <w:r w:rsidRPr="00FD7DEF">
              <w:rPr>
                <w:color w:val="000000"/>
                <w:sz w:val="20"/>
                <w:szCs w:val="20"/>
                <w:lang w:eastAsia="en-US"/>
              </w:rPr>
              <w:t>Долгая</w:t>
            </w:r>
          </w:p>
        </w:tc>
        <w:tc>
          <w:tcPr>
            <w:tcW w:w="1134" w:type="dxa"/>
            <w:tcBorders>
              <w:top w:val="nil"/>
              <w:left w:val="nil"/>
              <w:bottom w:val="nil"/>
              <w:right w:val="nil"/>
            </w:tcBorders>
            <w:vAlign w:val="bottom"/>
          </w:tcPr>
          <w:p w14:paraId="4D80113C" w14:textId="6D93C088"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0,094</w:t>
            </w:r>
          </w:p>
        </w:tc>
        <w:tc>
          <w:tcPr>
            <w:tcW w:w="3119" w:type="dxa"/>
            <w:tcBorders>
              <w:top w:val="nil"/>
              <w:left w:val="nil"/>
              <w:bottom w:val="nil"/>
              <w:right w:val="nil"/>
            </w:tcBorders>
          </w:tcPr>
          <w:p w14:paraId="45221B44" w14:textId="04F48DEF" w:rsidR="009C7307" w:rsidRPr="00FD7DEF" w:rsidRDefault="009C7307" w:rsidP="009C7307">
            <w:pPr>
              <w:autoSpaceDE w:val="0"/>
              <w:autoSpaceDN w:val="0"/>
              <w:adjustRightInd w:val="0"/>
              <w:rPr>
                <w:color w:val="000000"/>
                <w:sz w:val="20"/>
                <w:szCs w:val="20"/>
                <w:lang w:eastAsia="en-US"/>
              </w:rPr>
            </w:pPr>
            <w:r w:rsidRPr="00FD7DEF">
              <w:rPr>
                <w:color w:val="000000"/>
                <w:sz w:val="20"/>
                <w:szCs w:val="20"/>
                <w:lang w:eastAsia="en-US"/>
              </w:rPr>
              <w:t xml:space="preserve">Большая </w:t>
            </w:r>
            <w:proofErr w:type="spellStart"/>
            <w:r w:rsidRPr="00FD7DEF">
              <w:rPr>
                <w:color w:val="000000"/>
                <w:sz w:val="20"/>
                <w:szCs w:val="20"/>
                <w:lang w:eastAsia="en-US"/>
              </w:rPr>
              <w:t>Кумжевая</w:t>
            </w:r>
            <w:proofErr w:type="spellEnd"/>
          </w:p>
        </w:tc>
        <w:tc>
          <w:tcPr>
            <w:tcW w:w="1134" w:type="dxa"/>
            <w:tcBorders>
              <w:top w:val="nil"/>
              <w:left w:val="nil"/>
              <w:bottom w:val="nil"/>
              <w:right w:val="nil"/>
            </w:tcBorders>
            <w:vAlign w:val="bottom"/>
          </w:tcPr>
          <w:p w14:paraId="487CCBD5" w14:textId="2F8AE7CC"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0,037</w:t>
            </w:r>
          </w:p>
        </w:tc>
      </w:tr>
      <w:tr w:rsidR="009C7307" w:rsidRPr="00F00289" w14:paraId="04BF7AF7" w14:textId="77777777" w:rsidTr="00BA319E">
        <w:trPr>
          <w:trHeight w:val="247"/>
        </w:trPr>
        <w:tc>
          <w:tcPr>
            <w:tcW w:w="3999" w:type="dxa"/>
            <w:tcBorders>
              <w:top w:val="nil"/>
              <w:left w:val="nil"/>
              <w:bottom w:val="nil"/>
              <w:right w:val="nil"/>
            </w:tcBorders>
          </w:tcPr>
          <w:p w14:paraId="1DD64806" w14:textId="77777777" w:rsidR="009C7307" w:rsidRPr="00FD7DEF" w:rsidRDefault="009C7307" w:rsidP="009C7307">
            <w:pPr>
              <w:autoSpaceDE w:val="0"/>
              <w:autoSpaceDN w:val="0"/>
              <w:adjustRightInd w:val="0"/>
              <w:rPr>
                <w:color w:val="000000"/>
                <w:sz w:val="20"/>
                <w:szCs w:val="20"/>
                <w:lang w:eastAsia="en-US"/>
              </w:rPr>
            </w:pPr>
            <w:r w:rsidRPr="00FD7DEF">
              <w:rPr>
                <w:color w:val="000000"/>
                <w:sz w:val="20"/>
                <w:szCs w:val="20"/>
                <w:lang w:eastAsia="en-US"/>
              </w:rPr>
              <w:t xml:space="preserve">Мучка </w:t>
            </w:r>
          </w:p>
        </w:tc>
        <w:tc>
          <w:tcPr>
            <w:tcW w:w="1134" w:type="dxa"/>
            <w:tcBorders>
              <w:top w:val="nil"/>
              <w:left w:val="nil"/>
              <w:bottom w:val="nil"/>
              <w:right w:val="nil"/>
            </w:tcBorders>
            <w:vAlign w:val="bottom"/>
          </w:tcPr>
          <w:p w14:paraId="4095BE5C" w14:textId="47BCE2C5"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0,094</w:t>
            </w:r>
          </w:p>
        </w:tc>
        <w:tc>
          <w:tcPr>
            <w:tcW w:w="3119" w:type="dxa"/>
            <w:tcBorders>
              <w:top w:val="nil"/>
              <w:left w:val="nil"/>
              <w:bottom w:val="nil"/>
              <w:right w:val="nil"/>
            </w:tcBorders>
          </w:tcPr>
          <w:p w14:paraId="4BB4A165" w14:textId="51DF2AFB" w:rsidR="009C7307" w:rsidRPr="00FD7DEF" w:rsidRDefault="009C7307" w:rsidP="009C7307">
            <w:pPr>
              <w:autoSpaceDE w:val="0"/>
              <w:autoSpaceDN w:val="0"/>
              <w:adjustRightInd w:val="0"/>
              <w:rPr>
                <w:color w:val="000000"/>
                <w:sz w:val="20"/>
                <w:szCs w:val="20"/>
                <w:lang w:eastAsia="en-US"/>
              </w:rPr>
            </w:pPr>
            <w:r w:rsidRPr="00FD7DEF">
              <w:rPr>
                <w:color w:val="000000"/>
                <w:sz w:val="20"/>
                <w:szCs w:val="20"/>
                <w:lang w:eastAsia="en-US"/>
              </w:rPr>
              <w:t>Пялица</w:t>
            </w:r>
          </w:p>
        </w:tc>
        <w:tc>
          <w:tcPr>
            <w:tcW w:w="1134" w:type="dxa"/>
            <w:tcBorders>
              <w:top w:val="nil"/>
              <w:left w:val="nil"/>
              <w:bottom w:val="nil"/>
              <w:right w:val="nil"/>
            </w:tcBorders>
            <w:vAlign w:val="bottom"/>
          </w:tcPr>
          <w:p w14:paraId="6BA06E97" w14:textId="2370F11A"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0,149</w:t>
            </w:r>
          </w:p>
        </w:tc>
      </w:tr>
      <w:tr w:rsidR="009C7307" w:rsidRPr="00F00289" w14:paraId="6312AFEB" w14:textId="77777777" w:rsidTr="00BA319E">
        <w:trPr>
          <w:trHeight w:val="247"/>
        </w:trPr>
        <w:tc>
          <w:tcPr>
            <w:tcW w:w="3999" w:type="dxa"/>
            <w:tcBorders>
              <w:top w:val="nil"/>
              <w:left w:val="nil"/>
              <w:bottom w:val="nil"/>
              <w:right w:val="nil"/>
            </w:tcBorders>
          </w:tcPr>
          <w:p w14:paraId="40DCFC9E" w14:textId="77777777" w:rsidR="009C7307" w:rsidRPr="00FD7DEF" w:rsidRDefault="009C7307" w:rsidP="009C7307">
            <w:pPr>
              <w:autoSpaceDE w:val="0"/>
              <w:autoSpaceDN w:val="0"/>
              <w:adjustRightInd w:val="0"/>
              <w:rPr>
                <w:color w:val="000000"/>
                <w:sz w:val="20"/>
                <w:szCs w:val="20"/>
                <w:lang w:eastAsia="en-US"/>
              </w:rPr>
            </w:pPr>
            <w:r w:rsidRPr="00FD7DEF">
              <w:rPr>
                <w:color w:val="000000"/>
                <w:sz w:val="20"/>
                <w:szCs w:val="20"/>
                <w:lang w:eastAsia="en-US"/>
              </w:rPr>
              <w:t xml:space="preserve">Белоусиха </w:t>
            </w:r>
          </w:p>
        </w:tc>
        <w:tc>
          <w:tcPr>
            <w:tcW w:w="1134" w:type="dxa"/>
            <w:tcBorders>
              <w:top w:val="nil"/>
              <w:left w:val="nil"/>
              <w:bottom w:val="nil"/>
              <w:right w:val="nil"/>
            </w:tcBorders>
            <w:vAlign w:val="bottom"/>
          </w:tcPr>
          <w:p w14:paraId="78D41DA6" w14:textId="2AB65A71"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0,222</w:t>
            </w:r>
          </w:p>
        </w:tc>
        <w:tc>
          <w:tcPr>
            <w:tcW w:w="3119" w:type="dxa"/>
            <w:tcBorders>
              <w:top w:val="nil"/>
              <w:left w:val="nil"/>
              <w:bottom w:val="nil"/>
              <w:right w:val="nil"/>
            </w:tcBorders>
          </w:tcPr>
          <w:p w14:paraId="7C826ADA" w14:textId="5BB9BC2B" w:rsidR="009C7307" w:rsidRPr="00FD7DEF" w:rsidRDefault="009C7307" w:rsidP="009C7307">
            <w:pPr>
              <w:autoSpaceDE w:val="0"/>
              <w:autoSpaceDN w:val="0"/>
              <w:adjustRightInd w:val="0"/>
              <w:rPr>
                <w:color w:val="000000"/>
                <w:sz w:val="20"/>
                <w:szCs w:val="20"/>
                <w:lang w:eastAsia="en-US"/>
              </w:rPr>
            </w:pPr>
            <w:proofErr w:type="spellStart"/>
            <w:r w:rsidRPr="00FD7DEF">
              <w:rPr>
                <w:color w:val="000000"/>
                <w:sz w:val="20"/>
                <w:szCs w:val="20"/>
                <w:lang w:eastAsia="en-US"/>
              </w:rPr>
              <w:t>Чапома</w:t>
            </w:r>
            <w:proofErr w:type="spellEnd"/>
            <w:r w:rsidRPr="00FD7DEF">
              <w:rPr>
                <w:color w:val="000000"/>
                <w:sz w:val="20"/>
                <w:szCs w:val="20"/>
                <w:lang w:eastAsia="en-US"/>
              </w:rPr>
              <w:t xml:space="preserve"> </w:t>
            </w:r>
          </w:p>
        </w:tc>
        <w:tc>
          <w:tcPr>
            <w:tcW w:w="1134" w:type="dxa"/>
            <w:tcBorders>
              <w:top w:val="nil"/>
              <w:left w:val="nil"/>
              <w:bottom w:val="nil"/>
              <w:right w:val="nil"/>
            </w:tcBorders>
            <w:vAlign w:val="bottom"/>
          </w:tcPr>
          <w:p w14:paraId="324A2FA6" w14:textId="6CA391EB"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0,086</w:t>
            </w:r>
          </w:p>
        </w:tc>
      </w:tr>
      <w:tr w:rsidR="009C7307" w:rsidRPr="00F00289" w14:paraId="6CC71EBF" w14:textId="77777777" w:rsidTr="00BA319E">
        <w:trPr>
          <w:trHeight w:val="247"/>
        </w:trPr>
        <w:tc>
          <w:tcPr>
            <w:tcW w:w="3999" w:type="dxa"/>
            <w:tcBorders>
              <w:top w:val="nil"/>
              <w:left w:val="nil"/>
              <w:bottom w:val="nil"/>
              <w:right w:val="nil"/>
            </w:tcBorders>
          </w:tcPr>
          <w:p w14:paraId="5EF3C88C" w14:textId="77777777" w:rsidR="009C7307" w:rsidRPr="00FD7DEF" w:rsidRDefault="009C7307" w:rsidP="009C7307">
            <w:pPr>
              <w:autoSpaceDE w:val="0"/>
              <w:autoSpaceDN w:val="0"/>
              <w:adjustRightInd w:val="0"/>
              <w:rPr>
                <w:color w:val="000000"/>
                <w:sz w:val="20"/>
                <w:szCs w:val="20"/>
                <w:lang w:eastAsia="en-US"/>
              </w:rPr>
            </w:pPr>
            <w:proofErr w:type="spellStart"/>
            <w:r w:rsidRPr="00FD7DEF">
              <w:rPr>
                <w:color w:val="000000"/>
                <w:sz w:val="20"/>
                <w:szCs w:val="20"/>
                <w:lang w:eastAsia="en-US"/>
              </w:rPr>
              <w:t>Зарубиха</w:t>
            </w:r>
            <w:proofErr w:type="spellEnd"/>
            <w:r w:rsidRPr="00FD7DEF">
              <w:rPr>
                <w:color w:val="000000"/>
                <w:sz w:val="20"/>
                <w:szCs w:val="20"/>
                <w:lang w:eastAsia="en-US"/>
              </w:rPr>
              <w:t xml:space="preserve"> (губа </w:t>
            </w:r>
            <w:proofErr w:type="spellStart"/>
            <w:r w:rsidRPr="00FD7DEF">
              <w:rPr>
                <w:color w:val="000000"/>
                <w:sz w:val="20"/>
                <w:szCs w:val="20"/>
                <w:lang w:eastAsia="en-US"/>
              </w:rPr>
              <w:t>Парчниха</w:t>
            </w:r>
            <w:proofErr w:type="spellEnd"/>
            <w:r w:rsidRPr="00FD7DEF">
              <w:rPr>
                <w:color w:val="000000"/>
                <w:sz w:val="20"/>
                <w:szCs w:val="20"/>
                <w:lang w:eastAsia="en-US"/>
              </w:rPr>
              <w:t>)</w:t>
            </w:r>
          </w:p>
        </w:tc>
        <w:tc>
          <w:tcPr>
            <w:tcW w:w="1134" w:type="dxa"/>
            <w:tcBorders>
              <w:top w:val="nil"/>
              <w:left w:val="nil"/>
              <w:bottom w:val="nil"/>
              <w:right w:val="nil"/>
            </w:tcBorders>
            <w:vAlign w:val="bottom"/>
          </w:tcPr>
          <w:p w14:paraId="49619E91" w14:textId="2ECB3FF6"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0,069</w:t>
            </w:r>
          </w:p>
        </w:tc>
        <w:tc>
          <w:tcPr>
            <w:tcW w:w="3119" w:type="dxa"/>
            <w:tcBorders>
              <w:top w:val="nil"/>
              <w:left w:val="nil"/>
              <w:bottom w:val="nil"/>
              <w:right w:val="nil"/>
            </w:tcBorders>
          </w:tcPr>
          <w:p w14:paraId="410CF63F" w14:textId="37A6D2BF" w:rsidR="009C7307" w:rsidRPr="00FD7DEF" w:rsidRDefault="009C7307" w:rsidP="009C7307">
            <w:pPr>
              <w:autoSpaceDE w:val="0"/>
              <w:autoSpaceDN w:val="0"/>
              <w:adjustRightInd w:val="0"/>
              <w:rPr>
                <w:color w:val="000000"/>
                <w:sz w:val="20"/>
                <w:szCs w:val="20"/>
                <w:lang w:eastAsia="en-US"/>
              </w:rPr>
            </w:pPr>
            <w:proofErr w:type="spellStart"/>
            <w:r w:rsidRPr="00FD7DEF">
              <w:rPr>
                <w:color w:val="000000"/>
                <w:sz w:val="20"/>
                <w:szCs w:val="20"/>
                <w:lang w:eastAsia="en-US"/>
              </w:rPr>
              <w:t>Югина</w:t>
            </w:r>
            <w:proofErr w:type="spellEnd"/>
          </w:p>
        </w:tc>
        <w:tc>
          <w:tcPr>
            <w:tcW w:w="1134" w:type="dxa"/>
            <w:tcBorders>
              <w:top w:val="nil"/>
              <w:left w:val="nil"/>
              <w:bottom w:val="nil"/>
              <w:right w:val="nil"/>
            </w:tcBorders>
            <w:vAlign w:val="bottom"/>
          </w:tcPr>
          <w:p w14:paraId="294F9300" w14:textId="610B6FFE"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0,009</w:t>
            </w:r>
          </w:p>
        </w:tc>
      </w:tr>
      <w:tr w:rsidR="009C7307" w:rsidRPr="00F00289" w14:paraId="6424058F" w14:textId="77777777" w:rsidTr="00BA319E">
        <w:trPr>
          <w:trHeight w:val="247"/>
        </w:trPr>
        <w:tc>
          <w:tcPr>
            <w:tcW w:w="3999" w:type="dxa"/>
            <w:tcBorders>
              <w:top w:val="nil"/>
              <w:left w:val="nil"/>
              <w:bottom w:val="nil"/>
              <w:right w:val="nil"/>
            </w:tcBorders>
          </w:tcPr>
          <w:p w14:paraId="2DF3649F" w14:textId="77777777" w:rsidR="009C7307" w:rsidRPr="00FD7DEF" w:rsidRDefault="009C7307" w:rsidP="009C7307">
            <w:pPr>
              <w:autoSpaceDE w:val="0"/>
              <w:autoSpaceDN w:val="0"/>
              <w:adjustRightInd w:val="0"/>
              <w:rPr>
                <w:color w:val="000000"/>
                <w:sz w:val="20"/>
                <w:szCs w:val="20"/>
                <w:lang w:eastAsia="en-US"/>
              </w:rPr>
            </w:pPr>
            <w:proofErr w:type="spellStart"/>
            <w:r w:rsidRPr="00FD7DEF">
              <w:rPr>
                <w:color w:val="000000"/>
                <w:sz w:val="20"/>
                <w:szCs w:val="20"/>
                <w:lang w:eastAsia="en-US"/>
              </w:rPr>
              <w:t>Оленка</w:t>
            </w:r>
            <w:proofErr w:type="spellEnd"/>
          </w:p>
        </w:tc>
        <w:tc>
          <w:tcPr>
            <w:tcW w:w="1134" w:type="dxa"/>
            <w:tcBorders>
              <w:top w:val="nil"/>
              <w:left w:val="nil"/>
              <w:bottom w:val="nil"/>
              <w:right w:val="nil"/>
            </w:tcBorders>
            <w:vAlign w:val="bottom"/>
          </w:tcPr>
          <w:p w14:paraId="6D67FC81" w14:textId="267776AF"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0,491</w:t>
            </w:r>
          </w:p>
        </w:tc>
        <w:tc>
          <w:tcPr>
            <w:tcW w:w="3119" w:type="dxa"/>
            <w:tcBorders>
              <w:top w:val="nil"/>
              <w:left w:val="nil"/>
              <w:bottom w:val="nil"/>
              <w:right w:val="nil"/>
            </w:tcBorders>
          </w:tcPr>
          <w:p w14:paraId="494ECB69" w14:textId="28556E70" w:rsidR="009C7307" w:rsidRPr="00FD7DEF" w:rsidRDefault="009C7307" w:rsidP="009C7307">
            <w:pPr>
              <w:autoSpaceDE w:val="0"/>
              <w:autoSpaceDN w:val="0"/>
              <w:adjustRightInd w:val="0"/>
              <w:rPr>
                <w:color w:val="000000"/>
                <w:sz w:val="20"/>
                <w:szCs w:val="20"/>
                <w:lang w:eastAsia="en-US"/>
              </w:rPr>
            </w:pPr>
            <w:r w:rsidRPr="00FD7DEF">
              <w:rPr>
                <w:color w:val="000000"/>
                <w:sz w:val="20"/>
                <w:szCs w:val="20"/>
                <w:lang w:eastAsia="en-US"/>
              </w:rPr>
              <w:t>Стрельна</w:t>
            </w:r>
          </w:p>
        </w:tc>
        <w:tc>
          <w:tcPr>
            <w:tcW w:w="1134" w:type="dxa"/>
            <w:tcBorders>
              <w:top w:val="nil"/>
              <w:left w:val="nil"/>
              <w:bottom w:val="nil"/>
              <w:right w:val="nil"/>
            </w:tcBorders>
            <w:vAlign w:val="bottom"/>
          </w:tcPr>
          <w:p w14:paraId="6EDE605F" w14:textId="024A0FE8"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2,221</w:t>
            </w:r>
          </w:p>
        </w:tc>
      </w:tr>
      <w:tr w:rsidR="009C7307" w:rsidRPr="00F00289" w14:paraId="3D15DB12" w14:textId="77777777" w:rsidTr="00BA319E">
        <w:trPr>
          <w:trHeight w:val="247"/>
        </w:trPr>
        <w:tc>
          <w:tcPr>
            <w:tcW w:w="3999" w:type="dxa"/>
            <w:tcBorders>
              <w:top w:val="nil"/>
              <w:left w:val="nil"/>
              <w:bottom w:val="nil"/>
              <w:right w:val="nil"/>
            </w:tcBorders>
          </w:tcPr>
          <w:p w14:paraId="54F63243" w14:textId="77777777" w:rsidR="009C7307" w:rsidRPr="00FD7DEF" w:rsidRDefault="009C7307" w:rsidP="009C7307">
            <w:pPr>
              <w:autoSpaceDE w:val="0"/>
              <w:autoSpaceDN w:val="0"/>
              <w:adjustRightInd w:val="0"/>
              <w:rPr>
                <w:color w:val="000000"/>
                <w:sz w:val="20"/>
                <w:szCs w:val="20"/>
                <w:lang w:eastAsia="en-US"/>
              </w:rPr>
            </w:pPr>
            <w:proofErr w:type="spellStart"/>
            <w:r w:rsidRPr="00FD7DEF">
              <w:rPr>
                <w:color w:val="000000"/>
                <w:sz w:val="20"/>
                <w:szCs w:val="20"/>
                <w:lang w:eastAsia="en-US"/>
              </w:rPr>
              <w:t>Трящина</w:t>
            </w:r>
            <w:proofErr w:type="spellEnd"/>
          </w:p>
        </w:tc>
        <w:tc>
          <w:tcPr>
            <w:tcW w:w="1134" w:type="dxa"/>
            <w:tcBorders>
              <w:top w:val="nil"/>
              <w:left w:val="nil"/>
              <w:bottom w:val="nil"/>
              <w:right w:val="nil"/>
            </w:tcBorders>
            <w:vAlign w:val="bottom"/>
          </w:tcPr>
          <w:p w14:paraId="03F32316" w14:textId="2F6FE1B7"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0,085</w:t>
            </w:r>
          </w:p>
        </w:tc>
        <w:tc>
          <w:tcPr>
            <w:tcW w:w="3119" w:type="dxa"/>
            <w:tcBorders>
              <w:top w:val="nil"/>
              <w:left w:val="nil"/>
              <w:bottom w:val="nil"/>
              <w:right w:val="nil"/>
            </w:tcBorders>
          </w:tcPr>
          <w:p w14:paraId="2195C84E" w14:textId="257D3B4B" w:rsidR="009C7307" w:rsidRPr="00FD7DEF" w:rsidRDefault="009C7307" w:rsidP="009C7307">
            <w:pPr>
              <w:autoSpaceDE w:val="0"/>
              <w:autoSpaceDN w:val="0"/>
              <w:adjustRightInd w:val="0"/>
              <w:rPr>
                <w:color w:val="000000"/>
                <w:sz w:val="20"/>
                <w:szCs w:val="20"/>
                <w:lang w:eastAsia="en-US"/>
              </w:rPr>
            </w:pPr>
            <w:r w:rsidRPr="00FD7DEF">
              <w:rPr>
                <w:color w:val="000000"/>
                <w:sz w:val="20"/>
                <w:szCs w:val="20"/>
                <w:lang w:eastAsia="en-US"/>
              </w:rPr>
              <w:t>Каменка</w:t>
            </w:r>
          </w:p>
        </w:tc>
        <w:tc>
          <w:tcPr>
            <w:tcW w:w="1134" w:type="dxa"/>
            <w:tcBorders>
              <w:top w:val="nil"/>
              <w:left w:val="nil"/>
              <w:bottom w:val="nil"/>
              <w:right w:val="nil"/>
            </w:tcBorders>
            <w:vAlign w:val="bottom"/>
          </w:tcPr>
          <w:p w14:paraId="0A320C7D" w14:textId="2F599C87"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0,018</w:t>
            </w:r>
          </w:p>
        </w:tc>
      </w:tr>
      <w:tr w:rsidR="009C7307" w:rsidRPr="00F00289" w14:paraId="0B19F0F4" w14:textId="77777777" w:rsidTr="00BA319E">
        <w:trPr>
          <w:trHeight w:val="247"/>
        </w:trPr>
        <w:tc>
          <w:tcPr>
            <w:tcW w:w="3999" w:type="dxa"/>
            <w:tcBorders>
              <w:top w:val="nil"/>
              <w:left w:val="nil"/>
              <w:bottom w:val="nil"/>
              <w:right w:val="nil"/>
            </w:tcBorders>
          </w:tcPr>
          <w:p w14:paraId="0A821C35" w14:textId="77777777" w:rsidR="009C7307" w:rsidRPr="00FD7DEF" w:rsidRDefault="009C7307" w:rsidP="009C7307">
            <w:pPr>
              <w:autoSpaceDE w:val="0"/>
              <w:autoSpaceDN w:val="0"/>
              <w:adjustRightInd w:val="0"/>
              <w:rPr>
                <w:color w:val="000000"/>
                <w:sz w:val="20"/>
                <w:szCs w:val="20"/>
                <w:lang w:eastAsia="en-US"/>
              </w:rPr>
            </w:pPr>
            <w:r w:rsidRPr="00FD7DEF">
              <w:rPr>
                <w:color w:val="000000"/>
                <w:sz w:val="20"/>
                <w:szCs w:val="20"/>
                <w:lang w:eastAsia="en-US"/>
              </w:rPr>
              <w:t>Рында</w:t>
            </w:r>
          </w:p>
        </w:tc>
        <w:tc>
          <w:tcPr>
            <w:tcW w:w="1134" w:type="dxa"/>
            <w:tcBorders>
              <w:top w:val="nil"/>
              <w:left w:val="nil"/>
              <w:bottom w:val="nil"/>
              <w:right w:val="nil"/>
            </w:tcBorders>
            <w:vAlign w:val="bottom"/>
          </w:tcPr>
          <w:p w14:paraId="3C80C87D" w14:textId="27BA6D7E"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1,523</w:t>
            </w:r>
          </w:p>
        </w:tc>
        <w:tc>
          <w:tcPr>
            <w:tcW w:w="3119" w:type="dxa"/>
            <w:tcBorders>
              <w:top w:val="nil"/>
              <w:left w:val="nil"/>
              <w:bottom w:val="nil"/>
              <w:right w:val="nil"/>
            </w:tcBorders>
          </w:tcPr>
          <w:p w14:paraId="339835D5" w14:textId="6B3478AB" w:rsidR="009C7307" w:rsidRPr="00FD7DEF" w:rsidRDefault="009C7307" w:rsidP="009C7307">
            <w:pPr>
              <w:autoSpaceDE w:val="0"/>
              <w:autoSpaceDN w:val="0"/>
              <w:adjustRightInd w:val="0"/>
              <w:rPr>
                <w:color w:val="000000"/>
                <w:sz w:val="20"/>
                <w:szCs w:val="20"/>
                <w:lang w:eastAsia="en-US"/>
              </w:rPr>
            </w:pPr>
            <w:proofErr w:type="spellStart"/>
            <w:r w:rsidRPr="00FD7DEF">
              <w:rPr>
                <w:color w:val="000000"/>
                <w:sz w:val="20"/>
                <w:szCs w:val="20"/>
                <w:lang w:eastAsia="en-US"/>
              </w:rPr>
              <w:t>Чаваньга</w:t>
            </w:r>
            <w:proofErr w:type="spellEnd"/>
          </w:p>
        </w:tc>
        <w:tc>
          <w:tcPr>
            <w:tcW w:w="1134" w:type="dxa"/>
            <w:tcBorders>
              <w:top w:val="nil"/>
              <w:left w:val="nil"/>
              <w:bottom w:val="nil"/>
              <w:right w:val="nil"/>
            </w:tcBorders>
            <w:vAlign w:val="bottom"/>
          </w:tcPr>
          <w:p w14:paraId="7155FEB9" w14:textId="13EFA69C"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0,199</w:t>
            </w:r>
          </w:p>
        </w:tc>
      </w:tr>
      <w:tr w:rsidR="009C7307" w:rsidRPr="00F00289" w14:paraId="531296C9" w14:textId="77777777" w:rsidTr="00BA319E">
        <w:trPr>
          <w:trHeight w:val="247"/>
        </w:trPr>
        <w:tc>
          <w:tcPr>
            <w:tcW w:w="3999" w:type="dxa"/>
            <w:tcBorders>
              <w:top w:val="nil"/>
              <w:left w:val="nil"/>
              <w:bottom w:val="nil"/>
              <w:right w:val="nil"/>
            </w:tcBorders>
          </w:tcPr>
          <w:p w14:paraId="7D3D69EC" w14:textId="77777777" w:rsidR="009C7307" w:rsidRPr="00FD7DEF" w:rsidRDefault="009C7307" w:rsidP="009C7307">
            <w:pPr>
              <w:autoSpaceDE w:val="0"/>
              <w:autoSpaceDN w:val="0"/>
              <w:adjustRightInd w:val="0"/>
              <w:rPr>
                <w:color w:val="000000"/>
                <w:sz w:val="20"/>
                <w:szCs w:val="20"/>
                <w:lang w:eastAsia="en-US"/>
              </w:rPr>
            </w:pPr>
            <w:r w:rsidRPr="00FD7DEF">
              <w:rPr>
                <w:color w:val="000000"/>
                <w:sz w:val="20"/>
                <w:szCs w:val="20"/>
                <w:lang w:eastAsia="en-US"/>
              </w:rPr>
              <w:t>Золотая</w:t>
            </w:r>
          </w:p>
        </w:tc>
        <w:tc>
          <w:tcPr>
            <w:tcW w:w="1134" w:type="dxa"/>
            <w:tcBorders>
              <w:top w:val="nil"/>
              <w:left w:val="nil"/>
              <w:bottom w:val="nil"/>
              <w:right w:val="nil"/>
            </w:tcBorders>
            <w:vAlign w:val="bottom"/>
          </w:tcPr>
          <w:p w14:paraId="38158629" w14:textId="4F0FC1B2"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0,168</w:t>
            </w:r>
          </w:p>
        </w:tc>
        <w:tc>
          <w:tcPr>
            <w:tcW w:w="3119" w:type="dxa"/>
            <w:tcBorders>
              <w:top w:val="nil"/>
              <w:left w:val="nil"/>
              <w:bottom w:val="nil"/>
              <w:right w:val="nil"/>
            </w:tcBorders>
          </w:tcPr>
          <w:p w14:paraId="2CC89D73" w14:textId="210E038B" w:rsidR="009C7307" w:rsidRPr="00FD7DEF" w:rsidRDefault="009C7307" w:rsidP="009C7307">
            <w:pPr>
              <w:autoSpaceDE w:val="0"/>
              <w:autoSpaceDN w:val="0"/>
              <w:adjustRightInd w:val="0"/>
              <w:rPr>
                <w:color w:val="000000"/>
                <w:sz w:val="20"/>
                <w:szCs w:val="20"/>
                <w:lang w:eastAsia="en-US"/>
              </w:rPr>
            </w:pPr>
            <w:proofErr w:type="spellStart"/>
            <w:r w:rsidRPr="00FD7DEF">
              <w:rPr>
                <w:color w:val="000000"/>
                <w:sz w:val="20"/>
                <w:szCs w:val="20"/>
                <w:lang w:eastAsia="en-US"/>
              </w:rPr>
              <w:t>Индера</w:t>
            </w:r>
            <w:proofErr w:type="spellEnd"/>
          </w:p>
        </w:tc>
        <w:tc>
          <w:tcPr>
            <w:tcW w:w="1134" w:type="dxa"/>
            <w:tcBorders>
              <w:top w:val="nil"/>
              <w:left w:val="nil"/>
              <w:bottom w:val="nil"/>
              <w:right w:val="nil"/>
            </w:tcBorders>
            <w:vAlign w:val="bottom"/>
          </w:tcPr>
          <w:p w14:paraId="274D145A" w14:textId="43F0BA0B"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0,112</w:t>
            </w:r>
          </w:p>
        </w:tc>
      </w:tr>
      <w:tr w:rsidR="009C7307" w:rsidRPr="00F00289" w14:paraId="1D369084" w14:textId="77777777" w:rsidTr="00BA319E">
        <w:trPr>
          <w:trHeight w:val="247"/>
        </w:trPr>
        <w:tc>
          <w:tcPr>
            <w:tcW w:w="3999" w:type="dxa"/>
            <w:tcBorders>
              <w:top w:val="nil"/>
              <w:left w:val="nil"/>
              <w:bottom w:val="nil"/>
              <w:right w:val="nil"/>
            </w:tcBorders>
          </w:tcPr>
          <w:p w14:paraId="0B2F91E9" w14:textId="2013A4A5" w:rsidR="009C7307" w:rsidRPr="00FD7DEF" w:rsidRDefault="009C7307" w:rsidP="009C7307">
            <w:pPr>
              <w:autoSpaceDE w:val="0"/>
              <w:autoSpaceDN w:val="0"/>
              <w:adjustRightInd w:val="0"/>
              <w:rPr>
                <w:color w:val="000000"/>
                <w:sz w:val="20"/>
                <w:szCs w:val="20"/>
                <w:lang w:eastAsia="en-US"/>
              </w:rPr>
            </w:pPr>
            <w:proofErr w:type="spellStart"/>
            <w:r>
              <w:rPr>
                <w:color w:val="000000"/>
                <w:sz w:val="20"/>
                <w:szCs w:val="20"/>
                <w:lang w:eastAsia="en-US"/>
              </w:rPr>
              <w:t>Чегодаевка</w:t>
            </w:r>
            <w:proofErr w:type="spellEnd"/>
          </w:p>
        </w:tc>
        <w:tc>
          <w:tcPr>
            <w:tcW w:w="1134" w:type="dxa"/>
            <w:tcBorders>
              <w:top w:val="nil"/>
              <w:left w:val="nil"/>
              <w:bottom w:val="nil"/>
              <w:right w:val="nil"/>
            </w:tcBorders>
            <w:vAlign w:val="bottom"/>
          </w:tcPr>
          <w:p w14:paraId="3AFD58E8" w14:textId="0891F0AE"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0,050</w:t>
            </w:r>
          </w:p>
        </w:tc>
        <w:tc>
          <w:tcPr>
            <w:tcW w:w="3119" w:type="dxa"/>
            <w:tcBorders>
              <w:top w:val="nil"/>
              <w:left w:val="nil"/>
              <w:bottom w:val="nil"/>
              <w:right w:val="nil"/>
            </w:tcBorders>
          </w:tcPr>
          <w:p w14:paraId="24489E24" w14:textId="7DFFB5D1" w:rsidR="009C7307" w:rsidRPr="00FD7DEF" w:rsidRDefault="009C7307" w:rsidP="009C7307">
            <w:pPr>
              <w:autoSpaceDE w:val="0"/>
              <w:autoSpaceDN w:val="0"/>
              <w:adjustRightInd w:val="0"/>
              <w:rPr>
                <w:color w:val="000000"/>
                <w:sz w:val="20"/>
                <w:szCs w:val="20"/>
                <w:lang w:eastAsia="en-US"/>
              </w:rPr>
            </w:pPr>
            <w:proofErr w:type="spellStart"/>
            <w:r w:rsidRPr="00FD7DEF">
              <w:rPr>
                <w:color w:val="000000"/>
                <w:sz w:val="20"/>
                <w:szCs w:val="20"/>
                <w:lang w:eastAsia="en-US"/>
              </w:rPr>
              <w:t>Кица</w:t>
            </w:r>
            <w:proofErr w:type="spellEnd"/>
            <w:r w:rsidRPr="00FD7DEF">
              <w:rPr>
                <w:color w:val="000000"/>
                <w:sz w:val="20"/>
                <w:szCs w:val="20"/>
                <w:lang w:eastAsia="en-US"/>
              </w:rPr>
              <w:t xml:space="preserve"> (бассейн Белого моря)</w:t>
            </w:r>
          </w:p>
        </w:tc>
        <w:tc>
          <w:tcPr>
            <w:tcW w:w="1134" w:type="dxa"/>
            <w:tcBorders>
              <w:top w:val="nil"/>
              <w:left w:val="nil"/>
              <w:bottom w:val="nil"/>
              <w:right w:val="nil"/>
            </w:tcBorders>
            <w:vAlign w:val="bottom"/>
          </w:tcPr>
          <w:p w14:paraId="10E78719" w14:textId="6B0FADE6"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2,143</w:t>
            </w:r>
          </w:p>
        </w:tc>
      </w:tr>
      <w:tr w:rsidR="009C7307" w:rsidRPr="00F00289" w14:paraId="204835AB" w14:textId="77777777" w:rsidTr="00BA319E">
        <w:trPr>
          <w:trHeight w:val="247"/>
        </w:trPr>
        <w:tc>
          <w:tcPr>
            <w:tcW w:w="3999" w:type="dxa"/>
            <w:tcBorders>
              <w:top w:val="nil"/>
              <w:left w:val="nil"/>
              <w:bottom w:val="nil"/>
              <w:right w:val="nil"/>
            </w:tcBorders>
          </w:tcPr>
          <w:p w14:paraId="5152E7E7" w14:textId="3721EF99" w:rsidR="009C7307" w:rsidRPr="00FD7DEF" w:rsidRDefault="009C7307" w:rsidP="009C7307">
            <w:pPr>
              <w:autoSpaceDE w:val="0"/>
              <w:autoSpaceDN w:val="0"/>
              <w:adjustRightInd w:val="0"/>
              <w:rPr>
                <w:color w:val="000000"/>
                <w:sz w:val="20"/>
                <w:szCs w:val="20"/>
                <w:lang w:eastAsia="en-US"/>
              </w:rPr>
            </w:pPr>
            <w:r w:rsidRPr="00FD7DEF">
              <w:rPr>
                <w:color w:val="000000"/>
                <w:sz w:val="20"/>
                <w:szCs w:val="20"/>
                <w:lang w:eastAsia="en-US"/>
              </w:rPr>
              <w:t>Харловка</w:t>
            </w:r>
          </w:p>
        </w:tc>
        <w:tc>
          <w:tcPr>
            <w:tcW w:w="1134" w:type="dxa"/>
            <w:tcBorders>
              <w:top w:val="nil"/>
              <w:left w:val="nil"/>
              <w:bottom w:val="nil"/>
              <w:right w:val="nil"/>
            </w:tcBorders>
            <w:vAlign w:val="bottom"/>
          </w:tcPr>
          <w:p w14:paraId="74975B7C" w14:textId="41BFD71C"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1,806</w:t>
            </w:r>
          </w:p>
        </w:tc>
        <w:tc>
          <w:tcPr>
            <w:tcW w:w="3119" w:type="dxa"/>
            <w:tcBorders>
              <w:top w:val="nil"/>
              <w:left w:val="nil"/>
              <w:bottom w:val="nil"/>
              <w:right w:val="nil"/>
            </w:tcBorders>
          </w:tcPr>
          <w:p w14:paraId="6D9DAAB1" w14:textId="50E5BD7D" w:rsidR="009C7307" w:rsidRPr="00FD7DEF" w:rsidRDefault="009C7307" w:rsidP="009C7307">
            <w:pPr>
              <w:autoSpaceDE w:val="0"/>
              <w:autoSpaceDN w:val="0"/>
              <w:adjustRightInd w:val="0"/>
              <w:rPr>
                <w:color w:val="000000"/>
                <w:sz w:val="20"/>
                <w:szCs w:val="20"/>
                <w:lang w:eastAsia="en-US"/>
              </w:rPr>
            </w:pPr>
            <w:r w:rsidRPr="00FD7DEF">
              <w:rPr>
                <w:color w:val="000000"/>
                <w:sz w:val="20"/>
                <w:szCs w:val="20"/>
                <w:lang w:eastAsia="en-US"/>
              </w:rPr>
              <w:t>Варзуга</w:t>
            </w:r>
          </w:p>
        </w:tc>
        <w:tc>
          <w:tcPr>
            <w:tcW w:w="1134" w:type="dxa"/>
            <w:tcBorders>
              <w:top w:val="nil"/>
              <w:left w:val="nil"/>
              <w:bottom w:val="nil"/>
              <w:right w:val="nil"/>
            </w:tcBorders>
            <w:vAlign w:val="bottom"/>
          </w:tcPr>
          <w:p w14:paraId="54AA31E0" w14:textId="391D56A0"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25,375</w:t>
            </w:r>
          </w:p>
        </w:tc>
      </w:tr>
      <w:tr w:rsidR="009C7307" w:rsidRPr="00F00289" w14:paraId="584D811A" w14:textId="77777777" w:rsidTr="00BA319E">
        <w:trPr>
          <w:trHeight w:val="247"/>
        </w:trPr>
        <w:tc>
          <w:tcPr>
            <w:tcW w:w="3999" w:type="dxa"/>
            <w:tcBorders>
              <w:top w:val="nil"/>
              <w:left w:val="nil"/>
              <w:bottom w:val="nil"/>
              <w:right w:val="nil"/>
            </w:tcBorders>
          </w:tcPr>
          <w:p w14:paraId="0D3FAC0E" w14:textId="2BF18EF5" w:rsidR="009C7307" w:rsidRPr="00FD7DEF" w:rsidRDefault="009C7307" w:rsidP="009C7307">
            <w:pPr>
              <w:autoSpaceDE w:val="0"/>
              <w:autoSpaceDN w:val="0"/>
              <w:adjustRightInd w:val="0"/>
              <w:rPr>
                <w:color w:val="000000"/>
                <w:sz w:val="20"/>
                <w:szCs w:val="20"/>
                <w:lang w:eastAsia="en-US"/>
              </w:rPr>
            </w:pPr>
            <w:r w:rsidRPr="00FD7DEF">
              <w:rPr>
                <w:color w:val="000000"/>
                <w:sz w:val="20"/>
                <w:szCs w:val="20"/>
                <w:lang w:eastAsia="en-US"/>
              </w:rPr>
              <w:t xml:space="preserve">Восточная Лица </w:t>
            </w:r>
          </w:p>
        </w:tc>
        <w:tc>
          <w:tcPr>
            <w:tcW w:w="1134" w:type="dxa"/>
            <w:tcBorders>
              <w:top w:val="nil"/>
              <w:left w:val="nil"/>
              <w:bottom w:val="nil"/>
              <w:right w:val="nil"/>
            </w:tcBorders>
            <w:vAlign w:val="bottom"/>
          </w:tcPr>
          <w:p w14:paraId="5EB83AC6" w14:textId="23A36147"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1,302</w:t>
            </w:r>
          </w:p>
        </w:tc>
        <w:tc>
          <w:tcPr>
            <w:tcW w:w="3119" w:type="dxa"/>
            <w:tcBorders>
              <w:top w:val="nil"/>
              <w:left w:val="nil"/>
              <w:bottom w:val="nil"/>
              <w:right w:val="nil"/>
            </w:tcBorders>
          </w:tcPr>
          <w:p w14:paraId="5CB3A5C7" w14:textId="4B3E7BE9" w:rsidR="009C7307" w:rsidRPr="00FD7DEF" w:rsidRDefault="009C7307" w:rsidP="009C7307">
            <w:pPr>
              <w:autoSpaceDE w:val="0"/>
              <w:autoSpaceDN w:val="0"/>
              <w:adjustRightInd w:val="0"/>
              <w:rPr>
                <w:color w:val="000000"/>
                <w:sz w:val="20"/>
                <w:szCs w:val="20"/>
                <w:lang w:eastAsia="en-US"/>
              </w:rPr>
            </w:pPr>
            <w:r w:rsidRPr="00FD7DEF">
              <w:rPr>
                <w:color w:val="000000"/>
                <w:sz w:val="20"/>
                <w:szCs w:val="20"/>
                <w:lang w:eastAsia="en-US"/>
              </w:rPr>
              <w:t>Оленица</w:t>
            </w:r>
          </w:p>
        </w:tc>
        <w:tc>
          <w:tcPr>
            <w:tcW w:w="1134" w:type="dxa"/>
            <w:tcBorders>
              <w:top w:val="nil"/>
              <w:left w:val="nil"/>
              <w:bottom w:val="nil"/>
              <w:right w:val="nil"/>
            </w:tcBorders>
            <w:vAlign w:val="bottom"/>
          </w:tcPr>
          <w:p w14:paraId="72EBBA0D" w14:textId="17F27359"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0,014</w:t>
            </w:r>
          </w:p>
        </w:tc>
      </w:tr>
      <w:tr w:rsidR="009C7307" w:rsidRPr="00F00289" w14:paraId="2474BC30" w14:textId="77777777" w:rsidTr="00BA319E">
        <w:trPr>
          <w:trHeight w:val="247"/>
        </w:trPr>
        <w:tc>
          <w:tcPr>
            <w:tcW w:w="3999" w:type="dxa"/>
            <w:tcBorders>
              <w:top w:val="nil"/>
              <w:left w:val="nil"/>
              <w:bottom w:val="nil"/>
              <w:right w:val="nil"/>
            </w:tcBorders>
          </w:tcPr>
          <w:p w14:paraId="305EB05E" w14:textId="6D0626B1" w:rsidR="009C7307" w:rsidRPr="00FD7DEF" w:rsidRDefault="009C7307" w:rsidP="009C7307">
            <w:pPr>
              <w:autoSpaceDE w:val="0"/>
              <w:autoSpaceDN w:val="0"/>
              <w:adjustRightInd w:val="0"/>
              <w:rPr>
                <w:color w:val="000000"/>
                <w:sz w:val="20"/>
                <w:szCs w:val="20"/>
                <w:lang w:eastAsia="en-US"/>
              </w:rPr>
            </w:pPr>
            <w:r w:rsidRPr="00FD7DEF">
              <w:rPr>
                <w:color w:val="000000"/>
                <w:sz w:val="20"/>
                <w:szCs w:val="20"/>
                <w:lang w:eastAsia="en-US"/>
              </w:rPr>
              <w:t>Сидоровка</w:t>
            </w:r>
          </w:p>
        </w:tc>
        <w:tc>
          <w:tcPr>
            <w:tcW w:w="1134" w:type="dxa"/>
            <w:tcBorders>
              <w:top w:val="nil"/>
              <w:left w:val="nil"/>
              <w:bottom w:val="nil"/>
              <w:right w:val="nil"/>
            </w:tcBorders>
            <w:vAlign w:val="bottom"/>
          </w:tcPr>
          <w:p w14:paraId="3BA0CB88" w14:textId="67E62D1C"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0,997</w:t>
            </w:r>
          </w:p>
        </w:tc>
        <w:tc>
          <w:tcPr>
            <w:tcW w:w="3119" w:type="dxa"/>
            <w:tcBorders>
              <w:top w:val="nil"/>
              <w:left w:val="nil"/>
              <w:bottom w:val="nil"/>
              <w:right w:val="nil"/>
            </w:tcBorders>
          </w:tcPr>
          <w:p w14:paraId="22AD01E4" w14:textId="0D9180A9" w:rsidR="009C7307" w:rsidRPr="00FD7DEF" w:rsidRDefault="009C7307" w:rsidP="009C7307">
            <w:pPr>
              <w:autoSpaceDE w:val="0"/>
              <w:autoSpaceDN w:val="0"/>
              <w:adjustRightInd w:val="0"/>
              <w:rPr>
                <w:color w:val="000000"/>
                <w:sz w:val="20"/>
                <w:szCs w:val="20"/>
                <w:lang w:eastAsia="en-US"/>
              </w:rPr>
            </w:pPr>
            <w:r w:rsidRPr="00FD7DEF">
              <w:rPr>
                <w:color w:val="000000"/>
                <w:sz w:val="20"/>
                <w:szCs w:val="20"/>
                <w:lang w:eastAsia="en-US"/>
              </w:rPr>
              <w:t>Хлебная</w:t>
            </w:r>
          </w:p>
        </w:tc>
        <w:tc>
          <w:tcPr>
            <w:tcW w:w="1134" w:type="dxa"/>
            <w:tcBorders>
              <w:top w:val="nil"/>
              <w:left w:val="nil"/>
              <w:bottom w:val="nil"/>
              <w:right w:val="nil"/>
            </w:tcBorders>
            <w:vAlign w:val="bottom"/>
          </w:tcPr>
          <w:p w14:paraId="622E475E" w14:textId="6A9382DC"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0,007</w:t>
            </w:r>
          </w:p>
        </w:tc>
      </w:tr>
      <w:tr w:rsidR="009C7307" w:rsidRPr="00F00289" w14:paraId="32190BCE" w14:textId="77777777" w:rsidTr="009C7307">
        <w:trPr>
          <w:trHeight w:val="247"/>
        </w:trPr>
        <w:tc>
          <w:tcPr>
            <w:tcW w:w="3999" w:type="dxa"/>
            <w:tcBorders>
              <w:top w:val="nil"/>
              <w:left w:val="nil"/>
              <w:right w:val="nil"/>
            </w:tcBorders>
          </w:tcPr>
          <w:p w14:paraId="2D644B84" w14:textId="20073E67" w:rsidR="009C7307" w:rsidRPr="00FD7DEF" w:rsidRDefault="009C7307" w:rsidP="009C7307">
            <w:pPr>
              <w:autoSpaceDE w:val="0"/>
              <w:autoSpaceDN w:val="0"/>
              <w:adjustRightInd w:val="0"/>
              <w:rPr>
                <w:color w:val="000000"/>
                <w:sz w:val="20"/>
                <w:szCs w:val="20"/>
                <w:lang w:eastAsia="en-US"/>
              </w:rPr>
            </w:pPr>
            <w:proofErr w:type="spellStart"/>
            <w:r w:rsidRPr="00FD7DEF">
              <w:rPr>
                <w:color w:val="000000"/>
                <w:sz w:val="20"/>
                <w:szCs w:val="20"/>
                <w:lang w:eastAsia="en-US"/>
              </w:rPr>
              <w:t>Варзина</w:t>
            </w:r>
            <w:proofErr w:type="spellEnd"/>
          </w:p>
        </w:tc>
        <w:tc>
          <w:tcPr>
            <w:tcW w:w="1134" w:type="dxa"/>
            <w:tcBorders>
              <w:top w:val="nil"/>
              <w:left w:val="nil"/>
              <w:right w:val="nil"/>
            </w:tcBorders>
            <w:vAlign w:val="bottom"/>
          </w:tcPr>
          <w:p w14:paraId="7BB1C4C4" w14:textId="0EC22CB6"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2,062</w:t>
            </w:r>
          </w:p>
        </w:tc>
        <w:tc>
          <w:tcPr>
            <w:tcW w:w="3119" w:type="dxa"/>
            <w:tcBorders>
              <w:top w:val="nil"/>
              <w:left w:val="nil"/>
              <w:right w:val="nil"/>
            </w:tcBorders>
          </w:tcPr>
          <w:p w14:paraId="6DD68DC9" w14:textId="306C0181" w:rsidR="009C7307" w:rsidRPr="00FD7DEF" w:rsidRDefault="009C7307" w:rsidP="009C7307">
            <w:pPr>
              <w:autoSpaceDE w:val="0"/>
              <w:autoSpaceDN w:val="0"/>
              <w:adjustRightInd w:val="0"/>
              <w:rPr>
                <w:color w:val="000000"/>
                <w:sz w:val="20"/>
                <w:szCs w:val="20"/>
                <w:lang w:eastAsia="en-US"/>
              </w:rPr>
            </w:pPr>
            <w:proofErr w:type="spellStart"/>
            <w:r w:rsidRPr="00FD7DEF">
              <w:rPr>
                <w:color w:val="000000"/>
                <w:sz w:val="20"/>
                <w:szCs w:val="20"/>
                <w:lang w:eastAsia="en-US"/>
              </w:rPr>
              <w:t>Кузрека</w:t>
            </w:r>
            <w:proofErr w:type="spellEnd"/>
          </w:p>
        </w:tc>
        <w:tc>
          <w:tcPr>
            <w:tcW w:w="1134" w:type="dxa"/>
            <w:tcBorders>
              <w:top w:val="nil"/>
              <w:left w:val="nil"/>
              <w:right w:val="nil"/>
            </w:tcBorders>
            <w:vAlign w:val="bottom"/>
          </w:tcPr>
          <w:p w14:paraId="5B0A3827" w14:textId="5E68BDED"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0,007</w:t>
            </w:r>
          </w:p>
        </w:tc>
      </w:tr>
      <w:tr w:rsidR="009C7307" w:rsidRPr="00F00289" w14:paraId="3AD5F69D" w14:textId="77777777" w:rsidTr="009C7307">
        <w:trPr>
          <w:trHeight w:val="247"/>
        </w:trPr>
        <w:tc>
          <w:tcPr>
            <w:tcW w:w="3999" w:type="dxa"/>
            <w:tcBorders>
              <w:top w:val="nil"/>
              <w:left w:val="nil"/>
              <w:bottom w:val="single" w:sz="4" w:space="0" w:color="auto"/>
              <w:right w:val="nil"/>
            </w:tcBorders>
          </w:tcPr>
          <w:p w14:paraId="05E6BD4C" w14:textId="50F1B0AF" w:rsidR="009C7307" w:rsidRPr="00FD7DEF" w:rsidRDefault="009C7307" w:rsidP="009C7307">
            <w:pPr>
              <w:autoSpaceDE w:val="0"/>
              <w:autoSpaceDN w:val="0"/>
              <w:adjustRightInd w:val="0"/>
              <w:rPr>
                <w:color w:val="000000"/>
                <w:sz w:val="20"/>
                <w:szCs w:val="20"/>
                <w:lang w:eastAsia="en-US"/>
              </w:rPr>
            </w:pPr>
            <w:proofErr w:type="spellStart"/>
            <w:r w:rsidRPr="00FD7DEF">
              <w:rPr>
                <w:color w:val="000000"/>
                <w:sz w:val="20"/>
                <w:szCs w:val="20"/>
                <w:lang w:eastAsia="en-US"/>
              </w:rPr>
              <w:t>Дроздовка</w:t>
            </w:r>
            <w:proofErr w:type="spellEnd"/>
            <w:r w:rsidRPr="00FD7DEF">
              <w:rPr>
                <w:color w:val="000000"/>
                <w:sz w:val="20"/>
                <w:szCs w:val="20"/>
                <w:lang w:eastAsia="en-US"/>
              </w:rPr>
              <w:t xml:space="preserve"> </w:t>
            </w:r>
          </w:p>
        </w:tc>
        <w:tc>
          <w:tcPr>
            <w:tcW w:w="1134" w:type="dxa"/>
            <w:tcBorders>
              <w:top w:val="nil"/>
              <w:left w:val="nil"/>
              <w:bottom w:val="single" w:sz="4" w:space="0" w:color="auto"/>
              <w:right w:val="nil"/>
            </w:tcBorders>
            <w:vAlign w:val="bottom"/>
          </w:tcPr>
          <w:p w14:paraId="7FF8CFD1" w14:textId="4A3A0793"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0,519</w:t>
            </w:r>
          </w:p>
        </w:tc>
        <w:tc>
          <w:tcPr>
            <w:tcW w:w="3119" w:type="dxa"/>
            <w:tcBorders>
              <w:top w:val="nil"/>
              <w:left w:val="nil"/>
              <w:bottom w:val="single" w:sz="4" w:space="0" w:color="auto"/>
              <w:right w:val="nil"/>
            </w:tcBorders>
          </w:tcPr>
          <w:p w14:paraId="07498282" w14:textId="398A545A" w:rsidR="009C7307" w:rsidRPr="00FD7DEF" w:rsidRDefault="009C7307" w:rsidP="009C7307">
            <w:pPr>
              <w:autoSpaceDE w:val="0"/>
              <w:autoSpaceDN w:val="0"/>
              <w:adjustRightInd w:val="0"/>
              <w:rPr>
                <w:color w:val="000000"/>
                <w:sz w:val="20"/>
                <w:szCs w:val="20"/>
                <w:lang w:eastAsia="en-US"/>
              </w:rPr>
            </w:pPr>
            <w:r w:rsidRPr="00FD7DEF">
              <w:rPr>
                <w:color w:val="000000"/>
                <w:sz w:val="20"/>
                <w:szCs w:val="20"/>
                <w:lang w:eastAsia="en-US"/>
              </w:rPr>
              <w:t>Умба</w:t>
            </w:r>
          </w:p>
        </w:tc>
        <w:tc>
          <w:tcPr>
            <w:tcW w:w="1134" w:type="dxa"/>
            <w:tcBorders>
              <w:top w:val="nil"/>
              <w:left w:val="nil"/>
              <w:bottom w:val="single" w:sz="4" w:space="0" w:color="auto"/>
              <w:right w:val="nil"/>
            </w:tcBorders>
            <w:vAlign w:val="bottom"/>
          </w:tcPr>
          <w:p w14:paraId="2A207930" w14:textId="24DC62BE" w:rsidR="009C7307" w:rsidRPr="009C7307" w:rsidRDefault="009C7307" w:rsidP="009C7307">
            <w:pPr>
              <w:autoSpaceDE w:val="0"/>
              <w:autoSpaceDN w:val="0"/>
              <w:adjustRightInd w:val="0"/>
              <w:jc w:val="center"/>
              <w:rPr>
                <w:color w:val="000000"/>
                <w:sz w:val="20"/>
                <w:szCs w:val="20"/>
                <w:lang w:eastAsia="en-US"/>
              </w:rPr>
            </w:pPr>
            <w:r w:rsidRPr="009C7307">
              <w:rPr>
                <w:sz w:val="20"/>
                <w:szCs w:val="20"/>
              </w:rPr>
              <w:t>0,785</w:t>
            </w:r>
          </w:p>
        </w:tc>
      </w:tr>
    </w:tbl>
    <w:p w14:paraId="35FFE16A" w14:textId="0E820D5E" w:rsidR="00FC21D8" w:rsidRDefault="00FC21D8" w:rsidP="009137DA">
      <w:pPr>
        <w:ind w:firstLine="709"/>
        <w:jc w:val="both"/>
        <w:rPr>
          <w:bCs/>
          <w:kern w:val="32"/>
        </w:rPr>
      </w:pPr>
    </w:p>
    <w:p w14:paraId="0945640A" w14:textId="3B02C4CD" w:rsidR="00455F25" w:rsidRPr="00455F25" w:rsidRDefault="00455F25" w:rsidP="00455F25">
      <w:pPr>
        <w:ind w:firstLine="709"/>
        <w:jc w:val="both"/>
      </w:pPr>
      <w:r w:rsidRPr="00455F25">
        <w:t>С учетом общего снижения прогнозируемой численности атлантического лосося в беломорских реках Мурманской области в 202</w:t>
      </w:r>
      <w:r w:rsidR="009C7307">
        <w:t>5</w:t>
      </w:r>
      <w:r w:rsidRPr="00455F25">
        <w:t xml:space="preserve"> г. на </w:t>
      </w:r>
      <w:r w:rsidR="009C7307">
        <w:t>17</w:t>
      </w:r>
      <w:r w:rsidRPr="00455F25">
        <w:t> % по сравнению с 202</w:t>
      </w:r>
      <w:r w:rsidR="009C7307">
        <w:t>4</w:t>
      </w:r>
      <w:r w:rsidRPr="00455F25">
        <w:t xml:space="preserve"> г. рекомендуется </w:t>
      </w:r>
      <w:r w:rsidR="00FA448D">
        <w:t>снизить</w:t>
      </w:r>
      <w:r w:rsidRPr="00455F25">
        <w:t xml:space="preserve"> объем добычи (вылова) лосося атлантического (семги) при осуществлении промышленного рыболовства во внутренних морских водах Белого моря</w:t>
      </w:r>
      <w:r w:rsidR="0052229C">
        <w:t>, при котором облавливается смешанный запас семги из рек Терского берега, Кандалакшского залива и Карелии, с 1</w:t>
      </w:r>
      <w:r w:rsidR="00371F82">
        <w:t>3</w:t>
      </w:r>
      <w:r w:rsidR="0052229C">
        <w:t>,</w:t>
      </w:r>
      <w:r w:rsidR="00371F82">
        <w:t>1</w:t>
      </w:r>
      <w:r w:rsidR="0052229C">
        <w:t xml:space="preserve"> т (202</w:t>
      </w:r>
      <w:r w:rsidR="00371F82">
        <w:t>4</w:t>
      </w:r>
      <w:r w:rsidR="00FB1685">
        <w:t xml:space="preserve"> г.) до 10,873</w:t>
      </w:r>
      <w:r w:rsidR="0052229C">
        <w:t xml:space="preserve"> т.</w:t>
      </w:r>
    </w:p>
    <w:p w14:paraId="73EBE172" w14:textId="77777777" w:rsidR="00FD7DEF" w:rsidRDefault="00FD7DEF" w:rsidP="00FD7DEF">
      <w:pPr>
        <w:ind w:firstLine="709"/>
        <w:jc w:val="both"/>
      </w:pPr>
      <w:r w:rsidRPr="00455F25">
        <w:t>При осуществлении любительского рыболовства на РЛУ рекомендуется установить объемы добычи (выло</w:t>
      </w:r>
      <w:r>
        <w:t>ва) лосося атлантического (семги) с учетом рекомендованных объемов добычи (вылова) для отдельных запасов лосося в реках Мурманской области (таблица 4).</w:t>
      </w:r>
    </w:p>
    <w:p w14:paraId="3A849D1D" w14:textId="3CEDB4E0" w:rsidR="009B1397" w:rsidRDefault="009B1397" w:rsidP="00E17057">
      <w:pPr>
        <w:jc w:val="both"/>
      </w:pPr>
    </w:p>
    <w:p w14:paraId="44C45660" w14:textId="77777777" w:rsidR="00B850FB" w:rsidRDefault="00B850FB" w:rsidP="00E17057">
      <w:pPr>
        <w:jc w:val="both"/>
      </w:pPr>
    </w:p>
    <w:p w14:paraId="1613EC9D" w14:textId="1E500DF8" w:rsidR="00CE4D38" w:rsidRDefault="008A6115" w:rsidP="00EE0B1B">
      <w:pPr>
        <w:tabs>
          <w:tab w:val="left" w:pos="709"/>
        </w:tabs>
        <w:jc w:val="both"/>
      </w:pPr>
      <w:r>
        <w:rPr>
          <w:b/>
          <w:bCs/>
          <w:sz w:val="23"/>
          <w:szCs w:val="23"/>
        </w:rPr>
        <w:tab/>
      </w:r>
      <w:r w:rsidR="001F2CE9">
        <w:rPr>
          <w:b/>
          <w:bCs/>
          <w:sz w:val="23"/>
          <w:szCs w:val="23"/>
        </w:rPr>
        <w:t xml:space="preserve">Сроки </w:t>
      </w:r>
      <w:r w:rsidR="000A1EB9">
        <w:rPr>
          <w:b/>
          <w:bCs/>
          <w:sz w:val="23"/>
          <w:szCs w:val="23"/>
        </w:rPr>
        <w:t>начала</w:t>
      </w:r>
      <w:r w:rsidR="001F2CE9">
        <w:rPr>
          <w:b/>
          <w:bCs/>
          <w:sz w:val="23"/>
          <w:szCs w:val="23"/>
        </w:rPr>
        <w:t xml:space="preserve"> и запрета</w:t>
      </w:r>
      <w:r w:rsidR="000A1EB9">
        <w:rPr>
          <w:b/>
          <w:bCs/>
          <w:sz w:val="23"/>
          <w:szCs w:val="23"/>
        </w:rPr>
        <w:t xml:space="preserve"> осуществления</w:t>
      </w:r>
      <w:r w:rsidR="001F2CE9">
        <w:rPr>
          <w:b/>
          <w:bCs/>
          <w:sz w:val="23"/>
          <w:szCs w:val="23"/>
        </w:rPr>
        <w:t xml:space="preserve"> рыболовства</w:t>
      </w:r>
    </w:p>
    <w:p w14:paraId="7AB83623" w14:textId="3705FA3F" w:rsidR="00D32579" w:rsidRDefault="00D32579" w:rsidP="00EE0B1B">
      <w:pPr>
        <w:tabs>
          <w:tab w:val="left" w:pos="709"/>
        </w:tabs>
        <w:jc w:val="both"/>
      </w:pPr>
    </w:p>
    <w:p w14:paraId="7B5E0F63" w14:textId="1A15B5DB" w:rsidR="000A1EB9" w:rsidRPr="000A1EB9" w:rsidRDefault="009137DA" w:rsidP="00EE0B1B">
      <w:pPr>
        <w:tabs>
          <w:tab w:val="left" w:pos="709"/>
        </w:tabs>
        <w:jc w:val="both"/>
        <w:rPr>
          <w:u w:val="single"/>
        </w:rPr>
      </w:pPr>
      <w:r w:rsidRPr="009137DA">
        <w:tab/>
      </w:r>
      <w:r w:rsidR="000A1EB9" w:rsidRPr="000A1EB9">
        <w:rPr>
          <w:u w:val="single"/>
        </w:rPr>
        <w:t>Любительское рыболовство</w:t>
      </w:r>
    </w:p>
    <w:p w14:paraId="04D79CD7" w14:textId="40D8149F" w:rsidR="000A1EB9" w:rsidRDefault="000A1EB9" w:rsidP="00EE0B1B">
      <w:pPr>
        <w:tabs>
          <w:tab w:val="left" w:pos="709"/>
        </w:tabs>
        <w:jc w:val="both"/>
      </w:pPr>
    </w:p>
    <w:p w14:paraId="2C84EF51" w14:textId="63B238C0" w:rsidR="00B66243" w:rsidRDefault="009137DA" w:rsidP="00B66243">
      <w:pPr>
        <w:tabs>
          <w:tab w:val="left" w:pos="709"/>
        </w:tabs>
        <w:jc w:val="both"/>
      </w:pPr>
      <w:r>
        <w:tab/>
      </w:r>
      <w:r w:rsidR="00B66243">
        <w:t>Реки бассейна Баренцева моря, за исключением р. Кола со всеми притоками, и рек, впадающих в Нижне-</w:t>
      </w:r>
      <w:proofErr w:type="spellStart"/>
      <w:r w:rsidR="00B66243">
        <w:t>Туломское</w:t>
      </w:r>
      <w:proofErr w:type="spellEnd"/>
      <w:r w:rsidR="00B66243">
        <w:t xml:space="preserve"> водохранилище, со всеми притоками:</w:t>
      </w:r>
    </w:p>
    <w:p w14:paraId="3C9BDD4C" w14:textId="29BFF25A" w:rsidR="000A1EB9" w:rsidRDefault="00B66243" w:rsidP="00B66243">
      <w:pPr>
        <w:tabs>
          <w:tab w:val="left" w:pos="709"/>
        </w:tabs>
        <w:jc w:val="both"/>
      </w:pPr>
      <w:r>
        <w:tab/>
      </w:r>
      <w:r w:rsidR="00A24323">
        <w:t>– с 1</w:t>
      </w:r>
      <w:r w:rsidR="00230DFF">
        <w:t>6</w:t>
      </w:r>
      <w:r w:rsidR="00A24323">
        <w:t xml:space="preserve"> мая по 30 сентября.</w:t>
      </w:r>
    </w:p>
    <w:p w14:paraId="47BD0B15" w14:textId="77777777" w:rsidR="00A24323" w:rsidRDefault="00A24323" w:rsidP="00A24323">
      <w:pPr>
        <w:tabs>
          <w:tab w:val="left" w:pos="709"/>
        </w:tabs>
        <w:jc w:val="both"/>
      </w:pPr>
    </w:p>
    <w:p w14:paraId="66E8A824" w14:textId="1C3C97B1" w:rsidR="00A24323" w:rsidRDefault="009137DA" w:rsidP="00A24323">
      <w:pPr>
        <w:tabs>
          <w:tab w:val="left" w:pos="709"/>
        </w:tabs>
        <w:jc w:val="both"/>
      </w:pPr>
      <w:r>
        <w:tab/>
      </w:r>
      <w:r w:rsidR="00A24323">
        <w:t>Р. Кола со всеми притоками и реки, впадающие в Нижне-</w:t>
      </w:r>
      <w:proofErr w:type="spellStart"/>
      <w:r w:rsidR="00A24323">
        <w:t>Туломское</w:t>
      </w:r>
      <w:proofErr w:type="spellEnd"/>
      <w:r w:rsidR="00A24323">
        <w:t xml:space="preserve"> водохранилище, со всеми притоками: </w:t>
      </w:r>
    </w:p>
    <w:p w14:paraId="6FC6DBF7" w14:textId="15D8FFFA" w:rsidR="00B66243" w:rsidRDefault="00A24323" w:rsidP="00A24323">
      <w:pPr>
        <w:tabs>
          <w:tab w:val="left" w:pos="709"/>
        </w:tabs>
        <w:jc w:val="both"/>
      </w:pPr>
      <w:r>
        <w:tab/>
        <w:t>– с 1</w:t>
      </w:r>
      <w:r w:rsidR="00230DFF">
        <w:t>6</w:t>
      </w:r>
      <w:r>
        <w:t xml:space="preserve"> мая по 31 августа.</w:t>
      </w:r>
    </w:p>
    <w:p w14:paraId="33D079CB" w14:textId="77777777" w:rsidR="00A24323" w:rsidRDefault="00A24323" w:rsidP="00A24323">
      <w:pPr>
        <w:tabs>
          <w:tab w:val="left" w:pos="709"/>
        </w:tabs>
        <w:jc w:val="both"/>
      </w:pPr>
    </w:p>
    <w:p w14:paraId="4DBB98AB" w14:textId="77777777" w:rsidR="00684529" w:rsidRDefault="009137DA" w:rsidP="00A24323">
      <w:pPr>
        <w:tabs>
          <w:tab w:val="left" w:pos="709"/>
        </w:tabs>
        <w:jc w:val="both"/>
      </w:pPr>
      <w:r>
        <w:lastRenderedPageBreak/>
        <w:tab/>
      </w:r>
      <w:r w:rsidR="00A24323">
        <w:t>Рекомендуется установить запрет любительского рыболовства с изъятием лосося атлантического (семги) из среды обитания (принцип лова «поймал-изъял») в р. Кола на РЛУ № 318 и № 319.</w:t>
      </w:r>
    </w:p>
    <w:p w14:paraId="14F575D7" w14:textId="543958E9" w:rsidR="00684529" w:rsidRDefault="00684529" w:rsidP="00A24323">
      <w:pPr>
        <w:tabs>
          <w:tab w:val="left" w:pos="709"/>
        </w:tabs>
        <w:jc w:val="both"/>
      </w:pPr>
      <w:r>
        <w:tab/>
      </w:r>
      <w:r w:rsidRPr="00684529">
        <w:t xml:space="preserve">В целях сохранения производителей атлантического лосося с высокой плодовитостью (самки с морским возрастом нагула 2+ и старше) рекомендуется установить запрет любительского рыболовства с изъятием лосося атлантического (семги) из среды обитания (принцип лова «поймал-изъял») в р. </w:t>
      </w:r>
      <w:proofErr w:type="spellStart"/>
      <w:r w:rsidRPr="00684529">
        <w:t>Иоканьга</w:t>
      </w:r>
      <w:proofErr w:type="spellEnd"/>
      <w:r w:rsidRPr="00684529">
        <w:t xml:space="preserve"> на рыболовном участке № 344 с 15 мая по 30 июня.</w:t>
      </w:r>
    </w:p>
    <w:p w14:paraId="3DFE72A1" w14:textId="388F55D4" w:rsidR="00A24323" w:rsidRDefault="00A24323" w:rsidP="00A24323">
      <w:pPr>
        <w:tabs>
          <w:tab w:val="left" w:pos="709"/>
        </w:tabs>
        <w:jc w:val="both"/>
      </w:pPr>
    </w:p>
    <w:p w14:paraId="633B6F4D" w14:textId="7A9B2223" w:rsidR="00A24323" w:rsidRDefault="009137DA" w:rsidP="00A24323">
      <w:pPr>
        <w:tabs>
          <w:tab w:val="left" w:pos="709"/>
        </w:tabs>
        <w:jc w:val="both"/>
      </w:pPr>
      <w:r>
        <w:tab/>
      </w:r>
      <w:r w:rsidR="00A24323">
        <w:t>Реки бассейна Белого моря, за исключением р. Варзуга со всеми притоками:</w:t>
      </w:r>
    </w:p>
    <w:p w14:paraId="6DDC6B79" w14:textId="1A1B6339" w:rsidR="00A24323" w:rsidRDefault="00A24323" w:rsidP="00A24323">
      <w:pPr>
        <w:tabs>
          <w:tab w:val="left" w:pos="709"/>
        </w:tabs>
        <w:jc w:val="both"/>
      </w:pPr>
      <w:r>
        <w:tab/>
        <w:t>– с 1</w:t>
      </w:r>
      <w:r w:rsidR="00230DFF">
        <w:t>6</w:t>
      </w:r>
      <w:r>
        <w:t xml:space="preserve"> мая по 31 октября.</w:t>
      </w:r>
    </w:p>
    <w:p w14:paraId="04BF4B1A" w14:textId="753B1A14" w:rsidR="00A24323" w:rsidRDefault="00A24323" w:rsidP="00A24323">
      <w:pPr>
        <w:tabs>
          <w:tab w:val="left" w:pos="709"/>
        </w:tabs>
        <w:jc w:val="both"/>
      </w:pPr>
    </w:p>
    <w:p w14:paraId="2AE2339E" w14:textId="0ECF2D70" w:rsidR="00A24323" w:rsidRDefault="009137DA" w:rsidP="00A24323">
      <w:pPr>
        <w:tabs>
          <w:tab w:val="left" w:pos="709"/>
        </w:tabs>
        <w:jc w:val="both"/>
      </w:pPr>
      <w:r>
        <w:tab/>
      </w:r>
      <w:r w:rsidR="00A24323">
        <w:t xml:space="preserve">Река Варзуга со всеми притоками, включая р. </w:t>
      </w:r>
      <w:proofErr w:type="spellStart"/>
      <w:r w:rsidR="00A24323">
        <w:t>Кица</w:t>
      </w:r>
      <w:proofErr w:type="spellEnd"/>
      <w:r w:rsidR="00A24323">
        <w:t>:</w:t>
      </w:r>
    </w:p>
    <w:p w14:paraId="42E30F83" w14:textId="0A892108" w:rsidR="00A24323" w:rsidRDefault="00BF0E14" w:rsidP="00A24323">
      <w:pPr>
        <w:tabs>
          <w:tab w:val="left" w:pos="709"/>
        </w:tabs>
        <w:jc w:val="both"/>
      </w:pPr>
      <w:r>
        <w:tab/>
      </w:r>
      <w:r w:rsidR="00A24323">
        <w:t>– с 1</w:t>
      </w:r>
      <w:r w:rsidR="00230DFF">
        <w:t>6</w:t>
      </w:r>
      <w:r w:rsidR="00A24323">
        <w:t xml:space="preserve"> мая по 15 июля и с 01 сентября по 31 октября; </w:t>
      </w:r>
    </w:p>
    <w:p w14:paraId="1ECDCBE9" w14:textId="35CDE38B" w:rsidR="00A24323" w:rsidRDefault="00A24323" w:rsidP="00A24323">
      <w:pPr>
        <w:tabs>
          <w:tab w:val="left" w:pos="709"/>
        </w:tabs>
        <w:jc w:val="both"/>
      </w:pPr>
    </w:p>
    <w:p w14:paraId="3D74FB93" w14:textId="4E52FE09" w:rsidR="00BF0E14" w:rsidRDefault="009137DA" w:rsidP="00A24323">
      <w:pPr>
        <w:tabs>
          <w:tab w:val="left" w:pos="709"/>
        </w:tabs>
        <w:jc w:val="both"/>
      </w:pPr>
      <w:r>
        <w:tab/>
      </w:r>
      <w:r w:rsidR="00BF0E14">
        <w:t>Рекомендуется</w:t>
      </w:r>
      <w:r w:rsidR="00A24323">
        <w:t xml:space="preserve"> устан</w:t>
      </w:r>
      <w:r w:rsidR="00BF0E14">
        <w:t>овить:</w:t>
      </w:r>
    </w:p>
    <w:p w14:paraId="51B6D477" w14:textId="42579627" w:rsidR="00BF0E14" w:rsidRDefault="00BF0E14" w:rsidP="00A24323">
      <w:pPr>
        <w:tabs>
          <w:tab w:val="left" w:pos="709"/>
        </w:tabs>
        <w:jc w:val="both"/>
      </w:pPr>
      <w:r>
        <w:tab/>
        <w:t xml:space="preserve">– </w:t>
      </w:r>
      <w:r w:rsidR="00A24323">
        <w:t xml:space="preserve">запрет любительского рыболовства с изъятием лосося атлантического (семги) из среды обитания (принцип лова «поймал-изъял») на </w:t>
      </w:r>
      <w:r>
        <w:t>РЛУ</w:t>
      </w:r>
      <w:r w:rsidR="00A24323">
        <w:t xml:space="preserve"> № 377 и № 378 по</w:t>
      </w:r>
      <w:r>
        <w:t xml:space="preserve"> нечетным дням с 00:00 по 24:00;</w:t>
      </w:r>
    </w:p>
    <w:p w14:paraId="77647729" w14:textId="7B318B0C" w:rsidR="00A24323" w:rsidRDefault="00BF0E14" w:rsidP="00A24323">
      <w:pPr>
        <w:tabs>
          <w:tab w:val="left" w:pos="709"/>
        </w:tabs>
        <w:jc w:val="both"/>
      </w:pPr>
      <w:r>
        <w:tab/>
        <w:t xml:space="preserve">– </w:t>
      </w:r>
      <w:r w:rsidR="00A24323">
        <w:t xml:space="preserve">запрет любительского рыболовства на </w:t>
      </w:r>
      <w:r>
        <w:t>РЛУ</w:t>
      </w:r>
      <w:r w:rsidR="00A24323">
        <w:t xml:space="preserve"> № 381.</w:t>
      </w:r>
    </w:p>
    <w:p w14:paraId="36B03C94" w14:textId="42601F99" w:rsidR="00BF0E14" w:rsidRDefault="00BF0E14" w:rsidP="00A24323">
      <w:pPr>
        <w:tabs>
          <w:tab w:val="left" w:pos="709"/>
        </w:tabs>
        <w:jc w:val="both"/>
      </w:pPr>
    </w:p>
    <w:p w14:paraId="7CA901BA" w14:textId="1B17FA1C" w:rsidR="00BF0E14" w:rsidRDefault="009137DA" w:rsidP="00A24323">
      <w:pPr>
        <w:tabs>
          <w:tab w:val="left" w:pos="709"/>
        </w:tabs>
        <w:jc w:val="both"/>
      </w:pPr>
      <w:r w:rsidRPr="009137DA">
        <w:tab/>
      </w:r>
      <w:r w:rsidR="00BF0E14">
        <w:rPr>
          <w:u w:val="single"/>
        </w:rPr>
        <w:t>Промышленное</w:t>
      </w:r>
      <w:r w:rsidR="00BF0E14" w:rsidRPr="000A1EB9">
        <w:rPr>
          <w:u w:val="single"/>
        </w:rPr>
        <w:t xml:space="preserve"> рыболовство</w:t>
      </w:r>
      <w:r w:rsidR="00BF0E14">
        <w:rPr>
          <w:u w:val="single"/>
        </w:rPr>
        <w:t xml:space="preserve"> в пресноводных водных объектах</w:t>
      </w:r>
    </w:p>
    <w:p w14:paraId="355D602C" w14:textId="4F9CE5F9" w:rsidR="00BF0E14" w:rsidRDefault="00BF0E14" w:rsidP="00A24323">
      <w:pPr>
        <w:tabs>
          <w:tab w:val="left" w:pos="709"/>
        </w:tabs>
        <w:jc w:val="both"/>
      </w:pPr>
    </w:p>
    <w:p w14:paraId="10E8ABBA" w14:textId="7B6B2225" w:rsidR="00BF0E14" w:rsidRDefault="009137DA" w:rsidP="00BF0E14">
      <w:pPr>
        <w:tabs>
          <w:tab w:val="left" w:pos="709"/>
        </w:tabs>
        <w:jc w:val="both"/>
      </w:pPr>
      <w:r>
        <w:tab/>
      </w:r>
      <w:r w:rsidR="00BF0E14">
        <w:t xml:space="preserve">Реки Варзуга и </w:t>
      </w:r>
      <w:proofErr w:type="spellStart"/>
      <w:r w:rsidR="00BF0E14">
        <w:t>Кица</w:t>
      </w:r>
      <w:proofErr w:type="spellEnd"/>
      <w:r w:rsidR="00BF0E14">
        <w:t>:</w:t>
      </w:r>
    </w:p>
    <w:p w14:paraId="512F6ACE" w14:textId="5499D6FE" w:rsidR="00BF0E14" w:rsidRDefault="00BF0E14" w:rsidP="00BF0E14">
      <w:pPr>
        <w:tabs>
          <w:tab w:val="left" w:pos="709"/>
        </w:tabs>
        <w:jc w:val="both"/>
      </w:pPr>
      <w:r>
        <w:tab/>
        <w:t xml:space="preserve">– с </w:t>
      </w:r>
      <w:r w:rsidR="00B63902">
        <w:t>01</w:t>
      </w:r>
      <w:r>
        <w:t xml:space="preserve"> июня по 31 декабря.</w:t>
      </w:r>
    </w:p>
    <w:p w14:paraId="415ED99D" w14:textId="02B3555C" w:rsidR="00BF0E14" w:rsidRDefault="00BF0E14" w:rsidP="00BF0E14">
      <w:pPr>
        <w:tabs>
          <w:tab w:val="left" w:pos="709"/>
        </w:tabs>
        <w:jc w:val="both"/>
      </w:pPr>
    </w:p>
    <w:p w14:paraId="339B2A80" w14:textId="5746E3FD" w:rsidR="00BF0E14" w:rsidRDefault="009137DA" w:rsidP="00BF0E14">
      <w:pPr>
        <w:tabs>
          <w:tab w:val="left" w:pos="709"/>
        </w:tabs>
        <w:jc w:val="both"/>
      </w:pPr>
      <w:r w:rsidRPr="009137DA">
        <w:tab/>
      </w:r>
      <w:r w:rsidR="00BF0E14">
        <w:rPr>
          <w:u w:val="single"/>
        </w:rPr>
        <w:t>Промышленное</w:t>
      </w:r>
      <w:r w:rsidR="00BF0E14" w:rsidRPr="000A1EB9">
        <w:rPr>
          <w:u w:val="single"/>
        </w:rPr>
        <w:t xml:space="preserve"> рыболовство</w:t>
      </w:r>
      <w:r w:rsidR="00BF0E14">
        <w:rPr>
          <w:u w:val="single"/>
        </w:rPr>
        <w:t xml:space="preserve"> в</w:t>
      </w:r>
      <w:r w:rsidR="003F1EAD">
        <w:rPr>
          <w:u w:val="single"/>
        </w:rPr>
        <w:t xml:space="preserve"> Белом</w:t>
      </w:r>
      <w:r w:rsidR="00BF0E14">
        <w:rPr>
          <w:u w:val="single"/>
        </w:rPr>
        <w:t xml:space="preserve"> мор</w:t>
      </w:r>
      <w:r w:rsidR="003F1EAD">
        <w:rPr>
          <w:u w:val="single"/>
        </w:rPr>
        <w:t>е</w:t>
      </w:r>
    </w:p>
    <w:p w14:paraId="4403A5F3" w14:textId="3E198B48" w:rsidR="00BF0E14" w:rsidRDefault="00BF0E14" w:rsidP="00BF0E14">
      <w:pPr>
        <w:tabs>
          <w:tab w:val="left" w:pos="709"/>
        </w:tabs>
        <w:jc w:val="both"/>
      </w:pPr>
    </w:p>
    <w:p w14:paraId="792732CB" w14:textId="10A1DC15" w:rsidR="00BF0E14" w:rsidRDefault="009137DA" w:rsidP="00BF0E14">
      <w:pPr>
        <w:tabs>
          <w:tab w:val="left" w:pos="709"/>
        </w:tabs>
        <w:jc w:val="both"/>
      </w:pPr>
      <w:r>
        <w:tab/>
      </w:r>
      <w:r w:rsidR="00BF0E14">
        <w:t>Терский берег:</w:t>
      </w:r>
    </w:p>
    <w:p w14:paraId="75012371" w14:textId="4EEC2137" w:rsidR="00BF0E14" w:rsidRPr="00BF0E14" w:rsidRDefault="00BF0E14" w:rsidP="00BF0E14">
      <w:pPr>
        <w:tabs>
          <w:tab w:val="left" w:pos="709"/>
        </w:tabs>
        <w:jc w:val="both"/>
      </w:pPr>
      <w:r>
        <w:tab/>
      </w:r>
      <w:r w:rsidRPr="00BF0E14">
        <w:t>– с 01 июня по 31 декабря</w:t>
      </w:r>
      <w:r>
        <w:t>.</w:t>
      </w:r>
    </w:p>
    <w:p w14:paraId="34DE50C9" w14:textId="26078C10" w:rsidR="00BF0E14" w:rsidRDefault="00BF0E14" w:rsidP="00BF0E14">
      <w:pPr>
        <w:tabs>
          <w:tab w:val="left" w:pos="709"/>
        </w:tabs>
        <w:jc w:val="both"/>
      </w:pPr>
    </w:p>
    <w:p w14:paraId="0A94FE22" w14:textId="30B3ECF5" w:rsidR="00BF0E14" w:rsidRDefault="009137DA" w:rsidP="00BF0E14">
      <w:pPr>
        <w:tabs>
          <w:tab w:val="left" w:pos="709"/>
        </w:tabs>
        <w:jc w:val="both"/>
        <w:rPr>
          <w:u w:val="single"/>
        </w:rPr>
      </w:pPr>
      <w:r w:rsidRPr="009137DA">
        <w:tab/>
      </w:r>
      <w:r w:rsidR="00BF0E14">
        <w:rPr>
          <w:u w:val="single"/>
        </w:rPr>
        <w:t>Традиционное</w:t>
      </w:r>
      <w:r w:rsidR="00BF0E14" w:rsidRPr="000A1EB9">
        <w:rPr>
          <w:u w:val="single"/>
        </w:rPr>
        <w:t xml:space="preserve"> рыболовство</w:t>
      </w:r>
    </w:p>
    <w:p w14:paraId="6E59CF12" w14:textId="482137FF" w:rsidR="00BF0E14" w:rsidRDefault="00BF0E14" w:rsidP="00BF0E14">
      <w:pPr>
        <w:tabs>
          <w:tab w:val="left" w:pos="709"/>
        </w:tabs>
        <w:jc w:val="both"/>
        <w:rPr>
          <w:u w:val="single"/>
        </w:rPr>
      </w:pPr>
    </w:p>
    <w:p w14:paraId="64B57BE6" w14:textId="25A8BF8B" w:rsidR="00BF0E14" w:rsidRDefault="009137DA" w:rsidP="00BF0E14">
      <w:pPr>
        <w:tabs>
          <w:tab w:val="left" w:pos="709"/>
        </w:tabs>
        <w:jc w:val="both"/>
      </w:pPr>
      <w:r>
        <w:tab/>
      </w:r>
      <w:r w:rsidR="00BF0E14">
        <w:t>Терский берег:</w:t>
      </w:r>
    </w:p>
    <w:p w14:paraId="215F166D" w14:textId="6406F37F" w:rsidR="00BF0E14" w:rsidRDefault="00BF0E14" w:rsidP="00BF0E14">
      <w:pPr>
        <w:tabs>
          <w:tab w:val="left" w:pos="709"/>
        </w:tabs>
        <w:jc w:val="both"/>
      </w:pPr>
      <w:r>
        <w:tab/>
      </w:r>
      <w:r w:rsidRPr="00BF0E14">
        <w:t>– с 01 июня по 31 декабря</w:t>
      </w:r>
      <w:r>
        <w:t>.</w:t>
      </w:r>
    </w:p>
    <w:p w14:paraId="79B8399B" w14:textId="1F7CA902" w:rsidR="00DE3BEB" w:rsidRDefault="00DE3BEB" w:rsidP="00BF0E14">
      <w:pPr>
        <w:tabs>
          <w:tab w:val="left" w:pos="709"/>
        </w:tabs>
        <w:jc w:val="both"/>
      </w:pPr>
    </w:p>
    <w:p w14:paraId="250B2A6E" w14:textId="40431F84" w:rsidR="00DE3BEB" w:rsidRPr="004362CA" w:rsidRDefault="009137DA" w:rsidP="00BF0E14">
      <w:pPr>
        <w:tabs>
          <w:tab w:val="left" w:pos="709"/>
        </w:tabs>
        <w:jc w:val="both"/>
        <w:rPr>
          <w:bCs/>
        </w:rPr>
      </w:pPr>
      <w:r>
        <w:rPr>
          <w:b/>
          <w:bCs/>
        </w:rPr>
        <w:tab/>
      </w:r>
      <w:r w:rsidR="00DE3BEB" w:rsidRPr="004362CA">
        <w:rPr>
          <w:b/>
          <w:bCs/>
        </w:rPr>
        <w:t>Периоды пропуска производителей</w:t>
      </w:r>
    </w:p>
    <w:p w14:paraId="511090EF" w14:textId="5A4960B0" w:rsidR="00DE3BEB" w:rsidRPr="004362CA" w:rsidRDefault="00DE3BEB" w:rsidP="00BF0E14">
      <w:pPr>
        <w:tabs>
          <w:tab w:val="left" w:pos="709"/>
        </w:tabs>
        <w:jc w:val="both"/>
        <w:rPr>
          <w:bCs/>
        </w:rPr>
      </w:pPr>
    </w:p>
    <w:p w14:paraId="18727834" w14:textId="1977E73F" w:rsidR="00DE3BEB" w:rsidRPr="000A1EB9" w:rsidRDefault="009137DA" w:rsidP="00DE3BEB">
      <w:pPr>
        <w:tabs>
          <w:tab w:val="left" w:pos="709"/>
        </w:tabs>
        <w:jc w:val="both"/>
        <w:rPr>
          <w:u w:val="single"/>
        </w:rPr>
      </w:pPr>
      <w:r w:rsidRPr="009137DA">
        <w:tab/>
      </w:r>
      <w:r w:rsidR="00DE3BEB" w:rsidRPr="000A1EB9">
        <w:rPr>
          <w:u w:val="single"/>
        </w:rPr>
        <w:t>Любительское рыболовство</w:t>
      </w:r>
    </w:p>
    <w:p w14:paraId="4C0F2132" w14:textId="112B9495" w:rsidR="00DE3BEB" w:rsidRDefault="00DE3BEB" w:rsidP="00BF0E14">
      <w:pPr>
        <w:tabs>
          <w:tab w:val="left" w:pos="709"/>
        </w:tabs>
        <w:jc w:val="both"/>
        <w:rPr>
          <w:bCs/>
          <w:sz w:val="23"/>
          <w:szCs w:val="23"/>
        </w:rPr>
      </w:pPr>
    </w:p>
    <w:p w14:paraId="4FEFD81E" w14:textId="640AA113" w:rsidR="00DE3BEB" w:rsidRDefault="009137DA" w:rsidP="00BF0E14">
      <w:pPr>
        <w:tabs>
          <w:tab w:val="left" w:pos="709"/>
        </w:tabs>
        <w:jc w:val="both"/>
        <w:rPr>
          <w:bCs/>
          <w:sz w:val="23"/>
          <w:szCs w:val="23"/>
        </w:rPr>
      </w:pPr>
      <w:r>
        <w:rPr>
          <w:bCs/>
          <w:sz w:val="23"/>
          <w:szCs w:val="23"/>
        </w:rPr>
        <w:tab/>
      </w:r>
      <w:r w:rsidR="00DE3BEB">
        <w:rPr>
          <w:bCs/>
          <w:sz w:val="23"/>
          <w:szCs w:val="23"/>
        </w:rPr>
        <w:t>Не устанавливаются</w:t>
      </w:r>
      <w:r w:rsidR="00244A3B">
        <w:rPr>
          <w:bCs/>
          <w:sz w:val="23"/>
          <w:szCs w:val="23"/>
        </w:rPr>
        <w:t>.</w:t>
      </w:r>
    </w:p>
    <w:p w14:paraId="1B6A8BD5" w14:textId="761C05B8" w:rsidR="00DE3BEB" w:rsidRDefault="00DE3BEB" w:rsidP="00BF0E14">
      <w:pPr>
        <w:tabs>
          <w:tab w:val="left" w:pos="709"/>
        </w:tabs>
        <w:jc w:val="both"/>
        <w:rPr>
          <w:bCs/>
          <w:sz w:val="23"/>
          <w:szCs w:val="23"/>
        </w:rPr>
      </w:pPr>
    </w:p>
    <w:p w14:paraId="24F57AF7" w14:textId="3AAB70E3" w:rsidR="00DE3BEB" w:rsidRDefault="009137DA" w:rsidP="00DE3BEB">
      <w:pPr>
        <w:tabs>
          <w:tab w:val="left" w:pos="709"/>
        </w:tabs>
        <w:jc w:val="both"/>
      </w:pPr>
      <w:r w:rsidRPr="009137DA">
        <w:tab/>
      </w:r>
      <w:r w:rsidR="00DE3BEB">
        <w:rPr>
          <w:u w:val="single"/>
        </w:rPr>
        <w:t>Промышленное</w:t>
      </w:r>
      <w:r w:rsidR="00DE3BEB" w:rsidRPr="000A1EB9">
        <w:rPr>
          <w:u w:val="single"/>
        </w:rPr>
        <w:t xml:space="preserve"> рыболовство</w:t>
      </w:r>
      <w:r w:rsidR="00DE3BEB">
        <w:rPr>
          <w:u w:val="single"/>
        </w:rPr>
        <w:t xml:space="preserve"> в пресноводных водных объектах</w:t>
      </w:r>
      <w:r w:rsidR="00410779">
        <w:rPr>
          <w:u w:val="single"/>
        </w:rPr>
        <w:t xml:space="preserve"> на РУЗ</w:t>
      </w:r>
    </w:p>
    <w:p w14:paraId="787B13FE" w14:textId="77777777" w:rsidR="00DE3BEB" w:rsidRDefault="00DE3BEB" w:rsidP="00DE3BEB">
      <w:pPr>
        <w:tabs>
          <w:tab w:val="left" w:pos="709"/>
        </w:tabs>
        <w:jc w:val="both"/>
      </w:pPr>
    </w:p>
    <w:p w14:paraId="24BAF54E" w14:textId="46B5952B" w:rsidR="00DE3BEB" w:rsidRDefault="009137DA" w:rsidP="00DE3BEB">
      <w:pPr>
        <w:tabs>
          <w:tab w:val="left" w:pos="709"/>
        </w:tabs>
        <w:jc w:val="both"/>
      </w:pPr>
      <w:r>
        <w:tab/>
      </w:r>
      <w:r w:rsidR="00DE3BEB">
        <w:t xml:space="preserve">Реки Варзуга и </w:t>
      </w:r>
      <w:proofErr w:type="spellStart"/>
      <w:r w:rsidR="00DE3BEB">
        <w:t>Кица</w:t>
      </w:r>
      <w:proofErr w:type="spellEnd"/>
      <w:r w:rsidR="00DE3BEB">
        <w:t>:</w:t>
      </w:r>
    </w:p>
    <w:p w14:paraId="3D67AE93" w14:textId="6E8328BA" w:rsidR="00DE3BEB" w:rsidRDefault="00DE3BEB" w:rsidP="00DE3BEB">
      <w:pPr>
        <w:tabs>
          <w:tab w:val="left" w:pos="709"/>
        </w:tabs>
        <w:jc w:val="both"/>
      </w:pPr>
      <w:r>
        <w:tab/>
        <w:t xml:space="preserve">– режим добычи (вылова) (день лова/ три дня пропуска) – с </w:t>
      </w:r>
      <w:r w:rsidR="00B63902">
        <w:t>01</w:t>
      </w:r>
      <w:r>
        <w:t xml:space="preserve"> июня по 31 декабря.</w:t>
      </w:r>
    </w:p>
    <w:p w14:paraId="51D209A8" w14:textId="77777777" w:rsidR="00DE3BEB" w:rsidRDefault="00DE3BEB" w:rsidP="00DE3BEB">
      <w:pPr>
        <w:tabs>
          <w:tab w:val="left" w:pos="709"/>
        </w:tabs>
        <w:jc w:val="both"/>
        <w:rPr>
          <w:u w:val="single"/>
        </w:rPr>
      </w:pPr>
    </w:p>
    <w:p w14:paraId="4DA11EE2" w14:textId="039F4B93" w:rsidR="00DE3BEB" w:rsidRDefault="009137DA" w:rsidP="00DE3BEB">
      <w:pPr>
        <w:tabs>
          <w:tab w:val="left" w:pos="709"/>
        </w:tabs>
        <w:jc w:val="both"/>
      </w:pPr>
      <w:r w:rsidRPr="009137DA">
        <w:tab/>
      </w:r>
      <w:r w:rsidR="00DE3BEB">
        <w:rPr>
          <w:u w:val="single"/>
        </w:rPr>
        <w:t>Промышленное</w:t>
      </w:r>
      <w:r w:rsidR="00DE3BEB" w:rsidRPr="000A1EB9">
        <w:rPr>
          <w:u w:val="single"/>
        </w:rPr>
        <w:t xml:space="preserve"> рыболовство</w:t>
      </w:r>
      <w:r w:rsidR="00DE3BEB">
        <w:rPr>
          <w:u w:val="single"/>
        </w:rPr>
        <w:t xml:space="preserve"> во внутренних морских водах Белого моря</w:t>
      </w:r>
    </w:p>
    <w:p w14:paraId="392AAA01" w14:textId="77777777" w:rsidR="00DE3BEB" w:rsidRDefault="00DE3BEB" w:rsidP="00DE3BEB">
      <w:pPr>
        <w:tabs>
          <w:tab w:val="left" w:pos="709"/>
        </w:tabs>
        <w:jc w:val="both"/>
      </w:pPr>
    </w:p>
    <w:p w14:paraId="34C8C367" w14:textId="0417C120" w:rsidR="00DE3BEB" w:rsidRDefault="009137DA" w:rsidP="00DE3BEB">
      <w:pPr>
        <w:tabs>
          <w:tab w:val="left" w:pos="709"/>
        </w:tabs>
        <w:jc w:val="both"/>
      </w:pPr>
      <w:r>
        <w:tab/>
      </w:r>
      <w:r w:rsidR="00DE3BEB">
        <w:t>Терский берег:</w:t>
      </w:r>
    </w:p>
    <w:p w14:paraId="4781D249" w14:textId="231C43F8" w:rsidR="004362CA" w:rsidRPr="004362CA" w:rsidRDefault="00DE3BEB" w:rsidP="004362CA">
      <w:pPr>
        <w:tabs>
          <w:tab w:val="left" w:pos="709"/>
        </w:tabs>
        <w:jc w:val="both"/>
      </w:pPr>
      <w:r>
        <w:tab/>
      </w:r>
      <w:r w:rsidRPr="00BF0E14">
        <w:t xml:space="preserve">– </w:t>
      </w:r>
      <w:r>
        <w:t>с 01 июня по 31 августа периоды пропуска устанавливаются с 18:00 7-го, 17-го и 27-го числа каждого месяца по 18:00 10-го, 20-го и 30-го числа каждого месяца.</w:t>
      </w:r>
      <w:r w:rsidR="004362CA">
        <w:t xml:space="preserve"> </w:t>
      </w:r>
    </w:p>
    <w:p w14:paraId="4C0809F4" w14:textId="11115883" w:rsidR="00DE3BEB" w:rsidRDefault="00DE3BEB" w:rsidP="00DE3BEB">
      <w:pPr>
        <w:tabs>
          <w:tab w:val="left" w:pos="709"/>
        </w:tabs>
        <w:jc w:val="both"/>
      </w:pPr>
      <w:r>
        <w:lastRenderedPageBreak/>
        <w:tab/>
      </w:r>
      <w:r w:rsidRPr="00BF0E14">
        <w:t xml:space="preserve">– </w:t>
      </w:r>
      <w:r>
        <w:t>с 01 сентября по 31 декабря периоды пропуска не устанавливаются.</w:t>
      </w:r>
    </w:p>
    <w:p w14:paraId="64FEF4AD" w14:textId="77777777" w:rsidR="00DE3BEB" w:rsidRDefault="00DE3BEB" w:rsidP="00DE3BEB">
      <w:pPr>
        <w:tabs>
          <w:tab w:val="left" w:pos="709"/>
        </w:tabs>
        <w:jc w:val="both"/>
        <w:rPr>
          <w:u w:val="single"/>
        </w:rPr>
      </w:pPr>
    </w:p>
    <w:p w14:paraId="6B72A9DC" w14:textId="2CDB6048" w:rsidR="00DE3BEB" w:rsidRDefault="009137DA" w:rsidP="00DE3BEB">
      <w:pPr>
        <w:tabs>
          <w:tab w:val="left" w:pos="709"/>
        </w:tabs>
        <w:jc w:val="both"/>
        <w:rPr>
          <w:u w:val="single"/>
        </w:rPr>
      </w:pPr>
      <w:r w:rsidRPr="009137DA">
        <w:tab/>
      </w:r>
      <w:r w:rsidR="00DE3BEB">
        <w:rPr>
          <w:u w:val="single"/>
        </w:rPr>
        <w:t>Традиционное</w:t>
      </w:r>
      <w:r w:rsidR="00DE3BEB" w:rsidRPr="000A1EB9">
        <w:rPr>
          <w:u w:val="single"/>
        </w:rPr>
        <w:t xml:space="preserve"> рыболовство</w:t>
      </w:r>
    </w:p>
    <w:p w14:paraId="28EB3D0E" w14:textId="77777777" w:rsidR="00DE3BEB" w:rsidRDefault="00DE3BEB" w:rsidP="00DE3BEB">
      <w:pPr>
        <w:tabs>
          <w:tab w:val="left" w:pos="709"/>
        </w:tabs>
        <w:jc w:val="both"/>
        <w:rPr>
          <w:u w:val="single"/>
        </w:rPr>
      </w:pPr>
    </w:p>
    <w:p w14:paraId="4F17DF96" w14:textId="19A0FD93" w:rsidR="00DE3BEB" w:rsidRPr="004362CA" w:rsidRDefault="009137DA" w:rsidP="00DE3BEB">
      <w:pPr>
        <w:tabs>
          <w:tab w:val="left" w:pos="709"/>
        </w:tabs>
        <w:jc w:val="both"/>
      </w:pPr>
      <w:r>
        <w:tab/>
      </w:r>
      <w:r w:rsidR="00DE3BEB" w:rsidRPr="00BF0E14">
        <w:t xml:space="preserve">– </w:t>
      </w:r>
      <w:r w:rsidR="00DE3BEB">
        <w:t xml:space="preserve">с 01 июня по 31 августа периоды пропуска устанавливаются с 18:00 7-го, 17-го и 27-го числа </w:t>
      </w:r>
      <w:r w:rsidR="00DE3BEB" w:rsidRPr="004362CA">
        <w:t>каждого месяца по 18:00 10-го, 20-го и 30-го числа каждого месяца.</w:t>
      </w:r>
      <w:r w:rsidR="004362CA">
        <w:t xml:space="preserve"> </w:t>
      </w:r>
    </w:p>
    <w:p w14:paraId="1D158D9D" w14:textId="0B1B3F57" w:rsidR="00F279AB" w:rsidRDefault="00DE3BEB" w:rsidP="00BF0E14">
      <w:pPr>
        <w:tabs>
          <w:tab w:val="left" w:pos="709"/>
        </w:tabs>
        <w:jc w:val="both"/>
        <w:rPr>
          <w:b/>
          <w:bCs/>
        </w:rPr>
      </w:pPr>
      <w:r w:rsidRPr="004362CA">
        <w:tab/>
        <w:t>– с 01 сентября по 31 декабря периоды пропуска не устанавливаются.</w:t>
      </w:r>
      <w:r w:rsidR="009137DA">
        <w:rPr>
          <w:b/>
          <w:bCs/>
        </w:rPr>
        <w:tab/>
      </w:r>
    </w:p>
    <w:p w14:paraId="2F5990DF" w14:textId="77777777" w:rsidR="00854832" w:rsidRDefault="00854832" w:rsidP="00BF0E14">
      <w:pPr>
        <w:tabs>
          <w:tab w:val="left" w:pos="709"/>
        </w:tabs>
        <w:jc w:val="both"/>
        <w:rPr>
          <w:b/>
          <w:bCs/>
        </w:rPr>
      </w:pPr>
    </w:p>
    <w:p w14:paraId="3D6DFA64" w14:textId="5C58B2E3" w:rsidR="00BF0E14" w:rsidRPr="004362CA" w:rsidRDefault="00F279AB" w:rsidP="00BF0E14">
      <w:pPr>
        <w:tabs>
          <w:tab w:val="left" w:pos="709"/>
        </w:tabs>
        <w:jc w:val="both"/>
      </w:pPr>
      <w:r>
        <w:rPr>
          <w:b/>
          <w:bCs/>
        </w:rPr>
        <w:tab/>
      </w:r>
      <w:r w:rsidR="004362CA" w:rsidRPr="004362CA">
        <w:rPr>
          <w:b/>
          <w:bCs/>
        </w:rPr>
        <w:t>Сроки представления сведений о добыче (вылове)</w:t>
      </w:r>
    </w:p>
    <w:p w14:paraId="4EA9283E" w14:textId="77777777" w:rsidR="00BF0E14" w:rsidRPr="004362CA" w:rsidRDefault="00BF0E14" w:rsidP="00BF0E14">
      <w:pPr>
        <w:tabs>
          <w:tab w:val="left" w:pos="709"/>
        </w:tabs>
        <w:jc w:val="both"/>
      </w:pPr>
    </w:p>
    <w:p w14:paraId="68E6A75D" w14:textId="6774B6CB" w:rsidR="001418BA" w:rsidRDefault="009137DA" w:rsidP="00EE0B1B">
      <w:pPr>
        <w:tabs>
          <w:tab w:val="left" w:pos="709"/>
        </w:tabs>
        <w:jc w:val="both"/>
        <w:rPr>
          <w:sz w:val="23"/>
          <w:szCs w:val="23"/>
        </w:rPr>
      </w:pPr>
      <w:r>
        <w:tab/>
      </w:r>
      <w:r w:rsidR="001418BA">
        <w:t xml:space="preserve">В соответствии с подпунктом 7 пункта 5  </w:t>
      </w:r>
      <w:r w:rsidR="001418BA">
        <w:rPr>
          <w:sz w:val="23"/>
          <w:szCs w:val="23"/>
        </w:rPr>
        <w:t xml:space="preserve">Порядка деятельности Комиссия </w:t>
      </w:r>
      <w:r w:rsidR="001418BA" w:rsidRPr="001418BA">
        <w:rPr>
          <w:sz w:val="23"/>
          <w:szCs w:val="23"/>
        </w:rPr>
        <w:t>определяет сроки представления в территориальные органы Росрыболовства юридическими лицами и индивидуальными предпринимателями сведений о добыче (вылове) анадромных видов рыб по каждому разрешению на добычу (вылов) водных биологических ресурсов в течение всего периода его действия раздельно по районам добычи (вылова) и видам водных биологических ресурсов, в том числе при отсутствии добычи (вылова) водных биологических ресурсов в отчетный период</w:t>
      </w:r>
      <w:r w:rsidR="001418BA">
        <w:rPr>
          <w:sz w:val="23"/>
          <w:szCs w:val="23"/>
        </w:rPr>
        <w:t>.</w:t>
      </w:r>
    </w:p>
    <w:p w14:paraId="4B034DBE" w14:textId="1862ADB7" w:rsidR="001418BA" w:rsidRDefault="001418BA" w:rsidP="001418BA">
      <w:pPr>
        <w:tabs>
          <w:tab w:val="left" w:pos="709"/>
        </w:tabs>
        <w:jc w:val="both"/>
      </w:pPr>
      <w:r>
        <w:tab/>
      </w:r>
      <w:r w:rsidR="00F16AE8">
        <w:t>Полярный филиал</w:t>
      </w:r>
      <w:r w:rsidR="007C6279">
        <w:t xml:space="preserve"> рекомендует </w:t>
      </w:r>
      <w:r w:rsidR="007C6279" w:rsidRPr="007C6279">
        <w:t>определ</w:t>
      </w:r>
      <w:r w:rsidR="007C6279">
        <w:t>ить</w:t>
      </w:r>
      <w:r w:rsidR="007C6279" w:rsidRPr="007C6279">
        <w:t xml:space="preserve"> сроки представления</w:t>
      </w:r>
      <w:r w:rsidR="007C6279">
        <w:t xml:space="preserve"> </w:t>
      </w:r>
      <w:r w:rsidR="007C6279" w:rsidRPr="007C6279">
        <w:t xml:space="preserve">сведений о добыче (вылове) </w:t>
      </w:r>
      <w:r w:rsidR="007C6279">
        <w:t>атлантического лосося (семги)</w:t>
      </w:r>
      <w:r w:rsidR="007C6279" w:rsidRPr="007C6279">
        <w:t xml:space="preserve"> в территориальные органы Росрыболовства </w:t>
      </w:r>
      <w:r w:rsidR="007C6279">
        <w:t>в</w:t>
      </w:r>
      <w:r>
        <w:t xml:space="preserve"> соответствии с Правилами рыболовства </w:t>
      </w:r>
      <w:r w:rsidR="007C6279">
        <w:t>–</w:t>
      </w:r>
      <w:r w:rsidRPr="004362CA">
        <w:t xml:space="preserve"> не позднее 18 и 3 числа каждого месяца по состоянию на 15 и последнее число месяца</w:t>
      </w:r>
      <w:r>
        <w:t>.</w:t>
      </w:r>
    </w:p>
    <w:p w14:paraId="02BC1421" w14:textId="19133A51" w:rsidR="006B2A63" w:rsidRDefault="009137DA" w:rsidP="00EE0B1B">
      <w:pPr>
        <w:tabs>
          <w:tab w:val="left" w:pos="709"/>
        </w:tabs>
        <w:jc w:val="both"/>
      </w:pPr>
      <w:r>
        <w:tab/>
      </w:r>
    </w:p>
    <w:p w14:paraId="4F53753E" w14:textId="75A72F77" w:rsidR="00327C8F" w:rsidRDefault="009137DA" w:rsidP="00EE0B1B">
      <w:pPr>
        <w:tabs>
          <w:tab w:val="left" w:pos="709"/>
        </w:tabs>
        <w:jc w:val="both"/>
      </w:pPr>
      <w:r>
        <w:rPr>
          <w:b/>
        </w:rPr>
        <w:tab/>
      </w:r>
      <w:r w:rsidR="00327C8F" w:rsidRPr="00327C8F">
        <w:rPr>
          <w:b/>
        </w:rPr>
        <w:t>РЛУ для проведения государственного мониторинга подходов</w:t>
      </w:r>
      <w:r w:rsidR="00327C8F">
        <w:rPr>
          <w:b/>
        </w:rPr>
        <w:t xml:space="preserve"> лосося</w:t>
      </w:r>
    </w:p>
    <w:p w14:paraId="653A6D35" w14:textId="2CCF6DC5" w:rsidR="00327C8F" w:rsidRDefault="00327C8F" w:rsidP="00EE0B1B">
      <w:pPr>
        <w:tabs>
          <w:tab w:val="left" w:pos="709"/>
        </w:tabs>
        <w:jc w:val="both"/>
      </w:pPr>
    </w:p>
    <w:p w14:paraId="02FEFAAF" w14:textId="7BFBCBCF" w:rsidR="003D6713" w:rsidRDefault="009137DA" w:rsidP="00A84022">
      <w:pPr>
        <w:tabs>
          <w:tab w:val="left" w:pos="709"/>
        </w:tabs>
        <w:jc w:val="both"/>
      </w:pPr>
      <w:r>
        <w:tab/>
      </w:r>
      <w:r w:rsidR="001D109F">
        <w:t>Полярный филиал рекомендует определить следующие РЛУ,</w:t>
      </w:r>
      <w:r w:rsidR="003D6713">
        <w:t xml:space="preserve"> </w:t>
      </w:r>
      <w:r w:rsidR="003D6713">
        <w:t>предоставленны</w:t>
      </w:r>
      <w:r w:rsidR="003D6713">
        <w:t>е</w:t>
      </w:r>
      <w:r w:rsidR="003D6713" w:rsidRPr="00327C8F">
        <w:t xml:space="preserve"> в пользование для осуществления промышленного </w:t>
      </w:r>
      <w:r w:rsidR="003D6713">
        <w:t>рыболовства и</w:t>
      </w:r>
      <w:r w:rsidR="003D6713" w:rsidRPr="00327C8F">
        <w:t xml:space="preserve"> органи</w:t>
      </w:r>
      <w:r w:rsidR="003D6713">
        <w:t>зации любительского рыболовства</w:t>
      </w:r>
      <w:r w:rsidR="003D6713">
        <w:t>, как</w:t>
      </w:r>
      <w:r w:rsidR="003D6713" w:rsidRPr="001D109F">
        <w:t xml:space="preserve"> </w:t>
      </w:r>
      <w:r w:rsidR="001D109F" w:rsidRPr="001D109F">
        <w:t>необходимы</w:t>
      </w:r>
      <w:r w:rsidR="001D109F">
        <w:t>е</w:t>
      </w:r>
      <w:r w:rsidR="003D6713">
        <w:t xml:space="preserve"> </w:t>
      </w:r>
      <w:r w:rsidR="001D109F" w:rsidRPr="001D109F">
        <w:t xml:space="preserve">для проведения государственного мониторинга подходов </w:t>
      </w:r>
      <w:r w:rsidR="007D0B09">
        <w:t>атлантического лосося (семги)</w:t>
      </w:r>
      <w:r w:rsidR="003D6713">
        <w:t>:</w:t>
      </w:r>
    </w:p>
    <w:p w14:paraId="24D7366D" w14:textId="77777777" w:rsidR="007D0B09" w:rsidRDefault="001D109F" w:rsidP="00A84022">
      <w:pPr>
        <w:tabs>
          <w:tab w:val="left" w:pos="709"/>
        </w:tabs>
        <w:jc w:val="both"/>
      </w:pPr>
      <w:r w:rsidRPr="001D109F">
        <w:t xml:space="preserve"> </w:t>
      </w:r>
      <w:r w:rsidR="003D6713">
        <w:tab/>
        <w:t xml:space="preserve">- </w:t>
      </w:r>
      <w:r w:rsidR="00A84022">
        <w:t>р. Варзуга (</w:t>
      </w:r>
      <w:r w:rsidR="00A84022" w:rsidRPr="00327C8F">
        <w:t>РЛУ "</w:t>
      </w:r>
      <w:proofErr w:type="spellStart"/>
      <w:r w:rsidR="00A84022" w:rsidRPr="00327C8F">
        <w:t>Колониха</w:t>
      </w:r>
      <w:proofErr w:type="spellEnd"/>
      <w:r w:rsidR="00A84022" w:rsidRPr="00327C8F">
        <w:t>"</w:t>
      </w:r>
      <w:r w:rsidR="00A84022">
        <w:t>)</w:t>
      </w:r>
    </w:p>
    <w:p w14:paraId="22AA4C57" w14:textId="0D0F780D" w:rsidR="00A84022" w:rsidRDefault="007D0B09" w:rsidP="00A84022">
      <w:pPr>
        <w:tabs>
          <w:tab w:val="left" w:pos="709"/>
        </w:tabs>
        <w:jc w:val="both"/>
      </w:pPr>
      <w:r>
        <w:tab/>
      </w:r>
      <w:r w:rsidR="003D6713">
        <w:t xml:space="preserve">- </w:t>
      </w:r>
      <w:r w:rsidR="00A84022" w:rsidRPr="00327C8F">
        <w:t>р.</w:t>
      </w:r>
      <w:r w:rsidR="00A84022">
        <w:t> Поной (</w:t>
      </w:r>
      <w:r w:rsidR="00A84022" w:rsidRPr="00327C8F">
        <w:t>РЛУ № 354</w:t>
      </w:r>
      <w:r w:rsidR="001418BA">
        <w:t>)</w:t>
      </w:r>
      <w:r w:rsidR="00A84022">
        <w:t>.</w:t>
      </w:r>
    </w:p>
    <w:p w14:paraId="0954D0EB" w14:textId="77777777" w:rsidR="006A5F59" w:rsidRDefault="009137DA" w:rsidP="00EE0B1B">
      <w:pPr>
        <w:tabs>
          <w:tab w:val="left" w:pos="709"/>
        </w:tabs>
        <w:jc w:val="both"/>
        <w:rPr>
          <w:b/>
        </w:rPr>
      </w:pPr>
      <w:r>
        <w:rPr>
          <w:b/>
        </w:rPr>
        <w:tab/>
      </w:r>
    </w:p>
    <w:p w14:paraId="213CFBDA" w14:textId="1C308579" w:rsidR="00327C8F" w:rsidRPr="00327C8F" w:rsidRDefault="006A5F59" w:rsidP="00EE0B1B">
      <w:pPr>
        <w:tabs>
          <w:tab w:val="left" w:pos="709"/>
        </w:tabs>
        <w:jc w:val="both"/>
        <w:rPr>
          <w:b/>
        </w:rPr>
      </w:pPr>
      <w:r>
        <w:rPr>
          <w:b/>
        </w:rPr>
        <w:tab/>
      </w:r>
      <w:r w:rsidR="00327C8F" w:rsidRPr="00327C8F">
        <w:rPr>
          <w:b/>
        </w:rPr>
        <w:t>Изменение объемов добычи (вылова)</w:t>
      </w:r>
    </w:p>
    <w:p w14:paraId="19C1FE9A" w14:textId="0FCB94CB" w:rsidR="00327C8F" w:rsidRDefault="00327C8F" w:rsidP="00EE0B1B">
      <w:pPr>
        <w:tabs>
          <w:tab w:val="left" w:pos="709"/>
        </w:tabs>
        <w:jc w:val="both"/>
      </w:pPr>
    </w:p>
    <w:p w14:paraId="1017EE77" w14:textId="27F68197" w:rsidR="00327C8F" w:rsidRDefault="009137DA" w:rsidP="00EE0B1B">
      <w:pPr>
        <w:tabs>
          <w:tab w:val="left" w:pos="709"/>
        </w:tabs>
        <w:jc w:val="both"/>
      </w:pPr>
      <w:r>
        <w:tab/>
      </w:r>
      <w:r w:rsidR="00327C8F">
        <w:t>Не предусматривается</w:t>
      </w:r>
      <w:r w:rsidR="00B31F9E">
        <w:t>.</w:t>
      </w:r>
    </w:p>
    <w:p w14:paraId="0B7B11B3" w14:textId="3951F0AB" w:rsidR="00327C8F" w:rsidRDefault="00327C8F" w:rsidP="00EE0B1B">
      <w:pPr>
        <w:tabs>
          <w:tab w:val="left" w:pos="709"/>
        </w:tabs>
        <w:jc w:val="both"/>
      </w:pPr>
    </w:p>
    <w:p w14:paraId="178AA385" w14:textId="4F6EF837" w:rsidR="00327C8F" w:rsidRDefault="009137DA" w:rsidP="00EE0B1B">
      <w:pPr>
        <w:tabs>
          <w:tab w:val="left" w:pos="709"/>
        </w:tabs>
        <w:jc w:val="both"/>
        <w:rPr>
          <w:b/>
        </w:rPr>
      </w:pPr>
      <w:r>
        <w:rPr>
          <w:b/>
        </w:rPr>
        <w:tab/>
      </w:r>
      <w:r w:rsidR="00327C8F" w:rsidRPr="00327C8F">
        <w:rPr>
          <w:b/>
        </w:rPr>
        <w:t>Общие вопросы организации рыболовства</w:t>
      </w:r>
    </w:p>
    <w:p w14:paraId="2E49AAB5" w14:textId="3A736F44" w:rsidR="00327C8F" w:rsidRDefault="00327C8F" w:rsidP="00EE0B1B">
      <w:pPr>
        <w:tabs>
          <w:tab w:val="left" w:pos="709"/>
        </w:tabs>
        <w:jc w:val="both"/>
        <w:rPr>
          <w:b/>
        </w:rPr>
      </w:pPr>
    </w:p>
    <w:p w14:paraId="56D243B9" w14:textId="0A400FC5" w:rsidR="0085617D" w:rsidRDefault="009137DA" w:rsidP="0085617D">
      <w:pPr>
        <w:tabs>
          <w:tab w:val="left" w:pos="709"/>
        </w:tabs>
        <w:jc w:val="both"/>
      </w:pPr>
      <w:r>
        <w:tab/>
      </w:r>
      <w:r w:rsidR="00B31F9E">
        <w:t xml:space="preserve">При осуществлении промышленного рыболовства в </w:t>
      </w:r>
      <w:r w:rsidR="00B31F9E" w:rsidRPr="00B31F9E">
        <w:t>пресноводных водных объектах</w:t>
      </w:r>
      <w:r w:rsidR="00B31F9E">
        <w:t xml:space="preserve"> р</w:t>
      </w:r>
      <w:r w:rsidR="007B5864" w:rsidRPr="007B5864">
        <w:t xml:space="preserve">екомендуется </w:t>
      </w:r>
      <w:r w:rsidR="0085617D">
        <w:t>установка РУЗ с полным перекрытием русла реки в соответствии с Правилами рыболовства для учета анадромных видов рыб.</w:t>
      </w:r>
    </w:p>
    <w:p w14:paraId="709A9862" w14:textId="177EA257" w:rsidR="000F3842" w:rsidRDefault="00244A3B" w:rsidP="00EE0B1B">
      <w:pPr>
        <w:tabs>
          <w:tab w:val="left" w:pos="709"/>
        </w:tabs>
        <w:jc w:val="both"/>
      </w:pPr>
      <w:r>
        <w:tab/>
      </w:r>
      <w:r w:rsidRPr="00244A3B">
        <w:t>В соответствии с Правилами рыболовства в период</w:t>
      </w:r>
      <w:r>
        <w:t>ы</w:t>
      </w:r>
      <w:r w:rsidRPr="00244A3B">
        <w:t xml:space="preserve"> пропуска производителей </w:t>
      </w:r>
      <w:r w:rsidR="00A42D8D">
        <w:t>добыча (вылов)</w:t>
      </w:r>
      <w:r w:rsidRPr="00244A3B">
        <w:t xml:space="preserve"> </w:t>
      </w:r>
      <w:r>
        <w:t xml:space="preserve">атлантического лосося (семги) </w:t>
      </w:r>
      <w:r w:rsidRPr="00244A3B">
        <w:t>в целях промышленного</w:t>
      </w:r>
      <w:r w:rsidR="00F279AB">
        <w:t xml:space="preserve"> рыболовства и</w:t>
      </w:r>
      <w:r w:rsidRPr="00244A3B">
        <w:t xml:space="preserve"> традиционного рыболовства не </w:t>
      </w:r>
      <w:r w:rsidR="00F16AE8">
        <w:t>допускается</w:t>
      </w:r>
      <w:r>
        <w:t>.</w:t>
      </w:r>
      <w:r w:rsidR="000F3842">
        <w:t xml:space="preserve"> </w:t>
      </w:r>
    </w:p>
    <w:p w14:paraId="0DC8E878" w14:textId="19B99A8D" w:rsidR="000F3842" w:rsidRDefault="000F3842" w:rsidP="00EE0B1B">
      <w:pPr>
        <w:tabs>
          <w:tab w:val="left" w:pos="709"/>
        </w:tabs>
        <w:jc w:val="both"/>
      </w:pPr>
      <w:r>
        <w:tab/>
      </w:r>
      <w:r w:rsidR="00244A3B" w:rsidRPr="00244A3B">
        <w:t>Ставные невода</w:t>
      </w:r>
      <w:r>
        <w:t xml:space="preserve"> </w:t>
      </w:r>
      <w:r w:rsidR="00244A3B" w:rsidRPr="00244A3B">
        <w:t>приводят в нерабочее состояние до 24:00 (время местное) часов суток,</w:t>
      </w:r>
      <w:r>
        <w:t xml:space="preserve"> предшествующих проходным дням.</w:t>
      </w:r>
    </w:p>
    <w:p w14:paraId="04B3A085" w14:textId="0FD6B6A2" w:rsidR="000B2A47" w:rsidRDefault="000F3842" w:rsidP="000B2A47">
      <w:pPr>
        <w:tabs>
          <w:tab w:val="left" w:pos="709"/>
        </w:tabs>
        <w:jc w:val="both"/>
      </w:pPr>
      <w:r>
        <w:tab/>
      </w:r>
      <w:r w:rsidR="00244A3B" w:rsidRPr="00244A3B">
        <w:t xml:space="preserve">Перед приведением ставного невода в нерабочее состояние осуществляют зачистку его двора и садков от находящейся в них рыбы. В период проходных дней (периодов) не допускается нахождение рыбы в садках, а также выполнение рыбопромысловых операций, в </w:t>
      </w:r>
      <w:proofErr w:type="spellStart"/>
      <w:r w:rsidR="00244A3B" w:rsidRPr="00244A3B">
        <w:t>т.ч</w:t>
      </w:r>
      <w:proofErr w:type="spellEnd"/>
      <w:r w:rsidR="00244A3B" w:rsidRPr="00244A3B">
        <w:t xml:space="preserve">. перегонка рыбы из двора в садки и ее </w:t>
      </w:r>
      <w:proofErr w:type="spellStart"/>
      <w:r w:rsidR="00244A3B" w:rsidRPr="00244A3B">
        <w:t>выливка</w:t>
      </w:r>
      <w:proofErr w:type="spellEnd"/>
      <w:r w:rsidR="00244A3B">
        <w:t>.</w:t>
      </w:r>
      <w:r w:rsidR="00B63902">
        <w:t xml:space="preserve"> </w:t>
      </w:r>
      <w:r w:rsidR="00AE4EC6" w:rsidRPr="004362CA">
        <w:t>В периоды пропуска</w:t>
      </w:r>
      <w:r w:rsidR="00AE4EC6">
        <w:t xml:space="preserve"> </w:t>
      </w:r>
      <w:r w:rsidR="00AE4EC6" w:rsidRPr="00AE4EC6">
        <w:t>приведение в нерабочее состояние ставных неводов рекомендуется осуществлять посредством закрытия входных устьев ловушек и снятия всей сетной части крыльев.</w:t>
      </w:r>
      <w:bookmarkEnd w:id="0"/>
      <w:bookmarkEnd w:id="1"/>
    </w:p>
    <w:p w14:paraId="19CE35E6" w14:textId="77777777" w:rsidR="000B2A47" w:rsidRDefault="000B2A47" w:rsidP="000B2A47">
      <w:pPr>
        <w:tabs>
          <w:tab w:val="left" w:pos="709"/>
        </w:tabs>
        <w:jc w:val="both"/>
        <w:rPr>
          <w:b/>
        </w:rPr>
        <w:sectPr w:rsidR="000B2A47" w:rsidSect="00060247">
          <w:footerReference w:type="even" r:id="rId12"/>
          <w:footerReference w:type="default" r:id="rId13"/>
          <w:pgSz w:w="11907" w:h="16839" w:code="9"/>
          <w:pgMar w:top="1134" w:right="850" w:bottom="1134" w:left="1701" w:header="709" w:footer="709" w:gutter="0"/>
          <w:cols w:space="708"/>
          <w:docGrid w:linePitch="381"/>
        </w:sectPr>
      </w:pPr>
      <w:r>
        <w:rPr>
          <w:b/>
        </w:rPr>
        <w:tab/>
      </w:r>
    </w:p>
    <w:p w14:paraId="6BE94CA4" w14:textId="13577F66" w:rsidR="00025F93" w:rsidRPr="000B2A47" w:rsidRDefault="000B2A47" w:rsidP="000B2A47">
      <w:pPr>
        <w:tabs>
          <w:tab w:val="left" w:pos="709"/>
        </w:tabs>
        <w:jc w:val="both"/>
        <w:rPr>
          <w:b/>
        </w:rPr>
      </w:pPr>
      <w:r>
        <w:rPr>
          <w:b/>
        </w:rPr>
        <w:lastRenderedPageBreak/>
        <w:tab/>
      </w:r>
      <w:r w:rsidR="00025F93" w:rsidRPr="000B2A47">
        <w:rPr>
          <w:b/>
        </w:rPr>
        <w:t xml:space="preserve">ГОРБУША </w:t>
      </w:r>
    </w:p>
    <w:p w14:paraId="2FB41E59" w14:textId="77777777" w:rsidR="00036764" w:rsidRDefault="00036764" w:rsidP="00A65A17">
      <w:pPr>
        <w:pStyle w:val="15"/>
        <w:spacing w:before="0" w:after="0"/>
        <w:rPr>
          <w:rFonts w:ascii="Times New Roman" w:hAnsi="Times New Roman" w:cs="Times New Roman"/>
          <w:b w:val="0"/>
          <w:sz w:val="24"/>
        </w:rPr>
      </w:pPr>
    </w:p>
    <w:p w14:paraId="3F5DD8FE" w14:textId="161E9E85" w:rsidR="00025F93" w:rsidRPr="00025F93" w:rsidRDefault="00025F93" w:rsidP="009137DA">
      <w:pPr>
        <w:pStyle w:val="15"/>
        <w:spacing w:before="0" w:after="0"/>
        <w:ind w:firstLine="709"/>
        <w:rPr>
          <w:rFonts w:ascii="Times New Roman" w:hAnsi="Times New Roman" w:cs="Times New Roman"/>
          <w:b w:val="0"/>
          <w:i/>
          <w:sz w:val="24"/>
        </w:rPr>
      </w:pPr>
      <w:r w:rsidRPr="00025F93">
        <w:rPr>
          <w:rFonts w:ascii="Times New Roman" w:hAnsi="Times New Roman" w:cs="Times New Roman"/>
          <w:b w:val="0"/>
          <w:sz w:val="24"/>
        </w:rPr>
        <w:t>Название вида</w:t>
      </w:r>
      <w:r>
        <w:rPr>
          <w:rFonts w:ascii="Times New Roman" w:hAnsi="Times New Roman" w:cs="Times New Roman"/>
          <w:b w:val="0"/>
          <w:sz w:val="24"/>
        </w:rPr>
        <w:t>:</w:t>
      </w:r>
      <w:r w:rsidRPr="00025F93">
        <w:rPr>
          <w:rFonts w:ascii="Times New Roman" w:hAnsi="Times New Roman" w:cs="Times New Roman"/>
          <w:b w:val="0"/>
          <w:sz w:val="24"/>
        </w:rPr>
        <w:t xml:space="preserve"> горбуша – (</w:t>
      </w:r>
      <w:proofErr w:type="spellStart"/>
      <w:r w:rsidRPr="00025F93">
        <w:rPr>
          <w:rFonts w:ascii="Times New Roman" w:hAnsi="Times New Roman" w:cs="Times New Roman"/>
          <w:b w:val="0"/>
          <w:i/>
          <w:sz w:val="24"/>
        </w:rPr>
        <w:t>Oncorhynchus</w:t>
      </w:r>
      <w:proofErr w:type="spellEnd"/>
      <w:r w:rsidRPr="00025F93">
        <w:rPr>
          <w:rFonts w:ascii="Times New Roman" w:hAnsi="Times New Roman" w:cs="Times New Roman"/>
          <w:b w:val="0"/>
          <w:i/>
          <w:sz w:val="24"/>
        </w:rPr>
        <w:t xml:space="preserve"> </w:t>
      </w:r>
      <w:proofErr w:type="spellStart"/>
      <w:r w:rsidRPr="00025F93">
        <w:rPr>
          <w:rFonts w:ascii="Times New Roman" w:hAnsi="Times New Roman" w:cs="Times New Roman"/>
          <w:b w:val="0"/>
          <w:i/>
          <w:sz w:val="24"/>
        </w:rPr>
        <w:t>gorbuscha</w:t>
      </w:r>
      <w:proofErr w:type="spellEnd"/>
      <w:r>
        <w:rPr>
          <w:rFonts w:ascii="Times New Roman" w:hAnsi="Times New Roman" w:cs="Times New Roman"/>
          <w:b w:val="0"/>
          <w:i/>
          <w:sz w:val="24"/>
        </w:rPr>
        <w:t xml:space="preserve"> </w:t>
      </w:r>
      <w:proofErr w:type="spellStart"/>
      <w:r>
        <w:rPr>
          <w:rFonts w:ascii="Times New Roman" w:hAnsi="Times New Roman" w:cs="Times New Roman"/>
          <w:b w:val="0"/>
          <w:i/>
          <w:sz w:val="24"/>
          <w:lang w:val="en-US"/>
        </w:rPr>
        <w:t>Walb</w:t>
      </w:r>
      <w:proofErr w:type="spellEnd"/>
      <w:r w:rsidRPr="00025F93">
        <w:rPr>
          <w:rFonts w:ascii="Times New Roman" w:hAnsi="Times New Roman" w:cs="Times New Roman"/>
          <w:b w:val="0"/>
          <w:i/>
          <w:sz w:val="24"/>
        </w:rPr>
        <w:t>.)</w:t>
      </w:r>
    </w:p>
    <w:p w14:paraId="7CEFD915" w14:textId="47891FF0" w:rsidR="00E450EA" w:rsidRDefault="00E450EA" w:rsidP="00A65A17">
      <w:pPr>
        <w:pStyle w:val="15"/>
        <w:spacing w:before="0" w:after="0"/>
        <w:rPr>
          <w:rFonts w:ascii="Times New Roman" w:hAnsi="Times New Roman" w:cs="Times New Roman"/>
          <w:sz w:val="24"/>
          <w:szCs w:val="24"/>
        </w:rPr>
      </w:pPr>
    </w:p>
    <w:p w14:paraId="729B0749" w14:textId="2715FFBF" w:rsidR="006E050A" w:rsidRDefault="006E050A" w:rsidP="006E050A">
      <w:pPr>
        <w:rPr>
          <w:lang w:eastAsia="en-US"/>
        </w:rPr>
      </w:pPr>
    </w:p>
    <w:p w14:paraId="1645DDA5" w14:textId="7A16B7B6" w:rsidR="00FF15FC" w:rsidRDefault="006B2A63" w:rsidP="009137DA">
      <w:pPr>
        <w:ind w:firstLine="709"/>
        <w:jc w:val="both"/>
        <w:rPr>
          <w:lang w:eastAsia="en-US"/>
        </w:rPr>
      </w:pPr>
      <w:r>
        <w:rPr>
          <w:lang w:eastAsia="en-US"/>
        </w:rPr>
        <w:t>Г</w:t>
      </w:r>
      <w:r w:rsidRPr="006B2A63">
        <w:rPr>
          <w:lang w:eastAsia="en-US"/>
        </w:rPr>
        <w:t>орбуша в вод</w:t>
      </w:r>
      <w:r>
        <w:rPr>
          <w:lang w:eastAsia="en-US"/>
        </w:rPr>
        <w:t>оемах Мурманской области</w:t>
      </w:r>
      <w:r w:rsidRPr="006B2A63">
        <w:rPr>
          <w:lang w:eastAsia="en-US"/>
        </w:rPr>
        <w:t xml:space="preserve"> – </w:t>
      </w:r>
      <w:proofErr w:type="spellStart"/>
      <w:r w:rsidR="00F00289" w:rsidRPr="00F00289">
        <w:rPr>
          <w:lang w:eastAsia="en-US"/>
        </w:rPr>
        <w:t>интродуцированный</w:t>
      </w:r>
      <w:proofErr w:type="spellEnd"/>
      <w:r w:rsidR="00F00289" w:rsidRPr="00F00289">
        <w:rPr>
          <w:lang w:eastAsia="en-US"/>
        </w:rPr>
        <w:t xml:space="preserve"> вид тихоокеанских лососей. </w:t>
      </w:r>
      <w:r w:rsidR="00FF15FC" w:rsidRPr="00FF15FC">
        <w:rPr>
          <w:lang w:eastAsia="en-US"/>
        </w:rPr>
        <w:t xml:space="preserve">В условиях Кольского п-ова нерестовая миграция горбуши в реки начинается в </w:t>
      </w:r>
      <w:r w:rsidR="005046FE">
        <w:rPr>
          <w:lang w:eastAsia="en-US"/>
        </w:rPr>
        <w:t>середине</w:t>
      </w:r>
      <w:r w:rsidR="00FF15FC" w:rsidRPr="00FF15FC">
        <w:rPr>
          <w:lang w:eastAsia="en-US"/>
        </w:rPr>
        <w:t xml:space="preserve"> июня-начале июля и заканчивается в конце августа-начале сентября. Пик миграции обычно приходится на первую половину июля. </w:t>
      </w:r>
    </w:p>
    <w:p w14:paraId="4C6023B3" w14:textId="6AA06D58" w:rsidR="00FF15FC" w:rsidRDefault="00FF15FC" w:rsidP="009137DA">
      <w:pPr>
        <w:ind w:firstLine="709"/>
        <w:jc w:val="both"/>
        <w:rPr>
          <w:lang w:eastAsia="en-US"/>
        </w:rPr>
      </w:pPr>
      <w:r w:rsidRPr="00FF15FC">
        <w:rPr>
          <w:lang w:eastAsia="en-US"/>
        </w:rPr>
        <w:t xml:space="preserve">Горбуша, вселенная в водоемы Севера России, как и в </w:t>
      </w:r>
      <w:proofErr w:type="spellStart"/>
      <w:r w:rsidRPr="00FF15FC">
        <w:rPr>
          <w:lang w:eastAsia="en-US"/>
        </w:rPr>
        <w:t>нативном</w:t>
      </w:r>
      <w:proofErr w:type="spellEnd"/>
      <w:r w:rsidRPr="00FF15FC">
        <w:rPr>
          <w:lang w:eastAsia="en-US"/>
        </w:rPr>
        <w:t xml:space="preserve"> ареале, имеет две линии – четную и нечетную, которые из-за короткого жизненного цикла и 100 %-ной гибели производителей после нереста никогда не скрещиваются. </w:t>
      </w:r>
      <w:r w:rsidR="001418BA">
        <w:rPr>
          <w:lang w:eastAsia="en-US"/>
        </w:rPr>
        <w:t>В</w:t>
      </w:r>
      <w:r w:rsidRPr="00FF15FC">
        <w:rPr>
          <w:lang w:eastAsia="en-US"/>
        </w:rPr>
        <w:t xml:space="preserve"> новом ареале</w:t>
      </w:r>
      <w:r w:rsidR="001418BA">
        <w:rPr>
          <w:lang w:eastAsia="en-US"/>
        </w:rPr>
        <w:t xml:space="preserve"> горбуша</w:t>
      </w:r>
      <w:r w:rsidRPr="00FF15FC">
        <w:rPr>
          <w:lang w:eastAsia="en-US"/>
        </w:rPr>
        <w:t xml:space="preserve"> создает промысловые скопления только в нечетные годы и только в бассейне Белого моря, где ее промысел начиная с 1960-х годов ведут на прибрежных тонях и </w:t>
      </w:r>
      <w:r w:rsidR="001418BA">
        <w:rPr>
          <w:lang w:eastAsia="en-US"/>
        </w:rPr>
        <w:t>РУЗ</w:t>
      </w:r>
      <w:r w:rsidRPr="00FF15FC">
        <w:rPr>
          <w:lang w:eastAsia="en-US"/>
        </w:rPr>
        <w:t>.</w:t>
      </w:r>
      <w:r w:rsidR="00BA319E" w:rsidRPr="00BA319E">
        <w:t xml:space="preserve"> </w:t>
      </w:r>
      <w:r w:rsidR="00BA319E">
        <w:rPr>
          <w:lang w:eastAsia="en-US"/>
        </w:rPr>
        <w:t>Л</w:t>
      </w:r>
      <w:r w:rsidR="00BA319E" w:rsidRPr="00BA319E">
        <w:rPr>
          <w:lang w:eastAsia="en-US"/>
        </w:rPr>
        <w:t xml:space="preserve">иния горбуши </w:t>
      </w:r>
      <w:r w:rsidR="00BA319E">
        <w:rPr>
          <w:lang w:eastAsia="en-US"/>
        </w:rPr>
        <w:t xml:space="preserve">четных лет нереста </w:t>
      </w:r>
      <w:r w:rsidR="00BA319E" w:rsidRPr="00BA319E">
        <w:rPr>
          <w:lang w:eastAsia="en-US"/>
        </w:rPr>
        <w:t>малочисленна и промыслом не осваивается.</w:t>
      </w:r>
    </w:p>
    <w:p w14:paraId="569BAD8F" w14:textId="197C3C64" w:rsidR="00FA448D" w:rsidRDefault="00BA319E" w:rsidP="00FA448D">
      <w:pPr>
        <w:ind w:firstLine="709"/>
        <w:jc w:val="both"/>
      </w:pPr>
      <w:r w:rsidRPr="00BA319E">
        <w:rPr>
          <w:lang w:eastAsia="en-US"/>
        </w:rPr>
        <w:t xml:space="preserve">Добыча (вылов) </w:t>
      </w:r>
      <w:r w:rsidR="00FA448D">
        <w:rPr>
          <w:lang w:eastAsia="en-US"/>
        </w:rPr>
        <w:t>горбуши</w:t>
      </w:r>
      <w:r w:rsidRPr="00BA319E">
        <w:rPr>
          <w:lang w:eastAsia="en-US"/>
        </w:rPr>
        <w:t xml:space="preserve"> при осуществлении промышленного</w:t>
      </w:r>
      <w:r w:rsidR="00FA448D">
        <w:rPr>
          <w:lang w:eastAsia="en-US"/>
        </w:rPr>
        <w:t xml:space="preserve"> рыболовства</w:t>
      </w:r>
      <w:r w:rsidRPr="00BA319E">
        <w:rPr>
          <w:lang w:eastAsia="en-US"/>
        </w:rPr>
        <w:t>, традиционного рыболовства, организации любительского рыболовства разрешена только на основании договора</w:t>
      </w:r>
      <w:r w:rsidR="00FA448D">
        <w:rPr>
          <w:lang w:eastAsia="en-US"/>
        </w:rPr>
        <w:t xml:space="preserve"> пользования РЛУ в его границах.</w:t>
      </w:r>
      <w:r w:rsidRPr="00BA319E">
        <w:rPr>
          <w:lang w:eastAsia="en-US"/>
        </w:rPr>
        <w:t xml:space="preserve"> </w:t>
      </w:r>
      <w:r w:rsidR="00FA448D">
        <w:t>Граждане</w:t>
      </w:r>
      <w:r w:rsidR="00FA448D" w:rsidRPr="00CA0B18">
        <w:t xml:space="preserve"> </w:t>
      </w:r>
      <w:r w:rsidR="00FA448D">
        <w:t xml:space="preserve">вправе вести любительский лов горбуши </w:t>
      </w:r>
      <w:r w:rsidR="00FA448D" w:rsidRPr="00CA0B18">
        <w:t xml:space="preserve">за пределами рыболовных участков в водных объектах, </w:t>
      </w:r>
      <w:r w:rsidR="00FA448D" w:rsidRPr="007843CE">
        <w:t>не являющихся местом нереста лосося атлантического (семги)</w:t>
      </w:r>
      <w:r w:rsidR="00FA448D" w:rsidRPr="00CA0B18">
        <w:t xml:space="preserve">, </w:t>
      </w:r>
      <w:r w:rsidR="00FA448D">
        <w:t xml:space="preserve">а также во внутренних морских водах, </w:t>
      </w:r>
      <w:r w:rsidR="00FA448D" w:rsidRPr="00CA0B18">
        <w:t xml:space="preserve">где </w:t>
      </w:r>
      <w:r w:rsidR="00FA448D">
        <w:t>добыча (вылов) горбуши осуществляется гражданами без путевки в соответствии с п. 14.2. Правил рыболовства для Северного рыбохозяйственного бассейна.</w:t>
      </w:r>
    </w:p>
    <w:p w14:paraId="5D7949DC" w14:textId="5BFB6698" w:rsidR="00F00289" w:rsidRDefault="00F00289" w:rsidP="009137DA">
      <w:pPr>
        <w:ind w:firstLine="709"/>
        <w:jc w:val="both"/>
        <w:rPr>
          <w:lang w:eastAsia="en-US"/>
        </w:rPr>
      </w:pPr>
      <w:r w:rsidRPr="00F00289">
        <w:rPr>
          <w:lang w:eastAsia="en-US"/>
        </w:rPr>
        <w:t xml:space="preserve">Прогнозные оценки, номинальный вылов и освоение объемов горбуши в Мурманской области в </w:t>
      </w:r>
      <w:r w:rsidR="00BA319E">
        <w:t>2014-2024 гг.</w:t>
      </w:r>
      <w:r w:rsidR="00BA319E" w:rsidRPr="004A6ACD">
        <w:t xml:space="preserve"> </w:t>
      </w:r>
      <w:r>
        <w:rPr>
          <w:lang w:eastAsia="en-US"/>
        </w:rPr>
        <w:t>представлены в таблице 5.</w:t>
      </w:r>
    </w:p>
    <w:p w14:paraId="29C9435C" w14:textId="77777777" w:rsidR="00F00289" w:rsidRDefault="00F00289" w:rsidP="009137DA">
      <w:pPr>
        <w:ind w:firstLine="709"/>
        <w:jc w:val="both"/>
        <w:rPr>
          <w:lang w:eastAsia="en-US"/>
        </w:rPr>
      </w:pPr>
    </w:p>
    <w:p w14:paraId="21B06D32" w14:textId="6398D989" w:rsidR="00F00289" w:rsidRDefault="00F00289" w:rsidP="00F00289">
      <w:pPr>
        <w:jc w:val="both"/>
        <w:rPr>
          <w:sz w:val="22"/>
          <w:szCs w:val="22"/>
        </w:rPr>
      </w:pPr>
      <w:r w:rsidRPr="00DA685F">
        <w:rPr>
          <w:sz w:val="22"/>
          <w:szCs w:val="22"/>
        </w:rPr>
        <w:t xml:space="preserve">Таблица </w:t>
      </w:r>
      <w:r>
        <w:rPr>
          <w:sz w:val="22"/>
          <w:szCs w:val="22"/>
        </w:rPr>
        <w:t xml:space="preserve">5 – </w:t>
      </w:r>
      <w:r w:rsidRPr="00F00289">
        <w:rPr>
          <w:sz w:val="22"/>
          <w:szCs w:val="22"/>
        </w:rPr>
        <w:t>Прогнозируемый объем добычи (вылова), номинальный вылов и освоение объемов добычи (вылова) горбуши в Мурманской области в 201</w:t>
      </w:r>
      <w:r w:rsidR="00BA319E">
        <w:rPr>
          <w:sz w:val="22"/>
          <w:szCs w:val="22"/>
        </w:rPr>
        <w:t>4</w:t>
      </w:r>
      <w:r w:rsidRPr="00F00289">
        <w:rPr>
          <w:sz w:val="22"/>
          <w:szCs w:val="22"/>
        </w:rPr>
        <w:t>-202</w:t>
      </w:r>
      <w:r w:rsidR="00BA319E">
        <w:rPr>
          <w:sz w:val="22"/>
          <w:szCs w:val="22"/>
        </w:rPr>
        <w:t>4</w:t>
      </w:r>
      <w:r w:rsidRPr="00F00289">
        <w:rPr>
          <w:sz w:val="22"/>
          <w:szCs w:val="22"/>
        </w:rPr>
        <w:t xml:space="preserve"> гг., т</w:t>
      </w:r>
    </w:p>
    <w:p w14:paraId="099CBB17" w14:textId="0A6FB07B" w:rsidR="00F00289" w:rsidRDefault="00F00289" w:rsidP="00F00289">
      <w:pPr>
        <w:jc w:val="both"/>
        <w:rPr>
          <w:sz w:val="22"/>
          <w:szCs w:val="22"/>
        </w:rPr>
      </w:pPr>
    </w:p>
    <w:tbl>
      <w:tblPr>
        <w:tblW w:w="5000" w:type="pct"/>
        <w:jc w:val="center"/>
        <w:tblBorders>
          <w:top w:val="single" w:sz="4" w:space="0" w:color="auto"/>
          <w:bottom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11"/>
        <w:gridCol w:w="741"/>
        <w:gridCol w:w="668"/>
        <w:gridCol w:w="741"/>
        <w:gridCol w:w="668"/>
        <w:gridCol w:w="741"/>
        <w:gridCol w:w="668"/>
        <w:gridCol w:w="741"/>
        <w:gridCol w:w="668"/>
        <w:gridCol w:w="741"/>
        <w:gridCol w:w="734"/>
        <w:gridCol w:w="734"/>
      </w:tblGrid>
      <w:tr w:rsidR="00BA319E" w:rsidRPr="000505BA" w14:paraId="226FBEF9" w14:textId="77777777" w:rsidTr="00BA319E">
        <w:trPr>
          <w:jc w:val="center"/>
        </w:trPr>
        <w:tc>
          <w:tcPr>
            <w:tcW w:w="808" w:type="pct"/>
            <w:vMerge w:val="restart"/>
            <w:vAlign w:val="center"/>
            <w:hideMark/>
          </w:tcPr>
          <w:p w14:paraId="0AA1B8EC" w14:textId="77777777" w:rsidR="00BA319E" w:rsidRPr="00F00F44" w:rsidRDefault="00BA319E" w:rsidP="00BA319E">
            <w:pPr>
              <w:jc w:val="center"/>
              <w:rPr>
                <w:sz w:val="20"/>
                <w:szCs w:val="20"/>
              </w:rPr>
            </w:pPr>
            <w:r w:rsidRPr="00F00F44">
              <w:rPr>
                <w:sz w:val="20"/>
                <w:szCs w:val="20"/>
              </w:rPr>
              <w:t>Показатель</w:t>
            </w:r>
          </w:p>
        </w:tc>
        <w:tc>
          <w:tcPr>
            <w:tcW w:w="4192" w:type="pct"/>
            <w:gridSpan w:val="11"/>
            <w:vAlign w:val="center"/>
            <w:hideMark/>
          </w:tcPr>
          <w:p w14:paraId="793FDF8B" w14:textId="77777777" w:rsidR="00BA319E" w:rsidRPr="00F00F44" w:rsidRDefault="00BA319E" w:rsidP="00BA319E">
            <w:pPr>
              <w:jc w:val="center"/>
              <w:rPr>
                <w:sz w:val="20"/>
                <w:szCs w:val="20"/>
              </w:rPr>
            </w:pPr>
            <w:r w:rsidRPr="00F00F44">
              <w:rPr>
                <w:sz w:val="20"/>
                <w:szCs w:val="20"/>
              </w:rPr>
              <w:t>Год</w:t>
            </w:r>
          </w:p>
        </w:tc>
      </w:tr>
      <w:tr w:rsidR="00BA319E" w:rsidRPr="000505BA" w14:paraId="68C4F3EE" w14:textId="77777777" w:rsidTr="00BA319E">
        <w:trPr>
          <w:jc w:val="center"/>
        </w:trPr>
        <w:tc>
          <w:tcPr>
            <w:tcW w:w="808" w:type="pct"/>
            <w:vMerge/>
            <w:tcBorders>
              <w:bottom w:val="single" w:sz="4" w:space="0" w:color="auto"/>
            </w:tcBorders>
            <w:vAlign w:val="center"/>
            <w:hideMark/>
          </w:tcPr>
          <w:p w14:paraId="33FE2A74" w14:textId="77777777" w:rsidR="00BA319E" w:rsidRPr="00F00F44" w:rsidRDefault="00BA319E" w:rsidP="00BA319E">
            <w:pPr>
              <w:rPr>
                <w:sz w:val="20"/>
                <w:szCs w:val="20"/>
              </w:rPr>
            </w:pPr>
          </w:p>
        </w:tc>
        <w:tc>
          <w:tcPr>
            <w:tcW w:w="396" w:type="pct"/>
            <w:tcBorders>
              <w:bottom w:val="single" w:sz="4" w:space="0" w:color="auto"/>
            </w:tcBorders>
            <w:vAlign w:val="center"/>
            <w:hideMark/>
          </w:tcPr>
          <w:p w14:paraId="38AF6F5F" w14:textId="77777777" w:rsidR="00BA319E" w:rsidRPr="00F00F44" w:rsidRDefault="00BA319E" w:rsidP="00BA319E">
            <w:pPr>
              <w:jc w:val="center"/>
              <w:rPr>
                <w:sz w:val="20"/>
                <w:szCs w:val="20"/>
              </w:rPr>
            </w:pPr>
            <w:r w:rsidRPr="00F00F44">
              <w:rPr>
                <w:sz w:val="20"/>
                <w:szCs w:val="20"/>
              </w:rPr>
              <w:t>2014</w:t>
            </w:r>
          </w:p>
        </w:tc>
        <w:tc>
          <w:tcPr>
            <w:tcW w:w="357" w:type="pct"/>
            <w:tcBorders>
              <w:bottom w:val="single" w:sz="4" w:space="0" w:color="auto"/>
            </w:tcBorders>
            <w:vAlign w:val="center"/>
            <w:hideMark/>
          </w:tcPr>
          <w:p w14:paraId="3D505113" w14:textId="77777777" w:rsidR="00BA319E" w:rsidRPr="00F00F44" w:rsidRDefault="00BA319E" w:rsidP="00BA319E">
            <w:pPr>
              <w:jc w:val="center"/>
              <w:rPr>
                <w:sz w:val="20"/>
                <w:szCs w:val="20"/>
              </w:rPr>
            </w:pPr>
            <w:r w:rsidRPr="00F00F44">
              <w:rPr>
                <w:sz w:val="20"/>
                <w:szCs w:val="20"/>
              </w:rPr>
              <w:t>2015</w:t>
            </w:r>
          </w:p>
        </w:tc>
        <w:tc>
          <w:tcPr>
            <w:tcW w:w="396" w:type="pct"/>
            <w:tcBorders>
              <w:bottom w:val="single" w:sz="4" w:space="0" w:color="auto"/>
            </w:tcBorders>
            <w:vAlign w:val="center"/>
            <w:hideMark/>
          </w:tcPr>
          <w:p w14:paraId="4D431D45" w14:textId="77777777" w:rsidR="00BA319E" w:rsidRPr="00F00F44" w:rsidRDefault="00BA319E" w:rsidP="00BA319E">
            <w:pPr>
              <w:jc w:val="center"/>
              <w:rPr>
                <w:sz w:val="20"/>
                <w:szCs w:val="20"/>
              </w:rPr>
            </w:pPr>
            <w:r w:rsidRPr="00F00F44">
              <w:rPr>
                <w:sz w:val="20"/>
                <w:szCs w:val="20"/>
              </w:rPr>
              <w:t>2016</w:t>
            </w:r>
          </w:p>
        </w:tc>
        <w:tc>
          <w:tcPr>
            <w:tcW w:w="357" w:type="pct"/>
            <w:tcBorders>
              <w:bottom w:val="single" w:sz="4" w:space="0" w:color="auto"/>
            </w:tcBorders>
            <w:vAlign w:val="center"/>
            <w:hideMark/>
          </w:tcPr>
          <w:p w14:paraId="22C6B1F7" w14:textId="77777777" w:rsidR="00BA319E" w:rsidRPr="00F00F44" w:rsidRDefault="00BA319E" w:rsidP="00BA319E">
            <w:pPr>
              <w:jc w:val="center"/>
              <w:rPr>
                <w:sz w:val="20"/>
                <w:szCs w:val="20"/>
              </w:rPr>
            </w:pPr>
            <w:r w:rsidRPr="00F00F44">
              <w:rPr>
                <w:sz w:val="20"/>
                <w:szCs w:val="20"/>
              </w:rPr>
              <w:t>2017</w:t>
            </w:r>
          </w:p>
        </w:tc>
        <w:tc>
          <w:tcPr>
            <w:tcW w:w="396" w:type="pct"/>
            <w:tcBorders>
              <w:bottom w:val="single" w:sz="4" w:space="0" w:color="auto"/>
            </w:tcBorders>
            <w:vAlign w:val="center"/>
            <w:hideMark/>
          </w:tcPr>
          <w:p w14:paraId="3BA618AA" w14:textId="77777777" w:rsidR="00BA319E" w:rsidRPr="00F00F44" w:rsidRDefault="00BA319E" w:rsidP="00BA319E">
            <w:pPr>
              <w:jc w:val="center"/>
              <w:rPr>
                <w:sz w:val="20"/>
                <w:szCs w:val="20"/>
              </w:rPr>
            </w:pPr>
            <w:r w:rsidRPr="00F00F44">
              <w:rPr>
                <w:sz w:val="20"/>
                <w:szCs w:val="20"/>
              </w:rPr>
              <w:t>2018</w:t>
            </w:r>
          </w:p>
        </w:tc>
        <w:tc>
          <w:tcPr>
            <w:tcW w:w="357" w:type="pct"/>
            <w:tcBorders>
              <w:bottom w:val="single" w:sz="4" w:space="0" w:color="auto"/>
            </w:tcBorders>
            <w:vAlign w:val="center"/>
            <w:hideMark/>
          </w:tcPr>
          <w:p w14:paraId="6E0CF39E" w14:textId="77777777" w:rsidR="00BA319E" w:rsidRPr="00F00F44" w:rsidRDefault="00BA319E" w:rsidP="00BA319E">
            <w:pPr>
              <w:jc w:val="center"/>
              <w:rPr>
                <w:sz w:val="20"/>
                <w:szCs w:val="20"/>
              </w:rPr>
            </w:pPr>
            <w:r w:rsidRPr="00F00F44">
              <w:rPr>
                <w:sz w:val="20"/>
                <w:szCs w:val="20"/>
              </w:rPr>
              <w:t>2019</w:t>
            </w:r>
          </w:p>
        </w:tc>
        <w:tc>
          <w:tcPr>
            <w:tcW w:w="396" w:type="pct"/>
            <w:tcBorders>
              <w:bottom w:val="single" w:sz="4" w:space="0" w:color="auto"/>
            </w:tcBorders>
            <w:vAlign w:val="center"/>
            <w:hideMark/>
          </w:tcPr>
          <w:p w14:paraId="01EAE7A4" w14:textId="77777777" w:rsidR="00BA319E" w:rsidRPr="00F00F44" w:rsidRDefault="00BA319E" w:rsidP="00BA319E">
            <w:pPr>
              <w:jc w:val="center"/>
              <w:rPr>
                <w:sz w:val="20"/>
                <w:szCs w:val="20"/>
              </w:rPr>
            </w:pPr>
            <w:r w:rsidRPr="00F00F44">
              <w:rPr>
                <w:sz w:val="20"/>
                <w:szCs w:val="20"/>
              </w:rPr>
              <w:t>2020</w:t>
            </w:r>
          </w:p>
        </w:tc>
        <w:tc>
          <w:tcPr>
            <w:tcW w:w="357" w:type="pct"/>
            <w:tcBorders>
              <w:bottom w:val="single" w:sz="4" w:space="0" w:color="auto"/>
            </w:tcBorders>
            <w:vAlign w:val="center"/>
            <w:hideMark/>
          </w:tcPr>
          <w:p w14:paraId="2BC54024" w14:textId="77777777" w:rsidR="00BA319E" w:rsidRPr="00F00F44" w:rsidRDefault="00BA319E" w:rsidP="00BA319E">
            <w:pPr>
              <w:jc w:val="center"/>
              <w:rPr>
                <w:sz w:val="20"/>
                <w:szCs w:val="20"/>
              </w:rPr>
            </w:pPr>
            <w:r w:rsidRPr="00F00F44">
              <w:rPr>
                <w:sz w:val="20"/>
                <w:szCs w:val="20"/>
              </w:rPr>
              <w:t>2021</w:t>
            </w:r>
          </w:p>
        </w:tc>
        <w:tc>
          <w:tcPr>
            <w:tcW w:w="396" w:type="pct"/>
            <w:tcBorders>
              <w:bottom w:val="single" w:sz="4" w:space="0" w:color="auto"/>
            </w:tcBorders>
            <w:hideMark/>
          </w:tcPr>
          <w:p w14:paraId="493A7C72" w14:textId="77777777" w:rsidR="00BA319E" w:rsidRPr="00F00F44" w:rsidRDefault="00BA319E" w:rsidP="00BA319E">
            <w:pPr>
              <w:jc w:val="center"/>
              <w:rPr>
                <w:sz w:val="20"/>
                <w:szCs w:val="20"/>
              </w:rPr>
            </w:pPr>
            <w:r w:rsidRPr="00F00F44">
              <w:rPr>
                <w:sz w:val="20"/>
                <w:szCs w:val="20"/>
              </w:rPr>
              <w:t>2022</w:t>
            </w:r>
          </w:p>
        </w:tc>
        <w:tc>
          <w:tcPr>
            <w:tcW w:w="392" w:type="pct"/>
            <w:tcBorders>
              <w:bottom w:val="single" w:sz="4" w:space="0" w:color="auto"/>
            </w:tcBorders>
            <w:hideMark/>
          </w:tcPr>
          <w:p w14:paraId="63C50A50" w14:textId="77777777" w:rsidR="00BA319E" w:rsidRPr="00F00F44" w:rsidRDefault="00BA319E" w:rsidP="00BA319E">
            <w:pPr>
              <w:jc w:val="center"/>
              <w:rPr>
                <w:sz w:val="20"/>
                <w:szCs w:val="20"/>
              </w:rPr>
            </w:pPr>
            <w:r w:rsidRPr="00F00F44">
              <w:rPr>
                <w:sz w:val="20"/>
                <w:szCs w:val="20"/>
              </w:rPr>
              <w:t>202</w:t>
            </w:r>
            <w:r>
              <w:rPr>
                <w:sz w:val="20"/>
                <w:szCs w:val="20"/>
              </w:rPr>
              <w:t>3</w:t>
            </w:r>
          </w:p>
        </w:tc>
        <w:tc>
          <w:tcPr>
            <w:tcW w:w="393" w:type="pct"/>
            <w:tcBorders>
              <w:bottom w:val="single" w:sz="4" w:space="0" w:color="auto"/>
            </w:tcBorders>
          </w:tcPr>
          <w:p w14:paraId="1929844B" w14:textId="77777777" w:rsidR="00BA319E" w:rsidRPr="00261845" w:rsidRDefault="00BA319E" w:rsidP="00BA319E">
            <w:pPr>
              <w:jc w:val="center"/>
              <w:rPr>
                <w:sz w:val="20"/>
                <w:szCs w:val="20"/>
                <w:lang w:val="en-US"/>
              </w:rPr>
            </w:pPr>
            <w:r w:rsidRPr="00F00F44">
              <w:rPr>
                <w:sz w:val="20"/>
                <w:szCs w:val="20"/>
              </w:rPr>
              <w:t>202</w:t>
            </w:r>
            <w:r>
              <w:rPr>
                <w:sz w:val="20"/>
                <w:szCs w:val="20"/>
                <w:lang w:val="en-US"/>
              </w:rPr>
              <w:t>4</w:t>
            </w:r>
          </w:p>
        </w:tc>
      </w:tr>
      <w:tr w:rsidR="00BA319E" w:rsidRPr="000505BA" w14:paraId="7BEC28F2" w14:textId="77777777" w:rsidTr="00BA319E">
        <w:trPr>
          <w:jc w:val="center"/>
        </w:trPr>
        <w:tc>
          <w:tcPr>
            <w:tcW w:w="808" w:type="pct"/>
            <w:tcBorders>
              <w:bottom w:val="nil"/>
            </w:tcBorders>
            <w:vAlign w:val="center"/>
            <w:hideMark/>
          </w:tcPr>
          <w:p w14:paraId="66CEE4A0" w14:textId="77777777" w:rsidR="00BA319E" w:rsidRPr="00F00F44" w:rsidRDefault="00BA319E" w:rsidP="00BA319E">
            <w:pPr>
              <w:rPr>
                <w:sz w:val="20"/>
                <w:szCs w:val="20"/>
              </w:rPr>
            </w:pPr>
            <w:r w:rsidRPr="00F00F44">
              <w:rPr>
                <w:sz w:val="20"/>
                <w:szCs w:val="20"/>
              </w:rPr>
              <w:t>Объем, т</w:t>
            </w:r>
          </w:p>
        </w:tc>
        <w:tc>
          <w:tcPr>
            <w:tcW w:w="396" w:type="pct"/>
            <w:tcBorders>
              <w:bottom w:val="nil"/>
            </w:tcBorders>
            <w:vAlign w:val="center"/>
            <w:hideMark/>
          </w:tcPr>
          <w:p w14:paraId="2A25AEEF" w14:textId="77777777" w:rsidR="00BA319E" w:rsidRPr="00F00F44" w:rsidRDefault="00BA319E" w:rsidP="00BA319E">
            <w:pPr>
              <w:jc w:val="center"/>
              <w:rPr>
                <w:sz w:val="20"/>
                <w:szCs w:val="20"/>
              </w:rPr>
            </w:pPr>
            <w:r w:rsidRPr="00F00F44">
              <w:rPr>
                <w:sz w:val="20"/>
                <w:szCs w:val="20"/>
              </w:rPr>
              <w:t>22,5</w:t>
            </w:r>
          </w:p>
        </w:tc>
        <w:tc>
          <w:tcPr>
            <w:tcW w:w="357" w:type="pct"/>
            <w:tcBorders>
              <w:bottom w:val="nil"/>
            </w:tcBorders>
            <w:vAlign w:val="center"/>
            <w:hideMark/>
          </w:tcPr>
          <w:p w14:paraId="02B4D461" w14:textId="77777777" w:rsidR="00BA319E" w:rsidRPr="00F00F44" w:rsidRDefault="00BA319E" w:rsidP="00BA319E">
            <w:pPr>
              <w:jc w:val="center"/>
              <w:rPr>
                <w:sz w:val="20"/>
                <w:szCs w:val="20"/>
              </w:rPr>
            </w:pPr>
            <w:r w:rsidRPr="00F00F44">
              <w:rPr>
                <w:sz w:val="20"/>
                <w:szCs w:val="20"/>
              </w:rPr>
              <w:t>520,0</w:t>
            </w:r>
          </w:p>
        </w:tc>
        <w:tc>
          <w:tcPr>
            <w:tcW w:w="396" w:type="pct"/>
            <w:tcBorders>
              <w:bottom w:val="nil"/>
            </w:tcBorders>
            <w:vAlign w:val="center"/>
            <w:hideMark/>
          </w:tcPr>
          <w:p w14:paraId="6E4440A3" w14:textId="77777777" w:rsidR="00BA319E" w:rsidRPr="00F00F44" w:rsidRDefault="00BA319E" w:rsidP="00BA319E">
            <w:pPr>
              <w:jc w:val="center"/>
              <w:rPr>
                <w:sz w:val="20"/>
                <w:szCs w:val="20"/>
              </w:rPr>
            </w:pPr>
            <w:r w:rsidRPr="00F00F44">
              <w:rPr>
                <w:sz w:val="20"/>
                <w:szCs w:val="20"/>
              </w:rPr>
              <w:t>20,0</w:t>
            </w:r>
          </w:p>
        </w:tc>
        <w:tc>
          <w:tcPr>
            <w:tcW w:w="357" w:type="pct"/>
            <w:tcBorders>
              <w:bottom w:val="nil"/>
            </w:tcBorders>
            <w:vAlign w:val="center"/>
            <w:hideMark/>
          </w:tcPr>
          <w:p w14:paraId="4B709E49" w14:textId="77777777" w:rsidR="00BA319E" w:rsidRPr="00F00F44" w:rsidRDefault="00BA319E" w:rsidP="00BA319E">
            <w:pPr>
              <w:jc w:val="center"/>
              <w:rPr>
                <w:sz w:val="20"/>
                <w:szCs w:val="20"/>
              </w:rPr>
            </w:pPr>
            <w:r w:rsidRPr="00F00F44">
              <w:rPr>
                <w:sz w:val="20"/>
                <w:szCs w:val="20"/>
              </w:rPr>
              <w:t>330,0</w:t>
            </w:r>
          </w:p>
        </w:tc>
        <w:tc>
          <w:tcPr>
            <w:tcW w:w="396" w:type="pct"/>
            <w:tcBorders>
              <w:bottom w:val="nil"/>
            </w:tcBorders>
            <w:vAlign w:val="center"/>
            <w:hideMark/>
          </w:tcPr>
          <w:p w14:paraId="3A7524AC" w14:textId="77777777" w:rsidR="00BA319E" w:rsidRPr="00F00F44" w:rsidRDefault="00BA319E" w:rsidP="00BA319E">
            <w:pPr>
              <w:jc w:val="center"/>
              <w:rPr>
                <w:sz w:val="20"/>
                <w:szCs w:val="20"/>
              </w:rPr>
            </w:pPr>
            <w:r w:rsidRPr="00F00F44">
              <w:rPr>
                <w:sz w:val="20"/>
                <w:szCs w:val="20"/>
              </w:rPr>
              <w:t>25,0</w:t>
            </w:r>
          </w:p>
        </w:tc>
        <w:tc>
          <w:tcPr>
            <w:tcW w:w="357" w:type="pct"/>
            <w:tcBorders>
              <w:bottom w:val="nil"/>
            </w:tcBorders>
            <w:vAlign w:val="center"/>
            <w:hideMark/>
          </w:tcPr>
          <w:p w14:paraId="3B0C9F45" w14:textId="77777777" w:rsidR="00BA319E" w:rsidRPr="00F00F44" w:rsidRDefault="00BA319E" w:rsidP="00BA319E">
            <w:pPr>
              <w:jc w:val="center"/>
              <w:rPr>
                <w:sz w:val="20"/>
                <w:szCs w:val="20"/>
              </w:rPr>
            </w:pPr>
            <w:r w:rsidRPr="00F00F44">
              <w:rPr>
                <w:sz w:val="20"/>
                <w:szCs w:val="20"/>
              </w:rPr>
              <w:t>500,0</w:t>
            </w:r>
          </w:p>
        </w:tc>
        <w:tc>
          <w:tcPr>
            <w:tcW w:w="396" w:type="pct"/>
            <w:tcBorders>
              <w:bottom w:val="nil"/>
            </w:tcBorders>
            <w:vAlign w:val="center"/>
            <w:hideMark/>
          </w:tcPr>
          <w:p w14:paraId="6E46EA2A" w14:textId="77777777" w:rsidR="00BA319E" w:rsidRPr="00F00F44" w:rsidRDefault="00BA319E" w:rsidP="00BA319E">
            <w:pPr>
              <w:jc w:val="center"/>
              <w:rPr>
                <w:sz w:val="20"/>
                <w:szCs w:val="20"/>
              </w:rPr>
            </w:pPr>
            <w:r w:rsidRPr="00F00F44">
              <w:rPr>
                <w:sz w:val="20"/>
                <w:szCs w:val="20"/>
              </w:rPr>
              <w:t>22,0</w:t>
            </w:r>
          </w:p>
        </w:tc>
        <w:tc>
          <w:tcPr>
            <w:tcW w:w="357" w:type="pct"/>
            <w:tcBorders>
              <w:bottom w:val="nil"/>
            </w:tcBorders>
            <w:vAlign w:val="center"/>
            <w:hideMark/>
          </w:tcPr>
          <w:p w14:paraId="31922DC4" w14:textId="77777777" w:rsidR="00BA319E" w:rsidRPr="00F00F44" w:rsidRDefault="00BA319E" w:rsidP="00BA319E">
            <w:pPr>
              <w:jc w:val="center"/>
              <w:rPr>
                <w:sz w:val="20"/>
                <w:szCs w:val="20"/>
              </w:rPr>
            </w:pPr>
            <w:r w:rsidRPr="00F00F44">
              <w:rPr>
                <w:sz w:val="20"/>
                <w:szCs w:val="20"/>
              </w:rPr>
              <w:t>700,0</w:t>
            </w:r>
          </w:p>
        </w:tc>
        <w:tc>
          <w:tcPr>
            <w:tcW w:w="396" w:type="pct"/>
            <w:tcBorders>
              <w:bottom w:val="nil"/>
            </w:tcBorders>
            <w:hideMark/>
          </w:tcPr>
          <w:p w14:paraId="4FF2903E" w14:textId="77777777" w:rsidR="00BA319E" w:rsidRPr="00F00F44" w:rsidRDefault="00BA319E" w:rsidP="00BA319E">
            <w:pPr>
              <w:jc w:val="center"/>
              <w:rPr>
                <w:sz w:val="20"/>
                <w:szCs w:val="20"/>
              </w:rPr>
            </w:pPr>
            <w:r w:rsidRPr="00F00F44">
              <w:rPr>
                <w:sz w:val="20"/>
                <w:szCs w:val="20"/>
              </w:rPr>
              <w:t>18,0</w:t>
            </w:r>
          </w:p>
        </w:tc>
        <w:tc>
          <w:tcPr>
            <w:tcW w:w="392" w:type="pct"/>
            <w:tcBorders>
              <w:bottom w:val="nil"/>
            </w:tcBorders>
            <w:hideMark/>
          </w:tcPr>
          <w:p w14:paraId="279484C6" w14:textId="77777777" w:rsidR="00BA319E" w:rsidRPr="00F00F44" w:rsidRDefault="00BA319E" w:rsidP="00BA319E">
            <w:pPr>
              <w:jc w:val="center"/>
              <w:rPr>
                <w:sz w:val="20"/>
                <w:szCs w:val="20"/>
              </w:rPr>
            </w:pPr>
            <w:r>
              <w:rPr>
                <w:sz w:val="20"/>
                <w:szCs w:val="20"/>
              </w:rPr>
              <w:t>1200</w:t>
            </w:r>
          </w:p>
        </w:tc>
        <w:tc>
          <w:tcPr>
            <w:tcW w:w="393" w:type="pct"/>
            <w:tcBorders>
              <w:bottom w:val="nil"/>
            </w:tcBorders>
          </w:tcPr>
          <w:p w14:paraId="07B66923" w14:textId="77777777" w:rsidR="00BA319E" w:rsidRPr="00906EE8" w:rsidRDefault="00BA319E" w:rsidP="00BA319E">
            <w:pPr>
              <w:jc w:val="center"/>
              <w:rPr>
                <w:sz w:val="20"/>
                <w:szCs w:val="20"/>
              </w:rPr>
            </w:pPr>
            <w:r>
              <w:rPr>
                <w:sz w:val="20"/>
                <w:szCs w:val="20"/>
                <w:lang w:val="en-US"/>
              </w:rPr>
              <w:t>18.0</w:t>
            </w:r>
          </w:p>
        </w:tc>
      </w:tr>
      <w:tr w:rsidR="00BA319E" w:rsidRPr="000505BA" w14:paraId="7FF7303B" w14:textId="77777777" w:rsidTr="00BA319E">
        <w:trPr>
          <w:jc w:val="center"/>
        </w:trPr>
        <w:tc>
          <w:tcPr>
            <w:tcW w:w="808" w:type="pct"/>
            <w:tcBorders>
              <w:top w:val="nil"/>
              <w:bottom w:val="nil"/>
            </w:tcBorders>
            <w:vAlign w:val="center"/>
            <w:hideMark/>
          </w:tcPr>
          <w:p w14:paraId="2DEBC5D3" w14:textId="77777777" w:rsidR="00BA319E" w:rsidRPr="00F00F44" w:rsidRDefault="00BA319E" w:rsidP="00BA319E">
            <w:pPr>
              <w:rPr>
                <w:sz w:val="20"/>
                <w:szCs w:val="20"/>
              </w:rPr>
            </w:pPr>
            <w:r w:rsidRPr="00F00F44">
              <w:rPr>
                <w:sz w:val="20"/>
                <w:szCs w:val="20"/>
              </w:rPr>
              <w:t>Вылов, т</w:t>
            </w:r>
          </w:p>
        </w:tc>
        <w:tc>
          <w:tcPr>
            <w:tcW w:w="396" w:type="pct"/>
            <w:tcBorders>
              <w:top w:val="nil"/>
              <w:bottom w:val="nil"/>
            </w:tcBorders>
            <w:vAlign w:val="center"/>
            <w:hideMark/>
          </w:tcPr>
          <w:p w14:paraId="4910F782" w14:textId="77777777" w:rsidR="00BA319E" w:rsidRPr="00F00F44" w:rsidRDefault="00BA319E" w:rsidP="00BA319E">
            <w:pPr>
              <w:jc w:val="center"/>
              <w:rPr>
                <w:sz w:val="20"/>
                <w:szCs w:val="20"/>
              </w:rPr>
            </w:pPr>
            <w:r w:rsidRPr="00F00F44">
              <w:rPr>
                <w:sz w:val="20"/>
                <w:szCs w:val="20"/>
              </w:rPr>
              <w:t>2,8</w:t>
            </w:r>
          </w:p>
        </w:tc>
        <w:tc>
          <w:tcPr>
            <w:tcW w:w="357" w:type="pct"/>
            <w:tcBorders>
              <w:top w:val="nil"/>
              <w:bottom w:val="nil"/>
            </w:tcBorders>
            <w:vAlign w:val="center"/>
            <w:hideMark/>
          </w:tcPr>
          <w:p w14:paraId="2AF4177C" w14:textId="77777777" w:rsidR="00BA319E" w:rsidRPr="00F00F44" w:rsidRDefault="00BA319E" w:rsidP="00BA319E">
            <w:pPr>
              <w:jc w:val="center"/>
              <w:rPr>
                <w:sz w:val="20"/>
                <w:szCs w:val="20"/>
              </w:rPr>
            </w:pPr>
            <w:r w:rsidRPr="00F00F44">
              <w:rPr>
                <w:sz w:val="20"/>
                <w:szCs w:val="20"/>
              </w:rPr>
              <w:t>161,1</w:t>
            </w:r>
          </w:p>
        </w:tc>
        <w:tc>
          <w:tcPr>
            <w:tcW w:w="396" w:type="pct"/>
            <w:tcBorders>
              <w:top w:val="nil"/>
              <w:bottom w:val="nil"/>
            </w:tcBorders>
            <w:vAlign w:val="center"/>
            <w:hideMark/>
          </w:tcPr>
          <w:p w14:paraId="7135C10B" w14:textId="77777777" w:rsidR="00BA319E" w:rsidRPr="00F00F44" w:rsidRDefault="00BA319E" w:rsidP="00BA319E">
            <w:pPr>
              <w:jc w:val="center"/>
              <w:rPr>
                <w:sz w:val="20"/>
                <w:szCs w:val="20"/>
              </w:rPr>
            </w:pPr>
            <w:r w:rsidRPr="00F00F44">
              <w:rPr>
                <w:sz w:val="20"/>
                <w:szCs w:val="20"/>
              </w:rPr>
              <w:t>3,9</w:t>
            </w:r>
          </w:p>
        </w:tc>
        <w:tc>
          <w:tcPr>
            <w:tcW w:w="357" w:type="pct"/>
            <w:tcBorders>
              <w:top w:val="nil"/>
              <w:bottom w:val="nil"/>
            </w:tcBorders>
            <w:vAlign w:val="center"/>
            <w:hideMark/>
          </w:tcPr>
          <w:p w14:paraId="363BAA66" w14:textId="77777777" w:rsidR="00BA319E" w:rsidRPr="00F00F44" w:rsidRDefault="00BA319E" w:rsidP="00BA319E">
            <w:pPr>
              <w:jc w:val="center"/>
              <w:rPr>
                <w:sz w:val="20"/>
                <w:szCs w:val="20"/>
              </w:rPr>
            </w:pPr>
            <w:r w:rsidRPr="00F00F44">
              <w:rPr>
                <w:sz w:val="20"/>
                <w:szCs w:val="20"/>
              </w:rPr>
              <w:t>277,6</w:t>
            </w:r>
          </w:p>
        </w:tc>
        <w:tc>
          <w:tcPr>
            <w:tcW w:w="396" w:type="pct"/>
            <w:tcBorders>
              <w:top w:val="nil"/>
              <w:bottom w:val="nil"/>
            </w:tcBorders>
            <w:vAlign w:val="center"/>
            <w:hideMark/>
          </w:tcPr>
          <w:p w14:paraId="2A04D802" w14:textId="77777777" w:rsidR="00BA319E" w:rsidRPr="00F00F44" w:rsidRDefault="00BA319E" w:rsidP="00BA319E">
            <w:pPr>
              <w:jc w:val="center"/>
              <w:rPr>
                <w:sz w:val="20"/>
                <w:szCs w:val="20"/>
              </w:rPr>
            </w:pPr>
            <w:r w:rsidRPr="00F00F44">
              <w:rPr>
                <w:sz w:val="20"/>
                <w:szCs w:val="20"/>
              </w:rPr>
              <w:t>1,4</w:t>
            </w:r>
          </w:p>
        </w:tc>
        <w:tc>
          <w:tcPr>
            <w:tcW w:w="357" w:type="pct"/>
            <w:tcBorders>
              <w:top w:val="nil"/>
              <w:bottom w:val="nil"/>
            </w:tcBorders>
            <w:vAlign w:val="center"/>
            <w:hideMark/>
          </w:tcPr>
          <w:p w14:paraId="16DF8D1C" w14:textId="77777777" w:rsidR="00BA319E" w:rsidRPr="00F00F44" w:rsidRDefault="00BA319E" w:rsidP="00BA319E">
            <w:pPr>
              <w:jc w:val="center"/>
              <w:rPr>
                <w:sz w:val="20"/>
                <w:szCs w:val="20"/>
              </w:rPr>
            </w:pPr>
            <w:r w:rsidRPr="00F00F44">
              <w:rPr>
                <w:sz w:val="20"/>
                <w:szCs w:val="20"/>
              </w:rPr>
              <w:t>381,7</w:t>
            </w:r>
          </w:p>
        </w:tc>
        <w:tc>
          <w:tcPr>
            <w:tcW w:w="396" w:type="pct"/>
            <w:tcBorders>
              <w:top w:val="nil"/>
              <w:bottom w:val="nil"/>
            </w:tcBorders>
            <w:vAlign w:val="center"/>
            <w:hideMark/>
          </w:tcPr>
          <w:p w14:paraId="1935307C" w14:textId="77777777" w:rsidR="00BA319E" w:rsidRPr="00F00F44" w:rsidRDefault="00BA319E" w:rsidP="00BA319E">
            <w:pPr>
              <w:jc w:val="center"/>
              <w:rPr>
                <w:sz w:val="20"/>
                <w:szCs w:val="20"/>
              </w:rPr>
            </w:pPr>
            <w:r w:rsidRPr="00F00F44">
              <w:rPr>
                <w:sz w:val="20"/>
                <w:szCs w:val="20"/>
              </w:rPr>
              <w:t>0,2</w:t>
            </w:r>
          </w:p>
        </w:tc>
        <w:tc>
          <w:tcPr>
            <w:tcW w:w="357" w:type="pct"/>
            <w:tcBorders>
              <w:top w:val="nil"/>
              <w:bottom w:val="nil"/>
            </w:tcBorders>
            <w:vAlign w:val="center"/>
            <w:hideMark/>
          </w:tcPr>
          <w:p w14:paraId="2891B933" w14:textId="77777777" w:rsidR="00BA319E" w:rsidRPr="00F00F44" w:rsidRDefault="00BA319E" w:rsidP="00BA319E">
            <w:pPr>
              <w:jc w:val="center"/>
              <w:rPr>
                <w:sz w:val="20"/>
                <w:szCs w:val="20"/>
              </w:rPr>
            </w:pPr>
            <w:r w:rsidRPr="00F00F44">
              <w:rPr>
                <w:sz w:val="20"/>
                <w:szCs w:val="20"/>
              </w:rPr>
              <w:t>604,1</w:t>
            </w:r>
          </w:p>
        </w:tc>
        <w:tc>
          <w:tcPr>
            <w:tcW w:w="396" w:type="pct"/>
            <w:tcBorders>
              <w:top w:val="nil"/>
              <w:bottom w:val="nil"/>
            </w:tcBorders>
            <w:hideMark/>
          </w:tcPr>
          <w:p w14:paraId="797A9D2F" w14:textId="77777777" w:rsidR="00BA319E" w:rsidRPr="00F00F44" w:rsidRDefault="00BA319E" w:rsidP="00BA319E">
            <w:pPr>
              <w:jc w:val="center"/>
              <w:rPr>
                <w:sz w:val="20"/>
                <w:szCs w:val="20"/>
              </w:rPr>
            </w:pPr>
            <w:r w:rsidRPr="00F00F44">
              <w:rPr>
                <w:sz w:val="20"/>
                <w:szCs w:val="20"/>
              </w:rPr>
              <w:t>2,1</w:t>
            </w:r>
          </w:p>
        </w:tc>
        <w:tc>
          <w:tcPr>
            <w:tcW w:w="392" w:type="pct"/>
            <w:tcBorders>
              <w:top w:val="nil"/>
              <w:bottom w:val="nil"/>
            </w:tcBorders>
            <w:hideMark/>
          </w:tcPr>
          <w:p w14:paraId="6FED1519" w14:textId="77777777" w:rsidR="00BA319E" w:rsidRPr="00F00F44" w:rsidRDefault="00BA319E" w:rsidP="00BA319E">
            <w:pPr>
              <w:jc w:val="center"/>
              <w:rPr>
                <w:sz w:val="20"/>
                <w:szCs w:val="20"/>
              </w:rPr>
            </w:pPr>
            <w:r>
              <w:rPr>
                <w:sz w:val="20"/>
                <w:szCs w:val="20"/>
              </w:rPr>
              <w:t>154,7</w:t>
            </w:r>
          </w:p>
        </w:tc>
        <w:tc>
          <w:tcPr>
            <w:tcW w:w="393" w:type="pct"/>
            <w:tcBorders>
              <w:top w:val="nil"/>
              <w:bottom w:val="nil"/>
            </w:tcBorders>
          </w:tcPr>
          <w:p w14:paraId="754F5830" w14:textId="77777777" w:rsidR="00BA319E" w:rsidRPr="00F00F44" w:rsidRDefault="00BA319E" w:rsidP="00BA319E">
            <w:pPr>
              <w:jc w:val="center"/>
              <w:rPr>
                <w:sz w:val="20"/>
                <w:szCs w:val="20"/>
              </w:rPr>
            </w:pPr>
            <w:r>
              <w:rPr>
                <w:sz w:val="20"/>
                <w:szCs w:val="20"/>
              </w:rPr>
              <w:t>1,3</w:t>
            </w:r>
          </w:p>
        </w:tc>
      </w:tr>
      <w:tr w:rsidR="00BA319E" w:rsidRPr="000505BA" w14:paraId="02DF2C49" w14:textId="77777777" w:rsidTr="00BA319E">
        <w:trPr>
          <w:jc w:val="center"/>
        </w:trPr>
        <w:tc>
          <w:tcPr>
            <w:tcW w:w="808" w:type="pct"/>
            <w:tcBorders>
              <w:top w:val="nil"/>
            </w:tcBorders>
            <w:vAlign w:val="center"/>
            <w:hideMark/>
          </w:tcPr>
          <w:p w14:paraId="49023EF2" w14:textId="77777777" w:rsidR="00BA319E" w:rsidRPr="00F00F44" w:rsidRDefault="00BA319E" w:rsidP="00BA319E">
            <w:pPr>
              <w:rPr>
                <w:sz w:val="20"/>
                <w:szCs w:val="20"/>
              </w:rPr>
            </w:pPr>
            <w:r w:rsidRPr="00F00F44">
              <w:rPr>
                <w:sz w:val="20"/>
                <w:szCs w:val="20"/>
              </w:rPr>
              <w:t>Освоение, %</w:t>
            </w:r>
          </w:p>
        </w:tc>
        <w:tc>
          <w:tcPr>
            <w:tcW w:w="396" w:type="pct"/>
            <w:tcBorders>
              <w:top w:val="nil"/>
            </w:tcBorders>
            <w:vAlign w:val="center"/>
            <w:hideMark/>
          </w:tcPr>
          <w:p w14:paraId="763598F6" w14:textId="77777777" w:rsidR="00BA319E" w:rsidRPr="00F00F44" w:rsidRDefault="00BA319E" w:rsidP="00BA319E">
            <w:pPr>
              <w:jc w:val="center"/>
              <w:rPr>
                <w:sz w:val="20"/>
                <w:szCs w:val="20"/>
              </w:rPr>
            </w:pPr>
            <w:r w:rsidRPr="00F00F44">
              <w:rPr>
                <w:sz w:val="20"/>
                <w:szCs w:val="20"/>
              </w:rPr>
              <w:t>12,4</w:t>
            </w:r>
          </w:p>
        </w:tc>
        <w:tc>
          <w:tcPr>
            <w:tcW w:w="357" w:type="pct"/>
            <w:tcBorders>
              <w:top w:val="nil"/>
            </w:tcBorders>
            <w:vAlign w:val="center"/>
            <w:hideMark/>
          </w:tcPr>
          <w:p w14:paraId="013A076A" w14:textId="77777777" w:rsidR="00BA319E" w:rsidRPr="00F00F44" w:rsidRDefault="00BA319E" w:rsidP="00BA319E">
            <w:pPr>
              <w:jc w:val="center"/>
              <w:rPr>
                <w:sz w:val="20"/>
                <w:szCs w:val="20"/>
              </w:rPr>
            </w:pPr>
            <w:r w:rsidRPr="00F00F44">
              <w:rPr>
                <w:sz w:val="20"/>
                <w:szCs w:val="20"/>
              </w:rPr>
              <w:t>31,0</w:t>
            </w:r>
          </w:p>
        </w:tc>
        <w:tc>
          <w:tcPr>
            <w:tcW w:w="396" w:type="pct"/>
            <w:tcBorders>
              <w:top w:val="nil"/>
            </w:tcBorders>
            <w:vAlign w:val="center"/>
            <w:hideMark/>
          </w:tcPr>
          <w:p w14:paraId="2A3B0C4E" w14:textId="77777777" w:rsidR="00BA319E" w:rsidRPr="00F00F44" w:rsidRDefault="00BA319E" w:rsidP="00BA319E">
            <w:pPr>
              <w:jc w:val="center"/>
              <w:rPr>
                <w:sz w:val="20"/>
                <w:szCs w:val="20"/>
              </w:rPr>
            </w:pPr>
            <w:r w:rsidRPr="00F00F44">
              <w:rPr>
                <w:sz w:val="20"/>
                <w:szCs w:val="20"/>
              </w:rPr>
              <w:t>19,5</w:t>
            </w:r>
          </w:p>
        </w:tc>
        <w:tc>
          <w:tcPr>
            <w:tcW w:w="357" w:type="pct"/>
            <w:tcBorders>
              <w:top w:val="nil"/>
            </w:tcBorders>
            <w:vAlign w:val="center"/>
            <w:hideMark/>
          </w:tcPr>
          <w:p w14:paraId="3653D8EA" w14:textId="77777777" w:rsidR="00BA319E" w:rsidRPr="00F00F44" w:rsidRDefault="00BA319E" w:rsidP="00BA319E">
            <w:pPr>
              <w:jc w:val="center"/>
              <w:rPr>
                <w:sz w:val="20"/>
                <w:szCs w:val="20"/>
              </w:rPr>
            </w:pPr>
            <w:r w:rsidRPr="00F00F44">
              <w:rPr>
                <w:sz w:val="20"/>
                <w:szCs w:val="20"/>
              </w:rPr>
              <w:t>84,1</w:t>
            </w:r>
          </w:p>
        </w:tc>
        <w:tc>
          <w:tcPr>
            <w:tcW w:w="396" w:type="pct"/>
            <w:tcBorders>
              <w:top w:val="nil"/>
            </w:tcBorders>
            <w:vAlign w:val="center"/>
            <w:hideMark/>
          </w:tcPr>
          <w:p w14:paraId="49B56069" w14:textId="77777777" w:rsidR="00BA319E" w:rsidRPr="00F00F44" w:rsidRDefault="00BA319E" w:rsidP="00BA319E">
            <w:pPr>
              <w:jc w:val="center"/>
              <w:rPr>
                <w:sz w:val="20"/>
                <w:szCs w:val="20"/>
              </w:rPr>
            </w:pPr>
            <w:r w:rsidRPr="00F00F44">
              <w:rPr>
                <w:sz w:val="20"/>
                <w:szCs w:val="20"/>
              </w:rPr>
              <w:t>5,6</w:t>
            </w:r>
          </w:p>
        </w:tc>
        <w:tc>
          <w:tcPr>
            <w:tcW w:w="357" w:type="pct"/>
            <w:tcBorders>
              <w:top w:val="nil"/>
            </w:tcBorders>
            <w:vAlign w:val="center"/>
            <w:hideMark/>
          </w:tcPr>
          <w:p w14:paraId="4E4084BE" w14:textId="77777777" w:rsidR="00BA319E" w:rsidRPr="00F00F44" w:rsidRDefault="00BA319E" w:rsidP="00BA319E">
            <w:pPr>
              <w:jc w:val="center"/>
              <w:rPr>
                <w:sz w:val="20"/>
                <w:szCs w:val="20"/>
              </w:rPr>
            </w:pPr>
            <w:r w:rsidRPr="00F00F44">
              <w:rPr>
                <w:sz w:val="20"/>
                <w:szCs w:val="20"/>
              </w:rPr>
              <w:t>76,3</w:t>
            </w:r>
          </w:p>
        </w:tc>
        <w:tc>
          <w:tcPr>
            <w:tcW w:w="396" w:type="pct"/>
            <w:tcBorders>
              <w:top w:val="nil"/>
            </w:tcBorders>
            <w:vAlign w:val="center"/>
            <w:hideMark/>
          </w:tcPr>
          <w:p w14:paraId="1C315CBE" w14:textId="77777777" w:rsidR="00BA319E" w:rsidRPr="00F00F44" w:rsidRDefault="00BA319E" w:rsidP="00BA319E">
            <w:pPr>
              <w:jc w:val="center"/>
              <w:rPr>
                <w:sz w:val="20"/>
                <w:szCs w:val="20"/>
              </w:rPr>
            </w:pPr>
            <w:r w:rsidRPr="00F00F44">
              <w:rPr>
                <w:sz w:val="20"/>
                <w:szCs w:val="20"/>
              </w:rPr>
              <w:t>0,8</w:t>
            </w:r>
          </w:p>
        </w:tc>
        <w:tc>
          <w:tcPr>
            <w:tcW w:w="357" w:type="pct"/>
            <w:tcBorders>
              <w:top w:val="nil"/>
            </w:tcBorders>
            <w:vAlign w:val="center"/>
            <w:hideMark/>
          </w:tcPr>
          <w:p w14:paraId="2CBFB832" w14:textId="77777777" w:rsidR="00BA319E" w:rsidRPr="00F00F44" w:rsidRDefault="00BA319E" w:rsidP="00BA319E">
            <w:pPr>
              <w:jc w:val="center"/>
              <w:rPr>
                <w:sz w:val="20"/>
                <w:szCs w:val="20"/>
              </w:rPr>
            </w:pPr>
            <w:r w:rsidRPr="00F00F44">
              <w:rPr>
                <w:sz w:val="20"/>
                <w:szCs w:val="20"/>
              </w:rPr>
              <w:t>86,</w:t>
            </w:r>
            <w:r w:rsidRPr="00F00F44">
              <w:rPr>
                <w:sz w:val="20"/>
                <w:szCs w:val="20"/>
                <w:lang w:val="en-US"/>
              </w:rPr>
              <w:t>3</w:t>
            </w:r>
          </w:p>
        </w:tc>
        <w:tc>
          <w:tcPr>
            <w:tcW w:w="396" w:type="pct"/>
            <w:tcBorders>
              <w:top w:val="nil"/>
            </w:tcBorders>
            <w:hideMark/>
          </w:tcPr>
          <w:p w14:paraId="520A2177" w14:textId="77777777" w:rsidR="00BA319E" w:rsidRPr="00F00F44" w:rsidRDefault="00BA319E" w:rsidP="00BA319E">
            <w:pPr>
              <w:jc w:val="center"/>
              <w:rPr>
                <w:sz w:val="20"/>
                <w:szCs w:val="20"/>
              </w:rPr>
            </w:pPr>
            <w:r w:rsidRPr="00F00F44">
              <w:rPr>
                <w:sz w:val="20"/>
                <w:szCs w:val="20"/>
              </w:rPr>
              <w:t>11,7</w:t>
            </w:r>
          </w:p>
        </w:tc>
        <w:tc>
          <w:tcPr>
            <w:tcW w:w="392" w:type="pct"/>
            <w:tcBorders>
              <w:top w:val="nil"/>
            </w:tcBorders>
            <w:hideMark/>
          </w:tcPr>
          <w:p w14:paraId="69B2C11F" w14:textId="77777777" w:rsidR="00BA319E" w:rsidRPr="00F00F44" w:rsidRDefault="00BA319E" w:rsidP="00BA319E">
            <w:pPr>
              <w:jc w:val="center"/>
              <w:rPr>
                <w:sz w:val="20"/>
                <w:szCs w:val="20"/>
                <w:lang w:val="en-US"/>
              </w:rPr>
            </w:pPr>
            <w:r>
              <w:rPr>
                <w:sz w:val="20"/>
                <w:szCs w:val="20"/>
              </w:rPr>
              <w:t>12,9</w:t>
            </w:r>
          </w:p>
        </w:tc>
        <w:tc>
          <w:tcPr>
            <w:tcW w:w="393" w:type="pct"/>
            <w:tcBorders>
              <w:top w:val="nil"/>
            </w:tcBorders>
          </w:tcPr>
          <w:p w14:paraId="09A7BBE0" w14:textId="77777777" w:rsidR="00BA319E" w:rsidRPr="00F00F44" w:rsidRDefault="00BA319E" w:rsidP="00BA319E">
            <w:pPr>
              <w:jc w:val="center"/>
              <w:rPr>
                <w:sz w:val="20"/>
                <w:szCs w:val="20"/>
              </w:rPr>
            </w:pPr>
            <w:r>
              <w:rPr>
                <w:sz w:val="20"/>
                <w:szCs w:val="20"/>
              </w:rPr>
              <w:t>7,0</w:t>
            </w:r>
          </w:p>
        </w:tc>
      </w:tr>
    </w:tbl>
    <w:p w14:paraId="4C80EAD6" w14:textId="5CA06188" w:rsidR="00F00289" w:rsidRDefault="00F00289" w:rsidP="00F00289">
      <w:pPr>
        <w:jc w:val="both"/>
        <w:rPr>
          <w:lang w:eastAsia="en-US"/>
        </w:rPr>
      </w:pPr>
    </w:p>
    <w:p w14:paraId="383ACEED" w14:textId="77777777" w:rsidR="00BA319E" w:rsidRDefault="00BA319E" w:rsidP="00BA319E">
      <w:pPr>
        <w:ind w:firstLine="709"/>
        <w:jc w:val="both"/>
      </w:pPr>
      <w:r w:rsidRPr="0039065A">
        <w:t>Прогнозируемый вылов горбуши в Мурманской области на 202</w:t>
      </w:r>
      <w:r>
        <w:t>3</w:t>
      </w:r>
      <w:r w:rsidRPr="0039065A">
        <w:t xml:space="preserve"> г. был установлен в объеме </w:t>
      </w:r>
      <w:r>
        <w:t>1200</w:t>
      </w:r>
      <w:r w:rsidRPr="0039065A">
        <w:t xml:space="preserve"> т. </w:t>
      </w:r>
      <w:r w:rsidRPr="00CA0B18">
        <w:t xml:space="preserve">Общий вылов горбуши в Мурманской области в 2023 г. составил 154,6 т, что было на 74 % меньше вылова в 2021 г. и на 50 % меньше среднего вылова в предыдущие 5 нечетных лет. </w:t>
      </w:r>
      <w:r>
        <w:t>В</w:t>
      </w:r>
      <w:r w:rsidRPr="00CA0B18">
        <w:t xml:space="preserve">ылов не включает уловы гражданами за пределами рыболовных участков в водных объектах, </w:t>
      </w:r>
      <w:r w:rsidRPr="007843CE">
        <w:t>не являющихся местом нереста лосося атлантического (семги)</w:t>
      </w:r>
      <w:r w:rsidRPr="00CA0B18">
        <w:t xml:space="preserve">, </w:t>
      </w:r>
      <w:r>
        <w:t xml:space="preserve">а также во внутренних морских водах, </w:t>
      </w:r>
      <w:r w:rsidRPr="00CA0B18">
        <w:t xml:space="preserve">где </w:t>
      </w:r>
      <w:r>
        <w:t>добыча (вылов) горбуши осуществляется гражданами без путевки в соответствии с п. 14.2. Правил рыболовства для Северного рыбохозяйственного бассейна.</w:t>
      </w:r>
    </w:p>
    <w:p w14:paraId="194FC1B5" w14:textId="054FEF18" w:rsidR="00BA319E" w:rsidRDefault="00BA319E" w:rsidP="00BA319E">
      <w:pPr>
        <w:ind w:firstLine="709"/>
        <w:jc w:val="both"/>
      </w:pPr>
      <w:r w:rsidRPr="00CA0B18">
        <w:t>Всего при осуществлении промышленного рыболовства</w:t>
      </w:r>
      <w:r>
        <w:t xml:space="preserve"> в 2023 г.</w:t>
      </w:r>
      <w:r w:rsidRPr="00CA0B18">
        <w:t xml:space="preserve"> было добыто 137,0</w:t>
      </w:r>
      <w:r w:rsidR="00FA448D">
        <w:t> </w:t>
      </w:r>
      <w:r w:rsidRPr="00CA0B18">
        <w:t xml:space="preserve">т горбуши из которых 79,0 т – на морских участках в Кандалакшском заливе и на Терском берегу Белого моря. Наибольший объем вылова, как и в предыдущие годы, был зарегистрирован при промышленном рыболовстве на РУЗ в р. Варзуга – 56,2 т. Объем вылова при организации любительского рыболовства на рыболовных участках был на уровне 2019-2021 гг. – 16,6 т </w:t>
      </w:r>
      <w:r w:rsidRPr="0039065A">
        <w:t xml:space="preserve">(таблица </w:t>
      </w:r>
      <w:r>
        <w:t>6</w:t>
      </w:r>
      <w:r w:rsidRPr="0039065A">
        <w:t xml:space="preserve">). </w:t>
      </w:r>
    </w:p>
    <w:p w14:paraId="7B2783BF" w14:textId="3F3F51E8" w:rsidR="006A5F59" w:rsidRDefault="00DA685F" w:rsidP="009137DA">
      <w:pPr>
        <w:ind w:firstLine="709"/>
        <w:jc w:val="both"/>
        <w:rPr>
          <w:lang w:eastAsia="en-US"/>
        </w:rPr>
      </w:pPr>
      <w:r>
        <w:rPr>
          <w:lang w:eastAsia="en-US"/>
        </w:rPr>
        <w:t xml:space="preserve"> </w:t>
      </w:r>
    </w:p>
    <w:p w14:paraId="1DBF3069" w14:textId="77777777" w:rsidR="00BA319E" w:rsidRDefault="00BA319E" w:rsidP="00310BD9">
      <w:pPr>
        <w:jc w:val="both"/>
        <w:rPr>
          <w:sz w:val="22"/>
          <w:szCs w:val="22"/>
        </w:rPr>
      </w:pPr>
    </w:p>
    <w:p w14:paraId="114DAF95" w14:textId="77777777" w:rsidR="00BA319E" w:rsidRDefault="00BA319E" w:rsidP="00310BD9">
      <w:pPr>
        <w:jc w:val="both"/>
        <w:rPr>
          <w:sz w:val="22"/>
          <w:szCs w:val="22"/>
        </w:rPr>
      </w:pPr>
    </w:p>
    <w:p w14:paraId="08DD03B7" w14:textId="77777777" w:rsidR="00BA319E" w:rsidRDefault="00BA319E" w:rsidP="00310BD9">
      <w:pPr>
        <w:jc w:val="both"/>
        <w:rPr>
          <w:sz w:val="22"/>
          <w:szCs w:val="22"/>
        </w:rPr>
      </w:pPr>
    </w:p>
    <w:p w14:paraId="75818DCC" w14:textId="77777777" w:rsidR="00BA319E" w:rsidRDefault="00BA319E" w:rsidP="00310BD9">
      <w:pPr>
        <w:jc w:val="both"/>
        <w:rPr>
          <w:sz w:val="22"/>
          <w:szCs w:val="22"/>
        </w:rPr>
      </w:pPr>
    </w:p>
    <w:p w14:paraId="789C0270" w14:textId="0961FEFC" w:rsidR="006A5F59" w:rsidRDefault="006A5F59" w:rsidP="00310BD9">
      <w:pPr>
        <w:jc w:val="both"/>
        <w:rPr>
          <w:sz w:val="22"/>
          <w:szCs w:val="22"/>
        </w:rPr>
      </w:pPr>
      <w:r w:rsidRPr="00DA685F">
        <w:rPr>
          <w:sz w:val="22"/>
          <w:szCs w:val="22"/>
        </w:rPr>
        <w:lastRenderedPageBreak/>
        <w:t xml:space="preserve">Таблица </w:t>
      </w:r>
      <w:r w:rsidR="00F00289">
        <w:rPr>
          <w:sz w:val="22"/>
          <w:szCs w:val="22"/>
        </w:rPr>
        <w:t xml:space="preserve">6 </w:t>
      </w:r>
      <w:r w:rsidR="00DA685F">
        <w:rPr>
          <w:sz w:val="22"/>
          <w:szCs w:val="22"/>
        </w:rPr>
        <w:t xml:space="preserve">– </w:t>
      </w:r>
      <w:r w:rsidR="00310BD9" w:rsidRPr="00310BD9">
        <w:rPr>
          <w:sz w:val="22"/>
          <w:szCs w:val="22"/>
        </w:rPr>
        <w:t xml:space="preserve">Номинальный вылов горбуши в Мурманской области по направлениям использования в ряду </w:t>
      </w:r>
      <w:r w:rsidR="00BA319E">
        <w:rPr>
          <w:sz w:val="22"/>
          <w:szCs w:val="22"/>
        </w:rPr>
        <w:t>не</w:t>
      </w:r>
      <w:r w:rsidR="00310BD9" w:rsidRPr="00310BD9">
        <w:rPr>
          <w:sz w:val="22"/>
          <w:szCs w:val="22"/>
        </w:rPr>
        <w:t>четных лет, т</w:t>
      </w:r>
    </w:p>
    <w:p w14:paraId="4AAB2CF3" w14:textId="389001A3" w:rsidR="00310BD9" w:rsidRDefault="00310BD9" w:rsidP="00310BD9">
      <w:pPr>
        <w:jc w:val="both"/>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70"/>
        <w:gridCol w:w="744"/>
        <w:gridCol w:w="744"/>
        <w:gridCol w:w="714"/>
        <w:gridCol w:w="744"/>
        <w:gridCol w:w="664"/>
        <w:gridCol w:w="766"/>
      </w:tblGrid>
      <w:tr w:rsidR="00BA319E" w:rsidRPr="00BA319E" w14:paraId="2CC08F89" w14:textId="77777777" w:rsidTr="00BA319E">
        <w:trPr>
          <w:jc w:val="center"/>
        </w:trPr>
        <w:tc>
          <w:tcPr>
            <w:tcW w:w="2659" w:type="pct"/>
            <w:vMerge w:val="restart"/>
            <w:shd w:val="clear" w:color="auto" w:fill="auto"/>
            <w:noWrap/>
            <w:vAlign w:val="center"/>
            <w:hideMark/>
          </w:tcPr>
          <w:p w14:paraId="7D1E03D1" w14:textId="77777777" w:rsidR="00BA319E" w:rsidRPr="00BA319E" w:rsidRDefault="00BA319E" w:rsidP="00BA319E">
            <w:pPr>
              <w:jc w:val="center"/>
              <w:rPr>
                <w:sz w:val="20"/>
                <w:szCs w:val="20"/>
              </w:rPr>
            </w:pPr>
            <w:r w:rsidRPr="00BA319E">
              <w:rPr>
                <w:sz w:val="20"/>
                <w:szCs w:val="20"/>
              </w:rPr>
              <w:t>Вид рыболовства</w:t>
            </w:r>
          </w:p>
        </w:tc>
        <w:tc>
          <w:tcPr>
            <w:tcW w:w="2341" w:type="pct"/>
            <w:gridSpan w:val="6"/>
          </w:tcPr>
          <w:p w14:paraId="038552A7" w14:textId="77777777" w:rsidR="00BA319E" w:rsidRPr="00BA319E" w:rsidRDefault="00BA319E" w:rsidP="00BA319E">
            <w:pPr>
              <w:jc w:val="center"/>
              <w:rPr>
                <w:sz w:val="20"/>
                <w:szCs w:val="20"/>
              </w:rPr>
            </w:pPr>
            <w:r w:rsidRPr="00BA319E">
              <w:rPr>
                <w:sz w:val="20"/>
                <w:szCs w:val="20"/>
              </w:rPr>
              <w:t>год</w:t>
            </w:r>
          </w:p>
        </w:tc>
      </w:tr>
      <w:tr w:rsidR="00BA319E" w:rsidRPr="00BA319E" w14:paraId="2E08CBDF" w14:textId="77777777" w:rsidTr="00BA319E">
        <w:trPr>
          <w:jc w:val="center"/>
        </w:trPr>
        <w:tc>
          <w:tcPr>
            <w:tcW w:w="2659" w:type="pct"/>
            <w:vMerge/>
            <w:vAlign w:val="center"/>
            <w:hideMark/>
          </w:tcPr>
          <w:p w14:paraId="724F3D74" w14:textId="77777777" w:rsidR="00BA319E" w:rsidRPr="00BA319E" w:rsidRDefault="00BA319E" w:rsidP="00BA319E">
            <w:pPr>
              <w:jc w:val="center"/>
              <w:rPr>
                <w:sz w:val="20"/>
                <w:szCs w:val="20"/>
              </w:rPr>
            </w:pPr>
          </w:p>
        </w:tc>
        <w:tc>
          <w:tcPr>
            <w:tcW w:w="398" w:type="pct"/>
          </w:tcPr>
          <w:p w14:paraId="64F57E4E" w14:textId="77777777" w:rsidR="00BA319E" w:rsidRPr="00BA319E" w:rsidRDefault="00BA319E" w:rsidP="00BA319E">
            <w:pPr>
              <w:jc w:val="center"/>
              <w:rPr>
                <w:sz w:val="20"/>
                <w:szCs w:val="20"/>
              </w:rPr>
            </w:pPr>
            <w:r w:rsidRPr="00BA319E">
              <w:rPr>
                <w:sz w:val="20"/>
                <w:szCs w:val="20"/>
              </w:rPr>
              <w:t>2013</w:t>
            </w:r>
          </w:p>
        </w:tc>
        <w:tc>
          <w:tcPr>
            <w:tcW w:w="398" w:type="pct"/>
            <w:shd w:val="clear" w:color="auto" w:fill="auto"/>
            <w:noWrap/>
            <w:hideMark/>
          </w:tcPr>
          <w:p w14:paraId="38FB5738" w14:textId="77777777" w:rsidR="00BA319E" w:rsidRPr="00BA319E" w:rsidRDefault="00BA319E" w:rsidP="00BA319E">
            <w:pPr>
              <w:jc w:val="center"/>
              <w:rPr>
                <w:sz w:val="20"/>
                <w:szCs w:val="20"/>
              </w:rPr>
            </w:pPr>
            <w:r w:rsidRPr="00BA319E">
              <w:rPr>
                <w:sz w:val="20"/>
                <w:szCs w:val="20"/>
              </w:rPr>
              <w:t>2015</w:t>
            </w:r>
          </w:p>
        </w:tc>
        <w:tc>
          <w:tcPr>
            <w:tcW w:w="382" w:type="pct"/>
            <w:shd w:val="clear" w:color="auto" w:fill="auto"/>
            <w:noWrap/>
            <w:hideMark/>
          </w:tcPr>
          <w:p w14:paraId="1D4DD3DE" w14:textId="77777777" w:rsidR="00BA319E" w:rsidRPr="00BA319E" w:rsidRDefault="00BA319E" w:rsidP="00BA319E">
            <w:pPr>
              <w:jc w:val="center"/>
              <w:rPr>
                <w:sz w:val="20"/>
                <w:szCs w:val="20"/>
              </w:rPr>
            </w:pPr>
            <w:r w:rsidRPr="00BA319E">
              <w:rPr>
                <w:sz w:val="20"/>
                <w:szCs w:val="20"/>
              </w:rPr>
              <w:t>2017</w:t>
            </w:r>
          </w:p>
        </w:tc>
        <w:tc>
          <w:tcPr>
            <w:tcW w:w="398" w:type="pct"/>
            <w:shd w:val="clear" w:color="auto" w:fill="auto"/>
            <w:noWrap/>
            <w:hideMark/>
          </w:tcPr>
          <w:p w14:paraId="4DC59AED" w14:textId="77777777" w:rsidR="00BA319E" w:rsidRPr="00BA319E" w:rsidRDefault="00BA319E" w:rsidP="00BA319E">
            <w:pPr>
              <w:jc w:val="center"/>
              <w:rPr>
                <w:sz w:val="20"/>
                <w:szCs w:val="20"/>
              </w:rPr>
            </w:pPr>
            <w:r w:rsidRPr="00BA319E">
              <w:rPr>
                <w:sz w:val="20"/>
                <w:szCs w:val="20"/>
              </w:rPr>
              <w:t>2019</w:t>
            </w:r>
          </w:p>
        </w:tc>
        <w:tc>
          <w:tcPr>
            <w:tcW w:w="355" w:type="pct"/>
            <w:shd w:val="clear" w:color="auto" w:fill="auto"/>
            <w:noWrap/>
            <w:hideMark/>
          </w:tcPr>
          <w:p w14:paraId="30D5678A" w14:textId="77777777" w:rsidR="00BA319E" w:rsidRPr="00BA319E" w:rsidRDefault="00BA319E" w:rsidP="00BA319E">
            <w:pPr>
              <w:jc w:val="center"/>
              <w:rPr>
                <w:sz w:val="20"/>
                <w:szCs w:val="20"/>
              </w:rPr>
            </w:pPr>
            <w:r w:rsidRPr="00BA319E">
              <w:rPr>
                <w:sz w:val="20"/>
                <w:szCs w:val="20"/>
              </w:rPr>
              <w:t>2021</w:t>
            </w:r>
          </w:p>
        </w:tc>
        <w:tc>
          <w:tcPr>
            <w:tcW w:w="410" w:type="pct"/>
            <w:shd w:val="clear" w:color="auto" w:fill="auto"/>
            <w:hideMark/>
          </w:tcPr>
          <w:p w14:paraId="05F1F320" w14:textId="77777777" w:rsidR="00BA319E" w:rsidRPr="00BA319E" w:rsidRDefault="00BA319E" w:rsidP="00BA319E">
            <w:pPr>
              <w:jc w:val="center"/>
              <w:rPr>
                <w:sz w:val="20"/>
                <w:szCs w:val="20"/>
              </w:rPr>
            </w:pPr>
            <w:r w:rsidRPr="00BA319E">
              <w:rPr>
                <w:sz w:val="20"/>
                <w:szCs w:val="20"/>
              </w:rPr>
              <w:t>2023</w:t>
            </w:r>
          </w:p>
        </w:tc>
      </w:tr>
      <w:tr w:rsidR="00BA319E" w:rsidRPr="00BA319E" w14:paraId="28542073" w14:textId="77777777" w:rsidTr="00BA319E">
        <w:trPr>
          <w:jc w:val="center"/>
        </w:trPr>
        <w:tc>
          <w:tcPr>
            <w:tcW w:w="2659" w:type="pct"/>
            <w:shd w:val="clear" w:color="auto" w:fill="auto"/>
            <w:hideMark/>
          </w:tcPr>
          <w:p w14:paraId="2281FB29" w14:textId="77777777" w:rsidR="00BA319E" w:rsidRPr="00BA319E" w:rsidRDefault="00BA319E" w:rsidP="00BA319E">
            <w:pPr>
              <w:rPr>
                <w:sz w:val="20"/>
                <w:szCs w:val="20"/>
              </w:rPr>
            </w:pPr>
            <w:r w:rsidRPr="00BA319E">
              <w:rPr>
                <w:sz w:val="20"/>
                <w:szCs w:val="20"/>
              </w:rPr>
              <w:t>Традиционное рыболовство КМНС</w:t>
            </w:r>
          </w:p>
        </w:tc>
        <w:tc>
          <w:tcPr>
            <w:tcW w:w="398" w:type="pct"/>
            <w:vAlign w:val="center"/>
          </w:tcPr>
          <w:p w14:paraId="6F8D22DE" w14:textId="77777777" w:rsidR="00BA319E" w:rsidRPr="00BA319E" w:rsidRDefault="00BA319E" w:rsidP="00BA319E">
            <w:pPr>
              <w:jc w:val="center"/>
              <w:rPr>
                <w:sz w:val="20"/>
                <w:szCs w:val="20"/>
              </w:rPr>
            </w:pPr>
            <w:r w:rsidRPr="00BA319E">
              <w:rPr>
                <w:sz w:val="20"/>
                <w:szCs w:val="20"/>
              </w:rPr>
              <w:t>–</w:t>
            </w:r>
          </w:p>
        </w:tc>
        <w:tc>
          <w:tcPr>
            <w:tcW w:w="398" w:type="pct"/>
            <w:shd w:val="clear" w:color="auto" w:fill="auto"/>
            <w:noWrap/>
            <w:vAlign w:val="center"/>
          </w:tcPr>
          <w:p w14:paraId="147F89B9" w14:textId="77777777" w:rsidR="00BA319E" w:rsidRPr="00BA319E" w:rsidRDefault="00BA319E" w:rsidP="00BA319E">
            <w:pPr>
              <w:jc w:val="center"/>
              <w:rPr>
                <w:sz w:val="20"/>
                <w:szCs w:val="20"/>
              </w:rPr>
            </w:pPr>
            <w:r w:rsidRPr="00BA319E">
              <w:rPr>
                <w:sz w:val="20"/>
                <w:szCs w:val="20"/>
              </w:rPr>
              <w:t>–</w:t>
            </w:r>
          </w:p>
        </w:tc>
        <w:tc>
          <w:tcPr>
            <w:tcW w:w="382" w:type="pct"/>
            <w:shd w:val="clear" w:color="auto" w:fill="auto"/>
            <w:noWrap/>
            <w:vAlign w:val="center"/>
          </w:tcPr>
          <w:p w14:paraId="7BD34769" w14:textId="77777777" w:rsidR="00BA319E" w:rsidRPr="00BA319E" w:rsidRDefault="00BA319E" w:rsidP="00BA319E">
            <w:pPr>
              <w:jc w:val="center"/>
              <w:rPr>
                <w:sz w:val="20"/>
                <w:szCs w:val="20"/>
              </w:rPr>
            </w:pPr>
            <w:r w:rsidRPr="00BA319E">
              <w:rPr>
                <w:sz w:val="20"/>
                <w:szCs w:val="20"/>
              </w:rPr>
              <w:t>–</w:t>
            </w:r>
          </w:p>
        </w:tc>
        <w:tc>
          <w:tcPr>
            <w:tcW w:w="398" w:type="pct"/>
            <w:shd w:val="clear" w:color="auto" w:fill="auto"/>
            <w:noWrap/>
            <w:vAlign w:val="center"/>
          </w:tcPr>
          <w:p w14:paraId="736772BD" w14:textId="77777777" w:rsidR="00BA319E" w:rsidRPr="00BA319E" w:rsidRDefault="00BA319E" w:rsidP="00BA319E">
            <w:pPr>
              <w:jc w:val="center"/>
              <w:rPr>
                <w:sz w:val="20"/>
                <w:szCs w:val="20"/>
              </w:rPr>
            </w:pPr>
            <w:r w:rsidRPr="00BA319E">
              <w:rPr>
                <w:sz w:val="20"/>
                <w:szCs w:val="20"/>
              </w:rPr>
              <w:t>0,88</w:t>
            </w:r>
          </w:p>
        </w:tc>
        <w:tc>
          <w:tcPr>
            <w:tcW w:w="355" w:type="pct"/>
            <w:shd w:val="clear" w:color="auto" w:fill="auto"/>
            <w:noWrap/>
            <w:vAlign w:val="center"/>
          </w:tcPr>
          <w:p w14:paraId="62A9B691" w14:textId="77777777" w:rsidR="00BA319E" w:rsidRPr="00BA319E" w:rsidRDefault="00BA319E" w:rsidP="00BA319E">
            <w:pPr>
              <w:jc w:val="center"/>
              <w:rPr>
                <w:sz w:val="20"/>
                <w:szCs w:val="20"/>
              </w:rPr>
            </w:pPr>
            <w:r w:rsidRPr="00BA319E">
              <w:rPr>
                <w:sz w:val="20"/>
                <w:szCs w:val="20"/>
              </w:rPr>
              <w:t>0,98</w:t>
            </w:r>
          </w:p>
        </w:tc>
        <w:tc>
          <w:tcPr>
            <w:tcW w:w="410" w:type="pct"/>
            <w:shd w:val="clear" w:color="auto" w:fill="auto"/>
            <w:vAlign w:val="center"/>
          </w:tcPr>
          <w:p w14:paraId="23CDC6E6" w14:textId="77777777" w:rsidR="00BA319E" w:rsidRPr="00BA319E" w:rsidRDefault="00BA319E" w:rsidP="00BA319E">
            <w:pPr>
              <w:jc w:val="center"/>
              <w:rPr>
                <w:sz w:val="20"/>
                <w:szCs w:val="20"/>
              </w:rPr>
            </w:pPr>
            <w:r w:rsidRPr="00BA319E">
              <w:rPr>
                <w:sz w:val="20"/>
                <w:szCs w:val="20"/>
              </w:rPr>
              <w:t>0,52</w:t>
            </w:r>
          </w:p>
        </w:tc>
      </w:tr>
      <w:tr w:rsidR="00BA319E" w:rsidRPr="00BA319E" w14:paraId="57C22BE7" w14:textId="77777777" w:rsidTr="00BA319E">
        <w:trPr>
          <w:jc w:val="center"/>
        </w:trPr>
        <w:tc>
          <w:tcPr>
            <w:tcW w:w="2659" w:type="pct"/>
            <w:shd w:val="clear" w:color="auto" w:fill="auto"/>
            <w:hideMark/>
          </w:tcPr>
          <w:p w14:paraId="3E6DACC6" w14:textId="77777777" w:rsidR="00BA319E" w:rsidRPr="00BA319E" w:rsidRDefault="00BA319E" w:rsidP="00BA319E">
            <w:pPr>
              <w:rPr>
                <w:sz w:val="20"/>
                <w:szCs w:val="20"/>
              </w:rPr>
            </w:pPr>
            <w:r w:rsidRPr="00BA319E">
              <w:rPr>
                <w:sz w:val="20"/>
                <w:szCs w:val="20"/>
              </w:rPr>
              <w:t>Рыболовство в научно-исследовательских и контрольных целях</w:t>
            </w:r>
          </w:p>
        </w:tc>
        <w:tc>
          <w:tcPr>
            <w:tcW w:w="398" w:type="pct"/>
            <w:vAlign w:val="center"/>
          </w:tcPr>
          <w:p w14:paraId="108A0F55" w14:textId="77777777" w:rsidR="00BA319E" w:rsidRPr="00BA319E" w:rsidRDefault="00BA319E" w:rsidP="00BA319E">
            <w:pPr>
              <w:jc w:val="center"/>
              <w:rPr>
                <w:sz w:val="20"/>
                <w:szCs w:val="20"/>
              </w:rPr>
            </w:pPr>
            <w:r w:rsidRPr="00BA319E">
              <w:rPr>
                <w:sz w:val="20"/>
                <w:szCs w:val="20"/>
              </w:rPr>
              <w:t>0,33</w:t>
            </w:r>
          </w:p>
        </w:tc>
        <w:tc>
          <w:tcPr>
            <w:tcW w:w="398" w:type="pct"/>
            <w:shd w:val="clear" w:color="auto" w:fill="auto"/>
            <w:noWrap/>
            <w:vAlign w:val="center"/>
          </w:tcPr>
          <w:p w14:paraId="1B7AFCD5" w14:textId="77777777" w:rsidR="00BA319E" w:rsidRPr="00BA319E" w:rsidRDefault="00BA319E" w:rsidP="00BA319E">
            <w:pPr>
              <w:jc w:val="center"/>
              <w:rPr>
                <w:sz w:val="20"/>
                <w:szCs w:val="20"/>
              </w:rPr>
            </w:pPr>
            <w:r w:rsidRPr="00BA319E">
              <w:rPr>
                <w:sz w:val="20"/>
                <w:szCs w:val="20"/>
              </w:rPr>
              <w:t>0,04</w:t>
            </w:r>
          </w:p>
        </w:tc>
        <w:tc>
          <w:tcPr>
            <w:tcW w:w="382" w:type="pct"/>
            <w:shd w:val="clear" w:color="auto" w:fill="auto"/>
            <w:noWrap/>
            <w:vAlign w:val="center"/>
          </w:tcPr>
          <w:p w14:paraId="58423FC2" w14:textId="77777777" w:rsidR="00BA319E" w:rsidRPr="00BA319E" w:rsidRDefault="00BA319E" w:rsidP="00BA319E">
            <w:pPr>
              <w:jc w:val="center"/>
              <w:rPr>
                <w:sz w:val="20"/>
                <w:szCs w:val="20"/>
              </w:rPr>
            </w:pPr>
            <w:r w:rsidRPr="00BA319E">
              <w:rPr>
                <w:sz w:val="20"/>
                <w:szCs w:val="20"/>
              </w:rPr>
              <w:t>1,00</w:t>
            </w:r>
          </w:p>
        </w:tc>
        <w:tc>
          <w:tcPr>
            <w:tcW w:w="398" w:type="pct"/>
            <w:shd w:val="clear" w:color="auto" w:fill="auto"/>
            <w:noWrap/>
            <w:vAlign w:val="center"/>
          </w:tcPr>
          <w:p w14:paraId="0094E127" w14:textId="77777777" w:rsidR="00BA319E" w:rsidRPr="00BA319E" w:rsidRDefault="00BA319E" w:rsidP="00BA319E">
            <w:pPr>
              <w:jc w:val="center"/>
              <w:rPr>
                <w:sz w:val="20"/>
                <w:szCs w:val="20"/>
              </w:rPr>
            </w:pPr>
            <w:r w:rsidRPr="00BA319E">
              <w:rPr>
                <w:sz w:val="20"/>
                <w:szCs w:val="20"/>
              </w:rPr>
              <w:t>0,63</w:t>
            </w:r>
          </w:p>
        </w:tc>
        <w:tc>
          <w:tcPr>
            <w:tcW w:w="355" w:type="pct"/>
            <w:shd w:val="clear" w:color="auto" w:fill="auto"/>
            <w:noWrap/>
            <w:vAlign w:val="center"/>
          </w:tcPr>
          <w:p w14:paraId="6A8E4951" w14:textId="77777777" w:rsidR="00BA319E" w:rsidRPr="00BA319E" w:rsidRDefault="00BA319E" w:rsidP="00BA319E">
            <w:pPr>
              <w:jc w:val="center"/>
              <w:rPr>
                <w:sz w:val="20"/>
                <w:szCs w:val="20"/>
              </w:rPr>
            </w:pPr>
            <w:r w:rsidRPr="00BA319E">
              <w:rPr>
                <w:sz w:val="20"/>
                <w:szCs w:val="20"/>
              </w:rPr>
              <w:t>0,83</w:t>
            </w:r>
          </w:p>
        </w:tc>
        <w:tc>
          <w:tcPr>
            <w:tcW w:w="410" w:type="pct"/>
            <w:shd w:val="clear" w:color="auto" w:fill="auto"/>
            <w:vAlign w:val="center"/>
          </w:tcPr>
          <w:p w14:paraId="6F9F9273" w14:textId="77777777" w:rsidR="00BA319E" w:rsidRPr="00BA319E" w:rsidRDefault="00BA319E" w:rsidP="00BA319E">
            <w:pPr>
              <w:jc w:val="center"/>
              <w:rPr>
                <w:sz w:val="20"/>
                <w:szCs w:val="20"/>
              </w:rPr>
            </w:pPr>
            <w:r w:rsidRPr="00BA319E">
              <w:rPr>
                <w:sz w:val="20"/>
                <w:szCs w:val="20"/>
              </w:rPr>
              <w:t>0,51</w:t>
            </w:r>
          </w:p>
        </w:tc>
      </w:tr>
      <w:tr w:rsidR="00BA319E" w:rsidRPr="00BA319E" w14:paraId="704EDAA1" w14:textId="77777777" w:rsidTr="00BA319E">
        <w:trPr>
          <w:jc w:val="center"/>
        </w:trPr>
        <w:tc>
          <w:tcPr>
            <w:tcW w:w="2659" w:type="pct"/>
            <w:shd w:val="clear" w:color="auto" w:fill="auto"/>
            <w:hideMark/>
          </w:tcPr>
          <w:p w14:paraId="4F1B2CEF" w14:textId="77777777" w:rsidR="00BA319E" w:rsidRPr="00BA319E" w:rsidRDefault="00BA319E" w:rsidP="00BA319E">
            <w:pPr>
              <w:rPr>
                <w:sz w:val="20"/>
                <w:szCs w:val="20"/>
              </w:rPr>
            </w:pPr>
            <w:r w:rsidRPr="00BA319E">
              <w:rPr>
                <w:sz w:val="20"/>
                <w:szCs w:val="20"/>
              </w:rPr>
              <w:t>Рыболовство в целях аквакультуры (рыбоводства) (р. Умба)</w:t>
            </w:r>
          </w:p>
        </w:tc>
        <w:tc>
          <w:tcPr>
            <w:tcW w:w="398" w:type="pct"/>
            <w:vAlign w:val="center"/>
          </w:tcPr>
          <w:p w14:paraId="6097BBDE" w14:textId="77777777" w:rsidR="00BA319E" w:rsidRPr="00BA319E" w:rsidRDefault="00BA319E" w:rsidP="00BA319E">
            <w:pPr>
              <w:jc w:val="center"/>
              <w:rPr>
                <w:sz w:val="20"/>
                <w:szCs w:val="20"/>
              </w:rPr>
            </w:pPr>
            <w:r w:rsidRPr="00BA319E">
              <w:rPr>
                <w:sz w:val="20"/>
                <w:szCs w:val="20"/>
              </w:rPr>
              <w:t>–</w:t>
            </w:r>
          </w:p>
        </w:tc>
        <w:tc>
          <w:tcPr>
            <w:tcW w:w="398" w:type="pct"/>
            <w:shd w:val="clear" w:color="auto" w:fill="auto"/>
            <w:noWrap/>
            <w:vAlign w:val="center"/>
          </w:tcPr>
          <w:p w14:paraId="380F14D5" w14:textId="77777777" w:rsidR="00BA319E" w:rsidRPr="00BA319E" w:rsidRDefault="00BA319E" w:rsidP="00BA319E">
            <w:pPr>
              <w:jc w:val="center"/>
              <w:rPr>
                <w:sz w:val="20"/>
                <w:szCs w:val="20"/>
              </w:rPr>
            </w:pPr>
            <w:r w:rsidRPr="00BA319E">
              <w:rPr>
                <w:sz w:val="20"/>
                <w:szCs w:val="20"/>
              </w:rPr>
              <w:t>0,30</w:t>
            </w:r>
          </w:p>
        </w:tc>
        <w:tc>
          <w:tcPr>
            <w:tcW w:w="382" w:type="pct"/>
            <w:shd w:val="clear" w:color="auto" w:fill="auto"/>
            <w:noWrap/>
            <w:vAlign w:val="center"/>
          </w:tcPr>
          <w:p w14:paraId="359EF969" w14:textId="77777777" w:rsidR="00BA319E" w:rsidRPr="00BA319E" w:rsidRDefault="00BA319E" w:rsidP="00BA319E">
            <w:pPr>
              <w:jc w:val="center"/>
              <w:rPr>
                <w:sz w:val="20"/>
                <w:szCs w:val="20"/>
              </w:rPr>
            </w:pPr>
            <w:r w:rsidRPr="00BA319E">
              <w:rPr>
                <w:sz w:val="20"/>
                <w:szCs w:val="20"/>
              </w:rPr>
              <w:t>–</w:t>
            </w:r>
          </w:p>
        </w:tc>
        <w:tc>
          <w:tcPr>
            <w:tcW w:w="398" w:type="pct"/>
            <w:shd w:val="clear" w:color="auto" w:fill="auto"/>
            <w:noWrap/>
            <w:vAlign w:val="center"/>
          </w:tcPr>
          <w:p w14:paraId="2ED2F64E" w14:textId="77777777" w:rsidR="00BA319E" w:rsidRPr="00BA319E" w:rsidRDefault="00BA319E" w:rsidP="00BA319E">
            <w:pPr>
              <w:jc w:val="center"/>
              <w:rPr>
                <w:sz w:val="20"/>
                <w:szCs w:val="20"/>
              </w:rPr>
            </w:pPr>
            <w:r w:rsidRPr="00BA319E">
              <w:rPr>
                <w:sz w:val="20"/>
                <w:szCs w:val="20"/>
              </w:rPr>
              <w:t>–</w:t>
            </w:r>
          </w:p>
        </w:tc>
        <w:tc>
          <w:tcPr>
            <w:tcW w:w="355" w:type="pct"/>
            <w:shd w:val="clear" w:color="auto" w:fill="auto"/>
            <w:noWrap/>
            <w:vAlign w:val="center"/>
          </w:tcPr>
          <w:p w14:paraId="6E3FDAE9" w14:textId="77777777" w:rsidR="00BA319E" w:rsidRPr="00BA319E" w:rsidRDefault="00BA319E" w:rsidP="00BA319E">
            <w:pPr>
              <w:jc w:val="center"/>
              <w:rPr>
                <w:sz w:val="20"/>
                <w:szCs w:val="20"/>
              </w:rPr>
            </w:pPr>
            <w:r w:rsidRPr="00BA319E">
              <w:rPr>
                <w:sz w:val="20"/>
                <w:szCs w:val="20"/>
              </w:rPr>
              <w:t>–</w:t>
            </w:r>
          </w:p>
        </w:tc>
        <w:tc>
          <w:tcPr>
            <w:tcW w:w="410" w:type="pct"/>
            <w:shd w:val="clear" w:color="auto" w:fill="auto"/>
            <w:vAlign w:val="center"/>
          </w:tcPr>
          <w:p w14:paraId="22BE0EEA" w14:textId="77777777" w:rsidR="00BA319E" w:rsidRPr="00BA319E" w:rsidRDefault="00BA319E" w:rsidP="00BA319E">
            <w:pPr>
              <w:jc w:val="center"/>
              <w:rPr>
                <w:sz w:val="20"/>
                <w:szCs w:val="20"/>
              </w:rPr>
            </w:pPr>
            <w:r w:rsidRPr="00BA319E">
              <w:rPr>
                <w:sz w:val="20"/>
                <w:szCs w:val="20"/>
              </w:rPr>
              <w:t>–</w:t>
            </w:r>
          </w:p>
        </w:tc>
      </w:tr>
      <w:tr w:rsidR="00BA319E" w:rsidRPr="00BA319E" w14:paraId="41D09828" w14:textId="77777777" w:rsidTr="00BA319E">
        <w:trPr>
          <w:jc w:val="center"/>
        </w:trPr>
        <w:tc>
          <w:tcPr>
            <w:tcW w:w="2659" w:type="pct"/>
            <w:shd w:val="clear" w:color="auto" w:fill="auto"/>
            <w:hideMark/>
          </w:tcPr>
          <w:p w14:paraId="1C265876" w14:textId="77777777" w:rsidR="00BA319E" w:rsidRPr="00BA319E" w:rsidRDefault="00BA319E" w:rsidP="00BA319E">
            <w:pPr>
              <w:rPr>
                <w:sz w:val="20"/>
                <w:szCs w:val="20"/>
              </w:rPr>
            </w:pPr>
            <w:r w:rsidRPr="00BA319E">
              <w:rPr>
                <w:sz w:val="20"/>
                <w:szCs w:val="20"/>
              </w:rPr>
              <w:t>Любительское рыболовство на РЛУ</w:t>
            </w:r>
          </w:p>
        </w:tc>
        <w:tc>
          <w:tcPr>
            <w:tcW w:w="398" w:type="pct"/>
            <w:vAlign w:val="center"/>
          </w:tcPr>
          <w:p w14:paraId="061C7805" w14:textId="77777777" w:rsidR="00BA319E" w:rsidRPr="00BA319E" w:rsidRDefault="00BA319E" w:rsidP="00BA319E">
            <w:pPr>
              <w:jc w:val="center"/>
              <w:rPr>
                <w:sz w:val="20"/>
                <w:szCs w:val="20"/>
              </w:rPr>
            </w:pPr>
            <w:r w:rsidRPr="00BA319E">
              <w:rPr>
                <w:sz w:val="20"/>
                <w:szCs w:val="20"/>
              </w:rPr>
              <w:t>–</w:t>
            </w:r>
          </w:p>
        </w:tc>
        <w:tc>
          <w:tcPr>
            <w:tcW w:w="398" w:type="pct"/>
            <w:shd w:val="clear" w:color="auto" w:fill="auto"/>
            <w:noWrap/>
            <w:vAlign w:val="center"/>
          </w:tcPr>
          <w:p w14:paraId="0D35006E" w14:textId="77777777" w:rsidR="00BA319E" w:rsidRPr="00BA319E" w:rsidRDefault="00BA319E" w:rsidP="00BA319E">
            <w:pPr>
              <w:jc w:val="center"/>
              <w:rPr>
                <w:sz w:val="20"/>
                <w:szCs w:val="20"/>
              </w:rPr>
            </w:pPr>
            <w:r w:rsidRPr="00BA319E">
              <w:rPr>
                <w:sz w:val="20"/>
                <w:szCs w:val="20"/>
              </w:rPr>
              <w:t>0,10</w:t>
            </w:r>
          </w:p>
        </w:tc>
        <w:tc>
          <w:tcPr>
            <w:tcW w:w="382" w:type="pct"/>
            <w:shd w:val="clear" w:color="auto" w:fill="auto"/>
            <w:noWrap/>
            <w:vAlign w:val="center"/>
          </w:tcPr>
          <w:p w14:paraId="455E40AC" w14:textId="77777777" w:rsidR="00BA319E" w:rsidRPr="00BA319E" w:rsidRDefault="00BA319E" w:rsidP="00BA319E">
            <w:pPr>
              <w:jc w:val="center"/>
              <w:rPr>
                <w:sz w:val="20"/>
                <w:szCs w:val="20"/>
              </w:rPr>
            </w:pPr>
            <w:r w:rsidRPr="00BA319E">
              <w:rPr>
                <w:sz w:val="20"/>
                <w:szCs w:val="20"/>
              </w:rPr>
              <w:t>3,21</w:t>
            </w:r>
          </w:p>
        </w:tc>
        <w:tc>
          <w:tcPr>
            <w:tcW w:w="398" w:type="pct"/>
            <w:shd w:val="clear" w:color="auto" w:fill="auto"/>
            <w:noWrap/>
            <w:vAlign w:val="center"/>
          </w:tcPr>
          <w:p w14:paraId="4BE3CF9D" w14:textId="77777777" w:rsidR="00BA319E" w:rsidRPr="00BA319E" w:rsidRDefault="00BA319E" w:rsidP="00BA319E">
            <w:pPr>
              <w:jc w:val="center"/>
              <w:rPr>
                <w:sz w:val="20"/>
                <w:szCs w:val="20"/>
              </w:rPr>
            </w:pPr>
            <w:r w:rsidRPr="00BA319E">
              <w:rPr>
                <w:sz w:val="20"/>
                <w:szCs w:val="20"/>
              </w:rPr>
              <w:t>14,61</w:t>
            </w:r>
          </w:p>
        </w:tc>
        <w:tc>
          <w:tcPr>
            <w:tcW w:w="355" w:type="pct"/>
            <w:shd w:val="clear" w:color="auto" w:fill="auto"/>
            <w:noWrap/>
            <w:vAlign w:val="center"/>
          </w:tcPr>
          <w:p w14:paraId="7DA09EA9" w14:textId="77777777" w:rsidR="00BA319E" w:rsidRPr="00BA319E" w:rsidRDefault="00BA319E" w:rsidP="00BA319E">
            <w:pPr>
              <w:jc w:val="center"/>
              <w:rPr>
                <w:sz w:val="20"/>
                <w:szCs w:val="20"/>
              </w:rPr>
            </w:pPr>
            <w:r w:rsidRPr="00BA319E">
              <w:rPr>
                <w:sz w:val="20"/>
                <w:szCs w:val="20"/>
              </w:rPr>
              <w:t>16,64</w:t>
            </w:r>
          </w:p>
        </w:tc>
        <w:tc>
          <w:tcPr>
            <w:tcW w:w="410" w:type="pct"/>
            <w:shd w:val="clear" w:color="auto" w:fill="auto"/>
            <w:vAlign w:val="center"/>
          </w:tcPr>
          <w:p w14:paraId="15F3B76D" w14:textId="77777777" w:rsidR="00BA319E" w:rsidRPr="00BA319E" w:rsidRDefault="00BA319E" w:rsidP="00BA319E">
            <w:pPr>
              <w:jc w:val="center"/>
              <w:rPr>
                <w:sz w:val="20"/>
                <w:szCs w:val="20"/>
              </w:rPr>
            </w:pPr>
            <w:r w:rsidRPr="00BA319E">
              <w:rPr>
                <w:sz w:val="20"/>
                <w:szCs w:val="20"/>
              </w:rPr>
              <w:t>16,56</w:t>
            </w:r>
          </w:p>
        </w:tc>
      </w:tr>
      <w:tr w:rsidR="00BA319E" w:rsidRPr="00BA319E" w14:paraId="42DFB119" w14:textId="77777777" w:rsidTr="00BA319E">
        <w:trPr>
          <w:jc w:val="center"/>
        </w:trPr>
        <w:tc>
          <w:tcPr>
            <w:tcW w:w="2659" w:type="pct"/>
            <w:shd w:val="clear" w:color="auto" w:fill="auto"/>
            <w:hideMark/>
          </w:tcPr>
          <w:p w14:paraId="7A69FBE9" w14:textId="77777777" w:rsidR="00BA319E" w:rsidRPr="00BA319E" w:rsidRDefault="00BA319E" w:rsidP="00BA319E">
            <w:pPr>
              <w:rPr>
                <w:sz w:val="20"/>
                <w:szCs w:val="20"/>
              </w:rPr>
            </w:pPr>
            <w:r w:rsidRPr="00BA319E">
              <w:rPr>
                <w:sz w:val="20"/>
                <w:szCs w:val="20"/>
              </w:rPr>
              <w:t xml:space="preserve">Промышленное рыболовство на РУЗ в </w:t>
            </w:r>
            <w:proofErr w:type="spellStart"/>
            <w:r w:rsidRPr="00BA319E">
              <w:rPr>
                <w:sz w:val="20"/>
                <w:szCs w:val="20"/>
              </w:rPr>
              <w:t>рр</w:t>
            </w:r>
            <w:proofErr w:type="spellEnd"/>
            <w:r w:rsidRPr="00BA319E">
              <w:rPr>
                <w:sz w:val="20"/>
                <w:szCs w:val="20"/>
              </w:rPr>
              <w:t xml:space="preserve">. Варзуга и </w:t>
            </w:r>
            <w:proofErr w:type="spellStart"/>
            <w:r w:rsidRPr="00BA319E">
              <w:rPr>
                <w:sz w:val="20"/>
                <w:szCs w:val="20"/>
              </w:rPr>
              <w:t>Кица</w:t>
            </w:r>
            <w:proofErr w:type="spellEnd"/>
          </w:p>
        </w:tc>
        <w:tc>
          <w:tcPr>
            <w:tcW w:w="398" w:type="pct"/>
            <w:vAlign w:val="center"/>
          </w:tcPr>
          <w:p w14:paraId="4EF2217D" w14:textId="77777777" w:rsidR="00BA319E" w:rsidRPr="00BA319E" w:rsidRDefault="00BA319E" w:rsidP="00BA319E">
            <w:pPr>
              <w:jc w:val="center"/>
              <w:rPr>
                <w:sz w:val="20"/>
                <w:szCs w:val="20"/>
              </w:rPr>
            </w:pPr>
            <w:r w:rsidRPr="00BA319E">
              <w:rPr>
                <w:sz w:val="20"/>
                <w:szCs w:val="20"/>
              </w:rPr>
              <w:t>46,50</w:t>
            </w:r>
          </w:p>
        </w:tc>
        <w:tc>
          <w:tcPr>
            <w:tcW w:w="398" w:type="pct"/>
            <w:shd w:val="clear" w:color="auto" w:fill="auto"/>
            <w:noWrap/>
            <w:vAlign w:val="center"/>
          </w:tcPr>
          <w:p w14:paraId="39FB9E63" w14:textId="77777777" w:rsidR="00BA319E" w:rsidRPr="00BA319E" w:rsidRDefault="00BA319E" w:rsidP="00BA319E">
            <w:pPr>
              <w:jc w:val="center"/>
              <w:rPr>
                <w:sz w:val="20"/>
                <w:szCs w:val="20"/>
              </w:rPr>
            </w:pPr>
            <w:r w:rsidRPr="00BA319E">
              <w:rPr>
                <w:sz w:val="20"/>
                <w:szCs w:val="20"/>
              </w:rPr>
              <w:t>78,95</w:t>
            </w:r>
          </w:p>
        </w:tc>
        <w:tc>
          <w:tcPr>
            <w:tcW w:w="382" w:type="pct"/>
            <w:shd w:val="clear" w:color="auto" w:fill="auto"/>
            <w:noWrap/>
            <w:vAlign w:val="center"/>
          </w:tcPr>
          <w:p w14:paraId="04F81DFA" w14:textId="77777777" w:rsidR="00BA319E" w:rsidRPr="00BA319E" w:rsidRDefault="00BA319E" w:rsidP="00BA319E">
            <w:pPr>
              <w:jc w:val="center"/>
              <w:rPr>
                <w:sz w:val="20"/>
                <w:szCs w:val="20"/>
              </w:rPr>
            </w:pPr>
            <w:r w:rsidRPr="00BA319E">
              <w:rPr>
                <w:sz w:val="20"/>
                <w:szCs w:val="20"/>
              </w:rPr>
              <w:t>122,87</w:t>
            </w:r>
          </w:p>
        </w:tc>
        <w:tc>
          <w:tcPr>
            <w:tcW w:w="398" w:type="pct"/>
            <w:shd w:val="clear" w:color="auto" w:fill="auto"/>
            <w:noWrap/>
            <w:vAlign w:val="center"/>
          </w:tcPr>
          <w:p w14:paraId="3DA2A369" w14:textId="77777777" w:rsidR="00BA319E" w:rsidRPr="00BA319E" w:rsidRDefault="00BA319E" w:rsidP="00BA319E">
            <w:pPr>
              <w:jc w:val="center"/>
              <w:rPr>
                <w:sz w:val="20"/>
                <w:szCs w:val="20"/>
              </w:rPr>
            </w:pPr>
            <w:r w:rsidRPr="00BA319E">
              <w:rPr>
                <w:sz w:val="20"/>
                <w:szCs w:val="20"/>
              </w:rPr>
              <w:t>223,45</w:t>
            </w:r>
          </w:p>
        </w:tc>
        <w:tc>
          <w:tcPr>
            <w:tcW w:w="355" w:type="pct"/>
            <w:shd w:val="clear" w:color="auto" w:fill="auto"/>
            <w:noWrap/>
            <w:vAlign w:val="center"/>
          </w:tcPr>
          <w:p w14:paraId="2363D7B3" w14:textId="77777777" w:rsidR="00BA319E" w:rsidRPr="00BA319E" w:rsidRDefault="00BA319E" w:rsidP="00BA319E">
            <w:pPr>
              <w:jc w:val="center"/>
              <w:rPr>
                <w:sz w:val="20"/>
                <w:szCs w:val="20"/>
              </w:rPr>
            </w:pPr>
            <w:r w:rsidRPr="00BA319E">
              <w:rPr>
                <w:sz w:val="20"/>
                <w:szCs w:val="20"/>
              </w:rPr>
              <w:t>403,30</w:t>
            </w:r>
          </w:p>
        </w:tc>
        <w:tc>
          <w:tcPr>
            <w:tcW w:w="410" w:type="pct"/>
            <w:shd w:val="clear" w:color="auto" w:fill="auto"/>
            <w:vAlign w:val="center"/>
          </w:tcPr>
          <w:p w14:paraId="4856BEBA" w14:textId="77777777" w:rsidR="00BA319E" w:rsidRPr="00BA319E" w:rsidRDefault="00BA319E" w:rsidP="00BA319E">
            <w:pPr>
              <w:jc w:val="center"/>
              <w:rPr>
                <w:sz w:val="20"/>
                <w:szCs w:val="20"/>
              </w:rPr>
            </w:pPr>
            <w:r w:rsidRPr="00BA319E">
              <w:rPr>
                <w:sz w:val="20"/>
                <w:szCs w:val="20"/>
              </w:rPr>
              <w:t>58,01</w:t>
            </w:r>
          </w:p>
        </w:tc>
      </w:tr>
      <w:tr w:rsidR="00BA319E" w:rsidRPr="00BA319E" w14:paraId="5B744A13" w14:textId="77777777" w:rsidTr="00BA319E">
        <w:trPr>
          <w:jc w:val="center"/>
        </w:trPr>
        <w:tc>
          <w:tcPr>
            <w:tcW w:w="2659" w:type="pct"/>
            <w:shd w:val="clear" w:color="auto" w:fill="auto"/>
            <w:hideMark/>
          </w:tcPr>
          <w:p w14:paraId="1A99E985" w14:textId="77777777" w:rsidR="00BA319E" w:rsidRPr="00BA319E" w:rsidRDefault="00BA319E" w:rsidP="00BA319E">
            <w:pPr>
              <w:rPr>
                <w:sz w:val="20"/>
                <w:szCs w:val="20"/>
              </w:rPr>
            </w:pPr>
            <w:r w:rsidRPr="00BA319E">
              <w:rPr>
                <w:sz w:val="20"/>
                <w:szCs w:val="20"/>
              </w:rPr>
              <w:t>Прибрежное рыболовство на морских тонях (Кандалакшский залив и Терский берег)</w:t>
            </w:r>
          </w:p>
        </w:tc>
        <w:tc>
          <w:tcPr>
            <w:tcW w:w="398" w:type="pct"/>
            <w:vAlign w:val="center"/>
          </w:tcPr>
          <w:p w14:paraId="1DA05A33" w14:textId="77777777" w:rsidR="00BA319E" w:rsidRPr="00BA319E" w:rsidRDefault="00BA319E" w:rsidP="00BA319E">
            <w:pPr>
              <w:jc w:val="center"/>
              <w:rPr>
                <w:sz w:val="20"/>
                <w:szCs w:val="20"/>
              </w:rPr>
            </w:pPr>
            <w:r w:rsidRPr="00BA319E">
              <w:rPr>
                <w:sz w:val="20"/>
                <w:szCs w:val="20"/>
              </w:rPr>
              <w:t>70,88</w:t>
            </w:r>
          </w:p>
        </w:tc>
        <w:tc>
          <w:tcPr>
            <w:tcW w:w="398" w:type="pct"/>
            <w:shd w:val="clear" w:color="auto" w:fill="auto"/>
            <w:noWrap/>
            <w:vAlign w:val="center"/>
          </w:tcPr>
          <w:p w14:paraId="2BB129ED" w14:textId="77777777" w:rsidR="00BA319E" w:rsidRPr="00BA319E" w:rsidRDefault="00BA319E" w:rsidP="00BA319E">
            <w:pPr>
              <w:jc w:val="center"/>
              <w:rPr>
                <w:sz w:val="20"/>
                <w:szCs w:val="20"/>
              </w:rPr>
            </w:pPr>
            <w:r w:rsidRPr="00BA319E">
              <w:rPr>
                <w:sz w:val="20"/>
                <w:szCs w:val="20"/>
              </w:rPr>
              <w:t>81,34</w:t>
            </w:r>
          </w:p>
        </w:tc>
        <w:tc>
          <w:tcPr>
            <w:tcW w:w="382" w:type="pct"/>
            <w:shd w:val="clear" w:color="auto" w:fill="auto"/>
            <w:noWrap/>
            <w:vAlign w:val="center"/>
          </w:tcPr>
          <w:p w14:paraId="46A222F1" w14:textId="77777777" w:rsidR="00BA319E" w:rsidRPr="00BA319E" w:rsidRDefault="00BA319E" w:rsidP="00BA319E">
            <w:pPr>
              <w:jc w:val="center"/>
              <w:rPr>
                <w:sz w:val="20"/>
                <w:szCs w:val="20"/>
              </w:rPr>
            </w:pPr>
            <w:r w:rsidRPr="00BA319E">
              <w:rPr>
                <w:sz w:val="20"/>
                <w:szCs w:val="20"/>
              </w:rPr>
              <w:t>150,54</w:t>
            </w:r>
          </w:p>
        </w:tc>
        <w:tc>
          <w:tcPr>
            <w:tcW w:w="398" w:type="pct"/>
            <w:shd w:val="clear" w:color="auto" w:fill="auto"/>
            <w:noWrap/>
            <w:vAlign w:val="center"/>
          </w:tcPr>
          <w:p w14:paraId="55235A15" w14:textId="77777777" w:rsidR="00BA319E" w:rsidRPr="00BA319E" w:rsidRDefault="00BA319E" w:rsidP="00BA319E">
            <w:pPr>
              <w:jc w:val="center"/>
              <w:rPr>
                <w:sz w:val="20"/>
                <w:szCs w:val="20"/>
              </w:rPr>
            </w:pPr>
            <w:r w:rsidRPr="00BA319E">
              <w:rPr>
                <w:sz w:val="20"/>
                <w:szCs w:val="20"/>
              </w:rPr>
              <w:t>142,15</w:t>
            </w:r>
          </w:p>
        </w:tc>
        <w:tc>
          <w:tcPr>
            <w:tcW w:w="355" w:type="pct"/>
            <w:shd w:val="clear" w:color="auto" w:fill="auto"/>
            <w:noWrap/>
            <w:vAlign w:val="center"/>
          </w:tcPr>
          <w:p w14:paraId="4843ABFF" w14:textId="77777777" w:rsidR="00BA319E" w:rsidRPr="00BA319E" w:rsidRDefault="00BA319E" w:rsidP="00BA319E">
            <w:pPr>
              <w:jc w:val="center"/>
              <w:rPr>
                <w:sz w:val="20"/>
                <w:szCs w:val="20"/>
              </w:rPr>
            </w:pPr>
            <w:r w:rsidRPr="00BA319E">
              <w:rPr>
                <w:sz w:val="20"/>
                <w:szCs w:val="20"/>
              </w:rPr>
              <w:t>182,37</w:t>
            </w:r>
          </w:p>
        </w:tc>
        <w:tc>
          <w:tcPr>
            <w:tcW w:w="410" w:type="pct"/>
            <w:shd w:val="clear" w:color="auto" w:fill="auto"/>
            <w:vAlign w:val="center"/>
          </w:tcPr>
          <w:p w14:paraId="672A43B4" w14:textId="77777777" w:rsidR="00BA319E" w:rsidRPr="00BA319E" w:rsidRDefault="00BA319E" w:rsidP="00BA319E">
            <w:pPr>
              <w:jc w:val="center"/>
              <w:rPr>
                <w:sz w:val="20"/>
                <w:szCs w:val="20"/>
              </w:rPr>
            </w:pPr>
            <w:r w:rsidRPr="00BA319E">
              <w:rPr>
                <w:sz w:val="20"/>
                <w:szCs w:val="20"/>
              </w:rPr>
              <w:t>79,04</w:t>
            </w:r>
          </w:p>
        </w:tc>
      </w:tr>
      <w:tr w:rsidR="00BA319E" w:rsidRPr="00BA319E" w14:paraId="29BE0580" w14:textId="77777777" w:rsidTr="00BA319E">
        <w:trPr>
          <w:jc w:val="center"/>
        </w:trPr>
        <w:tc>
          <w:tcPr>
            <w:tcW w:w="2659" w:type="pct"/>
            <w:tcBorders>
              <w:bottom w:val="single" w:sz="4" w:space="0" w:color="auto"/>
            </w:tcBorders>
            <w:shd w:val="clear" w:color="auto" w:fill="auto"/>
            <w:hideMark/>
          </w:tcPr>
          <w:p w14:paraId="174A9425" w14:textId="77777777" w:rsidR="00BA319E" w:rsidRPr="00BA319E" w:rsidRDefault="00BA319E" w:rsidP="00BA319E">
            <w:pPr>
              <w:rPr>
                <w:b/>
                <w:i/>
                <w:sz w:val="20"/>
                <w:szCs w:val="20"/>
              </w:rPr>
            </w:pPr>
            <w:r w:rsidRPr="00BA319E">
              <w:rPr>
                <w:b/>
                <w:i/>
                <w:sz w:val="20"/>
                <w:szCs w:val="20"/>
              </w:rPr>
              <w:t>Всего</w:t>
            </w:r>
          </w:p>
        </w:tc>
        <w:tc>
          <w:tcPr>
            <w:tcW w:w="398" w:type="pct"/>
            <w:tcBorders>
              <w:bottom w:val="single" w:sz="4" w:space="0" w:color="auto"/>
            </w:tcBorders>
            <w:vAlign w:val="center"/>
          </w:tcPr>
          <w:p w14:paraId="23220FBB" w14:textId="77777777" w:rsidR="00BA319E" w:rsidRPr="00BA319E" w:rsidRDefault="00BA319E" w:rsidP="00BA319E">
            <w:pPr>
              <w:jc w:val="center"/>
              <w:rPr>
                <w:b/>
                <w:i/>
                <w:sz w:val="20"/>
                <w:szCs w:val="20"/>
              </w:rPr>
            </w:pPr>
            <w:r w:rsidRPr="00BA319E">
              <w:rPr>
                <w:b/>
                <w:i/>
                <w:sz w:val="20"/>
                <w:szCs w:val="20"/>
              </w:rPr>
              <w:t>117,71</w:t>
            </w:r>
          </w:p>
        </w:tc>
        <w:tc>
          <w:tcPr>
            <w:tcW w:w="398" w:type="pct"/>
            <w:tcBorders>
              <w:bottom w:val="single" w:sz="4" w:space="0" w:color="auto"/>
            </w:tcBorders>
            <w:shd w:val="clear" w:color="auto" w:fill="auto"/>
            <w:noWrap/>
            <w:vAlign w:val="center"/>
          </w:tcPr>
          <w:p w14:paraId="6CC24CED" w14:textId="77777777" w:rsidR="00BA319E" w:rsidRPr="00BA319E" w:rsidRDefault="00BA319E" w:rsidP="00BA319E">
            <w:pPr>
              <w:jc w:val="center"/>
              <w:rPr>
                <w:b/>
                <w:i/>
                <w:sz w:val="20"/>
                <w:szCs w:val="20"/>
              </w:rPr>
            </w:pPr>
            <w:r w:rsidRPr="00BA319E">
              <w:rPr>
                <w:b/>
                <w:i/>
                <w:sz w:val="20"/>
                <w:szCs w:val="20"/>
              </w:rPr>
              <w:t>160,73</w:t>
            </w:r>
          </w:p>
        </w:tc>
        <w:tc>
          <w:tcPr>
            <w:tcW w:w="382" w:type="pct"/>
            <w:tcBorders>
              <w:bottom w:val="single" w:sz="4" w:space="0" w:color="auto"/>
            </w:tcBorders>
            <w:shd w:val="clear" w:color="auto" w:fill="auto"/>
            <w:noWrap/>
            <w:vAlign w:val="center"/>
          </w:tcPr>
          <w:p w14:paraId="750E11B0" w14:textId="77777777" w:rsidR="00BA319E" w:rsidRPr="00BA319E" w:rsidRDefault="00BA319E" w:rsidP="00BA319E">
            <w:pPr>
              <w:jc w:val="center"/>
              <w:rPr>
                <w:b/>
                <w:i/>
                <w:sz w:val="20"/>
                <w:szCs w:val="20"/>
              </w:rPr>
            </w:pPr>
            <w:r w:rsidRPr="00BA319E">
              <w:rPr>
                <w:b/>
                <w:i/>
                <w:sz w:val="20"/>
                <w:szCs w:val="20"/>
              </w:rPr>
              <w:t>277,62</w:t>
            </w:r>
          </w:p>
        </w:tc>
        <w:tc>
          <w:tcPr>
            <w:tcW w:w="398" w:type="pct"/>
            <w:tcBorders>
              <w:bottom w:val="single" w:sz="4" w:space="0" w:color="auto"/>
            </w:tcBorders>
            <w:shd w:val="clear" w:color="auto" w:fill="auto"/>
            <w:noWrap/>
            <w:vAlign w:val="center"/>
          </w:tcPr>
          <w:p w14:paraId="37C974DD" w14:textId="77777777" w:rsidR="00BA319E" w:rsidRPr="00BA319E" w:rsidRDefault="00BA319E" w:rsidP="00BA319E">
            <w:pPr>
              <w:jc w:val="center"/>
              <w:rPr>
                <w:b/>
                <w:i/>
                <w:sz w:val="20"/>
                <w:szCs w:val="20"/>
              </w:rPr>
            </w:pPr>
            <w:r w:rsidRPr="00BA319E">
              <w:rPr>
                <w:b/>
                <w:i/>
                <w:sz w:val="20"/>
                <w:szCs w:val="20"/>
              </w:rPr>
              <w:t>381,72</w:t>
            </w:r>
          </w:p>
        </w:tc>
        <w:tc>
          <w:tcPr>
            <w:tcW w:w="355" w:type="pct"/>
            <w:tcBorders>
              <w:bottom w:val="single" w:sz="4" w:space="0" w:color="auto"/>
            </w:tcBorders>
            <w:shd w:val="clear" w:color="auto" w:fill="auto"/>
            <w:noWrap/>
            <w:vAlign w:val="center"/>
          </w:tcPr>
          <w:p w14:paraId="469519BA" w14:textId="77777777" w:rsidR="00BA319E" w:rsidRPr="00BA319E" w:rsidRDefault="00BA319E" w:rsidP="00BA319E">
            <w:pPr>
              <w:jc w:val="center"/>
              <w:rPr>
                <w:b/>
                <w:i/>
                <w:sz w:val="20"/>
                <w:szCs w:val="20"/>
              </w:rPr>
            </w:pPr>
            <w:r w:rsidRPr="00BA319E">
              <w:rPr>
                <w:b/>
                <w:i/>
                <w:sz w:val="20"/>
                <w:szCs w:val="20"/>
              </w:rPr>
              <w:t>604,12</w:t>
            </w:r>
          </w:p>
        </w:tc>
        <w:tc>
          <w:tcPr>
            <w:tcW w:w="410" w:type="pct"/>
            <w:tcBorders>
              <w:bottom w:val="single" w:sz="4" w:space="0" w:color="auto"/>
            </w:tcBorders>
            <w:shd w:val="clear" w:color="auto" w:fill="auto"/>
            <w:noWrap/>
            <w:vAlign w:val="center"/>
          </w:tcPr>
          <w:p w14:paraId="6108CD6F" w14:textId="77777777" w:rsidR="00BA319E" w:rsidRPr="00BA319E" w:rsidRDefault="00BA319E" w:rsidP="00BA319E">
            <w:pPr>
              <w:jc w:val="center"/>
              <w:rPr>
                <w:b/>
                <w:i/>
                <w:sz w:val="20"/>
                <w:szCs w:val="20"/>
              </w:rPr>
            </w:pPr>
            <w:r w:rsidRPr="00BA319E">
              <w:rPr>
                <w:b/>
                <w:i/>
                <w:sz w:val="20"/>
                <w:szCs w:val="20"/>
              </w:rPr>
              <w:t>154,64</w:t>
            </w:r>
          </w:p>
        </w:tc>
      </w:tr>
    </w:tbl>
    <w:p w14:paraId="079B9572" w14:textId="77777777" w:rsidR="00310BD9" w:rsidRDefault="00310BD9" w:rsidP="00310BD9">
      <w:pPr>
        <w:jc w:val="both"/>
        <w:rPr>
          <w:b/>
          <w:sz w:val="22"/>
          <w:szCs w:val="22"/>
        </w:rPr>
      </w:pPr>
    </w:p>
    <w:p w14:paraId="65C07E7F" w14:textId="77777777" w:rsidR="00F00289" w:rsidRDefault="009137DA" w:rsidP="00343910">
      <w:pPr>
        <w:tabs>
          <w:tab w:val="left" w:pos="709"/>
        </w:tabs>
        <w:rPr>
          <w:b/>
          <w:bCs/>
        </w:rPr>
      </w:pPr>
      <w:r>
        <w:rPr>
          <w:b/>
          <w:bCs/>
        </w:rPr>
        <w:tab/>
      </w:r>
    </w:p>
    <w:p w14:paraId="7B23B6E5" w14:textId="3F345514" w:rsidR="00343910" w:rsidRPr="00EE0B1B" w:rsidRDefault="00F00289" w:rsidP="00343910">
      <w:pPr>
        <w:tabs>
          <w:tab w:val="left" w:pos="709"/>
        </w:tabs>
      </w:pPr>
      <w:r>
        <w:rPr>
          <w:b/>
          <w:bCs/>
        </w:rPr>
        <w:tab/>
      </w:r>
      <w:r w:rsidR="00343910" w:rsidRPr="00EE0B1B">
        <w:rPr>
          <w:b/>
          <w:bCs/>
        </w:rPr>
        <w:t>Места добычи (вылова)</w:t>
      </w:r>
    </w:p>
    <w:p w14:paraId="242C77DD" w14:textId="77777777" w:rsidR="00343910" w:rsidRDefault="00343910" w:rsidP="00343910">
      <w:pPr>
        <w:tabs>
          <w:tab w:val="left" w:pos="709"/>
        </w:tabs>
      </w:pPr>
    </w:p>
    <w:p w14:paraId="34106DE0" w14:textId="4C4282F3" w:rsidR="00575D73" w:rsidRDefault="00343910" w:rsidP="00575D73">
      <w:pPr>
        <w:ind w:firstLine="709"/>
        <w:jc w:val="both"/>
      </w:pPr>
      <w:r>
        <w:t>Л</w:t>
      </w:r>
      <w:r w:rsidRPr="00EE0B1B">
        <w:t xml:space="preserve">юбительский лов </w:t>
      </w:r>
      <w:r>
        <w:t>горбуши в реках, являющихся местом нереста лосося атлантического (семги) (приложение 1 к Правилам рыболовства),</w:t>
      </w:r>
      <w:r w:rsidRPr="00EE0B1B">
        <w:t xml:space="preserve"> разрешен только на РЛУ</w:t>
      </w:r>
      <w:r>
        <w:t xml:space="preserve"> </w:t>
      </w:r>
      <w:r w:rsidRPr="00EE0B1B">
        <w:t>по путевкам на добычу (вылов) водных биоресурсов.</w:t>
      </w:r>
      <w:r>
        <w:t xml:space="preserve"> </w:t>
      </w:r>
      <w:r w:rsidR="00575D73">
        <w:t>Г</w:t>
      </w:r>
      <w:r w:rsidR="00575D73" w:rsidRPr="00CA0B18">
        <w:t>раждан</w:t>
      </w:r>
      <w:r w:rsidR="00575D73">
        <w:t>е вправе вести любительский лов горбуши</w:t>
      </w:r>
      <w:r w:rsidR="00575D73" w:rsidRPr="00CA0B18">
        <w:t xml:space="preserve"> за пределами рыболовных участков в водных объектах, </w:t>
      </w:r>
      <w:r w:rsidR="00575D73" w:rsidRPr="007843CE">
        <w:t>не являющихся местом нереста лосося атлантического (семги)</w:t>
      </w:r>
      <w:r w:rsidR="00575D73" w:rsidRPr="00CA0B18">
        <w:t xml:space="preserve">, </w:t>
      </w:r>
      <w:r w:rsidR="00575D73">
        <w:t xml:space="preserve">а также во внутренних морских водах, </w:t>
      </w:r>
      <w:r w:rsidR="00575D73" w:rsidRPr="00CA0B18">
        <w:t xml:space="preserve">где </w:t>
      </w:r>
      <w:r w:rsidR="00575D73">
        <w:t>добыча (вылов) горбуши осуществляется гражданами без путевки в соответствии с п. 14.2. Правил рыболовства для Северного рыбохозяйственного бассейна.</w:t>
      </w:r>
    </w:p>
    <w:p w14:paraId="257C9312" w14:textId="5671C85F" w:rsidR="009137DA" w:rsidRDefault="009137DA" w:rsidP="00343910">
      <w:pPr>
        <w:tabs>
          <w:tab w:val="left" w:pos="709"/>
        </w:tabs>
        <w:jc w:val="both"/>
      </w:pPr>
      <w:r>
        <w:tab/>
      </w:r>
      <w:r w:rsidR="00343910">
        <w:t xml:space="preserve">Добыча (вылов) </w:t>
      </w:r>
      <w:r w:rsidR="00B27667">
        <w:t>горбуши</w:t>
      </w:r>
      <w:r w:rsidR="00343910">
        <w:t xml:space="preserve"> при осуществлении промышленного рыболовства во внутренних морских водах и территориальном море Российской Федерации</w:t>
      </w:r>
      <w:r w:rsidR="00B27667">
        <w:t xml:space="preserve"> </w:t>
      </w:r>
      <w:r w:rsidR="00575D73">
        <w:t>в Баренцевом море</w:t>
      </w:r>
      <w:r w:rsidR="00575D73">
        <w:t xml:space="preserve"> </w:t>
      </w:r>
      <w:r w:rsidR="00575D73" w:rsidRPr="00575D73">
        <w:t xml:space="preserve">от </w:t>
      </w:r>
      <w:proofErr w:type="spellStart"/>
      <w:r w:rsidR="00575D73" w:rsidRPr="00575D73">
        <w:t>Варангер</w:t>
      </w:r>
      <w:proofErr w:type="spellEnd"/>
      <w:r w:rsidR="00575D73" w:rsidRPr="00575D73">
        <w:t xml:space="preserve">-фьорда на западе до мыса Святой Нос на востоке </w:t>
      </w:r>
      <w:r w:rsidR="00B27667">
        <w:t>запрещена</w:t>
      </w:r>
      <w:r w:rsidR="00575D73">
        <w:t xml:space="preserve"> Правилами рыболовства</w:t>
      </w:r>
      <w:r w:rsidR="00B27667">
        <w:t xml:space="preserve">. В Белом море </w:t>
      </w:r>
      <w:r w:rsidR="00F00289">
        <w:t>промысел горбуши ведут на РЛУ</w:t>
      </w:r>
      <w:r w:rsidR="00B27667">
        <w:t xml:space="preserve"> на Терском берегу и в Кандалакшском заливе. </w:t>
      </w:r>
    </w:p>
    <w:p w14:paraId="0BE765D4" w14:textId="540FD847" w:rsidR="009137DA" w:rsidRDefault="009137DA" w:rsidP="00343910">
      <w:pPr>
        <w:tabs>
          <w:tab w:val="left" w:pos="709"/>
        </w:tabs>
        <w:jc w:val="both"/>
      </w:pPr>
      <w:r>
        <w:tab/>
      </w:r>
      <w:r w:rsidR="00343910">
        <w:t xml:space="preserve">Промышленное рыболовство во внутренних пресноводных водоемах осуществляется на </w:t>
      </w:r>
      <w:r w:rsidR="006A5F59">
        <w:t>2-х</w:t>
      </w:r>
      <w:r w:rsidR="00343910">
        <w:t xml:space="preserve"> РЛУ в бассейне р. Варзуга, включая р. </w:t>
      </w:r>
      <w:proofErr w:type="spellStart"/>
      <w:r w:rsidR="00343910">
        <w:t>Кица</w:t>
      </w:r>
      <w:proofErr w:type="spellEnd"/>
      <w:r w:rsidR="00343910">
        <w:t>, с установкой РУЗ на каждом участке.</w:t>
      </w:r>
    </w:p>
    <w:p w14:paraId="0960D001" w14:textId="5257AF84" w:rsidR="00343910" w:rsidRDefault="009137DA" w:rsidP="00343910">
      <w:pPr>
        <w:tabs>
          <w:tab w:val="left" w:pos="709"/>
        </w:tabs>
        <w:jc w:val="both"/>
      </w:pPr>
      <w:r>
        <w:tab/>
      </w:r>
      <w:r w:rsidR="00343910">
        <w:t>Традиционное рыболовство осуществляе</w:t>
      </w:r>
      <w:r w:rsidR="00FA448D">
        <w:t xml:space="preserve">тся на РЛУ в районе м. </w:t>
      </w:r>
      <w:proofErr w:type="spellStart"/>
      <w:r w:rsidR="00FA448D">
        <w:t>Лудошный</w:t>
      </w:r>
      <w:proofErr w:type="spellEnd"/>
      <w:r w:rsidR="00343910">
        <w:t>.</w:t>
      </w:r>
    </w:p>
    <w:p w14:paraId="62187A2C" w14:textId="77777777" w:rsidR="00343910" w:rsidRDefault="00343910" w:rsidP="00343910">
      <w:pPr>
        <w:tabs>
          <w:tab w:val="left" w:pos="709"/>
        </w:tabs>
        <w:jc w:val="both"/>
      </w:pPr>
    </w:p>
    <w:p w14:paraId="6013D295" w14:textId="77FD23B6" w:rsidR="00343910" w:rsidRPr="00B33586" w:rsidRDefault="00343910" w:rsidP="009137DA">
      <w:pPr>
        <w:ind w:firstLine="709"/>
        <w:jc w:val="both"/>
        <w:rPr>
          <w:b/>
          <w:bCs/>
          <w:kern w:val="32"/>
        </w:rPr>
      </w:pPr>
      <w:r w:rsidRPr="00B33586">
        <w:rPr>
          <w:b/>
          <w:bCs/>
          <w:kern w:val="32"/>
        </w:rPr>
        <w:t>Объемы добычи (вылова)</w:t>
      </w:r>
    </w:p>
    <w:p w14:paraId="73828DD8" w14:textId="77777777" w:rsidR="00343910" w:rsidRDefault="00343910" w:rsidP="00343910">
      <w:pPr>
        <w:jc w:val="both"/>
        <w:rPr>
          <w:bCs/>
          <w:kern w:val="32"/>
        </w:rPr>
      </w:pPr>
    </w:p>
    <w:p w14:paraId="1BF8539F" w14:textId="39D94C60" w:rsidR="00310BD9" w:rsidRDefault="00310BD9" w:rsidP="00DA685F">
      <w:pPr>
        <w:ind w:firstLine="709"/>
        <w:jc w:val="both"/>
        <w:rPr>
          <w:bCs/>
          <w:kern w:val="32"/>
        </w:rPr>
      </w:pPr>
      <w:r w:rsidRPr="00310BD9">
        <w:rPr>
          <w:bCs/>
          <w:kern w:val="32"/>
        </w:rPr>
        <w:t>В 202</w:t>
      </w:r>
      <w:r w:rsidR="00575D73">
        <w:rPr>
          <w:bCs/>
          <w:kern w:val="32"/>
        </w:rPr>
        <w:t>5</w:t>
      </w:r>
      <w:r w:rsidRPr="00310BD9">
        <w:rPr>
          <w:bCs/>
          <w:kern w:val="32"/>
        </w:rPr>
        <w:t xml:space="preserve"> г. прогнозируемый объем добычи (вылова) горбуши в Мурманской области </w:t>
      </w:r>
      <w:r w:rsidR="00543FC1">
        <w:rPr>
          <w:bCs/>
          <w:kern w:val="32"/>
        </w:rPr>
        <w:t>установлен в</w:t>
      </w:r>
      <w:r w:rsidR="00FE2EC8">
        <w:rPr>
          <w:bCs/>
          <w:kern w:val="32"/>
        </w:rPr>
        <w:t xml:space="preserve"> размере</w:t>
      </w:r>
      <w:r w:rsidRPr="00310BD9">
        <w:rPr>
          <w:bCs/>
          <w:kern w:val="32"/>
        </w:rPr>
        <w:t xml:space="preserve"> </w:t>
      </w:r>
      <w:r w:rsidR="00575D73">
        <w:rPr>
          <w:bCs/>
          <w:kern w:val="32"/>
        </w:rPr>
        <w:t>700</w:t>
      </w:r>
      <w:r w:rsidRPr="00310BD9">
        <w:rPr>
          <w:bCs/>
          <w:kern w:val="32"/>
        </w:rPr>
        <w:t xml:space="preserve"> т.</w:t>
      </w:r>
    </w:p>
    <w:p w14:paraId="1DF9BE16" w14:textId="7ED41B00" w:rsidR="000C36A1" w:rsidRDefault="000C36A1" w:rsidP="000C36A1">
      <w:pPr>
        <w:ind w:firstLine="709"/>
        <w:jc w:val="both"/>
        <w:rPr>
          <w:bCs/>
          <w:kern w:val="32"/>
        </w:rPr>
      </w:pPr>
      <w:r>
        <w:rPr>
          <w:bCs/>
          <w:kern w:val="32"/>
        </w:rPr>
        <w:t>Для осуществления рыболовства в научно-исследовательских и контрольных целях в 202</w:t>
      </w:r>
      <w:r w:rsidR="00575D73">
        <w:rPr>
          <w:bCs/>
          <w:kern w:val="32"/>
        </w:rPr>
        <w:t>5</w:t>
      </w:r>
      <w:r>
        <w:rPr>
          <w:bCs/>
          <w:kern w:val="32"/>
        </w:rPr>
        <w:t xml:space="preserve"> г. предоставлено в пользование 2,</w:t>
      </w:r>
      <w:r w:rsidR="00575D73">
        <w:rPr>
          <w:bCs/>
          <w:kern w:val="32"/>
        </w:rPr>
        <w:t>21</w:t>
      </w:r>
      <w:r w:rsidR="009E4C1A">
        <w:rPr>
          <w:bCs/>
          <w:kern w:val="32"/>
        </w:rPr>
        <w:t>5</w:t>
      </w:r>
      <w:r>
        <w:rPr>
          <w:bCs/>
          <w:kern w:val="32"/>
        </w:rPr>
        <w:t xml:space="preserve"> т </w:t>
      </w:r>
      <w:r w:rsidR="009E4C1A">
        <w:rPr>
          <w:bCs/>
          <w:kern w:val="32"/>
        </w:rPr>
        <w:t>горбуши, из которых 1</w:t>
      </w:r>
      <w:r>
        <w:rPr>
          <w:bCs/>
          <w:kern w:val="32"/>
        </w:rPr>
        <w:t>,</w:t>
      </w:r>
      <w:r w:rsidR="009E4C1A">
        <w:rPr>
          <w:bCs/>
          <w:kern w:val="32"/>
        </w:rPr>
        <w:t>840</w:t>
      </w:r>
      <w:r>
        <w:rPr>
          <w:bCs/>
          <w:kern w:val="32"/>
        </w:rPr>
        <w:t xml:space="preserve"> т – в реках Мурманской области (приказ Росрыболовства от </w:t>
      </w:r>
      <w:r w:rsidR="00575D73">
        <w:rPr>
          <w:bCs/>
          <w:kern w:val="32"/>
        </w:rPr>
        <w:t>3</w:t>
      </w:r>
      <w:r>
        <w:rPr>
          <w:bCs/>
          <w:kern w:val="32"/>
        </w:rPr>
        <w:t xml:space="preserve"> </w:t>
      </w:r>
      <w:r w:rsidR="00575D73">
        <w:rPr>
          <w:bCs/>
          <w:kern w:val="32"/>
        </w:rPr>
        <w:t>марта</w:t>
      </w:r>
      <w:r>
        <w:rPr>
          <w:bCs/>
          <w:kern w:val="32"/>
        </w:rPr>
        <w:t xml:space="preserve"> 202</w:t>
      </w:r>
      <w:r w:rsidR="00575D73">
        <w:rPr>
          <w:bCs/>
          <w:kern w:val="32"/>
        </w:rPr>
        <w:t>5</w:t>
      </w:r>
      <w:r>
        <w:rPr>
          <w:bCs/>
          <w:kern w:val="32"/>
        </w:rPr>
        <w:t xml:space="preserve"> г. № </w:t>
      </w:r>
      <w:r w:rsidR="00575D73">
        <w:rPr>
          <w:bCs/>
          <w:kern w:val="32"/>
        </w:rPr>
        <w:t>100</w:t>
      </w:r>
      <w:r>
        <w:rPr>
          <w:bCs/>
          <w:kern w:val="32"/>
        </w:rPr>
        <w:t>), 0,</w:t>
      </w:r>
      <w:r w:rsidR="00575D73">
        <w:rPr>
          <w:bCs/>
          <w:kern w:val="32"/>
        </w:rPr>
        <w:t>195</w:t>
      </w:r>
      <w:r>
        <w:rPr>
          <w:bCs/>
          <w:kern w:val="32"/>
        </w:rPr>
        <w:t> т – в Баренцевом море и 0,</w:t>
      </w:r>
      <w:r w:rsidR="00575D73">
        <w:rPr>
          <w:bCs/>
          <w:kern w:val="32"/>
        </w:rPr>
        <w:t>180</w:t>
      </w:r>
      <w:r>
        <w:rPr>
          <w:bCs/>
          <w:kern w:val="32"/>
        </w:rPr>
        <w:t xml:space="preserve"> т – в Белом море (приказ Росрыболовства от 2</w:t>
      </w:r>
      <w:r w:rsidR="00575D73">
        <w:rPr>
          <w:bCs/>
          <w:kern w:val="32"/>
        </w:rPr>
        <w:t>0</w:t>
      </w:r>
      <w:r>
        <w:rPr>
          <w:bCs/>
          <w:kern w:val="32"/>
        </w:rPr>
        <w:t xml:space="preserve"> декабря 202</w:t>
      </w:r>
      <w:r w:rsidR="00575D73">
        <w:rPr>
          <w:bCs/>
          <w:kern w:val="32"/>
        </w:rPr>
        <w:t>4 г. № 75</w:t>
      </w:r>
      <w:r>
        <w:rPr>
          <w:bCs/>
          <w:kern w:val="32"/>
        </w:rPr>
        <w:t>7).</w:t>
      </w:r>
    </w:p>
    <w:p w14:paraId="73A88C2A" w14:textId="79CBD6BE" w:rsidR="000C36A1" w:rsidRDefault="000C36A1" w:rsidP="000C36A1">
      <w:pPr>
        <w:ind w:firstLine="709"/>
        <w:jc w:val="both"/>
        <w:rPr>
          <w:bCs/>
          <w:kern w:val="32"/>
        </w:rPr>
      </w:pPr>
      <w:r>
        <w:rPr>
          <w:bCs/>
          <w:kern w:val="32"/>
        </w:rPr>
        <w:t>Осуществление рыболовства в целях аквакультуры (рыбоводства)</w:t>
      </w:r>
      <w:r w:rsidR="009E4C1A">
        <w:rPr>
          <w:bCs/>
          <w:kern w:val="32"/>
        </w:rPr>
        <w:t xml:space="preserve"> в отношении горбуши в 202</w:t>
      </w:r>
      <w:r w:rsidR="00575D73">
        <w:rPr>
          <w:bCs/>
          <w:kern w:val="32"/>
        </w:rPr>
        <w:t>5</w:t>
      </w:r>
      <w:r w:rsidR="009E4C1A">
        <w:rPr>
          <w:bCs/>
          <w:kern w:val="32"/>
        </w:rPr>
        <w:t xml:space="preserve"> г. не планируется.</w:t>
      </w:r>
    </w:p>
    <w:p w14:paraId="547F4B55" w14:textId="153E52D0" w:rsidR="009E4C1A" w:rsidRDefault="009E4C1A" w:rsidP="000C36A1">
      <w:pPr>
        <w:ind w:firstLine="709"/>
        <w:jc w:val="both"/>
        <w:rPr>
          <w:bCs/>
          <w:kern w:val="32"/>
        </w:rPr>
      </w:pPr>
      <w:r>
        <w:rPr>
          <w:bCs/>
          <w:kern w:val="32"/>
        </w:rPr>
        <w:t xml:space="preserve">Таким образом, </w:t>
      </w:r>
      <w:r w:rsidR="00FE2EC8">
        <w:rPr>
          <w:bCs/>
          <w:kern w:val="32"/>
        </w:rPr>
        <w:t>прогнозируемый объем добычи (вылова) горбуши при</w:t>
      </w:r>
      <w:r>
        <w:rPr>
          <w:bCs/>
          <w:kern w:val="32"/>
        </w:rPr>
        <w:t xml:space="preserve"> осуществлени</w:t>
      </w:r>
      <w:r w:rsidR="00FE2EC8">
        <w:rPr>
          <w:bCs/>
          <w:kern w:val="32"/>
        </w:rPr>
        <w:t>и</w:t>
      </w:r>
      <w:r>
        <w:rPr>
          <w:bCs/>
          <w:kern w:val="32"/>
        </w:rPr>
        <w:t xml:space="preserve"> традиционного</w:t>
      </w:r>
      <w:r w:rsidR="00FE2EC8">
        <w:rPr>
          <w:bCs/>
          <w:kern w:val="32"/>
        </w:rPr>
        <w:t xml:space="preserve"> рыболовства, промышленного рыболовства и</w:t>
      </w:r>
      <w:r>
        <w:rPr>
          <w:bCs/>
          <w:kern w:val="32"/>
        </w:rPr>
        <w:t xml:space="preserve"> организации любительского рыболовства</w:t>
      </w:r>
      <w:r w:rsidR="00575D73">
        <w:rPr>
          <w:bCs/>
          <w:kern w:val="32"/>
        </w:rPr>
        <w:t xml:space="preserve"> на РЛУ</w:t>
      </w:r>
      <w:r>
        <w:rPr>
          <w:bCs/>
          <w:kern w:val="32"/>
        </w:rPr>
        <w:t xml:space="preserve"> </w:t>
      </w:r>
      <w:r w:rsidR="00FE2EC8">
        <w:rPr>
          <w:bCs/>
          <w:kern w:val="32"/>
        </w:rPr>
        <w:t>составляет 697,785</w:t>
      </w:r>
      <w:r>
        <w:rPr>
          <w:bCs/>
          <w:kern w:val="32"/>
        </w:rPr>
        <w:t xml:space="preserve"> т.</w:t>
      </w:r>
    </w:p>
    <w:p w14:paraId="12FBB2C8" w14:textId="493ABA13" w:rsidR="00FE2EC8" w:rsidRDefault="00FE2EC8" w:rsidP="000C36A1">
      <w:pPr>
        <w:ind w:firstLine="709"/>
        <w:jc w:val="both"/>
        <w:rPr>
          <w:bCs/>
          <w:kern w:val="32"/>
        </w:rPr>
      </w:pPr>
      <w:r>
        <w:rPr>
          <w:bCs/>
          <w:kern w:val="32"/>
        </w:rPr>
        <w:t xml:space="preserve">В целях полного освоения </w:t>
      </w:r>
      <w:r w:rsidR="00543FC1">
        <w:rPr>
          <w:bCs/>
          <w:kern w:val="32"/>
        </w:rPr>
        <w:t>установленного</w:t>
      </w:r>
      <w:r>
        <w:rPr>
          <w:bCs/>
          <w:kern w:val="32"/>
        </w:rPr>
        <w:t xml:space="preserve"> объема добычи (вылова) горбуши в 2025 г. п</w:t>
      </w:r>
      <w:r>
        <w:rPr>
          <w:bCs/>
          <w:kern w:val="32"/>
        </w:rPr>
        <w:t xml:space="preserve">ри </w:t>
      </w:r>
      <w:r>
        <w:rPr>
          <w:bCs/>
          <w:kern w:val="32"/>
        </w:rPr>
        <w:t xml:space="preserve">распределении объемов добычи (вылова) горбуши для осуществления промышленного рыболовства рекомендуется руководствоваться п. 6.6 Протокола </w:t>
      </w:r>
      <w:r>
        <w:rPr>
          <w:bCs/>
          <w:kern w:val="32"/>
        </w:rPr>
        <w:lastRenderedPageBreak/>
        <w:t xml:space="preserve">заседания Северного научно-промыслового Совета </w:t>
      </w:r>
      <w:r w:rsidR="00543FC1">
        <w:rPr>
          <w:bCs/>
          <w:kern w:val="32"/>
        </w:rPr>
        <w:t xml:space="preserve">от </w:t>
      </w:r>
      <w:r>
        <w:rPr>
          <w:bCs/>
          <w:kern w:val="32"/>
        </w:rPr>
        <w:t xml:space="preserve">10 мая 2023 г. – распределять </w:t>
      </w:r>
      <w:r>
        <w:rPr>
          <w:bCs/>
          <w:kern w:val="32"/>
        </w:rPr>
        <w:t>объем добычи (вылова) горбуши</w:t>
      </w:r>
      <w:r>
        <w:rPr>
          <w:bCs/>
          <w:kern w:val="32"/>
        </w:rPr>
        <w:t xml:space="preserve"> суммарно для рыболовных участков в пределах одного рыбопромыслово</w:t>
      </w:r>
      <w:r w:rsidR="00543FC1">
        <w:rPr>
          <w:bCs/>
          <w:kern w:val="32"/>
        </w:rPr>
        <w:t>го района для группы водных объектов</w:t>
      </w:r>
      <w:r>
        <w:rPr>
          <w:bCs/>
          <w:kern w:val="32"/>
        </w:rPr>
        <w:t>.</w:t>
      </w:r>
    </w:p>
    <w:p w14:paraId="7C2F9ED0" w14:textId="77777777" w:rsidR="00343910" w:rsidRDefault="00343910" w:rsidP="00343910">
      <w:pPr>
        <w:tabs>
          <w:tab w:val="left" w:pos="709"/>
        </w:tabs>
        <w:jc w:val="both"/>
      </w:pPr>
    </w:p>
    <w:p w14:paraId="49EC8E78" w14:textId="4578A26E" w:rsidR="00343910" w:rsidRDefault="00534F48" w:rsidP="00343910">
      <w:pPr>
        <w:tabs>
          <w:tab w:val="left" w:pos="709"/>
        </w:tabs>
        <w:jc w:val="both"/>
      </w:pPr>
      <w:r>
        <w:rPr>
          <w:b/>
          <w:bCs/>
          <w:sz w:val="23"/>
          <w:szCs w:val="23"/>
        </w:rPr>
        <w:tab/>
      </w:r>
      <w:r w:rsidR="00343910">
        <w:rPr>
          <w:b/>
          <w:bCs/>
          <w:sz w:val="23"/>
          <w:szCs w:val="23"/>
        </w:rPr>
        <w:t>Сроки начала и запрета осуществления рыболовства</w:t>
      </w:r>
    </w:p>
    <w:p w14:paraId="132263A5" w14:textId="77777777" w:rsidR="00343910" w:rsidRDefault="00343910" w:rsidP="00343910">
      <w:pPr>
        <w:tabs>
          <w:tab w:val="left" w:pos="709"/>
        </w:tabs>
        <w:jc w:val="both"/>
      </w:pPr>
    </w:p>
    <w:p w14:paraId="29556073" w14:textId="1505E5E0" w:rsidR="00343910" w:rsidRPr="000A1EB9" w:rsidRDefault="00534F48" w:rsidP="00343910">
      <w:pPr>
        <w:tabs>
          <w:tab w:val="left" w:pos="709"/>
        </w:tabs>
        <w:jc w:val="both"/>
        <w:rPr>
          <w:u w:val="single"/>
        </w:rPr>
      </w:pPr>
      <w:r w:rsidRPr="00534F48">
        <w:tab/>
      </w:r>
      <w:r w:rsidR="00343910" w:rsidRPr="000A1EB9">
        <w:rPr>
          <w:u w:val="single"/>
        </w:rPr>
        <w:t>Любительское рыболовство</w:t>
      </w:r>
    </w:p>
    <w:p w14:paraId="4B61D566" w14:textId="77777777" w:rsidR="00343910" w:rsidRDefault="00343910" w:rsidP="00343910">
      <w:pPr>
        <w:tabs>
          <w:tab w:val="left" w:pos="709"/>
        </w:tabs>
        <w:jc w:val="both"/>
      </w:pPr>
    </w:p>
    <w:p w14:paraId="6A0C6EBE" w14:textId="450877D0" w:rsidR="00075D2B" w:rsidRDefault="00534F48" w:rsidP="00343910">
      <w:pPr>
        <w:tabs>
          <w:tab w:val="left" w:pos="709"/>
        </w:tabs>
        <w:jc w:val="both"/>
      </w:pPr>
      <w:r>
        <w:tab/>
      </w:r>
      <w:r w:rsidR="00075D2B">
        <w:t>Реки бассейна Баренцева моря:</w:t>
      </w:r>
    </w:p>
    <w:p w14:paraId="74B02EF1" w14:textId="18C335EE" w:rsidR="00343910" w:rsidRDefault="00075D2B" w:rsidP="00343910">
      <w:pPr>
        <w:tabs>
          <w:tab w:val="left" w:pos="709"/>
        </w:tabs>
        <w:jc w:val="both"/>
      </w:pPr>
      <w:r>
        <w:tab/>
      </w:r>
      <w:r w:rsidR="00343910">
        <w:t xml:space="preserve">– с </w:t>
      </w:r>
      <w:r>
        <w:t>01</w:t>
      </w:r>
      <w:r w:rsidR="00343910">
        <w:t xml:space="preserve"> </w:t>
      </w:r>
      <w:r>
        <w:t>июня</w:t>
      </w:r>
      <w:r w:rsidR="00343910">
        <w:t xml:space="preserve"> по 3</w:t>
      </w:r>
      <w:r>
        <w:t>1 августа</w:t>
      </w:r>
      <w:r w:rsidR="00343910">
        <w:t>.</w:t>
      </w:r>
    </w:p>
    <w:p w14:paraId="2605C080" w14:textId="77777777" w:rsidR="00343910" w:rsidRDefault="00343910" w:rsidP="00343910">
      <w:pPr>
        <w:tabs>
          <w:tab w:val="left" w:pos="709"/>
        </w:tabs>
        <w:jc w:val="both"/>
      </w:pPr>
    </w:p>
    <w:p w14:paraId="5A02AEB2" w14:textId="77777777" w:rsidR="00075D2B" w:rsidRDefault="00343910" w:rsidP="00075D2B">
      <w:pPr>
        <w:tabs>
          <w:tab w:val="left" w:pos="709"/>
        </w:tabs>
        <w:jc w:val="both"/>
      </w:pPr>
      <w:r>
        <w:tab/>
      </w:r>
      <w:r w:rsidR="00075D2B">
        <w:t>Реки бассейна Белого моря, за исключением р. Варзуга со всеми притоками:</w:t>
      </w:r>
    </w:p>
    <w:p w14:paraId="33F4C652" w14:textId="76B5326F" w:rsidR="00075D2B" w:rsidRDefault="005B255D" w:rsidP="00075D2B">
      <w:pPr>
        <w:tabs>
          <w:tab w:val="left" w:pos="709"/>
        </w:tabs>
        <w:jc w:val="both"/>
      </w:pPr>
      <w:r>
        <w:tab/>
        <w:t>– с 01</w:t>
      </w:r>
      <w:r w:rsidR="00075D2B">
        <w:t xml:space="preserve"> </w:t>
      </w:r>
      <w:r>
        <w:t>июня</w:t>
      </w:r>
      <w:r w:rsidR="00075D2B">
        <w:t xml:space="preserve"> по 31 </w:t>
      </w:r>
      <w:r>
        <w:t>августа</w:t>
      </w:r>
      <w:r w:rsidR="00075D2B">
        <w:t>.</w:t>
      </w:r>
    </w:p>
    <w:p w14:paraId="50690198" w14:textId="77777777" w:rsidR="00075D2B" w:rsidRDefault="00075D2B" w:rsidP="00075D2B">
      <w:pPr>
        <w:tabs>
          <w:tab w:val="left" w:pos="709"/>
        </w:tabs>
        <w:jc w:val="both"/>
      </w:pPr>
    </w:p>
    <w:p w14:paraId="676EFAD5" w14:textId="5A5757CE" w:rsidR="00075D2B" w:rsidRDefault="00075D2B" w:rsidP="00075D2B">
      <w:pPr>
        <w:tabs>
          <w:tab w:val="left" w:pos="709"/>
        </w:tabs>
        <w:jc w:val="both"/>
      </w:pPr>
      <w:r>
        <w:tab/>
        <w:t xml:space="preserve">Река Варзуга со всеми притоками, включая р. </w:t>
      </w:r>
      <w:proofErr w:type="spellStart"/>
      <w:r>
        <w:t>Кица</w:t>
      </w:r>
      <w:proofErr w:type="spellEnd"/>
      <w:r>
        <w:t>:</w:t>
      </w:r>
    </w:p>
    <w:p w14:paraId="4FE8505A" w14:textId="7E16F29C" w:rsidR="00075D2B" w:rsidRDefault="00075D2B" w:rsidP="00075D2B">
      <w:pPr>
        <w:tabs>
          <w:tab w:val="left" w:pos="709"/>
        </w:tabs>
        <w:jc w:val="both"/>
      </w:pPr>
      <w:r>
        <w:tab/>
        <w:t xml:space="preserve">– </w:t>
      </w:r>
      <w:r w:rsidRPr="00075D2B">
        <w:t xml:space="preserve">с 01 июня по 15 июля (за исключением рыболовных участков № 377 и № 378, где лов разрешается </w:t>
      </w:r>
      <w:r w:rsidR="009A07F2">
        <w:t>п</w:t>
      </w:r>
      <w:r w:rsidRPr="00075D2B">
        <w:t xml:space="preserve">о </w:t>
      </w:r>
      <w:r w:rsidR="009A07F2">
        <w:t>31</w:t>
      </w:r>
      <w:r w:rsidRPr="00075D2B">
        <w:t xml:space="preserve"> августа)</w:t>
      </w:r>
    </w:p>
    <w:p w14:paraId="5262A3E6" w14:textId="77777777" w:rsidR="00075D2B" w:rsidRDefault="00075D2B" w:rsidP="00075D2B">
      <w:pPr>
        <w:tabs>
          <w:tab w:val="left" w:pos="709"/>
        </w:tabs>
        <w:jc w:val="both"/>
      </w:pPr>
    </w:p>
    <w:p w14:paraId="1E5F712D" w14:textId="77777777" w:rsidR="00075D2B" w:rsidRDefault="00075D2B" w:rsidP="00075D2B">
      <w:pPr>
        <w:tabs>
          <w:tab w:val="left" w:pos="709"/>
        </w:tabs>
        <w:jc w:val="both"/>
      </w:pPr>
      <w:r>
        <w:tab/>
        <w:t>Рекомендуется установить:</w:t>
      </w:r>
    </w:p>
    <w:p w14:paraId="75B4EFE9" w14:textId="243E2F0C" w:rsidR="00075D2B" w:rsidRDefault="00075D2B" w:rsidP="00075D2B">
      <w:pPr>
        <w:tabs>
          <w:tab w:val="left" w:pos="709"/>
        </w:tabs>
        <w:jc w:val="both"/>
      </w:pPr>
      <w:r>
        <w:tab/>
        <w:t>– запрет любительского рыболовства на РЛУ № 381.</w:t>
      </w:r>
      <w:bookmarkStart w:id="3" w:name="_GoBack"/>
      <w:bookmarkEnd w:id="3"/>
    </w:p>
    <w:p w14:paraId="2CA321E0" w14:textId="06D2A4A3" w:rsidR="00343910" w:rsidRDefault="00343910" w:rsidP="00343910">
      <w:pPr>
        <w:tabs>
          <w:tab w:val="left" w:pos="709"/>
        </w:tabs>
        <w:jc w:val="both"/>
      </w:pPr>
    </w:p>
    <w:p w14:paraId="09574F57" w14:textId="45028796" w:rsidR="00343910" w:rsidRDefault="009A07F2" w:rsidP="00343910">
      <w:pPr>
        <w:tabs>
          <w:tab w:val="left" w:pos="709"/>
        </w:tabs>
        <w:jc w:val="both"/>
      </w:pPr>
      <w:r w:rsidRPr="009A07F2">
        <w:tab/>
      </w:r>
      <w:r w:rsidR="00343910">
        <w:rPr>
          <w:u w:val="single"/>
        </w:rPr>
        <w:t>Промышленное</w:t>
      </w:r>
      <w:r w:rsidR="00343910" w:rsidRPr="000A1EB9">
        <w:rPr>
          <w:u w:val="single"/>
        </w:rPr>
        <w:t xml:space="preserve"> рыболовство</w:t>
      </w:r>
      <w:r w:rsidR="00343910">
        <w:rPr>
          <w:u w:val="single"/>
        </w:rPr>
        <w:t xml:space="preserve"> в пресноводных водных объектах</w:t>
      </w:r>
      <w:r w:rsidR="00C00820">
        <w:rPr>
          <w:u w:val="single"/>
        </w:rPr>
        <w:t xml:space="preserve"> на РУЗ</w:t>
      </w:r>
    </w:p>
    <w:p w14:paraId="758B8296" w14:textId="77777777" w:rsidR="00343910" w:rsidRDefault="00343910" w:rsidP="00343910">
      <w:pPr>
        <w:tabs>
          <w:tab w:val="left" w:pos="709"/>
        </w:tabs>
        <w:jc w:val="both"/>
      </w:pPr>
    </w:p>
    <w:p w14:paraId="041DA75C" w14:textId="04DF0C62" w:rsidR="00343910" w:rsidRDefault="009A07F2" w:rsidP="00343910">
      <w:pPr>
        <w:tabs>
          <w:tab w:val="left" w:pos="709"/>
        </w:tabs>
        <w:jc w:val="both"/>
      </w:pPr>
      <w:r>
        <w:tab/>
      </w:r>
      <w:r w:rsidR="00343910">
        <w:t xml:space="preserve">Реки Варзуга и </w:t>
      </w:r>
      <w:proofErr w:type="spellStart"/>
      <w:r w:rsidR="00343910">
        <w:t>Кица</w:t>
      </w:r>
      <w:proofErr w:type="spellEnd"/>
      <w:r w:rsidR="00343910">
        <w:t>:</w:t>
      </w:r>
    </w:p>
    <w:p w14:paraId="00AA396F" w14:textId="011D2347" w:rsidR="00343910" w:rsidRDefault="00343910" w:rsidP="00343910">
      <w:pPr>
        <w:tabs>
          <w:tab w:val="left" w:pos="709"/>
        </w:tabs>
        <w:jc w:val="both"/>
      </w:pPr>
      <w:r>
        <w:tab/>
        <w:t xml:space="preserve">– с </w:t>
      </w:r>
      <w:r w:rsidR="009A07F2">
        <w:t>01</w:t>
      </w:r>
      <w:r>
        <w:t xml:space="preserve"> июня по 31 декабря.</w:t>
      </w:r>
    </w:p>
    <w:p w14:paraId="1D6A15F7" w14:textId="77777777" w:rsidR="00343910" w:rsidRDefault="00343910" w:rsidP="00343910">
      <w:pPr>
        <w:tabs>
          <w:tab w:val="left" w:pos="709"/>
        </w:tabs>
        <w:jc w:val="both"/>
      </w:pPr>
    </w:p>
    <w:p w14:paraId="09D978E1" w14:textId="454C5572" w:rsidR="00343910" w:rsidRDefault="009A07F2" w:rsidP="00343910">
      <w:pPr>
        <w:tabs>
          <w:tab w:val="left" w:pos="709"/>
        </w:tabs>
        <w:jc w:val="both"/>
      </w:pPr>
      <w:r w:rsidRPr="009A07F2">
        <w:tab/>
      </w:r>
      <w:r w:rsidR="00343910">
        <w:rPr>
          <w:u w:val="single"/>
        </w:rPr>
        <w:t>Промышленное</w:t>
      </w:r>
      <w:r w:rsidR="00343910" w:rsidRPr="000A1EB9">
        <w:rPr>
          <w:u w:val="single"/>
        </w:rPr>
        <w:t xml:space="preserve"> рыболовство</w:t>
      </w:r>
      <w:r w:rsidR="00343910">
        <w:rPr>
          <w:u w:val="single"/>
        </w:rPr>
        <w:t xml:space="preserve"> во внутренних морских водах Белого моря</w:t>
      </w:r>
    </w:p>
    <w:p w14:paraId="76FF0E0A" w14:textId="77777777" w:rsidR="00343910" w:rsidRDefault="00343910" w:rsidP="00343910">
      <w:pPr>
        <w:tabs>
          <w:tab w:val="left" w:pos="709"/>
        </w:tabs>
        <w:jc w:val="both"/>
      </w:pPr>
    </w:p>
    <w:p w14:paraId="31CA83F7" w14:textId="604FB34B" w:rsidR="00343910" w:rsidRDefault="009A07F2" w:rsidP="00343910">
      <w:pPr>
        <w:tabs>
          <w:tab w:val="left" w:pos="709"/>
        </w:tabs>
        <w:jc w:val="both"/>
      </w:pPr>
      <w:r>
        <w:tab/>
      </w:r>
      <w:r w:rsidR="00343910">
        <w:t>Терский берег</w:t>
      </w:r>
      <w:r w:rsidR="009458A5">
        <w:t xml:space="preserve"> и Кандалакшский залив</w:t>
      </w:r>
      <w:r w:rsidR="00343910">
        <w:t>:</w:t>
      </w:r>
    </w:p>
    <w:p w14:paraId="4135735F" w14:textId="763D0D35" w:rsidR="00343910" w:rsidRPr="00BF0E14" w:rsidRDefault="00343910" w:rsidP="00343910">
      <w:pPr>
        <w:tabs>
          <w:tab w:val="left" w:pos="709"/>
        </w:tabs>
        <w:jc w:val="both"/>
      </w:pPr>
      <w:r>
        <w:tab/>
      </w:r>
      <w:r w:rsidRPr="00BF0E14">
        <w:t xml:space="preserve">– с 01 июня по 31 </w:t>
      </w:r>
      <w:r w:rsidR="009A07F2">
        <w:t>августа</w:t>
      </w:r>
      <w:r>
        <w:t>.</w:t>
      </w:r>
    </w:p>
    <w:p w14:paraId="3A97D8C8" w14:textId="77777777" w:rsidR="00343910" w:rsidRDefault="00343910" w:rsidP="00343910">
      <w:pPr>
        <w:tabs>
          <w:tab w:val="left" w:pos="709"/>
        </w:tabs>
        <w:jc w:val="both"/>
      </w:pPr>
    </w:p>
    <w:p w14:paraId="796A67E3" w14:textId="3BEDE52A" w:rsidR="00861D7A" w:rsidRDefault="009A07F2" w:rsidP="00343910">
      <w:pPr>
        <w:tabs>
          <w:tab w:val="left" w:pos="709"/>
        </w:tabs>
        <w:jc w:val="both"/>
      </w:pPr>
      <w:r w:rsidRPr="009A07F2">
        <w:tab/>
      </w:r>
    </w:p>
    <w:p w14:paraId="6E643F41" w14:textId="293D40D2" w:rsidR="00343910" w:rsidRDefault="00861D7A" w:rsidP="00343910">
      <w:pPr>
        <w:tabs>
          <w:tab w:val="left" w:pos="709"/>
        </w:tabs>
        <w:jc w:val="both"/>
        <w:rPr>
          <w:u w:val="single"/>
        </w:rPr>
      </w:pPr>
      <w:r>
        <w:tab/>
      </w:r>
      <w:r w:rsidR="00343910">
        <w:rPr>
          <w:u w:val="single"/>
        </w:rPr>
        <w:t>Традиционное</w:t>
      </w:r>
      <w:r w:rsidR="00343910" w:rsidRPr="000A1EB9">
        <w:rPr>
          <w:u w:val="single"/>
        </w:rPr>
        <w:t xml:space="preserve"> рыболовство</w:t>
      </w:r>
    </w:p>
    <w:p w14:paraId="16DB8F36" w14:textId="77777777" w:rsidR="00343910" w:rsidRDefault="00343910" w:rsidP="00343910">
      <w:pPr>
        <w:tabs>
          <w:tab w:val="left" w:pos="709"/>
        </w:tabs>
        <w:jc w:val="both"/>
        <w:rPr>
          <w:u w:val="single"/>
        </w:rPr>
      </w:pPr>
    </w:p>
    <w:p w14:paraId="444BE9AA" w14:textId="4F64CB4D" w:rsidR="00343910" w:rsidRDefault="009A07F2" w:rsidP="00343910">
      <w:pPr>
        <w:tabs>
          <w:tab w:val="left" w:pos="709"/>
        </w:tabs>
        <w:jc w:val="both"/>
      </w:pPr>
      <w:r>
        <w:tab/>
      </w:r>
      <w:r w:rsidR="00343910" w:rsidRPr="00BF0E14">
        <w:t xml:space="preserve">– с 01 июня по 31 </w:t>
      </w:r>
      <w:r>
        <w:t>августа</w:t>
      </w:r>
      <w:r w:rsidR="00343910">
        <w:t>.</w:t>
      </w:r>
    </w:p>
    <w:p w14:paraId="467E6C3A" w14:textId="77777777" w:rsidR="0075106C" w:rsidRDefault="0075106C" w:rsidP="00343910">
      <w:pPr>
        <w:tabs>
          <w:tab w:val="left" w:pos="709"/>
        </w:tabs>
        <w:jc w:val="both"/>
        <w:rPr>
          <w:b/>
          <w:bCs/>
        </w:rPr>
      </w:pPr>
    </w:p>
    <w:p w14:paraId="4990409D" w14:textId="3203307C" w:rsidR="004875B7" w:rsidRDefault="009A07F2" w:rsidP="00343910">
      <w:pPr>
        <w:tabs>
          <w:tab w:val="left" w:pos="709"/>
        </w:tabs>
        <w:jc w:val="both"/>
        <w:rPr>
          <w:b/>
          <w:bCs/>
        </w:rPr>
      </w:pPr>
      <w:r>
        <w:rPr>
          <w:b/>
          <w:bCs/>
        </w:rPr>
        <w:tab/>
      </w:r>
      <w:r w:rsidR="00310BD9">
        <w:rPr>
          <w:b/>
          <w:bCs/>
        </w:rPr>
        <w:tab/>
      </w:r>
    </w:p>
    <w:p w14:paraId="3C030FF1" w14:textId="46DD0D54" w:rsidR="00343910" w:rsidRPr="004362CA" w:rsidRDefault="004875B7" w:rsidP="00343910">
      <w:pPr>
        <w:tabs>
          <w:tab w:val="left" w:pos="709"/>
        </w:tabs>
        <w:jc w:val="both"/>
        <w:rPr>
          <w:bCs/>
        </w:rPr>
      </w:pPr>
      <w:r>
        <w:rPr>
          <w:b/>
          <w:bCs/>
        </w:rPr>
        <w:tab/>
      </w:r>
      <w:r w:rsidR="00343910" w:rsidRPr="004362CA">
        <w:rPr>
          <w:b/>
          <w:bCs/>
        </w:rPr>
        <w:t>Периоды пропуска производителей</w:t>
      </w:r>
    </w:p>
    <w:p w14:paraId="5C877075" w14:textId="77777777" w:rsidR="00343910" w:rsidRPr="004362CA" w:rsidRDefault="00343910" w:rsidP="00343910">
      <w:pPr>
        <w:tabs>
          <w:tab w:val="left" w:pos="709"/>
        </w:tabs>
        <w:jc w:val="both"/>
        <w:rPr>
          <w:bCs/>
        </w:rPr>
      </w:pPr>
    </w:p>
    <w:p w14:paraId="43EFD59B" w14:textId="58EE558C" w:rsidR="00310BD9" w:rsidRDefault="009A07F2" w:rsidP="00310BD9">
      <w:pPr>
        <w:tabs>
          <w:tab w:val="left" w:pos="709"/>
        </w:tabs>
        <w:jc w:val="both"/>
        <w:rPr>
          <w:bCs/>
          <w:sz w:val="23"/>
          <w:szCs w:val="23"/>
        </w:rPr>
      </w:pPr>
      <w:r w:rsidRPr="009A07F2">
        <w:tab/>
      </w:r>
      <w:r w:rsidR="00310BD9">
        <w:rPr>
          <w:bCs/>
          <w:sz w:val="23"/>
          <w:szCs w:val="23"/>
        </w:rPr>
        <w:t>Не устанавливаются.</w:t>
      </w:r>
    </w:p>
    <w:p w14:paraId="62E266D6" w14:textId="77777777" w:rsidR="00310BD9" w:rsidRDefault="00310BD9" w:rsidP="00310BD9">
      <w:pPr>
        <w:tabs>
          <w:tab w:val="left" w:pos="709"/>
        </w:tabs>
        <w:jc w:val="both"/>
        <w:rPr>
          <w:bCs/>
          <w:sz w:val="23"/>
          <w:szCs w:val="23"/>
        </w:rPr>
      </w:pPr>
    </w:p>
    <w:p w14:paraId="1E148B3B" w14:textId="65D2AA78" w:rsidR="00343910" w:rsidRDefault="00310BD9" w:rsidP="00343910">
      <w:pPr>
        <w:tabs>
          <w:tab w:val="left" w:pos="709"/>
        </w:tabs>
        <w:jc w:val="both"/>
        <w:rPr>
          <w:bCs/>
          <w:sz w:val="23"/>
          <w:szCs w:val="23"/>
        </w:rPr>
      </w:pPr>
      <w:r w:rsidRPr="009137DA">
        <w:tab/>
      </w:r>
    </w:p>
    <w:p w14:paraId="6BCF993E" w14:textId="26898136" w:rsidR="00343910" w:rsidRPr="004362CA" w:rsidRDefault="009A07F2" w:rsidP="00343910">
      <w:pPr>
        <w:tabs>
          <w:tab w:val="left" w:pos="709"/>
        </w:tabs>
        <w:jc w:val="both"/>
      </w:pPr>
      <w:r w:rsidRPr="009A07F2">
        <w:tab/>
      </w:r>
      <w:r w:rsidR="00343910" w:rsidRPr="004362CA">
        <w:rPr>
          <w:b/>
          <w:bCs/>
        </w:rPr>
        <w:t>Сроки представления сведений о добыче (вылове)</w:t>
      </w:r>
    </w:p>
    <w:p w14:paraId="1636CE6C" w14:textId="77777777" w:rsidR="00343910" w:rsidRPr="004362CA" w:rsidRDefault="00343910" w:rsidP="00343910">
      <w:pPr>
        <w:tabs>
          <w:tab w:val="left" w:pos="709"/>
        </w:tabs>
        <w:jc w:val="both"/>
      </w:pPr>
    </w:p>
    <w:p w14:paraId="5084B0EE" w14:textId="77777777" w:rsidR="00035E53" w:rsidRDefault="009A07F2" w:rsidP="00035E53">
      <w:pPr>
        <w:tabs>
          <w:tab w:val="left" w:pos="709"/>
        </w:tabs>
        <w:jc w:val="both"/>
        <w:rPr>
          <w:sz w:val="23"/>
          <w:szCs w:val="23"/>
        </w:rPr>
      </w:pPr>
      <w:r>
        <w:tab/>
      </w:r>
      <w:r w:rsidR="00035E53">
        <w:t xml:space="preserve">В соответствии с подпунктом 7 пункта 5  </w:t>
      </w:r>
      <w:r w:rsidR="00035E53">
        <w:rPr>
          <w:sz w:val="23"/>
          <w:szCs w:val="23"/>
        </w:rPr>
        <w:t xml:space="preserve">Порядка деятельности Комиссия </w:t>
      </w:r>
      <w:r w:rsidR="00035E53" w:rsidRPr="001418BA">
        <w:rPr>
          <w:sz w:val="23"/>
          <w:szCs w:val="23"/>
        </w:rPr>
        <w:t>определяет сроки представления в территориальные органы Росрыболовства юридическими лицами и индивидуальными предпринимателями сведений о добыче (вылове) анадромных видов рыб по каждому разрешению на добычу (вылов) водных биологических ресурсов в течение всего периода его действия раздельно по районам добычи (вылова) и видам водных биологических ресурсов, в том числе при отсутствии добычи (вылова) водных биологических ресурсов в отчетный период</w:t>
      </w:r>
      <w:r w:rsidR="00035E53">
        <w:rPr>
          <w:sz w:val="23"/>
          <w:szCs w:val="23"/>
        </w:rPr>
        <w:t>.</w:t>
      </w:r>
    </w:p>
    <w:p w14:paraId="67131D6B" w14:textId="61BD5E77" w:rsidR="00035E53" w:rsidRDefault="00035E53" w:rsidP="00035E53">
      <w:pPr>
        <w:tabs>
          <w:tab w:val="left" w:pos="709"/>
        </w:tabs>
        <w:jc w:val="both"/>
      </w:pPr>
      <w:r>
        <w:lastRenderedPageBreak/>
        <w:tab/>
      </w:r>
      <w:r w:rsidR="00E03F22">
        <w:t>В целях определения необходимости оперативной</w:t>
      </w:r>
      <w:r>
        <w:t xml:space="preserve"> </w:t>
      </w:r>
      <w:r w:rsidRPr="00AA3F25">
        <w:t>корректировки (увеличения) прогнозируемого объема добычи (вылова) горбуши</w:t>
      </w:r>
      <w:r>
        <w:t xml:space="preserve"> в 2025 г.</w:t>
      </w:r>
      <w:r w:rsidRPr="00AA3F25">
        <w:t xml:space="preserve"> </w:t>
      </w:r>
      <w:r>
        <w:t>Полярный филиал</w:t>
      </w:r>
      <w:r>
        <w:t xml:space="preserve"> </w:t>
      </w:r>
      <w:r w:rsidRPr="009A07F2">
        <w:t>рекомендует установить пользователям</w:t>
      </w:r>
      <w:r>
        <w:t xml:space="preserve"> РЛУ</w:t>
      </w:r>
      <w:r w:rsidRPr="009A07F2">
        <w:t xml:space="preserve">, </w:t>
      </w:r>
      <w:r>
        <w:t xml:space="preserve">предоставленных для </w:t>
      </w:r>
      <w:r w:rsidRPr="009A07F2">
        <w:t>осуществл</w:t>
      </w:r>
      <w:r>
        <w:t>ения</w:t>
      </w:r>
      <w:r w:rsidRPr="009A07F2">
        <w:t xml:space="preserve"> промышленно</w:t>
      </w:r>
      <w:r>
        <w:t>го рыболовства,</w:t>
      </w:r>
      <w:r w:rsidRPr="009A07F2">
        <w:t xml:space="preserve"> обязанность предоставления в С</w:t>
      </w:r>
      <w:r>
        <w:t xml:space="preserve">евероморское </w:t>
      </w:r>
      <w:r w:rsidRPr="009A07F2">
        <w:t>ТУ</w:t>
      </w:r>
      <w:r>
        <w:t xml:space="preserve"> Росрыболовства </w:t>
      </w:r>
      <w:r w:rsidRPr="009A07F2">
        <w:t xml:space="preserve">сведений о добыче (вылове) </w:t>
      </w:r>
      <w:r>
        <w:t>горбуши по</w:t>
      </w:r>
      <w:r w:rsidRPr="009A07F2">
        <w:t xml:space="preserve"> </w:t>
      </w:r>
      <w:r w:rsidRPr="004362CA">
        <w:t xml:space="preserve">каждому разрешению в </w:t>
      </w:r>
      <w:r w:rsidR="00E03F22">
        <w:t>период с 16 июня по 31 июля</w:t>
      </w:r>
      <w:r>
        <w:t>,</w:t>
      </w:r>
      <w:r w:rsidRPr="004362CA">
        <w:t xml:space="preserve"> в том числе при отсутствии уловов водных биоресурсов</w:t>
      </w:r>
      <w:r w:rsidRPr="009A07F2">
        <w:t xml:space="preserve">, </w:t>
      </w:r>
      <w:r w:rsidRPr="00AA3F25">
        <w:t>на 5-е, 10-е, 15-е, 20-е, 25-е и п</w:t>
      </w:r>
      <w:r>
        <w:t xml:space="preserve">оследнее число каждого месяца </w:t>
      </w:r>
      <w:r w:rsidRPr="00AA3F25">
        <w:t xml:space="preserve">не позднее </w:t>
      </w:r>
      <w:r w:rsidRPr="009A07F2">
        <w:t>12 часов 00 минут суток</w:t>
      </w:r>
      <w:r w:rsidRPr="00AA3F25">
        <w:t xml:space="preserve"> после указанной даты.</w:t>
      </w:r>
    </w:p>
    <w:p w14:paraId="7EFD7937" w14:textId="5A010852" w:rsidR="00035E53" w:rsidRDefault="00E03F22" w:rsidP="00E03F22">
      <w:pPr>
        <w:tabs>
          <w:tab w:val="left" w:pos="709"/>
        </w:tabs>
        <w:jc w:val="both"/>
      </w:pPr>
      <w:r>
        <w:tab/>
        <w:t xml:space="preserve">В остальной период действия разрешения </w:t>
      </w:r>
      <w:r>
        <w:t>пользователи РЛУ</w:t>
      </w:r>
      <w:r>
        <w:t>,</w:t>
      </w:r>
      <w:r w:rsidRPr="00E03F22">
        <w:t xml:space="preserve"> </w:t>
      </w:r>
      <w:r>
        <w:t xml:space="preserve">предоставленных для </w:t>
      </w:r>
      <w:r w:rsidRPr="009A07F2">
        <w:t>осуществл</w:t>
      </w:r>
      <w:r>
        <w:t>ения</w:t>
      </w:r>
      <w:r w:rsidRPr="009A07F2">
        <w:t xml:space="preserve"> промышленно</w:t>
      </w:r>
      <w:r>
        <w:t xml:space="preserve">го рыболовства, </w:t>
      </w:r>
      <w:r w:rsidRPr="004362CA">
        <w:t xml:space="preserve">представляют в </w:t>
      </w:r>
      <w:r>
        <w:t>Североморское ТУ</w:t>
      </w:r>
      <w:r w:rsidRPr="004362CA">
        <w:t xml:space="preserve"> Росрыболовства сведения о добыче (вылове) водных биоресурсов </w:t>
      </w:r>
      <w:r>
        <w:t xml:space="preserve">в соответствии с Правилами рыболовства – </w:t>
      </w:r>
      <w:r w:rsidRPr="004362CA">
        <w:t>не позднее 18 и 3 числа каждого месяца по состоянию на 15 и последнее число месяца</w:t>
      </w:r>
      <w:r>
        <w:t>.</w:t>
      </w:r>
    </w:p>
    <w:p w14:paraId="352D9B67" w14:textId="77777777" w:rsidR="00035E53" w:rsidRDefault="00035E53" w:rsidP="009924DF">
      <w:pPr>
        <w:tabs>
          <w:tab w:val="left" w:pos="709"/>
        </w:tabs>
        <w:jc w:val="both"/>
      </w:pPr>
    </w:p>
    <w:p w14:paraId="487A8B65" w14:textId="77777777" w:rsidR="00343910" w:rsidRDefault="00343910" w:rsidP="00343910">
      <w:pPr>
        <w:tabs>
          <w:tab w:val="left" w:pos="709"/>
        </w:tabs>
        <w:jc w:val="both"/>
      </w:pPr>
    </w:p>
    <w:p w14:paraId="20427550" w14:textId="47DAD636" w:rsidR="00343910" w:rsidRDefault="00DD1351" w:rsidP="00343910">
      <w:pPr>
        <w:tabs>
          <w:tab w:val="left" w:pos="709"/>
        </w:tabs>
        <w:jc w:val="both"/>
      </w:pPr>
      <w:r>
        <w:rPr>
          <w:b/>
        </w:rPr>
        <w:tab/>
      </w:r>
      <w:r w:rsidR="00343910" w:rsidRPr="00327C8F">
        <w:rPr>
          <w:b/>
        </w:rPr>
        <w:t>РЛУ для проведения государственного мониторинга подходов</w:t>
      </w:r>
      <w:r w:rsidR="00343910">
        <w:rPr>
          <w:b/>
        </w:rPr>
        <w:t xml:space="preserve"> лосося</w:t>
      </w:r>
    </w:p>
    <w:p w14:paraId="309B4CD0" w14:textId="77777777" w:rsidR="00343910" w:rsidRDefault="00343910" w:rsidP="00343910">
      <w:pPr>
        <w:tabs>
          <w:tab w:val="left" w:pos="709"/>
        </w:tabs>
        <w:jc w:val="both"/>
      </w:pPr>
    </w:p>
    <w:p w14:paraId="2C1BB5F7" w14:textId="6128CAFC" w:rsidR="007D0B09" w:rsidRDefault="00DD1351" w:rsidP="007D0B09">
      <w:pPr>
        <w:tabs>
          <w:tab w:val="left" w:pos="709"/>
        </w:tabs>
        <w:jc w:val="both"/>
      </w:pPr>
      <w:r>
        <w:tab/>
      </w:r>
      <w:r w:rsidR="007D0B09">
        <w:t>Полярный филиал рекомендует определить следующие РЛУ, предоставленные</w:t>
      </w:r>
      <w:r w:rsidR="007D0B09" w:rsidRPr="00327C8F">
        <w:t xml:space="preserve"> в пользование для осуществления промышленного </w:t>
      </w:r>
      <w:r w:rsidR="007D0B09">
        <w:t>рыболовства и</w:t>
      </w:r>
      <w:r w:rsidR="007D0B09" w:rsidRPr="00327C8F">
        <w:t xml:space="preserve"> органи</w:t>
      </w:r>
      <w:r w:rsidR="007D0B09">
        <w:t>зации любительского рыболовства, как</w:t>
      </w:r>
      <w:r w:rsidR="007D0B09" w:rsidRPr="001D109F">
        <w:t xml:space="preserve"> необходимы</w:t>
      </w:r>
      <w:r w:rsidR="007D0B09">
        <w:t xml:space="preserve">е </w:t>
      </w:r>
      <w:r w:rsidR="007D0B09" w:rsidRPr="001D109F">
        <w:t xml:space="preserve">для проведения государственного мониторинга подходов </w:t>
      </w:r>
      <w:r w:rsidR="007D0B09">
        <w:t>горбуши</w:t>
      </w:r>
      <w:r w:rsidR="007D0B09">
        <w:t>:</w:t>
      </w:r>
    </w:p>
    <w:p w14:paraId="3E20A0D1" w14:textId="77777777" w:rsidR="007D0B09" w:rsidRDefault="007D0B09" w:rsidP="007D0B09">
      <w:pPr>
        <w:tabs>
          <w:tab w:val="left" w:pos="709"/>
        </w:tabs>
        <w:jc w:val="both"/>
      </w:pPr>
      <w:r w:rsidRPr="001D109F">
        <w:t xml:space="preserve"> </w:t>
      </w:r>
      <w:r>
        <w:tab/>
        <w:t>- р. Варзуга (</w:t>
      </w:r>
      <w:r w:rsidRPr="00327C8F">
        <w:t>РЛУ "</w:t>
      </w:r>
      <w:proofErr w:type="spellStart"/>
      <w:r w:rsidRPr="00327C8F">
        <w:t>Колониха</w:t>
      </w:r>
      <w:proofErr w:type="spellEnd"/>
      <w:r w:rsidRPr="00327C8F">
        <w:t>"</w:t>
      </w:r>
      <w:r>
        <w:t>)</w:t>
      </w:r>
    </w:p>
    <w:p w14:paraId="46BB27B1" w14:textId="4971AF59" w:rsidR="00244A3B" w:rsidRDefault="007D0B09" w:rsidP="00244A3B">
      <w:pPr>
        <w:tabs>
          <w:tab w:val="left" w:pos="709"/>
        </w:tabs>
        <w:jc w:val="both"/>
      </w:pPr>
      <w:r>
        <w:tab/>
      </w:r>
      <w:r>
        <w:t xml:space="preserve">- </w:t>
      </w:r>
      <w:r w:rsidR="00A84022">
        <w:t xml:space="preserve">р. </w:t>
      </w:r>
      <w:r w:rsidR="00035E53">
        <w:t>Белоусиха</w:t>
      </w:r>
      <w:r w:rsidR="00A84022">
        <w:t xml:space="preserve"> (</w:t>
      </w:r>
      <w:r w:rsidR="00244A3B" w:rsidRPr="00327C8F">
        <w:t>РЛУ № 3</w:t>
      </w:r>
      <w:r w:rsidR="00035E53">
        <w:t>29</w:t>
      </w:r>
      <w:r w:rsidR="00A84022">
        <w:t>)</w:t>
      </w:r>
      <w:r w:rsidR="00244A3B">
        <w:t>.</w:t>
      </w:r>
    </w:p>
    <w:p w14:paraId="786A077C" w14:textId="77777777" w:rsidR="00343910" w:rsidRDefault="00343910" w:rsidP="00343910">
      <w:pPr>
        <w:tabs>
          <w:tab w:val="left" w:pos="709"/>
        </w:tabs>
        <w:jc w:val="both"/>
      </w:pPr>
    </w:p>
    <w:p w14:paraId="16AE0AF9" w14:textId="42360F15" w:rsidR="00343910" w:rsidRPr="00327C8F" w:rsidRDefault="00DD1351" w:rsidP="00343910">
      <w:pPr>
        <w:tabs>
          <w:tab w:val="left" w:pos="709"/>
        </w:tabs>
        <w:jc w:val="both"/>
        <w:rPr>
          <w:b/>
        </w:rPr>
      </w:pPr>
      <w:r>
        <w:rPr>
          <w:b/>
        </w:rPr>
        <w:tab/>
      </w:r>
      <w:r w:rsidR="00343910" w:rsidRPr="00327C8F">
        <w:rPr>
          <w:b/>
        </w:rPr>
        <w:t>Изменение объемов добычи (вылова)</w:t>
      </w:r>
    </w:p>
    <w:p w14:paraId="2DE7ADBA" w14:textId="77777777" w:rsidR="00343910" w:rsidRDefault="00343910" w:rsidP="00343910">
      <w:pPr>
        <w:tabs>
          <w:tab w:val="left" w:pos="709"/>
        </w:tabs>
        <w:jc w:val="both"/>
      </w:pPr>
    </w:p>
    <w:p w14:paraId="2B234D28" w14:textId="7C4E9AF6" w:rsidR="00343910" w:rsidRDefault="00DD1351" w:rsidP="00343910">
      <w:pPr>
        <w:tabs>
          <w:tab w:val="left" w:pos="709"/>
        </w:tabs>
        <w:jc w:val="both"/>
      </w:pPr>
      <w:r>
        <w:tab/>
      </w:r>
      <w:r w:rsidR="00244A3B" w:rsidRPr="00244A3B">
        <w:t xml:space="preserve">В зависимости от численности производителей </w:t>
      </w:r>
      <w:r w:rsidR="00244A3B">
        <w:t>горбуши</w:t>
      </w:r>
      <w:r w:rsidR="007D0B09">
        <w:t xml:space="preserve">, пропущенных в реки, </w:t>
      </w:r>
      <w:r w:rsidR="00244A3B" w:rsidRPr="00244A3B">
        <w:t>возможно изменение объемов добычи</w:t>
      </w:r>
      <w:r w:rsidR="00D83364">
        <w:t xml:space="preserve"> (вылова)</w:t>
      </w:r>
      <w:r w:rsidR="007D0B09">
        <w:t xml:space="preserve"> горбуши </w:t>
      </w:r>
      <w:r w:rsidR="007D0B09" w:rsidRPr="007D0B09">
        <w:t xml:space="preserve">для осуществления промышленного рыболовства, </w:t>
      </w:r>
      <w:r w:rsidR="007D0B09">
        <w:t xml:space="preserve">традиционного </w:t>
      </w:r>
      <w:r w:rsidR="007D0B09" w:rsidRPr="007D0B09">
        <w:t>рыболовства, а также организации любительского рыболовства по водным объектам или их частям</w:t>
      </w:r>
      <w:r w:rsidR="007D0B09">
        <w:t xml:space="preserve"> </w:t>
      </w:r>
      <w:r w:rsidR="007D0B09" w:rsidRPr="007D0B09">
        <w:t>на основании данных, полученных по результатам государственного мониторинга заполнения нерестилищ и подготовленных на</w:t>
      </w:r>
      <w:r w:rsidR="007D0B09">
        <w:t xml:space="preserve"> их основании заключений ФГБНУ «</w:t>
      </w:r>
      <w:r w:rsidR="007D0B09" w:rsidRPr="007D0B09">
        <w:t>ВНИРО</w:t>
      </w:r>
      <w:r w:rsidR="007D0B09">
        <w:t>», ФГБУ «</w:t>
      </w:r>
      <w:r w:rsidR="007D0B09" w:rsidRPr="007D0B09">
        <w:t>Главрыбвод</w:t>
      </w:r>
      <w:r w:rsidR="007D0B09">
        <w:t>»</w:t>
      </w:r>
      <w:r w:rsidR="007D0B09" w:rsidRPr="007D0B09">
        <w:t xml:space="preserve"> и территориального органа Росрыболовства</w:t>
      </w:r>
      <w:r w:rsidR="00244A3B" w:rsidRPr="00244A3B">
        <w:t xml:space="preserve"> в соответствии с действующим законодательством.</w:t>
      </w:r>
    </w:p>
    <w:p w14:paraId="3E7E67E2" w14:textId="77777777" w:rsidR="00244A3B" w:rsidRDefault="00244A3B" w:rsidP="00343910">
      <w:pPr>
        <w:tabs>
          <w:tab w:val="left" w:pos="709"/>
        </w:tabs>
        <w:jc w:val="both"/>
      </w:pPr>
    </w:p>
    <w:p w14:paraId="0453C65C" w14:textId="0D555039" w:rsidR="00343910" w:rsidRDefault="00DD1351" w:rsidP="00343910">
      <w:pPr>
        <w:tabs>
          <w:tab w:val="left" w:pos="709"/>
        </w:tabs>
        <w:jc w:val="both"/>
        <w:rPr>
          <w:b/>
        </w:rPr>
      </w:pPr>
      <w:r>
        <w:rPr>
          <w:b/>
        </w:rPr>
        <w:tab/>
      </w:r>
      <w:r w:rsidR="00343910" w:rsidRPr="00327C8F">
        <w:rPr>
          <w:b/>
        </w:rPr>
        <w:t>Общие вопросы организации рыболовства</w:t>
      </w:r>
    </w:p>
    <w:p w14:paraId="1CED6E32" w14:textId="77777777" w:rsidR="00343910" w:rsidRDefault="00343910" w:rsidP="00343910">
      <w:pPr>
        <w:tabs>
          <w:tab w:val="left" w:pos="709"/>
        </w:tabs>
        <w:jc w:val="both"/>
        <w:rPr>
          <w:b/>
        </w:rPr>
      </w:pPr>
    </w:p>
    <w:p w14:paraId="474E57A4" w14:textId="274171C2" w:rsidR="00434C50" w:rsidRDefault="00DD1351" w:rsidP="00CF7320">
      <w:pPr>
        <w:tabs>
          <w:tab w:val="left" w:pos="709"/>
        </w:tabs>
        <w:jc w:val="both"/>
      </w:pPr>
      <w:r>
        <w:tab/>
      </w:r>
      <w:r w:rsidR="009924DF">
        <w:t xml:space="preserve">При осуществлении промышленного рыболовства в </w:t>
      </w:r>
      <w:r w:rsidR="009924DF" w:rsidRPr="00B31F9E">
        <w:t>пресноводных водных объектах</w:t>
      </w:r>
      <w:r w:rsidR="009924DF">
        <w:t xml:space="preserve"> р</w:t>
      </w:r>
      <w:r w:rsidR="009924DF" w:rsidRPr="007B5864">
        <w:t xml:space="preserve">екомендуется </w:t>
      </w:r>
      <w:r w:rsidR="009924DF">
        <w:t>установка РУЗ с полным перекрытием русла реки в соответствии с Правилами рыболовства для учета анадромных видов рыб на каждом участке.</w:t>
      </w:r>
    </w:p>
    <w:p w14:paraId="23A78E4A" w14:textId="6FEEF121" w:rsidR="00D0774A" w:rsidRPr="00924260" w:rsidRDefault="00D0774A" w:rsidP="00434C50">
      <w:pPr>
        <w:tabs>
          <w:tab w:val="left" w:pos="709"/>
        </w:tabs>
        <w:jc w:val="both"/>
      </w:pPr>
    </w:p>
    <w:sectPr w:rsidR="00D0774A" w:rsidRPr="00924260" w:rsidSect="00060247">
      <w:pgSz w:w="11907" w:h="16839" w:code="9"/>
      <w:pgMar w:top="1134" w:right="850" w:bottom="1134" w:left="1701" w:header="709" w:footer="709" w:gutter="0"/>
      <w:cols w:space="708"/>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6D56E" w16cex:dateUtc="2021-10-05T10:45:00Z"/>
  <w16cex:commentExtensible w16cex:durableId="2506D59D" w16cex:dateUtc="2021-10-05T10:46:00Z"/>
  <w16cex:commentExtensible w16cex:durableId="2506D67C" w16cex:dateUtc="2021-10-05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5CCC24" w16cid:durableId="2506D56E"/>
  <w16cid:commentId w16cid:paraId="499AFA61" w16cid:durableId="2506D59D"/>
  <w16cid:commentId w16cid:paraId="672BFB0A" w16cid:durableId="2506D6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B59A8" w14:textId="77777777" w:rsidR="00DE2EDC" w:rsidRDefault="00DE2EDC" w:rsidP="00DB1F02">
      <w:r>
        <w:separator/>
      </w:r>
    </w:p>
  </w:endnote>
  <w:endnote w:type="continuationSeparator" w:id="0">
    <w:p w14:paraId="0A9A19F8" w14:textId="77777777" w:rsidR="00DE2EDC" w:rsidRDefault="00DE2EDC" w:rsidP="00DB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309020205020404"/>
    <w:charset w:val="00"/>
    <w:family w:val="modern"/>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imesNewRomanPSMT">
    <w:altName w:val="Yu Gothic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57EB5" w14:textId="77777777" w:rsidR="00BA319E" w:rsidRPr="00060247" w:rsidRDefault="00BA319E" w:rsidP="00060247">
    <w:pPr>
      <w:pStyle w:val="af1"/>
    </w:pPr>
  </w:p>
  <w:p w14:paraId="573AC091" w14:textId="77777777" w:rsidR="00BA319E" w:rsidRDefault="00BA319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386513"/>
      <w:docPartObj>
        <w:docPartGallery w:val="Page Numbers (Bottom of Page)"/>
        <w:docPartUnique/>
      </w:docPartObj>
    </w:sdtPr>
    <w:sdtContent>
      <w:p w14:paraId="68ABDCBC" w14:textId="5034759C" w:rsidR="00BA319E" w:rsidRDefault="00BA319E">
        <w:pPr>
          <w:pStyle w:val="af1"/>
          <w:jc w:val="right"/>
        </w:pPr>
        <w:r>
          <w:fldChar w:fldCharType="begin"/>
        </w:r>
        <w:r>
          <w:instrText>PAGE   \* MERGEFORMAT</w:instrText>
        </w:r>
        <w:r>
          <w:fldChar w:fldCharType="separate"/>
        </w:r>
        <w:r>
          <w:rPr>
            <w:noProof/>
          </w:rPr>
          <w:t>2</w:t>
        </w:r>
        <w:r>
          <w:fldChar w:fldCharType="end"/>
        </w:r>
      </w:p>
    </w:sdtContent>
  </w:sdt>
  <w:p w14:paraId="4F8BD196" w14:textId="77777777" w:rsidR="00BA319E" w:rsidRDefault="00BA319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8A103" w14:textId="77777777" w:rsidR="00BA319E" w:rsidRPr="00060247" w:rsidRDefault="00BA319E" w:rsidP="00060247">
    <w:pPr>
      <w:pStyle w:val="af1"/>
    </w:pPr>
  </w:p>
  <w:p w14:paraId="50B5C761" w14:textId="77777777" w:rsidR="00BA319E" w:rsidRDefault="00BA319E"/>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2298383"/>
      <w:docPartObj>
        <w:docPartGallery w:val="Page Numbers (Bottom of Page)"/>
        <w:docPartUnique/>
      </w:docPartObj>
    </w:sdtPr>
    <w:sdtEndPr>
      <w:rPr>
        <w:b/>
        <w:i/>
        <w:sz w:val="20"/>
      </w:rPr>
    </w:sdtEndPr>
    <w:sdtContent>
      <w:p w14:paraId="13DCBE76" w14:textId="5DA3D005" w:rsidR="00BA319E" w:rsidRPr="002A0AAD" w:rsidRDefault="00BA319E">
        <w:pPr>
          <w:pStyle w:val="af1"/>
          <w:jc w:val="center"/>
          <w:rPr>
            <w:b/>
            <w:i/>
            <w:sz w:val="20"/>
          </w:rPr>
        </w:pPr>
        <w:r w:rsidRPr="002A0AAD">
          <w:rPr>
            <w:b/>
            <w:i/>
            <w:sz w:val="20"/>
          </w:rPr>
          <w:fldChar w:fldCharType="begin"/>
        </w:r>
        <w:r w:rsidRPr="002A0AAD">
          <w:rPr>
            <w:b/>
            <w:i/>
            <w:sz w:val="20"/>
          </w:rPr>
          <w:instrText>PAGE   \* MERGEFORMAT</w:instrText>
        </w:r>
        <w:r w:rsidRPr="002A0AAD">
          <w:rPr>
            <w:b/>
            <w:i/>
            <w:sz w:val="20"/>
          </w:rPr>
          <w:fldChar w:fldCharType="separate"/>
        </w:r>
        <w:r w:rsidR="007935D4">
          <w:rPr>
            <w:b/>
            <w:i/>
            <w:noProof/>
            <w:sz w:val="20"/>
          </w:rPr>
          <w:t>13</w:t>
        </w:r>
        <w:r w:rsidRPr="002A0AAD">
          <w:rPr>
            <w:b/>
            <w:i/>
            <w:sz w:val="20"/>
          </w:rPr>
          <w:fldChar w:fldCharType="end"/>
        </w:r>
      </w:p>
    </w:sdtContent>
  </w:sdt>
  <w:p w14:paraId="1683765B" w14:textId="77777777" w:rsidR="00BA319E" w:rsidRDefault="00BA319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2B3F4" w14:textId="77777777" w:rsidR="00DE2EDC" w:rsidRDefault="00DE2EDC" w:rsidP="00DB1F02">
      <w:r>
        <w:separator/>
      </w:r>
    </w:p>
  </w:footnote>
  <w:footnote w:type="continuationSeparator" w:id="0">
    <w:p w14:paraId="651C8564" w14:textId="77777777" w:rsidR="00DE2EDC" w:rsidRDefault="00DE2EDC" w:rsidP="00DB1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BE8"/>
    <w:multiLevelType w:val="multilevel"/>
    <w:tmpl w:val="4DF63DBE"/>
    <w:styleLink w:val="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1A25908"/>
    <w:multiLevelType w:val="hybridMultilevel"/>
    <w:tmpl w:val="E174C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2E1FD4"/>
    <w:multiLevelType w:val="multilevel"/>
    <w:tmpl w:val="4768D756"/>
    <w:styleLink w:val="11"/>
    <w:lvl w:ilvl="0">
      <w:start w:val="3"/>
      <w:numFmt w:val="decim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2FFC0567"/>
    <w:multiLevelType w:val="multilevel"/>
    <w:tmpl w:val="DB781342"/>
    <w:styleLink w:val="7"/>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1512229"/>
    <w:multiLevelType w:val="multilevel"/>
    <w:tmpl w:val="7818C260"/>
    <w:styleLink w:val="12"/>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4513889"/>
    <w:multiLevelType w:val="multilevel"/>
    <w:tmpl w:val="FB2A1D98"/>
    <w:lvl w:ilvl="0">
      <w:start w:val="1"/>
      <w:numFmt w:val="decimal"/>
      <w:pStyle w:val="1"/>
      <w:lvlText w:val="%1."/>
      <w:lvlJc w:val="left"/>
      <w:pPr>
        <w:ind w:left="432" w:hanging="432"/>
      </w:pPr>
      <w:rPr>
        <w:rFonts w:ascii="Times New Roman" w:hAnsi="Times New Roman" w:hint="default"/>
        <w:sz w:val="28"/>
      </w:rPr>
    </w:lvl>
    <w:lvl w:ilvl="1">
      <w:start w:val="1"/>
      <w:numFmt w:val="decimal"/>
      <w:pStyle w:val="2"/>
      <w:lvlText w:val="%1.%2."/>
      <w:lvlJc w:val="left"/>
      <w:pPr>
        <w:ind w:left="576" w:hanging="576"/>
      </w:pPr>
      <w:rPr>
        <w:rFonts w:ascii="Times New Roman" w:hAnsi="Times New Roman" w:hint="default"/>
        <w:sz w:val="28"/>
      </w:rPr>
    </w:lvl>
    <w:lvl w:ilvl="2">
      <w:start w:val="1"/>
      <w:numFmt w:val="decimal"/>
      <w:lvlText w:val="%1.%2.%3."/>
      <w:lvlJc w:val="left"/>
      <w:pPr>
        <w:ind w:left="720" w:hanging="720"/>
      </w:pPr>
      <w:rPr>
        <w:rFonts w:ascii="Times New Roman" w:hAnsi="Times New Roman" w:hint="default"/>
        <w:sz w:val="28"/>
      </w:rPr>
    </w:lvl>
    <w:lvl w:ilvl="3">
      <w:start w:val="1"/>
      <w:numFmt w:val="decimal"/>
      <w:lvlText w:val="%1.%2.%3.%4."/>
      <w:lvlJc w:val="left"/>
      <w:pPr>
        <w:ind w:left="864" w:hanging="864"/>
      </w:pPr>
      <w:rPr>
        <w:rFonts w:ascii="Times New Roman" w:hAnsi="Times New Roman" w:hint="default"/>
        <w:sz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69B221B"/>
    <w:multiLevelType w:val="multilevel"/>
    <w:tmpl w:val="D50CA6F4"/>
    <w:styleLink w:val="5"/>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AE575CF"/>
    <w:multiLevelType w:val="hybridMultilevel"/>
    <w:tmpl w:val="CC5EE732"/>
    <w:lvl w:ilvl="0" w:tplc="004A61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E23E99"/>
    <w:multiLevelType w:val="singleLevel"/>
    <w:tmpl w:val="20269472"/>
    <w:lvl w:ilvl="0">
      <w:start w:val="1"/>
      <w:numFmt w:val="bullet"/>
      <w:pStyle w:val="a"/>
      <w:lvlText w:val="–"/>
      <w:lvlJc w:val="left"/>
      <w:pPr>
        <w:tabs>
          <w:tab w:val="num" w:pos="1040"/>
        </w:tabs>
        <w:ind w:left="1021" w:hanging="341"/>
      </w:pPr>
      <w:rPr>
        <w:rFonts w:ascii="Times New Roman" w:hAnsi="Times New Roman" w:cs="Times New Roman" w:hint="default"/>
      </w:rPr>
    </w:lvl>
  </w:abstractNum>
  <w:abstractNum w:abstractNumId="9" w15:restartNumberingAfterBreak="0">
    <w:nsid w:val="5ADC652F"/>
    <w:multiLevelType w:val="multilevel"/>
    <w:tmpl w:val="1166D838"/>
    <w:styleLink w:val="9"/>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D303C9F"/>
    <w:multiLevelType w:val="hybridMultilevel"/>
    <w:tmpl w:val="D2C6941C"/>
    <w:lvl w:ilvl="0" w:tplc="004A61C0">
      <w:start w:val="1"/>
      <w:numFmt w:val="bullet"/>
      <w:lvlText w:val=""/>
      <w:lvlJc w:val="left"/>
      <w:pPr>
        <w:ind w:left="776" w:hanging="360"/>
      </w:pPr>
      <w:rPr>
        <w:rFonts w:ascii="Symbol" w:hAnsi="Symbol" w:hint="default"/>
      </w:rPr>
    </w:lvl>
    <w:lvl w:ilvl="1" w:tplc="04190003">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1" w15:restartNumberingAfterBreak="0">
    <w:nsid w:val="608238F8"/>
    <w:multiLevelType w:val="multilevel"/>
    <w:tmpl w:val="CB588628"/>
    <w:styleLink w:val="14"/>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1844429"/>
    <w:multiLevelType w:val="multilevel"/>
    <w:tmpl w:val="256A9EE0"/>
    <w:styleLink w:val="4"/>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BAE45D1"/>
    <w:multiLevelType w:val="multilevel"/>
    <w:tmpl w:val="22C43A34"/>
    <w:styleLink w:val="13"/>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6DEB1BFF"/>
    <w:multiLevelType w:val="multilevel"/>
    <w:tmpl w:val="B5AC1B86"/>
    <w:styleLink w:val="10"/>
    <w:lvl w:ilvl="0">
      <w:start w:val="3"/>
      <w:numFmt w:val="decimal"/>
      <w:lvlText w:val="%1."/>
      <w:lvlJc w:val="left"/>
      <w:pPr>
        <w:ind w:left="3960" w:hanging="360"/>
      </w:pPr>
      <w:rPr>
        <w:rFonts w:hint="default"/>
      </w:rPr>
    </w:lvl>
    <w:lvl w:ilvl="1">
      <w:start w:val="1"/>
      <w:numFmt w:val="decimal"/>
      <w:lvlRestart w:val="0"/>
      <w:lvlText w:val="%1.%2."/>
      <w:lvlJc w:val="left"/>
      <w:pPr>
        <w:ind w:left="4320" w:hanging="360"/>
      </w:pPr>
      <w:rPr>
        <w:rFonts w:hint="default"/>
      </w:rPr>
    </w:lvl>
    <w:lvl w:ilvl="2">
      <w:start w:val="1"/>
      <w:numFmt w:val="decimal"/>
      <w:lvlText w:val="%1.%2.%3."/>
      <w:lvlJc w:val="left"/>
      <w:pPr>
        <w:ind w:left="4680" w:hanging="360"/>
      </w:pPr>
      <w:rPr>
        <w:rFonts w:hint="default"/>
      </w:rPr>
    </w:lvl>
    <w:lvl w:ilvl="3">
      <w:start w:val="1"/>
      <w:numFmt w:val="decimal"/>
      <w:lvlText w:val="%2.%4."/>
      <w:lvlJc w:val="left"/>
      <w:pPr>
        <w:ind w:left="504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15" w15:restartNumberingAfterBreak="0">
    <w:nsid w:val="6FEA4252"/>
    <w:multiLevelType w:val="hybridMultilevel"/>
    <w:tmpl w:val="2AA20FF0"/>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5AD4EC7"/>
    <w:multiLevelType w:val="multilevel"/>
    <w:tmpl w:val="AF7E1170"/>
    <w:styleLink w:val="6"/>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99D4884"/>
    <w:multiLevelType w:val="hybridMultilevel"/>
    <w:tmpl w:val="82A470F8"/>
    <w:lvl w:ilvl="0" w:tplc="CD0CE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2"/>
  </w:num>
  <w:num w:numId="4">
    <w:abstractNumId w:val="6"/>
  </w:num>
  <w:num w:numId="5">
    <w:abstractNumId w:val="16"/>
  </w:num>
  <w:num w:numId="6">
    <w:abstractNumId w:val="3"/>
  </w:num>
  <w:num w:numId="7">
    <w:abstractNumId w:val="9"/>
  </w:num>
  <w:num w:numId="8">
    <w:abstractNumId w:val="14"/>
  </w:num>
  <w:num w:numId="9">
    <w:abstractNumId w:val="2"/>
  </w:num>
  <w:num w:numId="10">
    <w:abstractNumId w:val="4"/>
  </w:num>
  <w:num w:numId="11">
    <w:abstractNumId w:val="0"/>
  </w:num>
  <w:num w:numId="12">
    <w:abstractNumId w:val="11"/>
  </w:num>
  <w:num w:numId="13">
    <w:abstractNumId w:val="13"/>
  </w:num>
  <w:num w:numId="14">
    <w:abstractNumId w:val="15"/>
  </w:num>
  <w:num w:numId="15">
    <w:abstractNumId w:val="7"/>
  </w:num>
  <w:num w:numId="16">
    <w:abstractNumId w:val="10"/>
  </w:num>
  <w:num w:numId="17">
    <w:abstractNumId w:val="1"/>
  </w:num>
  <w:num w:numId="18">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946"/>
    <w:rsid w:val="0000111D"/>
    <w:rsid w:val="00001CB6"/>
    <w:rsid w:val="000033BB"/>
    <w:rsid w:val="000042AC"/>
    <w:rsid w:val="00004D93"/>
    <w:rsid w:val="00007873"/>
    <w:rsid w:val="00007AD7"/>
    <w:rsid w:val="00010526"/>
    <w:rsid w:val="000107E4"/>
    <w:rsid w:val="00011C44"/>
    <w:rsid w:val="0001224B"/>
    <w:rsid w:val="0001301A"/>
    <w:rsid w:val="000130A1"/>
    <w:rsid w:val="000132A5"/>
    <w:rsid w:val="0001502E"/>
    <w:rsid w:val="00016F16"/>
    <w:rsid w:val="000209B6"/>
    <w:rsid w:val="00020D9F"/>
    <w:rsid w:val="0002390B"/>
    <w:rsid w:val="00024520"/>
    <w:rsid w:val="00024614"/>
    <w:rsid w:val="000256F8"/>
    <w:rsid w:val="00025F93"/>
    <w:rsid w:val="00031AF6"/>
    <w:rsid w:val="000330CB"/>
    <w:rsid w:val="0003389A"/>
    <w:rsid w:val="00035E53"/>
    <w:rsid w:val="00036764"/>
    <w:rsid w:val="000379EE"/>
    <w:rsid w:val="0004177F"/>
    <w:rsid w:val="00043271"/>
    <w:rsid w:val="000455C0"/>
    <w:rsid w:val="000463FC"/>
    <w:rsid w:val="000505BA"/>
    <w:rsid w:val="0005108F"/>
    <w:rsid w:val="00053D4A"/>
    <w:rsid w:val="000552D7"/>
    <w:rsid w:val="00055749"/>
    <w:rsid w:val="00056137"/>
    <w:rsid w:val="000567CB"/>
    <w:rsid w:val="000576C0"/>
    <w:rsid w:val="00057DE8"/>
    <w:rsid w:val="00057EE5"/>
    <w:rsid w:val="00060247"/>
    <w:rsid w:val="00061164"/>
    <w:rsid w:val="00062CA5"/>
    <w:rsid w:val="00063D11"/>
    <w:rsid w:val="0006428B"/>
    <w:rsid w:val="000647A8"/>
    <w:rsid w:val="00065704"/>
    <w:rsid w:val="000665E4"/>
    <w:rsid w:val="00066B60"/>
    <w:rsid w:val="0006715B"/>
    <w:rsid w:val="00067A4C"/>
    <w:rsid w:val="000704D1"/>
    <w:rsid w:val="00071105"/>
    <w:rsid w:val="00071FB8"/>
    <w:rsid w:val="0007554B"/>
    <w:rsid w:val="00075C01"/>
    <w:rsid w:val="00075D2B"/>
    <w:rsid w:val="0007670E"/>
    <w:rsid w:val="00076BC1"/>
    <w:rsid w:val="00077D22"/>
    <w:rsid w:val="00077D2E"/>
    <w:rsid w:val="00083CFA"/>
    <w:rsid w:val="00083DAF"/>
    <w:rsid w:val="00083FAE"/>
    <w:rsid w:val="00084102"/>
    <w:rsid w:val="00084966"/>
    <w:rsid w:val="000872BD"/>
    <w:rsid w:val="000873D7"/>
    <w:rsid w:val="00087FBE"/>
    <w:rsid w:val="00090066"/>
    <w:rsid w:val="00090983"/>
    <w:rsid w:val="00090997"/>
    <w:rsid w:val="00091BA5"/>
    <w:rsid w:val="00091C51"/>
    <w:rsid w:val="00092974"/>
    <w:rsid w:val="0009445A"/>
    <w:rsid w:val="000949F5"/>
    <w:rsid w:val="00095270"/>
    <w:rsid w:val="00095C33"/>
    <w:rsid w:val="0009602B"/>
    <w:rsid w:val="0009630E"/>
    <w:rsid w:val="000976B8"/>
    <w:rsid w:val="000A19AB"/>
    <w:rsid w:val="000A1EB9"/>
    <w:rsid w:val="000A243F"/>
    <w:rsid w:val="000A2C4F"/>
    <w:rsid w:val="000A36C5"/>
    <w:rsid w:val="000A3C55"/>
    <w:rsid w:val="000A4302"/>
    <w:rsid w:val="000A443D"/>
    <w:rsid w:val="000A4675"/>
    <w:rsid w:val="000A554D"/>
    <w:rsid w:val="000A7679"/>
    <w:rsid w:val="000B0F59"/>
    <w:rsid w:val="000B1CEB"/>
    <w:rsid w:val="000B2A47"/>
    <w:rsid w:val="000B3386"/>
    <w:rsid w:val="000B3994"/>
    <w:rsid w:val="000B43D8"/>
    <w:rsid w:val="000B49B3"/>
    <w:rsid w:val="000B5C45"/>
    <w:rsid w:val="000B5E50"/>
    <w:rsid w:val="000B5E57"/>
    <w:rsid w:val="000B608E"/>
    <w:rsid w:val="000B7A84"/>
    <w:rsid w:val="000B7E0E"/>
    <w:rsid w:val="000C36A1"/>
    <w:rsid w:val="000C4290"/>
    <w:rsid w:val="000C461B"/>
    <w:rsid w:val="000C51EB"/>
    <w:rsid w:val="000C69BA"/>
    <w:rsid w:val="000C797B"/>
    <w:rsid w:val="000D1CB4"/>
    <w:rsid w:val="000D2037"/>
    <w:rsid w:val="000D22F0"/>
    <w:rsid w:val="000D248C"/>
    <w:rsid w:val="000D2CE1"/>
    <w:rsid w:val="000D563E"/>
    <w:rsid w:val="000D7900"/>
    <w:rsid w:val="000E0E53"/>
    <w:rsid w:val="000E0FFC"/>
    <w:rsid w:val="000E3FAD"/>
    <w:rsid w:val="000E6722"/>
    <w:rsid w:val="000E6D0D"/>
    <w:rsid w:val="000E6EC2"/>
    <w:rsid w:val="000E78F6"/>
    <w:rsid w:val="000F1CC0"/>
    <w:rsid w:val="000F2191"/>
    <w:rsid w:val="000F23CC"/>
    <w:rsid w:val="000F2413"/>
    <w:rsid w:val="000F2BB3"/>
    <w:rsid w:val="000F2C9F"/>
    <w:rsid w:val="000F3842"/>
    <w:rsid w:val="000F470D"/>
    <w:rsid w:val="000F5481"/>
    <w:rsid w:val="000F5ABA"/>
    <w:rsid w:val="000F6028"/>
    <w:rsid w:val="000F67DD"/>
    <w:rsid w:val="000F7C4F"/>
    <w:rsid w:val="001001E8"/>
    <w:rsid w:val="001014F6"/>
    <w:rsid w:val="00102E34"/>
    <w:rsid w:val="00102E94"/>
    <w:rsid w:val="0010346B"/>
    <w:rsid w:val="00104C0E"/>
    <w:rsid w:val="00110B9F"/>
    <w:rsid w:val="0011389E"/>
    <w:rsid w:val="00113ED7"/>
    <w:rsid w:val="0011419C"/>
    <w:rsid w:val="00114704"/>
    <w:rsid w:val="0011485E"/>
    <w:rsid w:val="00116805"/>
    <w:rsid w:val="0012067F"/>
    <w:rsid w:val="00120C47"/>
    <w:rsid w:val="001213C1"/>
    <w:rsid w:val="001225B2"/>
    <w:rsid w:val="00122E95"/>
    <w:rsid w:val="00124CF0"/>
    <w:rsid w:val="00126265"/>
    <w:rsid w:val="0012643C"/>
    <w:rsid w:val="001336CE"/>
    <w:rsid w:val="00133797"/>
    <w:rsid w:val="00134DFF"/>
    <w:rsid w:val="0013692B"/>
    <w:rsid w:val="00140C15"/>
    <w:rsid w:val="00140FF3"/>
    <w:rsid w:val="001414C9"/>
    <w:rsid w:val="001418BA"/>
    <w:rsid w:val="001420EF"/>
    <w:rsid w:val="00142A5C"/>
    <w:rsid w:val="00142C0C"/>
    <w:rsid w:val="00142EB8"/>
    <w:rsid w:val="00142F4D"/>
    <w:rsid w:val="001432F1"/>
    <w:rsid w:val="001440BF"/>
    <w:rsid w:val="00144578"/>
    <w:rsid w:val="00146A8C"/>
    <w:rsid w:val="00147B29"/>
    <w:rsid w:val="00150F76"/>
    <w:rsid w:val="00151406"/>
    <w:rsid w:val="0015251F"/>
    <w:rsid w:val="00152EF4"/>
    <w:rsid w:val="00154AF0"/>
    <w:rsid w:val="00154BE0"/>
    <w:rsid w:val="00157387"/>
    <w:rsid w:val="00160598"/>
    <w:rsid w:val="001628CA"/>
    <w:rsid w:val="001641EB"/>
    <w:rsid w:val="00165A8E"/>
    <w:rsid w:val="0016608A"/>
    <w:rsid w:val="001700CA"/>
    <w:rsid w:val="001703E3"/>
    <w:rsid w:val="00172336"/>
    <w:rsid w:val="001729D1"/>
    <w:rsid w:val="00172CB4"/>
    <w:rsid w:val="00173D2B"/>
    <w:rsid w:val="001749F6"/>
    <w:rsid w:val="00174D86"/>
    <w:rsid w:val="00175090"/>
    <w:rsid w:val="001769B0"/>
    <w:rsid w:val="00176B8E"/>
    <w:rsid w:val="00181CB1"/>
    <w:rsid w:val="00182B47"/>
    <w:rsid w:val="001832E9"/>
    <w:rsid w:val="00183F12"/>
    <w:rsid w:val="00186F2E"/>
    <w:rsid w:val="001874A7"/>
    <w:rsid w:val="00187567"/>
    <w:rsid w:val="00190ADA"/>
    <w:rsid w:val="00191132"/>
    <w:rsid w:val="00192137"/>
    <w:rsid w:val="0019230D"/>
    <w:rsid w:val="001928F7"/>
    <w:rsid w:val="00192F8B"/>
    <w:rsid w:val="001930FC"/>
    <w:rsid w:val="001931F8"/>
    <w:rsid w:val="0019376D"/>
    <w:rsid w:val="001945B4"/>
    <w:rsid w:val="00194A3E"/>
    <w:rsid w:val="001965B7"/>
    <w:rsid w:val="00197091"/>
    <w:rsid w:val="00197EAB"/>
    <w:rsid w:val="001A0237"/>
    <w:rsid w:val="001A0C2B"/>
    <w:rsid w:val="001A0CC0"/>
    <w:rsid w:val="001A1624"/>
    <w:rsid w:val="001A1ED2"/>
    <w:rsid w:val="001A1F50"/>
    <w:rsid w:val="001A232D"/>
    <w:rsid w:val="001A3D0B"/>
    <w:rsid w:val="001A457A"/>
    <w:rsid w:val="001A4B87"/>
    <w:rsid w:val="001A4C1D"/>
    <w:rsid w:val="001B01E8"/>
    <w:rsid w:val="001B0C73"/>
    <w:rsid w:val="001B22B0"/>
    <w:rsid w:val="001B2AB0"/>
    <w:rsid w:val="001B33DC"/>
    <w:rsid w:val="001B56A9"/>
    <w:rsid w:val="001C124F"/>
    <w:rsid w:val="001C19C2"/>
    <w:rsid w:val="001C2178"/>
    <w:rsid w:val="001C221F"/>
    <w:rsid w:val="001C3F9A"/>
    <w:rsid w:val="001C3FD6"/>
    <w:rsid w:val="001C402F"/>
    <w:rsid w:val="001C4DBA"/>
    <w:rsid w:val="001C5AFA"/>
    <w:rsid w:val="001C74EB"/>
    <w:rsid w:val="001C76BE"/>
    <w:rsid w:val="001C778D"/>
    <w:rsid w:val="001C7C36"/>
    <w:rsid w:val="001D00DB"/>
    <w:rsid w:val="001D01DE"/>
    <w:rsid w:val="001D109F"/>
    <w:rsid w:val="001D2232"/>
    <w:rsid w:val="001D3A53"/>
    <w:rsid w:val="001D6469"/>
    <w:rsid w:val="001D6AC7"/>
    <w:rsid w:val="001E14E6"/>
    <w:rsid w:val="001E1DEF"/>
    <w:rsid w:val="001E2D79"/>
    <w:rsid w:val="001E3C61"/>
    <w:rsid w:val="001E4310"/>
    <w:rsid w:val="001E47FB"/>
    <w:rsid w:val="001E5053"/>
    <w:rsid w:val="001E634C"/>
    <w:rsid w:val="001E78F6"/>
    <w:rsid w:val="001F1513"/>
    <w:rsid w:val="001F2CE9"/>
    <w:rsid w:val="001F3B3E"/>
    <w:rsid w:val="001F6403"/>
    <w:rsid w:val="00200F03"/>
    <w:rsid w:val="0020189D"/>
    <w:rsid w:val="00202BF8"/>
    <w:rsid w:val="00203BCF"/>
    <w:rsid w:val="00203CF1"/>
    <w:rsid w:val="00203E14"/>
    <w:rsid w:val="00204FD7"/>
    <w:rsid w:val="002069DB"/>
    <w:rsid w:val="0021024C"/>
    <w:rsid w:val="002128FF"/>
    <w:rsid w:val="0021476C"/>
    <w:rsid w:val="0021478B"/>
    <w:rsid w:val="00214C9B"/>
    <w:rsid w:val="0021522B"/>
    <w:rsid w:val="0021670E"/>
    <w:rsid w:val="00220360"/>
    <w:rsid w:val="00220997"/>
    <w:rsid w:val="00220ADE"/>
    <w:rsid w:val="00221322"/>
    <w:rsid w:val="00223B75"/>
    <w:rsid w:val="00225754"/>
    <w:rsid w:val="00226A26"/>
    <w:rsid w:val="0023060F"/>
    <w:rsid w:val="00230D8E"/>
    <w:rsid w:val="00230DFF"/>
    <w:rsid w:val="00232E62"/>
    <w:rsid w:val="00233477"/>
    <w:rsid w:val="00234382"/>
    <w:rsid w:val="00235166"/>
    <w:rsid w:val="00236790"/>
    <w:rsid w:val="00236BDE"/>
    <w:rsid w:val="00237A71"/>
    <w:rsid w:val="00237A7A"/>
    <w:rsid w:val="00241CAA"/>
    <w:rsid w:val="00243D18"/>
    <w:rsid w:val="0024445E"/>
    <w:rsid w:val="00244A00"/>
    <w:rsid w:val="00244A3B"/>
    <w:rsid w:val="00244FC3"/>
    <w:rsid w:val="00245EE2"/>
    <w:rsid w:val="00247AA0"/>
    <w:rsid w:val="00251142"/>
    <w:rsid w:val="002527E1"/>
    <w:rsid w:val="00252EFE"/>
    <w:rsid w:val="00253115"/>
    <w:rsid w:val="00255653"/>
    <w:rsid w:val="002557CF"/>
    <w:rsid w:val="00255DC8"/>
    <w:rsid w:val="00256472"/>
    <w:rsid w:val="00257293"/>
    <w:rsid w:val="002603AB"/>
    <w:rsid w:val="00261A5E"/>
    <w:rsid w:val="0026298B"/>
    <w:rsid w:val="00262F57"/>
    <w:rsid w:val="00264553"/>
    <w:rsid w:val="002731E8"/>
    <w:rsid w:val="002740ED"/>
    <w:rsid w:val="002741D2"/>
    <w:rsid w:val="0027569B"/>
    <w:rsid w:val="00276162"/>
    <w:rsid w:val="00276F34"/>
    <w:rsid w:val="002776F6"/>
    <w:rsid w:val="002817BA"/>
    <w:rsid w:val="00281C04"/>
    <w:rsid w:val="00283258"/>
    <w:rsid w:val="00284AF0"/>
    <w:rsid w:val="0029150B"/>
    <w:rsid w:val="00291A1B"/>
    <w:rsid w:val="002924EA"/>
    <w:rsid w:val="00293B46"/>
    <w:rsid w:val="002962E3"/>
    <w:rsid w:val="0029756C"/>
    <w:rsid w:val="00297FC6"/>
    <w:rsid w:val="002A329E"/>
    <w:rsid w:val="002A33E9"/>
    <w:rsid w:val="002A4199"/>
    <w:rsid w:val="002A45C7"/>
    <w:rsid w:val="002A4871"/>
    <w:rsid w:val="002A4F33"/>
    <w:rsid w:val="002A668E"/>
    <w:rsid w:val="002A6E48"/>
    <w:rsid w:val="002B3013"/>
    <w:rsid w:val="002B349E"/>
    <w:rsid w:val="002B407D"/>
    <w:rsid w:val="002B5BCE"/>
    <w:rsid w:val="002B7C3C"/>
    <w:rsid w:val="002C059E"/>
    <w:rsid w:val="002C14DF"/>
    <w:rsid w:val="002C2C6C"/>
    <w:rsid w:val="002C344F"/>
    <w:rsid w:val="002C4A67"/>
    <w:rsid w:val="002C50EB"/>
    <w:rsid w:val="002C703D"/>
    <w:rsid w:val="002C767D"/>
    <w:rsid w:val="002D0534"/>
    <w:rsid w:val="002D0C10"/>
    <w:rsid w:val="002D0E77"/>
    <w:rsid w:val="002D24C2"/>
    <w:rsid w:val="002D2D3F"/>
    <w:rsid w:val="002D6286"/>
    <w:rsid w:val="002D6FA6"/>
    <w:rsid w:val="002D70C1"/>
    <w:rsid w:val="002D7359"/>
    <w:rsid w:val="002E20A6"/>
    <w:rsid w:val="002E3512"/>
    <w:rsid w:val="002E37C9"/>
    <w:rsid w:val="002E6AC4"/>
    <w:rsid w:val="002E7FBE"/>
    <w:rsid w:val="002F0C96"/>
    <w:rsid w:val="002F2C6F"/>
    <w:rsid w:val="002F3826"/>
    <w:rsid w:val="002F3830"/>
    <w:rsid w:val="002F519A"/>
    <w:rsid w:val="00300699"/>
    <w:rsid w:val="00300D81"/>
    <w:rsid w:val="00301109"/>
    <w:rsid w:val="0030377E"/>
    <w:rsid w:val="0030495A"/>
    <w:rsid w:val="00304EF7"/>
    <w:rsid w:val="00305CF8"/>
    <w:rsid w:val="0030630B"/>
    <w:rsid w:val="00306EDA"/>
    <w:rsid w:val="003070D1"/>
    <w:rsid w:val="00310BD9"/>
    <w:rsid w:val="00310FA6"/>
    <w:rsid w:val="00311823"/>
    <w:rsid w:val="00313513"/>
    <w:rsid w:val="00313B57"/>
    <w:rsid w:val="00317635"/>
    <w:rsid w:val="003178C5"/>
    <w:rsid w:val="00320B00"/>
    <w:rsid w:val="00320DD7"/>
    <w:rsid w:val="00324722"/>
    <w:rsid w:val="00326427"/>
    <w:rsid w:val="00326654"/>
    <w:rsid w:val="00326C25"/>
    <w:rsid w:val="00327C8F"/>
    <w:rsid w:val="00330AC4"/>
    <w:rsid w:val="003311F8"/>
    <w:rsid w:val="003312D1"/>
    <w:rsid w:val="00333345"/>
    <w:rsid w:val="00333E6B"/>
    <w:rsid w:val="00335320"/>
    <w:rsid w:val="00335E7E"/>
    <w:rsid w:val="00336403"/>
    <w:rsid w:val="00341DB3"/>
    <w:rsid w:val="00341DD4"/>
    <w:rsid w:val="00342316"/>
    <w:rsid w:val="00342D6C"/>
    <w:rsid w:val="003432D5"/>
    <w:rsid w:val="00343910"/>
    <w:rsid w:val="003440C0"/>
    <w:rsid w:val="003449C3"/>
    <w:rsid w:val="00345A03"/>
    <w:rsid w:val="00345C51"/>
    <w:rsid w:val="003473F2"/>
    <w:rsid w:val="00347432"/>
    <w:rsid w:val="00347723"/>
    <w:rsid w:val="00347FDA"/>
    <w:rsid w:val="00351DAE"/>
    <w:rsid w:val="003525BD"/>
    <w:rsid w:val="00355C75"/>
    <w:rsid w:val="00356227"/>
    <w:rsid w:val="00356408"/>
    <w:rsid w:val="00356EB0"/>
    <w:rsid w:val="00357B0D"/>
    <w:rsid w:val="00365F50"/>
    <w:rsid w:val="00366E78"/>
    <w:rsid w:val="003677A8"/>
    <w:rsid w:val="00371F82"/>
    <w:rsid w:val="003743C9"/>
    <w:rsid w:val="00374538"/>
    <w:rsid w:val="003759EF"/>
    <w:rsid w:val="003767E4"/>
    <w:rsid w:val="00376B6C"/>
    <w:rsid w:val="00386257"/>
    <w:rsid w:val="00386800"/>
    <w:rsid w:val="0038793F"/>
    <w:rsid w:val="00387D99"/>
    <w:rsid w:val="00390296"/>
    <w:rsid w:val="0039067F"/>
    <w:rsid w:val="00390C4B"/>
    <w:rsid w:val="0039218D"/>
    <w:rsid w:val="00392D0F"/>
    <w:rsid w:val="003936AD"/>
    <w:rsid w:val="00393BC4"/>
    <w:rsid w:val="003A2311"/>
    <w:rsid w:val="003A2D72"/>
    <w:rsid w:val="003A3717"/>
    <w:rsid w:val="003A40E6"/>
    <w:rsid w:val="003A4702"/>
    <w:rsid w:val="003A4899"/>
    <w:rsid w:val="003A5E09"/>
    <w:rsid w:val="003B0AB7"/>
    <w:rsid w:val="003B13AE"/>
    <w:rsid w:val="003B1C70"/>
    <w:rsid w:val="003B2D6D"/>
    <w:rsid w:val="003B53F4"/>
    <w:rsid w:val="003B596F"/>
    <w:rsid w:val="003B6875"/>
    <w:rsid w:val="003C1298"/>
    <w:rsid w:val="003C131F"/>
    <w:rsid w:val="003C1571"/>
    <w:rsid w:val="003C1A48"/>
    <w:rsid w:val="003C24FE"/>
    <w:rsid w:val="003C28D0"/>
    <w:rsid w:val="003C2C76"/>
    <w:rsid w:val="003C2CB7"/>
    <w:rsid w:val="003C5C49"/>
    <w:rsid w:val="003C6A82"/>
    <w:rsid w:val="003D163C"/>
    <w:rsid w:val="003D3774"/>
    <w:rsid w:val="003D6713"/>
    <w:rsid w:val="003D6D20"/>
    <w:rsid w:val="003D7988"/>
    <w:rsid w:val="003E2E72"/>
    <w:rsid w:val="003E2F30"/>
    <w:rsid w:val="003E322B"/>
    <w:rsid w:val="003E3A10"/>
    <w:rsid w:val="003E7210"/>
    <w:rsid w:val="003F0ECF"/>
    <w:rsid w:val="003F1EAD"/>
    <w:rsid w:val="003F3609"/>
    <w:rsid w:val="003F4AA2"/>
    <w:rsid w:val="003F4D52"/>
    <w:rsid w:val="003F4D54"/>
    <w:rsid w:val="003F632D"/>
    <w:rsid w:val="003F6B0F"/>
    <w:rsid w:val="00400664"/>
    <w:rsid w:val="004022CA"/>
    <w:rsid w:val="004038A0"/>
    <w:rsid w:val="0040476C"/>
    <w:rsid w:val="00407FC4"/>
    <w:rsid w:val="00410779"/>
    <w:rsid w:val="00410988"/>
    <w:rsid w:val="00411CFB"/>
    <w:rsid w:val="0041367E"/>
    <w:rsid w:val="00415042"/>
    <w:rsid w:val="00415A01"/>
    <w:rsid w:val="00416A58"/>
    <w:rsid w:val="004213BB"/>
    <w:rsid w:val="0042148D"/>
    <w:rsid w:val="00421642"/>
    <w:rsid w:val="004239A7"/>
    <w:rsid w:val="00423FDE"/>
    <w:rsid w:val="004261B6"/>
    <w:rsid w:val="004274AF"/>
    <w:rsid w:val="00427946"/>
    <w:rsid w:val="00427AAC"/>
    <w:rsid w:val="00430433"/>
    <w:rsid w:val="00430E88"/>
    <w:rsid w:val="00431B63"/>
    <w:rsid w:val="00434C50"/>
    <w:rsid w:val="004362CA"/>
    <w:rsid w:val="00436829"/>
    <w:rsid w:val="00436D86"/>
    <w:rsid w:val="0044057E"/>
    <w:rsid w:val="004505D0"/>
    <w:rsid w:val="00450B18"/>
    <w:rsid w:val="00452B6D"/>
    <w:rsid w:val="00453FBD"/>
    <w:rsid w:val="00455B42"/>
    <w:rsid w:val="00455F25"/>
    <w:rsid w:val="00456621"/>
    <w:rsid w:val="004572B6"/>
    <w:rsid w:val="004574FD"/>
    <w:rsid w:val="004576B4"/>
    <w:rsid w:val="00460FB6"/>
    <w:rsid w:val="00467853"/>
    <w:rsid w:val="00472996"/>
    <w:rsid w:val="004737F5"/>
    <w:rsid w:val="00473F25"/>
    <w:rsid w:val="00474174"/>
    <w:rsid w:val="00475E24"/>
    <w:rsid w:val="004767DD"/>
    <w:rsid w:val="004771A3"/>
    <w:rsid w:val="004771A9"/>
    <w:rsid w:val="00477419"/>
    <w:rsid w:val="00482461"/>
    <w:rsid w:val="00482958"/>
    <w:rsid w:val="00483898"/>
    <w:rsid w:val="00486C9C"/>
    <w:rsid w:val="004871DC"/>
    <w:rsid w:val="004875B7"/>
    <w:rsid w:val="004904C5"/>
    <w:rsid w:val="00490FE8"/>
    <w:rsid w:val="004915CC"/>
    <w:rsid w:val="00495CAD"/>
    <w:rsid w:val="00496889"/>
    <w:rsid w:val="0049696A"/>
    <w:rsid w:val="004974B5"/>
    <w:rsid w:val="004A010B"/>
    <w:rsid w:val="004A22A0"/>
    <w:rsid w:val="004A23FE"/>
    <w:rsid w:val="004A3022"/>
    <w:rsid w:val="004A5296"/>
    <w:rsid w:val="004A620E"/>
    <w:rsid w:val="004B14A8"/>
    <w:rsid w:val="004B1E8B"/>
    <w:rsid w:val="004B477C"/>
    <w:rsid w:val="004B624D"/>
    <w:rsid w:val="004B62C4"/>
    <w:rsid w:val="004B676E"/>
    <w:rsid w:val="004C01C7"/>
    <w:rsid w:val="004C1F6E"/>
    <w:rsid w:val="004C233A"/>
    <w:rsid w:val="004C338E"/>
    <w:rsid w:val="004C3B37"/>
    <w:rsid w:val="004C4CC0"/>
    <w:rsid w:val="004C525E"/>
    <w:rsid w:val="004C5642"/>
    <w:rsid w:val="004C5779"/>
    <w:rsid w:val="004C7389"/>
    <w:rsid w:val="004C7BEF"/>
    <w:rsid w:val="004D24A3"/>
    <w:rsid w:val="004D3D95"/>
    <w:rsid w:val="004D4AF8"/>
    <w:rsid w:val="004D6C63"/>
    <w:rsid w:val="004D6F16"/>
    <w:rsid w:val="004D7C54"/>
    <w:rsid w:val="004E19BD"/>
    <w:rsid w:val="004E1D34"/>
    <w:rsid w:val="004E2907"/>
    <w:rsid w:val="004E3361"/>
    <w:rsid w:val="004E6BCC"/>
    <w:rsid w:val="004E776A"/>
    <w:rsid w:val="004E7AD8"/>
    <w:rsid w:val="004F0264"/>
    <w:rsid w:val="004F0AA8"/>
    <w:rsid w:val="004F104F"/>
    <w:rsid w:val="004F35E6"/>
    <w:rsid w:val="004F3DD2"/>
    <w:rsid w:val="004F4D87"/>
    <w:rsid w:val="004F5FAA"/>
    <w:rsid w:val="004F7A5C"/>
    <w:rsid w:val="00500AE4"/>
    <w:rsid w:val="00501266"/>
    <w:rsid w:val="0050171B"/>
    <w:rsid w:val="00501FC0"/>
    <w:rsid w:val="005034D3"/>
    <w:rsid w:val="005035B8"/>
    <w:rsid w:val="0050378A"/>
    <w:rsid w:val="00503F86"/>
    <w:rsid w:val="005046FE"/>
    <w:rsid w:val="00505A90"/>
    <w:rsid w:val="0050679A"/>
    <w:rsid w:val="005073A3"/>
    <w:rsid w:val="005076B1"/>
    <w:rsid w:val="0051266B"/>
    <w:rsid w:val="005164C3"/>
    <w:rsid w:val="00516EBD"/>
    <w:rsid w:val="00516F88"/>
    <w:rsid w:val="00517D4A"/>
    <w:rsid w:val="00517ED3"/>
    <w:rsid w:val="00520A25"/>
    <w:rsid w:val="00521510"/>
    <w:rsid w:val="00521887"/>
    <w:rsid w:val="005219F0"/>
    <w:rsid w:val="0052218D"/>
    <w:rsid w:val="0052229C"/>
    <w:rsid w:val="00522B1A"/>
    <w:rsid w:val="00522B22"/>
    <w:rsid w:val="005261EA"/>
    <w:rsid w:val="00531D36"/>
    <w:rsid w:val="00532017"/>
    <w:rsid w:val="00534150"/>
    <w:rsid w:val="005344A4"/>
    <w:rsid w:val="00534DFD"/>
    <w:rsid w:val="00534F48"/>
    <w:rsid w:val="005351EC"/>
    <w:rsid w:val="00535701"/>
    <w:rsid w:val="005359F8"/>
    <w:rsid w:val="00536F7B"/>
    <w:rsid w:val="005429C0"/>
    <w:rsid w:val="00543A89"/>
    <w:rsid w:val="00543FC1"/>
    <w:rsid w:val="00544084"/>
    <w:rsid w:val="00544517"/>
    <w:rsid w:val="0054460D"/>
    <w:rsid w:val="005446B0"/>
    <w:rsid w:val="00545053"/>
    <w:rsid w:val="0054512F"/>
    <w:rsid w:val="0054627A"/>
    <w:rsid w:val="005507AB"/>
    <w:rsid w:val="00555D1E"/>
    <w:rsid w:val="005577BA"/>
    <w:rsid w:val="00560B29"/>
    <w:rsid w:val="00560DFC"/>
    <w:rsid w:val="00561A7B"/>
    <w:rsid w:val="005628B8"/>
    <w:rsid w:val="00564C24"/>
    <w:rsid w:val="00570120"/>
    <w:rsid w:val="00570A27"/>
    <w:rsid w:val="00573D64"/>
    <w:rsid w:val="00575D73"/>
    <w:rsid w:val="00576B14"/>
    <w:rsid w:val="00577F61"/>
    <w:rsid w:val="00580EC0"/>
    <w:rsid w:val="005813DE"/>
    <w:rsid w:val="0058282E"/>
    <w:rsid w:val="00582AB5"/>
    <w:rsid w:val="00582B7B"/>
    <w:rsid w:val="00583BBF"/>
    <w:rsid w:val="00583D21"/>
    <w:rsid w:val="00584556"/>
    <w:rsid w:val="00584CCA"/>
    <w:rsid w:val="00585D8B"/>
    <w:rsid w:val="00587939"/>
    <w:rsid w:val="00591AEF"/>
    <w:rsid w:val="00592F14"/>
    <w:rsid w:val="0059758A"/>
    <w:rsid w:val="005A110C"/>
    <w:rsid w:val="005A1116"/>
    <w:rsid w:val="005A1A13"/>
    <w:rsid w:val="005A32A8"/>
    <w:rsid w:val="005A3627"/>
    <w:rsid w:val="005A407F"/>
    <w:rsid w:val="005A43CC"/>
    <w:rsid w:val="005A60F9"/>
    <w:rsid w:val="005A62CB"/>
    <w:rsid w:val="005A7EFC"/>
    <w:rsid w:val="005B003A"/>
    <w:rsid w:val="005B053B"/>
    <w:rsid w:val="005B255D"/>
    <w:rsid w:val="005B44F3"/>
    <w:rsid w:val="005B4865"/>
    <w:rsid w:val="005B49FE"/>
    <w:rsid w:val="005B6D82"/>
    <w:rsid w:val="005B7234"/>
    <w:rsid w:val="005C03E8"/>
    <w:rsid w:val="005C093D"/>
    <w:rsid w:val="005C174F"/>
    <w:rsid w:val="005C5478"/>
    <w:rsid w:val="005C57CA"/>
    <w:rsid w:val="005C5A21"/>
    <w:rsid w:val="005C7A53"/>
    <w:rsid w:val="005D08D6"/>
    <w:rsid w:val="005D1FA7"/>
    <w:rsid w:val="005D55BA"/>
    <w:rsid w:val="005D688A"/>
    <w:rsid w:val="005E01EB"/>
    <w:rsid w:val="005E01EE"/>
    <w:rsid w:val="005E0C92"/>
    <w:rsid w:val="005E2185"/>
    <w:rsid w:val="005E27EC"/>
    <w:rsid w:val="005E2866"/>
    <w:rsid w:val="005E3289"/>
    <w:rsid w:val="005E362F"/>
    <w:rsid w:val="005E3D0E"/>
    <w:rsid w:val="005E63A5"/>
    <w:rsid w:val="005E78BC"/>
    <w:rsid w:val="005E7D72"/>
    <w:rsid w:val="005F1F1C"/>
    <w:rsid w:val="005F2AA9"/>
    <w:rsid w:val="005F2D22"/>
    <w:rsid w:val="005F5DBE"/>
    <w:rsid w:val="005F6B4C"/>
    <w:rsid w:val="005F6D5A"/>
    <w:rsid w:val="00600BE9"/>
    <w:rsid w:val="00601B4D"/>
    <w:rsid w:val="00602CE6"/>
    <w:rsid w:val="0060370D"/>
    <w:rsid w:val="00610E4A"/>
    <w:rsid w:val="00611CE3"/>
    <w:rsid w:val="006123D0"/>
    <w:rsid w:val="00612C67"/>
    <w:rsid w:val="0061454A"/>
    <w:rsid w:val="006165FA"/>
    <w:rsid w:val="006209CF"/>
    <w:rsid w:val="00620F50"/>
    <w:rsid w:val="00622A0F"/>
    <w:rsid w:val="00623492"/>
    <w:rsid w:val="006248DE"/>
    <w:rsid w:val="00627B81"/>
    <w:rsid w:val="00627DC7"/>
    <w:rsid w:val="00627F55"/>
    <w:rsid w:val="00632681"/>
    <w:rsid w:val="00632C34"/>
    <w:rsid w:val="00632D26"/>
    <w:rsid w:val="00632EF0"/>
    <w:rsid w:val="0063433D"/>
    <w:rsid w:val="0063437C"/>
    <w:rsid w:val="00634E78"/>
    <w:rsid w:val="00635708"/>
    <w:rsid w:val="006359FA"/>
    <w:rsid w:val="00636DF2"/>
    <w:rsid w:val="00636FA7"/>
    <w:rsid w:val="00637562"/>
    <w:rsid w:val="00637F21"/>
    <w:rsid w:val="00640A3D"/>
    <w:rsid w:val="00644D99"/>
    <w:rsid w:val="00645979"/>
    <w:rsid w:val="006463B9"/>
    <w:rsid w:val="00646AB7"/>
    <w:rsid w:val="00647A65"/>
    <w:rsid w:val="00650560"/>
    <w:rsid w:val="00650724"/>
    <w:rsid w:val="00653397"/>
    <w:rsid w:val="00654FF3"/>
    <w:rsid w:val="0065627B"/>
    <w:rsid w:val="0065731A"/>
    <w:rsid w:val="0066091C"/>
    <w:rsid w:val="00660B82"/>
    <w:rsid w:val="006628B4"/>
    <w:rsid w:val="00662D03"/>
    <w:rsid w:val="00663FD1"/>
    <w:rsid w:val="00664BB2"/>
    <w:rsid w:val="006669B6"/>
    <w:rsid w:val="00666C6B"/>
    <w:rsid w:val="00666CCF"/>
    <w:rsid w:val="00667109"/>
    <w:rsid w:val="00670269"/>
    <w:rsid w:val="00670F8A"/>
    <w:rsid w:val="00673297"/>
    <w:rsid w:val="006741C5"/>
    <w:rsid w:val="006744C7"/>
    <w:rsid w:val="00674B1D"/>
    <w:rsid w:val="00675EE7"/>
    <w:rsid w:val="00676799"/>
    <w:rsid w:val="00680D31"/>
    <w:rsid w:val="00680F1B"/>
    <w:rsid w:val="00681D2F"/>
    <w:rsid w:val="0068389F"/>
    <w:rsid w:val="00683A58"/>
    <w:rsid w:val="00683AB9"/>
    <w:rsid w:val="00683E9C"/>
    <w:rsid w:val="006842FA"/>
    <w:rsid w:val="00684529"/>
    <w:rsid w:val="00686206"/>
    <w:rsid w:val="00686352"/>
    <w:rsid w:val="00686B82"/>
    <w:rsid w:val="00686C62"/>
    <w:rsid w:val="00686E47"/>
    <w:rsid w:val="00690001"/>
    <w:rsid w:val="0069093F"/>
    <w:rsid w:val="00693C7A"/>
    <w:rsid w:val="00696B75"/>
    <w:rsid w:val="00697E22"/>
    <w:rsid w:val="006A1638"/>
    <w:rsid w:val="006A4894"/>
    <w:rsid w:val="006A4AE5"/>
    <w:rsid w:val="006A5F59"/>
    <w:rsid w:val="006B0110"/>
    <w:rsid w:val="006B0206"/>
    <w:rsid w:val="006B2A63"/>
    <w:rsid w:val="006B3E5D"/>
    <w:rsid w:val="006B6F24"/>
    <w:rsid w:val="006B70B7"/>
    <w:rsid w:val="006C0B3B"/>
    <w:rsid w:val="006C0CAD"/>
    <w:rsid w:val="006C2600"/>
    <w:rsid w:val="006C357C"/>
    <w:rsid w:val="006C4B70"/>
    <w:rsid w:val="006C4CFF"/>
    <w:rsid w:val="006C4DB4"/>
    <w:rsid w:val="006C578C"/>
    <w:rsid w:val="006D0E67"/>
    <w:rsid w:val="006D1B5C"/>
    <w:rsid w:val="006D33A9"/>
    <w:rsid w:val="006D4A36"/>
    <w:rsid w:val="006D5CE3"/>
    <w:rsid w:val="006E050A"/>
    <w:rsid w:val="006E0ADE"/>
    <w:rsid w:val="006E126D"/>
    <w:rsid w:val="006E14F0"/>
    <w:rsid w:val="006E27F0"/>
    <w:rsid w:val="006E3721"/>
    <w:rsid w:val="006E3FF0"/>
    <w:rsid w:val="006E4ACB"/>
    <w:rsid w:val="006E503D"/>
    <w:rsid w:val="006E53E3"/>
    <w:rsid w:val="006E6039"/>
    <w:rsid w:val="006F0FA4"/>
    <w:rsid w:val="006F10C0"/>
    <w:rsid w:val="006F1967"/>
    <w:rsid w:val="006F2742"/>
    <w:rsid w:val="006F3675"/>
    <w:rsid w:val="006F4C5A"/>
    <w:rsid w:val="006F6721"/>
    <w:rsid w:val="006F7F50"/>
    <w:rsid w:val="007022C5"/>
    <w:rsid w:val="007037F5"/>
    <w:rsid w:val="0070527B"/>
    <w:rsid w:val="007055DA"/>
    <w:rsid w:val="00705C2E"/>
    <w:rsid w:val="007064A7"/>
    <w:rsid w:val="0070698C"/>
    <w:rsid w:val="00710B5E"/>
    <w:rsid w:val="00711DAE"/>
    <w:rsid w:val="007126CC"/>
    <w:rsid w:val="007126D9"/>
    <w:rsid w:val="0071454F"/>
    <w:rsid w:val="00714A80"/>
    <w:rsid w:val="0071659C"/>
    <w:rsid w:val="0071798D"/>
    <w:rsid w:val="00717EE3"/>
    <w:rsid w:val="00721B3C"/>
    <w:rsid w:val="00721E18"/>
    <w:rsid w:val="00722047"/>
    <w:rsid w:val="00722A6B"/>
    <w:rsid w:val="007234C7"/>
    <w:rsid w:val="0072373E"/>
    <w:rsid w:val="007252EA"/>
    <w:rsid w:val="00731263"/>
    <w:rsid w:val="00731987"/>
    <w:rsid w:val="007324E4"/>
    <w:rsid w:val="0073299E"/>
    <w:rsid w:val="00733FD3"/>
    <w:rsid w:val="00734488"/>
    <w:rsid w:val="00735FAC"/>
    <w:rsid w:val="00736942"/>
    <w:rsid w:val="007376DC"/>
    <w:rsid w:val="0074130B"/>
    <w:rsid w:val="00741D27"/>
    <w:rsid w:val="007425A4"/>
    <w:rsid w:val="00743705"/>
    <w:rsid w:val="007439A2"/>
    <w:rsid w:val="007445E9"/>
    <w:rsid w:val="00744781"/>
    <w:rsid w:val="007454D7"/>
    <w:rsid w:val="00745BFD"/>
    <w:rsid w:val="007470EC"/>
    <w:rsid w:val="00750138"/>
    <w:rsid w:val="0075106C"/>
    <w:rsid w:val="00751647"/>
    <w:rsid w:val="00754E45"/>
    <w:rsid w:val="007556FC"/>
    <w:rsid w:val="00755D5A"/>
    <w:rsid w:val="00756EFB"/>
    <w:rsid w:val="00760016"/>
    <w:rsid w:val="007612A8"/>
    <w:rsid w:val="00761728"/>
    <w:rsid w:val="00762302"/>
    <w:rsid w:val="007634A8"/>
    <w:rsid w:val="007634B7"/>
    <w:rsid w:val="00764DB2"/>
    <w:rsid w:val="00765C95"/>
    <w:rsid w:val="007669D3"/>
    <w:rsid w:val="0076704C"/>
    <w:rsid w:val="0077029D"/>
    <w:rsid w:val="007708F2"/>
    <w:rsid w:val="00770DE9"/>
    <w:rsid w:val="00771D8C"/>
    <w:rsid w:val="0077436C"/>
    <w:rsid w:val="00775258"/>
    <w:rsid w:val="007753D2"/>
    <w:rsid w:val="00775874"/>
    <w:rsid w:val="00776325"/>
    <w:rsid w:val="007772D2"/>
    <w:rsid w:val="00777745"/>
    <w:rsid w:val="0078009E"/>
    <w:rsid w:val="007808CD"/>
    <w:rsid w:val="00780A17"/>
    <w:rsid w:val="00781971"/>
    <w:rsid w:val="00782CAF"/>
    <w:rsid w:val="0078313C"/>
    <w:rsid w:val="007835A7"/>
    <w:rsid w:val="00787F85"/>
    <w:rsid w:val="00792B18"/>
    <w:rsid w:val="00792D1E"/>
    <w:rsid w:val="00792F02"/>
    <w:rsid w:val="007935D4"/>
    <w:rsid w:val="007939D0"/>
    <w:rsid w:val="007950D2"/>
    <w:rsid w:val="007958A5"/>
    <w:rsid w:val="00796724"/>
    <w:rsid w:val="00796E14"/>
    <w:rsid w:val="00797C5F"/>
    <w:rsid w:val="007A1297"/>
    <w:rsid w:val="007A1D44"/>
    <w:rsid w:val="007A2288"/>
    <w:rsid w:val="007A35EF"/>
    <w:rsid w:val="007A5882"/>
    <w:rsid w:val="007A5B73"/>
    <w:rsid w:val="007A717A"/>
    <w:rsid w:val="007A74D4"/>
    <w:rsid w:val="007A7B0A"/>
    <w:rsid w:val="007A7EF0"/>
    <w:rsid w:val="007B038E"/>
    <w:rsid w:val="007B124C"/>
    <w:rsid w:val="007B281A"/>
    <w:rsid w:val="007B3008"/>
    <w:rsid w:val="007B5064"/>
    <w:rsid w:val="007B5864"/>
    <w:rsid w:val="007B5945"/>
    <w:rsid w:val="007C1FCB"/>
    <w:rsid w:val="007C2F54"/>
    <w:rsid w:val="007C4584"/>
    <w:rsid w:val="007C6279"/>
    <w:rsid w:val="007C7A75"/>
    <w:rsid w:val="007C7ED9"/>
    <w:rsid w:val="007D0B09"/>
    <w:rsid w:val="007D29A8"/>
    <w:rsid w:val="007D4601"/>
    <w:rsid w:val="007D69BF"/>
    <w:rsid w:val="007D7C5D"/>
    <w:rsid w:val="007E14C0"/>
    <w:rsid w:val="007E16F7"/>
    <w:rsid w:val="007E1E9A"/>
    <w:rsid w:val="007E2B7C"/>
    <w:rsid w:val="007E36EC"/>
    <w:rsid w:val="007E3F35"/>
    <w:rsid w:val="007E4BE7"/>
    <w:rsid w:val="007E55D4"/>
    <w:rsid w:val="007E7380"/>
    <w:rsid w:val="007F1750"/>
    <w:rsid w:val="007F17C4"/>
    <w:rsid w:val="007F78D6"/>
    <w:rsid w:val="008002BE"/>
    <w:rsid w:val="00801F9A"/>
    <w:rsid w:val="00802014"/>
    <w:rsid w:val="00802CDD"/>
    <w:rsid w:val="00804394"/>
    <w:rsid w:val="0080447D"/>
    <w:rsid w:val="00810D68"/>
    <w:rsid w:val="008118C5"/>
    <w:rsid w:val="0081200B"/>
    <w:rsid w:val="008133AD"/>
    <w:rsid w:val="00813763"/>
    <w:rsid w:val="008137A7"/>
    <w:rsid w:val="008200EF"/>
    <w:rsid w:val="0082028A"/>
    <w:rsid w:val="00820D4E"/>
    <w:rsid w:val="00821540"/>
    <w:rsid w:val="0082154E"/>
    <w:rsid w:val="00822370"/>
    <w:rsid w:val="008224DE"/>
    <w:rsid w:val="00822A11"/>
    <w:rsid w:val="0082312F"/>
    <w:rsid w:val="00823C26"/>
    <w:rsid w:val="00824ADF"/>
    <w:rsid w:val="0082732A"/>
    <w:rsid w:val="00827568"/>
    <w:rsid w:val="00831C41"/>
    <w:rsid w:val="00832937"/>
    <w:rsid w:val="00832FDC"/>
    <w:rsid w:val="008345CA"/>
    <w:rsid w:val="00834723"/>
    <w:rsid w:val="00834DA6"/>
    <w:rsid w:val="00837965"/>
    <w:rsid w:val="00840388"/>
    <w:rsid w:val="00841297"/>
    <w:rsid w:val="00842A99"/>
    <w:rsid w:val="0084354C"/>
    <w:rsid w:val="00844F41"/>
    <w:rsid w:val="00845691"/>
    <w:rsid w:val="0084692E"/>
    <w:rsid w:val="00847C78"/>
    <w:rsid w:val="0085039B"/>
    <w:rsid w:val="00851458"/>
    <w:rsid w:val="008516E1"/>
    <w:rsid w:val="008517ED"/>
    <w:rsid w:val="0085361B"/>
    <w:rsid w:val="00853A67"/>
    <w:rsid w:val="00853E8C"/>
    <w:rsid w:val="00854832"/>
    <w:rsid w:val="008554DB"/>
    <w:rsid w:val="00855718"/>
    <w:rsid w:val="0085617D"/>
    <w:rsid w:val="0085629A"/>
    <w:rsid w:val="00856C65"/>
    <w:rsid w:val="00857615"/>
    <w:rsid w:val="00860100"/>
    <w:rsid w:val="00860BD6"/>
    <w:rsid w:val="00861D7A"/>
    <w:rsid w:val="008625F1"/>
    <w:rsid w:val="00862F79"/>
    <w:rsid w:val="0086302C"/>
    <w:rsid w:val="00863C58"/>
    <w:rsid w:val="008641B3"/>
    <w:rsid w:val="008646CB"/>
    <w:rsid w:val="0086482D"/>
    <w:rsid w:val="00865EC4"/>
    <w:rsid w:val="00866844"/>
    <w:rsid w:val="00867581"/>
    <w:rsid w:val="00871137"/>
    <w:rsid w:val="0087264F"/>
    <w:rsid w:val="008731EF"/>
    <w:rsid w:val="00874FDE"/>
    <w:rsid w:val="00875E3A"/>
    <w:rsid w:val="00876689"/>
    <w:rsid w:val="00880294"/>
    <w:rsid w:val="008827F4"/>
    <w:rsid w:val="0088303A"/>
    <w:rsid w:val="00883547"/>
    <w:rsid w:val="00884218"/>
    <w:rsid w:val="0088789B"/>
    <w:rsid w:val="008909F1"/>
    <w:rsid w:val="0089230D"/>
    <w:rsid w:val="00893FB3"/>
    <w:rsid w:val="0089748C"/>
    <w:rsid w:val="00897949"/>
    <w:rsid w:val="008A211B"/>
    <w:rsid w:val="008A2401"/>
    <w:rsid w:val="008A2413"/>
    <w:rsid w:val="008A2D6C"/>
    <w:rsid w:val="008A515A"/>
    <w:rsid w:val="008A6115"/>
    <w:rsid w:val="008B0EEA"/>
    <w:rsid w:val="008B157C"/>
    <w:rsid w:val="008B25DE"/>
    <w:rsid w:val="008B26D1"/>
    <w:rsid w:val="008B271B"/>
    <w:rsid w:val="008B5275"/>
    <w:rsid w:val="008B55A1"/>
    <w:rsid w:val="008B655E"/>
    <w:rsid w:val="008B7B8B"/>
    <w:rsid w:val="008B7B9B"/>
    <w:rsid w:val="008C0FFF"/>
    <w:rsid w:val="008C22F1"/>
    <w:rsid w:val="008C347F"/>
    <w:rsid w:val="008C3FBE"/>
    <w:rsid w:val="008C5C4F"/>
    <w:rsid w:val="008C5FCD"/>
    <w:rsid w:val="008C69AE"/>
    <w:rsid w:val="008C6D73"/>
    <w:rsid w:val="008D0031"/>
    <w:rsid w:val="008D0F5B"/>
    <w:rsid w:val="008D5C4C"/>
    <w:rsid w:val="008E2FAD"/>
    <w:rsid w:val="008E32C7"/>
    <w:rsid w:val="008E3F28"/>
    <w:rsid w:val="008E4741"/>
    <w:rsid w:val="008E57A1"/>
    <w:rsid w:val="008E5A71"/>
    <w:rsid w:val="008E713D"/>
    <w:rsid w:val="008E7D07"/>
    <w:rsid w:val="008F0582"/>
    <w:rsid w:val="008F1BBA"/>
    <w:rsid w:val="008F1C37"/>
    <w:rsid w:val="008F29D6"/>
    <w:rsid w:val="008F2BC5"/>
    <w:rsid w:val="008F5399"/>
    <w:rsid w:val="008F5A65"/>
    <w:rsid w:val="008F5B32"/>
    <w:rsid w:val="008F680F"/>
    <w:rsid w:val="008F7909"/>
    <w:rsid w:val="008F7E74"/>
    <w:rsid w:val="00900798"/>
    <w:rsid w:val="009010B0"/>
    <w:rsid w:val="009037D5"/>
    <w:rsid w:val="00903828"/>
    <w:rsid w:val="009059A0"/>
    <w:rsid w:val="00905F75"/>
    <w:rsid w:val="00905F7F"/>
    <w:rsid w:val="00906794"/>
    <w:rsid w:val="0090756D"/>
    <w:rsid w:val="009077AF"/>
    <w:rsid w:val="009108D2"/>
    <w:rsid w:val="00912AEE"/>
    <w:rsid w:val="009137DA"/>
    <w:rsid w:val="00917DEA"/>
    <w:rsid w:val="00920251"/>
    <w:rsid w:val="00921619"/>
    <w:rsid w:val="0092300A"/>
    <w:rsid w:val="00923983"/>
    <w:rsid w:val="009241BE"/>
    <w:rsid w:val="00924260"/>
    <w:rsid w:val="009242C6"/>
    <w:rsid w:val="009244AC"/>
    <w:rsid w:val="00924E39"/>
    <w:rsid w:val="009251A3"/>
    <w:rsid w:val="009329C7"/>
    <w:rsid w:val="0093343D"/>
    <w:rsid w:val="00934A32"/>
    <w:rsid w:val="00935131"/>
    <w:rsid w:val="009351EB"/>
    <w:rsid w:val="00935BF7"/>
    <w:rsid w:val="009430EB"/>
    <w:rsid w:val="009454FB"/>
    <w:rsid w:val="009458A5"/>
    <w:rsid w:val="00950126"/>
    <w:rsid w:val="00951FF8"/>
    <w:rsid w:val="00954D55"/>
    <w:rsid w:val="0095756E"/>
    <w:rsid w:val="009606D7"/>
    <w:rsid w:val="00961DA4"/>
    <w:rsid w:val="009620D1"/>
    <w:rsid w:val="0096260C"/>
    <w:rsid w:val="00962F2A"/>
    <w:rsid w:val="00962FF4"/>
    <w:rsid w:val="00963B8E"/>
    <w:rsid w:val="0096461E"/>
    <w:rsid w:val="009659D3"/>
    <w:rsid w:val="00967686"/>
    <w:rsid w:val="00970A86"/>
    <w:rsid w:val="00972986"/>
    <w:rsid w:val="00973F97"/>
    <w:rsid w:val="00974E63"/>
    <w:rsid w:val="00976971"/>
    <w:rsid w:val="00977439"/>
    <w:rsid w:val="00977988"/>
    <w:rsid w:val="00980DF1"/>
    <w:rsid w:val="0098255B"/>
    <w:rsid w:val="00982761"/>
    <w:rsid w:val="00982D7C"/>
    <w:rsid w:val="00984101"/>
    <w:rsid w:val="00984E3E"/>
    <w:rsid w:val="00985AD6"/>
    <w:rsid w:val="00985D26"/>
    <w:rsid w:val="00987792"/>
    <w:rsid w:val="009924DF"/>
    <w:rsid w:val="00992A9A"/>
    <w:rsid w:val="0099367E"/>
    <w:rsid w:val="00994C53"/>
    <w:rsid w:val="00994E26"/>
    <w:rsid w:val="00995B9A"/>
    <w:rsid w:val="009A07F2"/>
    <w:rsid w:val="009A142A"/>
    <w:rsid w:val="009A1E64"/>
    <w:rsid w:val="009A2063"/>
    <w:rsid w:val="009A23F3"/>
    <w:rsid w:val="009A70C3"/>
    <w:rsid w:val="009A79BC"/>
    <w:rsid w:val="009A7DD4"/>
    <w:rsid w:val="009B1397"/>
    <w:rsid w:val="009B2300"/>
    <w:rsid w:val="009B37E7"/>
    <w:rsid w:val="009B383A"/>
    <w:rsid w:val="009B3CE7"/>
    <w:rsid w:val="009B411C"/>
    <w:rsid w:val="009B4D4E"/>
    <w:rsid w:val="009B5FA8"/>
    <w:rsid w:val="009B79BD"/>
    <w:rsid w:val="009C0F32"/>
    <w:rsid w:val="009C16CA"/>
    <w:rsid w:val="009C4763"/>
    <w:rsid w:val="009C536D"/>
    <w:rsid w:val="009C5404"/>
    <w:rsid w:val="009C5734"/>
    <w:rsid w:val="009C61D7"/>
    <w:rsid w:val="009C66B7"/>
    <w:rsid w:val="009C6B1B"/>
    <w:rsid w:val="009C7307"/>
    <w:rsid w:val="009D0B40"/>
    <w:rsid w:val="009D1308"/>
    <w:rsid w:val="009D1A71"/>
    <w:rsid w:val="009D3BBE"/>
    <w:rsid w:val="009D459A"/>
    <w:rsid w:val="009D4AAF"/>
    <w:rsid w:val="009D4C64"/>
    <w:rsid w:val="009D5836"/>
    <w:rsid w:val="009D68A4"/>
    <w:rsid w:val="009D69E8"/>
    <w:rsid w:val="009D7F3A"/>
    <w:rsid w:val="009E0F11"/>
    <w:rsid w:val="009E1BE3"/>
    <w:rsid w:val="009E1E98"/>
    <w:rsid w:val="009E2DCB"/>
    <w:rsid w:val="009E3339"/>
    <w:rsid w:val="009E3FEA"/>
    <w:rsid w:val="009E4C1A"/>
    <w:rsid w:val="009E4C91"/>
    <w:rsid w:val="009E4F0B"/>
    <w:rsid w:val="009E637A"/>
    <w:rsid w:val="009E64D7"/>
    <w:rsid w:val="009E7789"/>
    <w:rsid w:val="009F0992"/>
    <w:rsid w:val="009F0A5A"/>
    <w:rsid w:val="009F0EFF"/>
    <w:rsid w:val="009F1024"/>
    <w:rsid w:val="009F2613"/>
    <w:rsid w:val="009F2889"/>
    <w:rsid w:val="009F2A2F"/>
    <w:rsid w:val="009F30E2"/>
    <w:rsid w:val="009F5630"/>
    <w:rsid w:val="009F6B1C"/>
    <w:rsid w:val="00A0067D"/>
    <w:rsid w:val="00A010AC"/>
    <w:rsid w:val="00A01C95"/>
    <w:rsid w:val="00A02D67"/>
    <w:rsid w:val="00A033E6"/>
    <w:rsid w:val="00A0361E"/>
    <w:rsid w:val="00A0365B"/>
    <w:rsid w:val="00A04116"/>
    <w:rsid w:val="00A0448E"/>
    <w:rsid w:val="00A05553"/>
    <w:rsid w:val="00A05D33"/>
    <w:rsid w:val="00A06A44"/>
    <w:rsid w:val="00A1019D"/>
    <w:rsid w:val="00A10C0B"/>
    <w:rsid w:val="00A1106E"/>
    <w:rsid w:val="00A11B68"/>
    <w:rsid w:val="00A1233D"/>
    <w:rsid w:val="00A133C2"/>
    <w:rsid w:val="00A150EB"/>
    <w:rsid w:val="00A15143"/>
    <w:rsid w:val="00A15D47"/>
    <w:rsid w:val="00A206E6"/>
    <w:rsid w:val="00A219DB"/>
    <w:rsid w:val="00A23545"/>
    <w:rsid w:val="00A24323"/>
    <w:rsid w:val="00A248BE"/>
    <w:rsid w:val="00A24F52"/>
    <w:rsid w:val="00A2538A"/>
    <w:rsid w:val="00A25C9C"/>
    <w:rsid w:val="00A31331"/>
    <w:rsid w:val="00A3214E"/>
    <w:rsid w:val="00A328E4"/>
    <w:rsid w:val="00A35B91"/>
    <w:rsid w:val="00A37623"/>
    <w:rsid w:val="00A420B9"/>
    <w:rsid w:val="00A42D8D"/>
    <w:rsid w:val="00A43C6D"/>
    <w:rsid w:val="00A44907"/>
    <w:rsid w:val="00A44DAF"/>
    <w:rsid w:val="00A46755"/>
    <w:rsid w:val="00A4723C"/>
    <w:rsid w:val="00A477F4"/>
    <w:rsid w:val="00A507E0"/>
    <w:rsid w:val="00A5091D"/>
    <w:rsid w:val="00A533E3"/>
    <w:rsid w:val="00A55555"/>
    <w:rsid w:val="00A56BBF"/>
    <w:rsid w:val="00A57A37"/>
    <w:rsid w:val="00A63036"/>
    <w:rsid w:val="00A6310B"/>
    <w:rsid w:val="00A645B0"/>
    <w:rsid w:val="00A64F65"/>
    <w:rsid w:val="00A654C2"/>
    <w:rsid w:val="00A65A17"/>
    <w:rsid w:val="00A67A5D"/>
    <w:rsid w:val="00A7013D"/>
    <w:rsid w:val="00A7142E"/>
    <w:rsid w:val="00A7195A"/>
    <w:rsid w:val="00A72012"/>
    <w:rsid w:val="00A72564"/>
    <w:rsid w:val="00A7385F"/>
    <w:rsid w:val="00A73BD2"/>
    <w:rsid w:val="00A77380"/>
    <w:rsid w:val="00A77500"/>
    <w:rsid w:val="00A80CC8"/>
    <w:rsid w:val="00A81427"/>
    <w:rsid w:val="00A8179B"/>
    <w:rsid w:val="00A82C81"/>
    <w:rsid w:val="00A82FD5"/>
    <w:rsid w:val="00A84022"/>
    <w:rsid w:val="00A86027"/>
    <w:rsid w:val="00A86522"/>
    <w:rsid w:val="00A87EF7"/>
    <w:rsid w:val="00A9006E"/>
    <w:rsid w:val="00A920B3"/>
    <w:rsid w:val="00A936C2"/>
    <w:rsid w:val="00A93DD4"/>
    <w:rsid w:val="00A94505"/>
    <w:rsid w:val="00A9609D"/>
    <w:rsid w:val="00A96D9B"/>
    <w:rsid w:val="00AA0BB0"/>
    <w:rsid w:val="00AA3052"/>
    <w:rsid w:val="00AA3587"/>
    <w:rsid w:val="00AA3F25"/>
    <w:rsid w:val="00AA4171"/>
    <w:rsid w:val="00AA49A5"/>
    <w:rsid w:val="00AA6B61"/>
    <w:rsid w:val="00AB0007"/>
    <w:rsid w:val="00AB083F"/>
    <w:rsid w:val="00AB1750"/>
    <w:rsid w:val="00AB298F"/>
    <w:rsid w:val="00AB3F4D"/>
    <w:rsid w:val="00AB3F5C"/>
    <w:rsid w:val="00AB48DB"/>
    <w:rsid w:val="00AB5802"/>
    <w:rsid w:val="00AB6D63"/>
    <w:rsid w:val="00AB70BE"/>
    <w:rsid w:val="00AB718F"/>
    <w:rsid w:val="00AB7D5F"/>
    <w:rsid w:val="00AB7F52"/>
    <w:rsid w:val="00AC0E2B"/>
    <w:rsid w:val="00AC25FE"/>
    <w:rsid w:val="00AC3295"/>
    <w:rsid w:val="00AC5403"/>
    <w:rsid w:val="00AC5AD6"/>
    <w:rsid w:val="00AC7DCD"/>
    <w:rsid w:val="00AD0A22"/>
    <w:rsid w:val="00AD2238"/>
    <w:rsid w:val="00AD2C5C"/>
    <w:rsid w:val="00AD3D35"/>
    <w:rsid w:val="00AD4C57"/>
    <w:rsid w:val="00AD5521"/>
    <w:rsid w:val="00AD58DB"/>
    <w:rsid w:val="00AD5C2B"/>
    <w:rsid w:val="00AD6A42"/>
    <w:rsid w:val="00AD7546"/>
    <w:rsid w:val="00AD7928"/>
    <w:rsid w:val="00AD7943"/>
    <w:rsid w:val="00AE1CF3"/>
    <w:rsid w:val="00AE4EC6"/>
    <w:rsid w:val="00AE59E1"/>
    <w:rsid w:val="00AF005C"/>
    <w:rsid w:val="00AF0198"/>
    <w:rsid w:val="00AF2051"/>
    <w:rsid w:val="00AF2447"/>
    <w:rsid w:val="00AF2AC8"/>
    <w:rsid w:val="00AF72F4"/>
    <w:rsid w:val="00B00052"/>
    <w:rsid w:val="00B00441"/>
    <w:rsid w:val="00B00C82"/>
    <w:rsid w:val="00B01543"/>
    <w:rsid w:val="00B01FB1"/>
    <w:rsid w:val="00B03067"/>
    <w:rsid w:val="00B04B97"/>
    <w:rsid w:val="00B06951"/>
    <w:rsid w:val="00B06A37"/>
    <w:rsid w:val="00B07576"/>
    <w:rsid w:val="00B101D6"/>
    <w:rsid w:val="00B10C3A"/>
    <w:rsid w:val="00B10C6B"/>
    <w:rsid w:val="00B111E6"/>
    <w:rsid w:val="00B12315"/>
    <w:rsid w:val="00B12B6C"/>
    <w:rsid w:val="00B13034"/>
    <w:rsid w:val="00B13FCF"/>
    <w:rsid w:val="00B14368"/>
    <w:rsid w:val="00B17B38"/>
    <w:rsid w:val="00B27667"/>
    <w:rsid w:val="00B30E60"/>
    <w:rsid w:val="00B3161F"/>
    <w:rsid w:val="00B31F9E"/>
    <w:rsid w:val="00B32961"/>
    <w:rsid w:val="00B33586"/>
    <w:rsid w:val="00B3372A"/>
    <w:rsid w:val="00B35113"/>
    <w:rsid w:val="00B359E1"/>
    <w:rsid w:val="00B37A11"/>
    <w:rsid w:val="00B37FC7"/>
    <w:rsid w:val="00B40AEE"/>
    <w:rsid w:val="00B422CC"/>
    <w:rsid w:val="00B435D8"/>
    <w:rsid w:val="00B437DD"/>
    <w:rsid w:val="00B43846"/>
    <w:rsid w:val="00B4427A"/>
    <w:rsid w:val="00B44CE6"/>
    <w:rsid w:val="00B46905"/>
    <w:rsid w:val="00B46AC8"/>
    <w:rsid w:val="00B50A2E"/>
    <w:rsid w:val="00B511A7"/>
    <w:rsid w:val="00B51320"/>
    <w:rsid w:val="00B5162E"/>
    <w:rsid w:val="00B54F65"/>
    <w:rsid w:val="00B55461"/>
    <w:rsid w:val="00B5577E"/>
    <w:rsid w:val="00B57083"/>
    <w:rsid w:val="00B57588"/>
    <w:rsid w:val="00B60854"/>
    <w:rsid w:val="00B612DE"/>
    <w:rsid w:val="00B61A3C"/>
    <w:rsid w:val="00B628BE"/>
    <w:rsid w:val="00B635CB"/>
    <w:rsid w:val="00B636CD"/>
    <w:rsid w:val="00B6377F"/>
    <w:rsid w:val="00B63902"/>
    <w:rsid w:val="00B6398D"/>
    <w:rsid w:val="00B652A8"/>
    <w:rsid w:val="00B661FF"/>
    <w:rsid w:val="00B66243"/>
    <w:rsid w:val="00B664F4"/>
    <w:rsid w:val="00B66F4E"/>
    <w:rsid w:val="00B67D11"/>
    <w:rsid w:val="00B70C19"/>
    <w:rsid w:val="00B71550"/>
    <w:rsid w:val="00B73E7D"/>
    <w:rsid w:val="00B7401B"/>
    <w:rsid w:val="00B759B0"/>
    <w:rsid w:val="00B75AC5"/>
    <w:rsid w:val="00B75EA0"/>
    <w:rsid w:val="00B76325"/>
    <w:rsid w:val="00B764C9"/>
    <w:rsid w:val="00B7701D"/>
    <w:rsid w:val="00B7733E"/>
    <w:rsid w:val="00B77D36"/>
    <w:rsid w:val="00B804A9"/>
    <w:rsid w:val="00B80EE9"/>
    <w:rsid w:val="00B81435"/>
    <w:rsid w:val="00B820F1"/>
    <w:rsid w:val="00B82E25"/>
    <w:rsid w:val="00B850FB"/>
    <w:rsid w:val="00B85E46"/>
    <w:rsid w:val="00B90D5E"/>
    <w:rsid w:val="00B91FE1"/>
    <w:rsid w:val="00B929C1"/>
    <w:rsid w:val="00B9496C"/>
    <w:rsid w:val="00B95FE5"/>
    <w:rsid w:val="00B9665A"/>
    <w:rsid w:val="00B96709"/>
    <w:rsid w:val="00BA07F3"/>
    <w:rsid w:val="00BA0B42"/>
    <w:rsid w:val="00BA0C20"/>
    <w:rsid w:val="00BA13AA"/>
    <w:rsid w:val="00BA319E"/>
    <w:rsid w:val="00BA43FF"/>
    <w:rsid w:val="00BA6148"/>
    <w:rsid w:val="00BA66D2"/>
    <w:rsid w:val="00BA79C1"/>
    <w:rsid w:val="00BA7A80"/>
    <w:rsid w:val="00BA7AFD"/>
    <w:rsid w:val="00BB12CB"/>
    <w:rsid w:val="00BB2F45"/>
    <w:rsid w:val="00BB4172"/>
    <w:rsid w:val="00BB41F9"/>
    <w:rsid w:val="00BB55BF"/>
    <w:rsid w:val="00BB5CC6"/>
    <w:rsid w:val="00BB6E97"/>
    <w:rsid w:val="00BB7375"/>
    <w:rsid w:val="00BB7533"/>
    <w:rsid w:val="00BC279A"/>
    <w:rsid w:val="00BC40D8"/>
    <w:rsid w:val="00BC49A9"/>
    <w:rsid w:val="00BC5B1C"/>
    <w:rsid w:val="00BC5DBE"/>
    <w:rsid w:val="00BC70DE"/>
    <w:rsid w:val="00BD07D5"/>
    <w:rsid w:val="00BD18D5"/>
    <w:rsid w:val="00BD354F"/>
    <w:rsid w:val="00BD5365"/>
    <w:rsid w:val="00BD581E"/>
    <w:rsid w:val="00BD5B73"/>
    <w:rsid w:val="00BD5D08"/>
    <w:rsid w:val="00BD6C33"/>
    <w:rsid w:val="00BD7A0A"/>
    <w:rsid w:val="00BD7E32"/>
    <w:rsid w:val="00BE335B"/>
    <w:rsid w:val="00BE40D6"/>
    <w:rsid w:val="00BE4561"/>
    <w:rsid w:val="00BE5A0E"/>
    <w:rsid w:val="00BE5FDB"/>
    <w:rsid w:val="00BE667B"/>
    <w:rsid w:val="00BF0E14"/>
    <w:rsid w:val="00BF2757"/>
    <w:rsid w:val="00BF30E8"/>
    <w:rsid w:val="00BF3327"/>
    <w:rsid w:val="00C0035C"/>
    <w:rsid w:val="00C00820"/>
    <w:rsid w:val="00C0214C"/>
    <w:rsid w:val="00C025A1"/>
    <w:rsid w:val="00C026F1"/>
    <w:rsid w:val="00C037A4"/>
    <w:rsid w:val="00C062E0"/>
    <w:rsid w:val="00C07CFF"/>
    <w:rsid w:val="00C07E05"/>
    <w:rsid w:val="00C13DFD"/>
    <w:rsid w:val="00C1401B"/>
    <w:rsid w:val="00C1608C"/>
    <w:rsid w:val="00C16326"/>
    <w:rsid w:val="00C17219"/>
    <w:rsid w:val="00C17260"/>
    <w:rsid w:val="00C205CC"/>
    <w:rsid w:val="00C20C6E"/>
    <w:rsid w:val="00C2386C"/>
    <w:rsid w:val="00C24317"/>
    <w:rsid w:val="00C262BF"/>
    <w:rsid w:val="00C30A0D"/>
    <w:rsid w:val="00C31F35"/>
    <w:rsid w:val="00C3549E"/>
    <w:rsid w:val="00C366B8"/>
    <w:rsid w:val="00C3684C"/>
    <w:rsid w:val="00C37CC9"/>
    <w:rsid w:val="00C4163B"/>
    <w:rsid w:val="00C41A74"/>
    <w:rsid w:val="00C41FA2"/>
    <w:rsid w:val="00C4399B"/>
    <w:rsid w:val="00C4418F"/>
    <w:rsid w:val="00C44364"/>
    <w:rsid w:val="00C449BE"/>
    <w:rsid w:val="00C449FA"/>
    <w:rsid w:val="00C45372"/>
    <w:rsid w:val="00C46F25"/>
    <w:rsid w:val="00C522A6"/>
    <w:rsid w:val="00C52D3F"/>
    <w:rsid w:val="00C53129"/>
    <w:rsid w:val="00C532EB"/>
    <w:rsid w:val="00C5393A"/>
    <w:rsid w:val="00C53EDE"/>
    <w:rsid w:val="00C55702"/>
    <w:rsid w:val="00C55F7A"/>
    <w:rsid w:val="00C57BE8"/>
    <w:rsid w:val="00C61C8B"/>
    <w:rsid w:val="00C640A4"/>
    <w:rsid w:val="00C648F2"/>
    <w:rsid w:val="00C64C74"/>
    <w:rsid w:val="00C66E71"/>
    <w:rsid w:val="00C67EC4"/>
    <w:rsid w:val="00C70B7A"/>
    <w:rsid w:val="00C724F5"/>
    <w:rsid w:val="00C73AE4"/>
    <w:rsid w:val="00C73C52"/>
    <w:rsid w:val="00C7401D"/>
    <w:rsid w:val="00C74B85"/>
    <w:rsid w:val="00C763DF"/>
    <w:rsid w:val="00C766E0"/>
    <w:rsid w:val="00C7706A"/>
    <w:rsid w:val="00C77363"/>
    <w:rsid w:val="00C776D5"/>
    <w:rsid w:val="00C8191D"/>
    <w:rsid w:val="00C83349"/>
    <w:rsid w:val="00C846D6"/>
    <w:rsid w:val="00C853C4"/>
    <w:rsid w:val="00C856F3"/>
    <w:rsid w:val="00C868E3"/>
    <w:rsid w:val="00C8699E"/>
    <w:rsid w:val="00C873AF"/>
    <w:rsid w:val="00C875A5"/>
    <w:rsid w:val="00C903D6"/>
    <w:rsid w:val="00C91A12"/>
    <w:rsid w:val="00C91E32"/>
    <w:rsid w:val="00C92147"/>
    <w:rsid w:val="00C929F0"/>
    <w:rsid w:val="00C9313C"/>
    <w:rsid w:val="00C93A54"/>
    <w:rsid w:val="00C948F2"/>
    <w:rsid w:val="00C96AC0"/>
    <w:rsid w:val="00CA0550"/>
    <w:rsid w:val="00CA3472"/>
    <w:rsid w:val="00CA37D1"/>
    <w:rsid w:val="00CA4F14"/>
    <w:rsid w:val="00CA6505"/>
    <w:rsid w:val="00CA719F"/>
    <w:rsid w:val="00CA73A4"/>
    <w:rsid w:val="00CB14F2"/>
    <w:rsid w:val="00CB5440"/>
    <w:rsid w:val="00CB562E"/>
    <w:rsid w:val="00CB7CEA"/>
    <w:rsid w:val="00CC1066"/>
    <w:rsid w:val="00CC2054"/>
    <w:rsid w:val="00CC28A2"/>
    <w:rsid w:val="00CC3DB8"/>
    <w:rsid w:val="00CC4C93"/>
    <w:rsid w:val="00CC5A37"/>
    <w:rsid w:val="00CC5E8F"/>
    <w:rsid w:val="00CC7B7F"/>
    <w:rsid w:val="00CC7DA6"/>
    <w:rsid w:val="00CC7F49"/>
    <w:rsid w:val="00CD02DB"/>
    <w:rsid w:val="00CD26A9"/>
    <w:rsid w:val="00CD4F69"/>
    <w:rsid w:val="00CD6273"/>
    <w:rsid w:val="00CD7A9C"/>
    <w:rsid w:val="00CD7E3E"/>
    <w:rsid w:val="00CE12F8"/>
    <w:rsid w:val="00CE3CC3"/>
    <w:rsid w:val="00CE4D38"/>
    <w:rsid w:val="00CF185A"/>
    <w:rsid w:val="00CF1B39"/>
    <w:rsid w:val="00CF2460"/>
    <w:rsid w:val="00CF25C7"/>
    <w:rsid w:val="00CF3BCE"/>
    <w:rsid w:val="00CF67A8"/>
    <w:rsid w:val="00CF7320"/>
    <w:rsid w:val="00D0297C"/>
    <w:rsid w:val="00D04DC4"/>
    <w:rsid w:val="00D0507B"/>
    <w:rsid w:val="00D0742F"/>
    <w:rsid w:val="00D0774A"/>
    <w:rsid w:val="00D1075D"/>
    <w:rsid w:val="00D112EC"/>
    <w:rsid w:val="00D123A4"/>
    <w:rsid w:val="00D14458"/>
    <w:rsid w:val="00D160D1"/>
    <w:rsid w:val="00D16286"/>
    <w:rsid w:val="00D163AE"/>
    <w:rsid w:val="00D16DEE"/>
    <w:rsid w:val="00D20300"/>
    <w:rsid w:val="00D20C41"/>
    <w:rsid w:val="00D21734"/>
    <w:rsid w:val="00D217C7"/>
    <w:rsid w:val="00D2180B"/>
    <w:rsid w:val="00D21AF6"/>
    <w:rsid w:val="00D22A0E"/>
    <w:rsid w:val="00D230C7"/>
    <w:rsid w:val="00D23721"/>
    <w:rsid w:val="00D26C4E"/>
    <w:rsid w:val="00D27E0C"/>
    <w:rsid w:val="00D30044"/>
    <w:rsid w:val="00D30FD3"/>
    <w:rsid w:val="00D310B0"/>
    <w:rsid w:val="00D32185"/>
    <w:rsid w:val="00D32579"/>
    <w:rsid w:val="00D32B3F"/>
    <w:rsid w:val="00D3354F"/>
    <w:rsid w:val="00D3581F"/>
    <w:rsid w:val="00D35A35"/>
    <w:rsid w:val="00D35FC6"/>
    <w:rsid w:val="00D362DB"/>
    <w:rsid w:val="00D40BA3"/>
    <w:rsid w:val="00D43850"/>
    <w:rsid w:val="00D452D9"/>
    <w:rsid w:val="00D45C55"/>
    <w:rsid w:val="00D45FB8"/>
    <w:rsid w:val="00D46592"/>
    <w:rsid w:val="00D504AC"/>
    <w:rsid w:val="00D5106B"/>
    <w:rsid w:val="00D51A19"/>
    <w:rsid w:val="00D52187"/>
    <w:rsid w:val="00D52F37"/>
    <w:rsid w:val="00D54224"/>
    <w:rsid w:val="00D552A9"/>
    <w:rsid w:val="00D55310"/>
    <w:rsid w:val="00D55AAE"/>
    <w:rsid w:val="00D567A7"/>
    <w:rsid w:val="00D61050"/>
    <w:rsid w:val="00D6159B"/>
    <w:rsid w:val="00D61B58"/>
    <w:rsid w:val="00D62980"/>
    <w:rsid w:val="00D64325"/>
    <w:rsid w:val="00D66024"/>
    <w:rsid w:val="00D73CA1"/>
    <w:rsid w:val="00D74D03"/>
    <w:rsid w:val="00D75A61"/>
    <w:rsid w:val="00D808B0"/>
    <w:rsid w:val="00D81587"/>
    <w:rsid w:val="00D81A2A"/>
    <w:rsid w:val="00D827C0"/>
    <w:rsid w:val="00D83364"/>
    <w:rsid w:val="00D8445F"/>
    <w:rsid w:val="00D85C0C"/>
    <w:rsid w:val="00D85CD3"/>
    <w:rsid w:val="00D8749B"/>
    <w:rsid w:val="00D90021"/>
    <w:rsid w:val="00D90BF4"/>
    <w:rsid w:val="00D90E61"/>
    <w:rsid w:val="00D96C4B"/>
    <w:rsid w:val="00DA207B"/>
    <w:rsid w:val="00DA482B"/>
    <w:rsid w:val="00DA51E9"/>
    <w:rsid w:val="00DA5EFA"/>
    <w:rsid w:val="00DA5FAB"/>
    <w:rsid w:val="00DA685F"/>
    <w:rsid w:val="00DB0A65"/>
    <w:rsid w:val="00DB133F"/>
    <w:rsid w:val="00DB1F02"/>
    <w:rsid w:val="00DB3C1B"/>
    <w:rsid w:val="00DB4D63"/>
    <w:rsid w:val="00DB51F4"/>
    <w:rsid w:val="00DB5CB4"/>
    <w:rsid w:val="00DB64D5"/>
    <w:rsid w:val="00DB6BBC"/>
    <w:rsid w:val="00DB6C10"/>
    <w:rsid w:val="00DB7962"/>
    <w:rsid w:val="00DC07F6"/>
    <w:rsid w:val="00DC0A9A"/>
    <w:rsid w:val="00DC1D09"/>
    <w:rsid w:val="00DC2D10"/>
    <w:rsid w:val="00DC4DFE"/>
    <w:rsid w:val="00DC5D58"/>
    <w:rsid w:val="00DC7D93"/>
    <w:rsid w:val="00DD1351"/>
    <w:rsid w:val="00DD1EFB"/>
    <w:rsid w:val="00DD4545"/>
    <w:rsid w:val="00DD4C23"/>
    <w:rsid w:val="00DD662A"/>
    <w:rsid w:val="00DD6660"/>
    <w:rsid w:val="00DD7CEC"/>
    <w:rsid w:val="00DE10A9"/>
    <w:rsid w:val="00DE2271"/>
    <w:rsid w:val="00DE2A3A"/>
    <w:rsid w:val="00DE2EDC"/>
    <w:rsid w:val="00DE3BEB"/>
    <w:rsid w:val="00DE46A7"/>
    <w:rsid w:val="00DE5CDC"/>
    <w:rsid w:val="00DE7381"/>
    <w:rsid w:val="00DF03A1"/>
    <w:rsid w:val="00DF051E"/>
    <w:rsid w:val="00DF3158"/>
    <w:rsid w:val="00DF677B"/>
    <w:rsid w:val="00DF6D1A"/>
    <w:rsid w:val="00E00FEA"/>
    <w:rsid w:val="00E01CD5"/>
    <w:rsid w:val="00E02747"/>
    <w:rsid w:val="00E02FFF"/>
    <w:rsid w:val="00E032ED"/>
    <w:rsid w:val="00E03ED8"/>
    <w:rsid w:val="00E03F22"/>
    <w:rsid w:val="00E0655B"/>
    <w:rsid w:val="00E07582"/>
    <w:rsid w:val="00E12BBE"/>
    <w:rsid w:val="00E130A8"/>
    <w:rsid w:val="00E1337B"/>
    <w:rsid w:val="00E13A94"/>
    <w:rsid w:val="00E16110"/>
    <w:rsid w:val="00E17057"/>
    <w:rsid w:val="00E170CA"/>
    <w:rsid w:val="00E17257"/>
    <w:rsid w:val="00E1785B"/>
    <w:rsid w:val="00E21B9D"/>
    <w:rsid w:val="00E22B8C"/>
    <w:rsid w:val="00E24514"/>
    <w:rsid w:val="00E24A0A"/>
    <w:rsid w:val="00E24E12"/>
    <w:rsid w:val="00E26993"/>
    <w:rsid w:val="00E27D41"/>
    <w:rsid w:val="00E27DD0"/>
    <w:rsid w:val="00E31DE5"/>
    <w:rsid w:val="00E33427"/>
    <w:rsid w:val="00E33967"/>
    <w:rsid w:val="00E34241"/>
    <w:rsid w:val="00E378FC"/>
    <w:rsid w:val="00E404A7"/>
    <w:rsid w:val="00E40699"/>
    <w:rsid w:val="00E40B4A"/>
    <w:rsid w:val="00E41B09"/>
    <w:rsid w:val="00E41EB3"/>
    <w:rsid w:val="00E422C8"/>
    <w:rsid w:val="00E450EA"/>
    <w:rsid w:val="00E457D2"/>
    <w:rsid w:val="00E45814"/>
    <w:rsid w:val="00E45E02"/>
    <w:rsid w:val="00E462C1"/>
    <w:rsid w:val="00E47A00"/>
    <w:rsid w:val="00E53B5C"/>
    <w:rsid w:val="00E5584B"/>
    <w:rsid w:val="00E566D3"/>
    <w:rsid w:val="00E5697E"/>
    <w:rsid w:val="00E613A8"/>
    <w:rsid w:val="00E617FD"/>
    <w:rsid w:val="00E622AD"/>
    <w:rsid w:val="00E623CD"/>
    <w:rsid w:val="00E64186"/>
    <w:rsid w:val="00E647D9"/>
    <w:rsid w:val="00E651EE"/>
    <w:rsid w:val="00E658C9"/>
    <w:rsid w:val="00E664F4"/>
    <w:rsid w:val="00E66B9F"/>
    <w:rsid w:val="00E66F71"/>
    <w:rsid w:val="00E67C77"/>
    <w:rsid w:val="00E703B7"/>
    <w:rsid w:val="00E7065F"/>
    <w:rsid w:val="00E7159D"/>
    <w:rsid w:val="00E72824"/>
    <w:rsid w:val="00E73A40"/>
    <w:rsid w:val="00E74585"/>
    <w:rsid w:val="00E8113C"/>
    <w:rsid w:val="00E82195"/>
    <w:rsid w:val="00E9011F"/>
    <w:rsid w:val="00E9199C"/>
    <w:rsid w:val="00E922EA"/>
    <w:rsid w:val="00E9362D"/>
    <w:rsid w:val="00E94C36"/>
    <w:rsid w:val="00E94D49"/>
    <w:rsid w:val="00E95521"/>
    <w:rsid w:val="00E969D0"/>
    <w:rsid w:val="00E973E7"/>
    <w:rsid w:val="00EA029A"/>
    <w:rsid w:val="00EA2CEE"/>
    <w:rsid w:val="00EA3283"/>
    <w:rsid w:val="00EA39D5"/>
    <w:rsid w:val="00EA5336"/>
    <w:rsid w:val="00EB1110"/>
    <w:rsid w:val="00EB11FA"/>
    <w:rsid w:val="00EB1200"/>
    <w:rsid w:val="00EB26CD"/>
    <w:rsid w:val="00EB31A7"/>
    <w:rsid w:val="00EB5237"/>
    <w:rsid w:val="00EB601A"/>
    <w:rsid w:val="00EC17B0"/>
    <w:rsid w:val="00EC1DED"/>
    <w:rsid w:val="00EC2823"/>
    <w:rsid w:val="00EC6D0B"/>
    <w:rsid w:val="00EC74CD"/>
    <w:rsid w:val="00EC7FEE"/>
    <w:rsid w:val="00ED05A4"/>
    <w:rsid w:val="00ED0A12"/>
    <w:rsid w:val="00ED28EC"/>
    <w:rsid w:val="00ED2DAE"/>
    <w:rsid w:val="00ED405F"/>
    <w:rsid w:val="00ED46F8"/>
    <w:rsid w:val="00ED591D"/>
    <w:rsid w:val="00ED5982"/>
    <w:rsid w:val="00ED740A"/>
    <w:rsid w:val="00ED784F"/>
    <w:rsid w:val="00EE08F6"/>
    <w:rsid w:val="00EE0B1B"/>
    <w:rsid w:val="00EE50D4"/>
    <w:rsid w:val="00EE5619"/>
    <w:rsid w:val="00EE63E7"/>
    <w:rsid w:val="00EE6791"/>
    <w:rsid w:val="00EE7E57"/>
    <w:rsid w:val="00EF00C5"/>
    <w:rsid w:val="00EF0245"/>
    <w:rsid w:val="00EF0B16"/>
    <w:rsid w:val="00EF2BBC"/>
    <w:rsid w:val="00EF31F0"/>
    <w:rsid w:val="00EF3BF4"/>
    <w:rsid w:val="00EF3FFA"/>
    <w:rsid w:val="00EF43EE"/>
    <w:rsid w:val="00EF60C3"/>
    <w:rsid w:val="00EF72B7"/>
    <w:rsid w:val="00F00289"/>
    <w:rsid w:val="00F00892"/>
    <w:rsid w:val="00F01508"/>
    <w:rsid w:val="00F01F53"/>
    <w:rsid w:val="00F03EDE"/>
    <w:rsid w:val="00F04BCE"/>
    <w:rsid w:val="00F04DF6"/>
    <w:rsid w:val="00F04E08"/>
    <w:rsid w:val="00F053BE"/>
    <w:rsid w:val="00F05E1D"/>
    <w:rsid w:val="00F07419"/>
    <w:rsid w:val="00F07F1C"/>
    <w:rsid w:val="00F10012"/>
    <w:rsid w:val="00F1008F"/>
    <w:rsid w:val="00F1068C"/>
    <w:rsid w:val="00F10FB4"/>
    <w:rsid w:val="00F1125D"/>
    <w:rsid w:val="00F116AE"/>
    <w:rsid w:val="00F133DC"/>
    <w:rsid w:val="00F1489D"/>
    <w:rsid w:val="00F156F1"/>
    <w:rsid w:val="00F15D8A"/>
    <w:rsid w:val="00F1689A"/>
    <w:rsid w:val="00F16AE8"/>
    <w:rsid w:val="00F16D4A"/>
    <w:rsid w:val="00F17749"/>
    <w:rsid w:val="00F17D03"/>
    <w:rsid w:val="00F21105"/>
    <w:rsid w:val="00F21D72"/>
    <w:rsid w:val="00F22875"/>
    <w:rsid w:val="00F25083"/>
    <w:rsid w:val="00F25899"/>
    <w:rsid w:val="00F279AB"/>
    <w:rsid w:val="00F303C0"/>
    <w:rsid w:val="00F31B9B"/>
    <w:rsid w:val="00F33275"/>
    <w:rsid w:val="00F351DE"/>
    <w:rsid w:val="00F40E68"/>
    <w:rsid w:val="00F413C1"/>
    <w:rsid w:val="00F43FC7"/>
    <w:rsid w:val="00F4487D"/>
    <w:rsid w:val="00F45E2F"/>
    <w:rsid w:val="00F4677D"/>
    <w:rsid w:val="00F50147"/>
    <w:rsid w:val="00F50971"/>
    <w:rsid w:val="00F51067"/>
    <w:rsid w:val="00F52F81"/>
    <w:rsid w:val="00F6108D"/>
    <w:rsid w:val="00F613D1"/>
    <w:rsid w:val="00F626B2"/>
    <w:rsid w:val="00F639F6"/>
    <w:rsid w:val="00F64148"/>
    <w:rsid w:val="00F657D7"/>
    <w:rsid w:val="00F65B61"/>
    <w:rsid w:val="00F65D8B"/>
    <w:rsid w:val="00F6776F"/>
    <w:rsid w:val="00F70A83"/>
    <w:rsid w:val="00F70BE1"/>
    <w:rsid w:val="00F70C0E"/>
    <w:rsid w:val="00F71024"/>
    <w:rsid w:val="00F713D4"/>
    <w:rsid w:val="00F7199D"/>
    <w:rsid w:val="00F72C73"/>
    <w:rsid w:val="00F72E9E"/>
    <w:rsid w:val="00F73054"/>
    <w:rsid w:val="00F76617"/>
    <w:rsid w:val="00F76AEA"/>
    <w:rsid w:val="00F77A1B"/>
    <w:rsid w:val="00F81462"/>
    <w:rsid w:val="00F82F16"/>
    <w:rsid w:val="00F82F4C"/>
    <w:rsid w:val="00F8347A"/>
    <w:rsid w:val="00F83DE4"/>
    <w:rsid w:val="00F84F86"/>
    <w:rsid w:val="00F85DBD"/>
    <w:rsid w:val="00F86CAE"/>
    <w:rsid w:val="00F921D3"/>
    <w:rsid w:val="00F949B1"/>
    <w:rsid w:val="00FA0638"/>
    <w:rsid w:val="00FA1D3E"/>
    <w:rsid w:val="00FA2751"/>
    <w:rsid w:val="00FA3047"/>
    <w:rsid w:val="00FA326C"/>
    <w:rsid w:val="00FA3773"/>
    <w:rsid w:val="00FA3786"/>
    <w:rsid w:val="00FA3A27"/>
    <w:rsid w:val="00FA448D"/>
    <w:rsid w:val="00FA71DE"/>
    <w:rsid w:val="00FA751C"/>
    <w:rsid w:val="00FB0E4F"/>
    <w:rsid w:val="00FB1685"/>
    <w:rsid w:val="00FB1C2C"/>
    <w:rsid w:val="00FB47FF"/>
    <w:rsid w:val="00FB5BB1"/>
    <w:rsid w:val="00FB5F0E"/>
    <w:rsid w:val="00FC21D8"/>
    <w:rsid w:val="00FC4126"/>
    <w:rsid w:val="00FC4D88"/>
    <w:rsid w:val="00FC5DF1"/>
    <w:rsid w:val="00FD0019"/>
    <w:rsid w:val="00FD1117"/>
    <w:rsid w:val="00FD1C39"/>
    <w:rsid w:val="00FD3162"/>
    <w:rsid w:val="00FD3197"/>
    <w:rsid w:val="00FD33B8"/>
    <w:rsid w:val="00FD3CD7"/>
    <w:rsid w:val="00FD4E0E"/>
    <w:rsid w:val="00FD4FB7"/>
    <w:rsid w:val="00FD62F4"/>
    <w:rsid w:val="00FD7C5A"/>
    <w:rsid w:val="00FD7DEF"/>
    <w:rsid w:val="00FE155C"/>
    <w:rsid w:val="00FE1651"/>
    <w:rsid w:val="00FE2AFF"/>
    <w:rsid w:val="00FE2EC8"/>
    <w:rsid w:val="00FE304B"/>
    <w:rsid w:val="00FE3CD2"/>
    <w:rsid w:val="00FE3DD5"/>
    <w:rsid w:val="00FE432B"/>
    <w:rsid w:val="00FE4E1D"/>
    <w:rsid w:val="00FE5F82"/>
    <w:rsid w:val="00FE67F4"/>
    <w:rsid w:val="00FE7A09"/>
    <w:rsid w:val="00FF15FC"/>
    <w:rsid w:val="00FF240D"/>
    <w:rsid w:val="00FF280E"/>
    <w:rsid w:val="00FF2DC2"/>
    <w:rsid w:val="00FF4AF7"/>
    <w:rsid w:val="00FF4C3A"/>
    <w:rsid w:val="00FF70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CE959"/>
  <w15:docId w15:val="{8B5AA936-99F4-44A2-9F26-5929CDC0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21E18"/>
    <w:rPr>
      <w:sz w:val="24"/>
      <w:szCs w:val="24"/>
      <w:lang w:eastAsia="ru-RU"/>
    </w:rPr>
  </w:style>
  <w:style w:type="paragraph" w:styleId="15">
    <w:name w:val="heading 1"/>
    <w:aliases w:val="Знак17,Заголовок 1 дисс,Заголовок 1 дисс1,Заголовок 1 дисс2,Заголовок 1 дисс11,Заголовок 1 дисс3,Заголовок 1 дисс12,Заголовок 1 дисс21,Заголовок 1 дисс111,Заголовок 1 дисс4,Заголовок 1 дисс13,Заголовок 1 дисс22,Заголовок 1 дисс112"/>
    <w:basedOn w:val="a0"/>
    <w:next w:val="a0"/>
    <w:link w:val="16"/>
    <w:qFormat/>
    <w:rsid w:val="004D6C63"/>
    <w:pPr>
      <w:keepNext/>
      <w:spacing w:before="240" w:after="60"/>
      <w:outlineLvl w:val="0"/>
    </w:pPr>
    <w:rPr>
      <w:rFonts w:asciiTheme="majorHAnsi" w:eastAsiaTheme="majorEastAsia" w:hAnsiTheme="majorHAnsi" w:cstheme="majorBidi"/>
      <w:b/>
      <w:bCs/>
      <w:kern w:val="32"/>
      <w:sz w:val="32"/>
      <w:szCs w:val="32"/>
      <w:lang w:eastAsia="en-US"/>
    </w:rPr>
  </w:style>
  <w:style w:type="paragraph" w:styleId="20">
    <w:name w:val="heading 2"/>
    <w:aliases w:val="Заголовок 2 Знак2,Заголовок 2 Знак1 Знак,Загол2 Знак Знак,OG Heading 2 Знак Знак,Заголовок 2 Знак Знак Знак,Загол2 Знак1,OG Heading 2 Знак1,Заголовок 2 Знак Знак1,Заголовок 2 Знак1,Загол2 Знак,OG Heading 2 Знак,Заголовок 2 Знак Знак,Загол2"/>
    <w:basedOn w:val="a0"/>
    <w:next w:val="a0"/>
    <w:link w:val="21"/>
    <w:autoRedefine/>
    <w:uiPriority w:val="9"/>
    <w:qFormat/>
    <w:rsid w:val="00B12315"/>
    <w:pPr>
      <w:keepNext/>
      <w:outlineLvl w:val="1"/>
    </w:pPr>
    <w:rPr>
      <w:b/>
      <w:bCs/>
      <w:iCs/>
      <w:sz w:val="28"/>
      <w:szCs w:val="28"/>
    </w:rPr>
  </w:style>
  <w:style w:type="paragraph" w:styleId="3">
    <w:name w:val="heading 3"/>
    <w:basedOn w:val="a0"/>
    <w:next w:val="a0"/>
    <w:link w:val="30"/>
    <w:qFormat/>
    <w:rsid w:val="00E22B8C"/>
    <w:pPr>
      <w:keepNext/>
      <w:overflowPunct w:val="0"/>
      <w:autoSpaceDE w:val="0"/>
      <w:autoSpaceDN w:val="0"/>
      <w:adjustRightInd w:val="0"/>
      <w:spacing w:line="360" w:lineRule="auto"/>
      <w:ind w:firstLine="851"/>
      <w:jc w:val="center"/>
      <w:outlineLvl w:val="2"/>
    </w:pPr>
    <w:rPr>
      <w:rFonts w:cs="Arial"/>
      <w:bCs/>
      <w:sz w:val="26"/>
      <w:szCs w:val="26"/>
    </w:rPr>
  </w:style>
  <w:style w:type="paragraph" w:styleId="40">
    <w:name w:val="heading 4"/>
    <w:basedOn w:val="a0"/>
    <w:next w:val="a0"/>
    <w:link w:val="41"/>
    <w:qFormat/>
    <w:rsid w:val="00E22B8C"/>
    <w:pPr>
      <w:keepNext/>
      <w:spacing w:before="240" w:after="60"/>
      <w:outlineLvl w:val="3"/>
    </w:pPr>
    <w:rPr>
      <w:b/>
      <w:bCs/>
      <w:sz w:val="28"/>
      <w:szCs w:val="28"/>
    </w:rPr>
  </w:style>
  <w:style w:type="paragraph" w:styleId="50">
    <w:name w:val="heading 5"/>
    <w:basedOn w:val="a0"/>
    <w:next w:val="a0"/>
    <w:link w:val="51"/>
    <w:unhideWhenUsed/>
    <w:qFormat/>
    <w:rsid w:val="00E22B8C"/>
    <w:pPr>
      <w:keepNext/>
      <w:keepLines/>
      <w:overflowPunct w:val="0"/>
      <w:autoSpaceDE w:val="0"/>
      <w:autoSpaceDN w:val="0"/>
      <w:adjustRightInd w:val="0"/>
      <w:spacing w:before="200" w:line="360" w:lineRule="auto"/>
      <w:ind w:firstLine="851"/>
      <w:jc w:val="both"/>
      <w:outlineLvl w:val="4"/>
    </w:pPr>
    <w:rPr>
      <w:rFonts w:asciiTheme="majorHAnsi" w:eastAsiaTheme="majorEastAsia" w:hAnsiTheme="majorHAnsi" w:cstheme="majorBidi"/>
      <w:color w:val="243F60" w:themeColor="accent1" w:themeShade="7F"/>
      <w:sz w:val="26"/>
      <w:szCs w:val="20"/>
    </w:rPr>
  </w:style>
  <w:style w:type="paragraph" w:styleId="60">
    <w:name w:val="heading 6"/>
    <w:basedOn w:val="a0"/>
    <w:next w:val="a0"/>
    <w:link w:val="61"/>
    <w:qFormat/>
    <w:rsid w:val="004D6C63"/>
    <w:pPr>
      <w:spacing w:before="240" w:after="60"/>
      <w:outlineLvl w:val="5"/>
    </w:pPr>
    <w:rPr>
      <w:b/>
      <w:bCs/>
      <w:sz w:val="22"/>
      <w:szCs w:val="22"/>
    </w:rPr>
  </w:style>
  <w:style w:type="paragraph" w:styleId="70">
    <w:name w:val="heading 7"/>
    <w:basedOn w:val="a0"/>
    <w:next w:val="a0"/>
    <w:link w:val="71"/>
    <w:uiPriority w:val="9"/>
    <w:qFormat/>
    <w:rsid w:val="00884218"/>
    <w:pPr>
      <w:spacing w:before="240" w:after="60"/>
      <w:outlineLvl w:val="6"/>
    </w:pPr>
  </w:style>
  <w:style w:type="paragraph" w:styleId="80">
    <w:name w:val="heading 8"/>
    <w:basedOn w:val="a0"/>
    <w:next w:val="a0"/>
    <w:link w:val="81"/>
    <w:uiPriority w:val="9"/>
    <w:unhideWhenUsed/>
    <w:qFormat/>
    <w:rsid w:val="004D6C63"/>
    <w:pPr>
      <w:spacing w:before="240" w:after="60"/>
      <w:outlineLvl w:val="7"/>
    </w:pPr>
    <w:rPr>
      <w:rFonts w:asciiTheme="minorHAnsi" w:eastAsiaTheme="minorEastAsia" w:hAnsiTheme="minorHAnsi" w:cstheme="minorBidi"/>
      <w:i/>
      <w:iCs/>
      <w:lang w:eastAsia="en-US"/>
    </w:rPr>
  </w:style>
  <w:style w:type="paragraph" w:styleId="90">
    <w:name w:val="heading 9"/>
    <w:basedOn w:val="a0"/>
    <w:next w:val="a0"/>
    <w:link w:val="91"/>
    <w:uiPriority w:val="9"/>
    <w:qFormat/>
    <w:rsid w:val="00E22B8C"/>
    <w:pPr>
      <w:overflowPunct w:val="0"/>
      <w:autoSpaceDE w:val="0"/>
      <w:autoSpaceDN w:val="0"/>
      <w:adjustRightInd w:val="0"/>
      <w:spacing w:before="240" w:after="60" w:line="360" w:lineRule="auto"/>
      <w:ind w:firstLine="851"/>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6">
    <w:name w:val="Заголовок 1 Знак"/>
    <w:aliases w:val="Знак17 Знак,Заголовок 1 дисс Знак,Заголовок 1 дисс1 Знак,Заголовок 1 дисс2 Знак,Заголовок 1 дисс11 Знак,Заголовок 1 дисс3 Знак,Заголовок 1 дисс12 Знак,Заголовок 1 дисс21 Знак,Заголовок 1 дисс111 Знак,Заголовок 1 дисс4 Знак"/>
    <w:basedOn w:val="a1"/>
    <w:link w:val="15"/>
    <w:rsid w:val="004D6C63"/>
    <w:rPr>
      <w:rFonts w:asciiTheme="majorHAnsi" w:eastAsiaTheme="majorEastAsia" w:hAnsiTheme="majorHAnsi" w:cstheme="majorBidi"/>
      <w:b/>
      <w:bCs/>
      <w:kern w:val="32"/>
      <w:sz w:val="32"/>
      <w:szCs w:val="32"/>
    </w:rPr>
  </w:style>
  <w:style w:type="character" w:customStyle="1" w:styleId="61">
    <w:name w:val="Заголовок 6 Знак"/>
    <w:basedOn w:val="a1"/>
    <w:link w:val="60"/>
    <w:rsid w:val="004D6C63"/>
    <w:rPr>
      <w:b/>
      <w:bCs/>
      <w:sz w:val="22"/>
      <w:szCs w:val="22"/>
      <w:lang w:eastAsia="ru-RU"/>
    </w:rPr>
  </w:style>
  <w:style w:type="character" w:customStyle="1" w:styleId="81">
    <w:name w:val="Заголовок 8 Знак"/>
    <w:basedOn w:val="a1"/>
    <w:link w:val="80"/>
    <w:uiPriority w:val="9"/>
    <w:rsid w:val="004D6C63"/>
    <w:rPr>
      <w:rFonts w:asciiTheme="minorHAnsi" w:eastAsiaTheme="minorEastAsia" w:hAnsiTheme="minorHAnsi" w:cstheme="minorBidi"/>
      <w:i/>
      <w:iCs/>
      <w:sz w:val="24"/>
      <w:szCs w:val="24"/>
    </w:rPr>
  </w:style>
  <w:style w:type="paragraph" w:styleId="22">
    <w:name w:val="toc 2"/>
    <w:basedOn w:val="a0"/>
    <w:next w:val="a0"/>
    <w:autoRedefine/>
    <w:uiPriority w:val="39"/>
    <w:qFormat/>
    <w:rsid w:val="004F0AA8"/>
    <w:pPr>
      <w:tabs>
        <w:tab w:val="right" w:leader="dot" w:pos="9356"/>
      </w:tabs>
      <w:suppressAutoHyphens/>
      <w:spacing w:before="60"/>
    </w:pPr>
    <w:rPr>
      <w:b/>
      <w:bCs/>
      <w:i/>
      <w:sz w:val="28"/>
      <w:szCs w:val="28"/>
    </w:rPr>
  </w:style>
  <w:style w:type="paragraph" w:styleId="a4">
    <w:name w:val="Body Text Indent"/>
    <w:aliases w:val="Основной текст с отступом Знак Знак Знак,Основной текст с отступом Знак Знак"/>
    <w:basedOn w:val="a0"/>
    <w:link w:val="a5"/>
    <w:rsid w:val="005F1F1C"/>
    <w:pPr>
      <w:spacing w:line="360" w:lineRule="auto"/>
      <w:ind w:firstLine="480"/>
      <w:jc w:val="both"/>
    </w:pPr>
    <w:rPr>
      <w:rFonts w:ascii="Courier New" w:hAnsi="Courier New" w:cs="Courier New"/>
    </w:rPr>
  </w:style>
  <w:style w:type="character" w:customStyle="1" w:styleId="a5">
    <w:name w:val="Основной текст с отступом Знак"/>
    <w:aliases w:val="Основной текст с отступом Знак Знак Знак Знак,Основной текст с отступом Знак Знак Знак1"/>
    <w:basedOn w:val="a1"/>
    <w:link w:val="a4"/>
    <w:rsid w:val="005F1F1C"/>
    <w:rPr>
      <w:rFonts w:ascii="Courier New" w:hAnsi="Courier New" w:cs="Courier New"/>
      <w:sz w:val="24"/>
      <w:szCs w:val="24"/>
      <w:lang w:eastAsia="ru-RU"/>
    </w:rPr>
  </w:style>
  <w:style w:type="character" w:customStyle="1" w:styleId="17">
    <w:name w:val="Основной текст с отступом Знак1"/>
    <w:uiPriority w:val="99"/>
    <w:locked/>
    <w:rsid w:val="005F1F1C"/>
    <w:rPr>
      <w:rFonts w:ascii="Courier New" w:hAnsi="Courier New" w:cs="Courier New"/>
      <w:sz w:val="24"/>
      <w:szCs w:val="24"/>
      <w:lang w:eastAsia="ru-RU"/>
    </w:rPr>
  </w:style>
  <w:style w:type="paragraph" w:styleId="a6">
    <w:name w:val="Balloon Text"/>
    <w:basedOn w:val="a0"/>
    <w:link w:val="a7"/>
    <w:uiPriority w:val="99"/>
    <w:unhideWhenUsed/>
    <w:qFormat/>
    <w:rsid w:val="00A477F4"/>
    <w:rPr>
      <w:rFonts w:ascii="Tahoma" w:hAnsi="Tahoma" w:cs="Tahoma"/>
      <w:sz w:val="16"/>
      <w:szCs w:val="16"/>
    </w:rPr>
  </w:style>
  <w:style w:type="character" w:customStyle="1" w:styleId="a7">
    <w:name w:val="Текст выноски Знак"/>
    <w:basedOn w:val="a1"/>
    <w:link w:val="a6"/>
    <w:uiPriority w:val="99"/>
    <w:rsid w:val="00A477F4"/>
    <w:rPr>
      <w:rFonts w:ascii="Tahoma" w:hAnsi="Tahoma" w:cs="Tahoma"/>
      <w:sz w:val="16"/>
      <w:szCs w:val="16"/>
      <w:lang w:eastAsia="ru-RU"/>
    </w:rPr>
  </w:style>
  <w:style w:type="paragraph" w:customStyle="1" w:styleId="18">
    <w:name w:val="Стиль1"/>
    <w:basedOn w:val="60"/>
    <w:link w:val="19"/>
    <w:qFormat/>
    <w:rsid w:val="00570A27"/>
    <w:pPr>
      <w:keepNext/>
      <w:spacing w:before="0" w:after="0" w:line="360" w:lineRule="auto"/>
      <w:ind w:firstLine="709"/>
      <w:jc w:val="both"/>
    </w:pPr>
    <w:rPr>
      <w:sz w:val="24"/>
      <w:szCs w:val="24"/>
    </w:rPr>
  </w:style>
  <w:style w:type="paragraph" w:styleId="a8">
    <w:name w:val="annotation text"/>
    <w:basedOn w:val="a0"/>
    <w:link w:val="a9"/>
    <w:uiPriority w:val="99"/>
    <w:qFormat/>
    <w:rsid w:val="00E13A94"/>
    <w:rPr>
      <w:sz w:val="20"/>
      <w:szCs w:val="20"/>
    </w:rPr>
  </w:style>
  <w:style w:type="character" w:customStyle="1" w:styleId="a9">
    <w:name w:val="Текст примечания Знак"/>
    <w:basedOn w:val="a1"/>
    <w:link w:val="a8"/>
    <w:uiPriority w:val="99"/>
    <w:rsid w:val="00E13A94"/>
    <w:rPr>
      <w:lang w:eastAsia="ru-RU"/>
    </w:rPr>
  </w:style>
  <w:style w:type="paragraph" w:styleId="aa">
    <w:name w:val="Body Text"/>
    <w:aliases w:val="Таймс Нью, Знак,Основной текст Знак Char Char,Основной текст Знак Char Char Char Char,Основной текст Знак Char Char Char Char Char,Основной текст Знак Знак Знак,Основной текст Знак Знак,Основной текст Знак Char,Основной текст Знак1 Знак"/>
    <w:basedOn w:val="a0"/>
    <w:link w:val="ab"/>
    <w:unhideWhenUsed/>
    <w:rsid w:val="0071454F"/>
    <w:pPr>
      <w:spacing w:after="120"/>
    </w:pPr>
  </w:style>
  <w:style w:type="character" w:customStyle="1" w:styleId="ab">
    <w:name w:val="Основной текст Знак"/>
    <w:aliases w:val="Таймс Нью Знак, Знак Знак,Основной текст Знак Char Char Знак,Основной текст Знак Char Char Char Char Знак,Основной текст Знак Char Char Char Char Char Знак,Основной текст Знак Знак Знак Знак,Основной текст Знак Знак Знак1"/>
    <w:basedOn w:val="a1"/>
    <w:link w:val="aa"/>
    <w:rsid w:val="0071454F"/>
    <w:rPr>
      <w:sz w:val="24"/>
      <w:szCs w:val="24"/>
      <w:lang w:eastAsia="ru-RU"/>
    </w:rPr>
  </w:style>
  <w:style w:type="character" w:customStyle="1" w:styleId="21">
    <w:name w:val="Заголовок 2 Знак"/>
    <w:aliases w:val="Заголовок 2 Знак2 Знак,Заголовок 2 Знак1 Знак Знак,Загол2 Знак Знак Знак,OG Heading 2 Знак Знак Знак,Заголовок 2 Знак Знак Знак Знак,Загол2 Знак1 Знак,OG Heading 2 Знак1 Знак,Заголовок 2 Знак Знак1 Знак,Заголовок 2 Знак1 Знак1"/>
    <w:basedOn w:val="a1"/>
    <w:link w:val="20"/>
    <w:uiPriority w:val="9"/>
    <w:rsid w:val="00B12315"/>
    <w:rPr>
      <w:b/>
      <w:bCs/>
      <w:iCs/>
      <w:sz w:val="28"/>
      <w:szCs w:val="28"/>
      <w:lang w:eastAsia="ru-RU"/>
    </w:rPr>
  </w:style>
  <w:style w:type="paragraph" w:customStyle="1" w:styleId="31">
    <w:name w:val="Стиль3"/>
    <w:basedOn w:val="a0"/>
    <w:qFormat/>
    <w:rsid w:val="0071454F"/>
    <w:pPr>
      <w:spacing w:line="360" w:lineRule="auto"/>
      <w:ind w:firstLine="709"/>
      <w:jc w:val="both"/>
    </w:pPr>
    <w:rPr>
      <w:szCs w:val="20"/>
    </w:rPr>
  </w:style>
  <w:style w:type="paragraph" w:customStyle="1" w:styleId="msolistparagraph0">
    <w:name w:val="msolistparagraph"/>
    <w:basedOn w:val="a0"/>
    <w:rsid w:val="003A5E09"/>
    <w:pPr>
      <w:spacing w:line="360" w:lineRule="auto"/>
      <w:ind w:left="720" w:firstLine="709"/>
      <w:contextualSpacing/>
      <w:jc w:val="both"/>
    </w:pPr>
    <w:rPr>
      <w:rFonts w:ascii="Calibri" w:eastAsia="Calibri" w:hAnsi="Calibri"/>
      <w:sz w:val="22"/>
      <w:szCs w:val="22"/>
      <w:lang w:eastAsia="en-US"/>
    </w:rPr>
  </w:style>
  <w:style w:type="paragraph" w:styleId="ac">
    <w:name w:val="header"/>
    <w:basedOn w:val="a0"/>
    <w:link w:val="ad"/>
    <w:rsid w:val="00281C04"/>
    <w:pPr>
      <w:tabs>
        <w:tab w:val="center" w:pos="4153"/>
        <w:tab w:val="right" w:pos="8306"/>
      </w:tabs>
    </w:pPr>
    <w:rPr>
      <w:sz w:val="20"/>
      <w:szCs w:val="20"/>
    </w:rPr>
  </w:style>
  <w:style w:type="character" w:customStyle="1" w:styleId="ad">
    <w:name w:val="Верхний колонтитул Знак"/>
    <w:basedOn w:val="a1"/>
    <w:link w:val="ac"/>
    <w:rsid w:val="00281C04"/>
    <w:rPr>
      <w:lang w:eastAsia="ru-RU"/>
    </w:rPr>
  </w:style>
  <w:style w:type="paragraph" w:styleId="ae">
    <w:name w:val="List Paragraph"/>
    <w:basedOn w:val="a0"/>
    <w:uiPriority w:val="34"/>
    <w:qFormat/>
    <w:rsid w:val="00FA0638"/>
    <w:pPr>
      <w:spacing w:after="200" w:line="276" w:lineRule="auto"/>
      <w:ind w:left="720"/>
      <w:contextualSpacing/>
    </w:pPr>
    <w:rPr>
      <w:rFonts w:ascii="Calibri" w:eastAsia="Calibri" w:hAnsi="Calibri"/>
      <w:sz w:val="22"/>
      <w:szCs w:val="22"/>
      <w:lang w:eastAsia="en-US"/>
    </w:rPr>
  </w:style>
  <w:style w:type="paragraph" w:styleId="23">
    <w:name w:val="Body Text Indent 2"/>
    <w:aliases w:val=" Знак7"/>
    <w:basedOn w:val="a0"/>
    <w:link w:val="24"/>
    <w:unhideWhenUsed/>
    <w:rsid w:val="00E64186"/>
    <w:pPr>
      <w:spacing w:after="120" w:line="480" w:lineRule="auto"/>
      <w:ind w:left="283"/>
    </w:pPr>
  </w:style>
  <w:style w:type="character" w:customStyle="1" w:styleId="24">
    <w:name w:val="Основной текст с отступом 2 Знак"/>
    <w:aliases w:val=" Знак7 Знак"/>
    <w:basedOn w:val="a1"/>
    <w:link w:val="23"/>
    <w:rsid w:val="00E64186"/>
    <w:rPr>
      <w:sz w:val="24"/>
      <w:szCs w:val="24"/>
      <w:lang w:eastAsia="ru-RU"/>
    </w:rPr>
  </w:style>
  <w:style w:type="table" w:styleId="af">
    <w:name w:val="Table Grid"/>
    <w:basedOn w:val="a2"/>
    <w:rsid w:val="006C357C"/>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aliases w:val="Литература"/>
    <w:basedOn w:val="a0"/>
    <w:link w:val="26"/>
    <w:uiPriority w:val="99"/>
    <w:rsid w:val="00024614"/>
    <w:pPr>
      <w:spacing w:after="120" w:line="480" w:lineRule="auto"/>
    </w:pPr>
    <w:rPr>
      <w:sz w:val="27"/>
      <w:szCs w:val="20"/>
    </w:rPr>
  </w:style>
  <w:style w:type="character" w:customStyle="1" w:styleId="26">
    <w:name w:val="Основной текст 2 Знак"/>
    <w:aliases w:val="Литература Знак"/>
    <w:basedOn w:val="a1"/>
    <w:link w:val="25"/>
    <w:uiPriority w:val="99"/>
    <w:rsid w:val="00024614"/>
    <w:rPr>
      <w:sz w:val="27"/>
      <w:lang w:eastAsia="ru-RU"/>
    </w:rPr>
  </w:style>
  <w:style w:type="character" w:styleId="af0">
    <w:name w:val="line number"/>
    <w:basedOn w:val="a1"/>
    <w:uiPriority w:val="99"/>
    <w:unhideWhenUsed/>
    <w:rsid w:val="00DB1F02"/>
  </w:style>
  <w:style w:type="paragraph" w:styleId="af1">
    <w:name w:val="footer"/>
    <w:basedOn w:val="a0"/>
    <w:link w:val="af2"/>
    <w:uiPriority w:val="99"/>
    <w:unhideWhenUsed/>
    <w:rsid w:val="00DB1F02"/>
    <w:pPr>
      <w:tabs>
        <w:tab w:val="center" w:pos="4677"/>
        <w:tab w:val="right" w:pos="9355"/>
      </w:tabs>
    </w:pPr>
  </w:style>
  <w:style w:type="character" w:customStyle="1" w:styleId="af2">
    <w:name w:val="Нижний колонтитул Знак"/>
    <w:basedOn w:val="a1"/>
    <w:link w:val="af1"/>
    <w:uiPriority w:val="99"/>
    <w:rsid w:val="00DB1F02"/>
    <w:rPr>
      <w:sz w:val="24"/>
      <w:szCs w:val="24"/>
      <w:lang w:eastAsia="ru-RU"/>
    </w:rPr>
  </w:style>
  <w:style w:type="character" w:customStyle="1" w:styleId="71">
    <w:name w:val="Заголовок 7 Знак"/>
    <w:basedOn w:val="a1"/>
    <w:link w:val="70"/>
    <w:uiPriority w:val="9"/>
    <w:rsid w:val="00884218"/>
    <w:rPr>
      <w:sz w:val="24"/>
      <w:szCs w:val="24"/>
      <w:lang w:eastAsia="ru-RU"/>
    </w:rPr>
  </w:style>
  <w:style w:type="character" w:customStyle="1" w:styleId="30">
    <w:name w:val="Заголовок 3 Знак"/>
    <w:basedOn w:val="a1"/>
    <w:link w:val="3"/>
    <w:rsid w:val="00E22B8C"/>
    <w:rPr>
      <w:rFonts w:cs="Arial"/>
      <w:bCs/>
      <w:sz w:val="26"/>
      <w:szCs w:val="26"/>
      <w:lang w:eastAsia="ru-RU"/>
    </w:rPr>
  </w:style>
  <w:style w:type="character" w:customStyle="1" w:styleId="41">
    <w:name w:val="Заголовок 4 Знак"/>
    <w:basedOn w:val="a1"/>
    <w:link w:val="40"/>
    <w:rsid w:val="00E22B8C"/>
    <w:rPr>
      <w:b/>
      <w:bCs/>
      <w:sz w:val="28"/>
      <w:szCs w:val="28"/>
      <w:lang w:eastAsia="ru-RU"/>
    </w:rPr>
  </w:style>
  <w:style w:type="character" w:customStyle="1" w:styleId="51">
    <w:name w:val="Заголовок 5 Знак"/>
    <w:basedOn w:val="a1"/>
    <w:link w:val="50"/>
    <w:rsid w:val="00E22B8C"/>
    <w:rPr>
      <w:rFonts w:asciiTheme="majorHAnsi" w:eastAsiaTheme="majorEastAsia" w:hAnsiTheme="majorHAnsi" w:cstheme="majorBidi"/>
      <w:color w:val="243F60" w:themeColor="accent1" w:themeShade="7F"/>
      <w:sz w:val="26"/>
      <w:lang w:eastAsia="ru-RU"/>
    </w:rPr>
  </w:style>
  <w:style w:type="character" w:customStyle="1" w:styleId="91">
    <w:name w:val="Заголовок 9 Знак"/>
    <w:basedOn w:val="a1"/>
    <w:link w:val="90"/>
    <w:uiPriority w:val="9"/>
    <w:rsid w:val="00E22B8C"/>
    <w:rPr>
      <w:rFonts w:ascii="Arial" w:hAnsi="Arial" w:cs="Arial"/>
      <w:sz w:val="22"/>
      <w:szCs w:val="22"/>
      <w:lang w:eastAsia="ru-RU"/>
    </w:rPr>
  </w:style>
  <w:style w:type="numbering" w:customStyle="1" w:styleId="1a">
    <w:name w:val="Нет списка1"/>
    <w:next w:val="a3"/>
    <w:semiHidden/>
    <w:unhideWhenUsed/>
    <w:rsid w:val="00E22B8C"/>
  </w:style>
  <w:style w:type="numbering" w:customStyle="1" w:styleId="110">
    <w:name w:val="Нет списка11"/>
    <w:next w:val="a3"/>
    <w:uiPriority w:val="99"/>
    <w:semiHidden/>
    <w:unhideWhenUsed/>
    <w:rsid w:val="00E22B8C"/>
  </w:style>
  <w:style w:type="paragraph" w:styleId="af3">
    <w:name w:val="caption"/>
    <w:basedOn w:val="a0"/>
    <w:next w:val="a0"/>
    <w:qFormat/>
    <w:rsid w:val="00E22B8C"/>
    <w:pPr>
      <w:spacing w:before="120" w:after="120" w:line="360" w:lineRule="auto"/>
      <w:jc w:val="center"/>
    </w:pPr>
    <w:rPr>
      <w:szCs w:val="20"/>
    </w:rPr>
  </w:style>
  <w:style w:type="paragraph" w:styleId="af4">
    <w:name w:val="Title"/>
    <w:aliases w:val="Название Знак1,Название Знак1 Знак,Название Знак Знак Знак Знак,Название Знак Знак1,Название Знак1 Знак2,Название Знак1 Знак Знак1,Название Знак Знак Знак"/>
    <w:basedOn w:val="a0"/>
    <w:next w:val="a0"/>
    <w:link w:val="af5"/>
    <w:qFormat/>
    <w:rsid w:val="00E22B8C"/>
    <w:pPr>
      <w:keepNext/>
      <w:keepLines/>
      <w:spacing w:line="360" w:lineRule="auto"/>
      <w:ind w:left="1134" w:right="1134"/>
      <w:jc w:val="center"/>
    </w:pPr>
    <w:rPr>
      <w:kern w:val="28"/>
      <w:sz w:val="26"/>
    </w:rPr>
  </w:style>
  <w:style w:type="character" w:customStyle="1" w:styleId="af5">
    <w:name w:val="Заголовок Знак"/>
    <w:aliases w:val="Название Знак1 Знак5,Название Знак1 Знак Знак4,Название Знак Знак Знак Знак Знак4,Название Знак Знак1 Знак3,Название Знак1 Знак2 Знак3,Название Знак1 Знак Знак1 Знак3,Название Знак Знак Знак Знак3"/>
    <w:basedOn w:val="a1"/>
    <w:link w:val="af4"/>
    <w:rsid w:val="00E22B8C"/>
    <w:rPr>
      <w:kern w:val="28"/>
      <w:sz w:val="26"/>
      <w:szCs w:val="24"/>
      <w:lang w:eastAsia="ru-RU"/>
    </w:rPr>
  </w:style>
  <w:style w:type="paragraph" w:styleId="32">
    <w:name w:val="Body Text Indent 3"/>
    <w:basedOn w:val="a0"/>
    <w:link w:val="33"/>
    <w:rsid w:val="00E22B8C"/>
    <w:pPr>
      <w:spacing w:after="120" w:line="360" w:lineRule="auto"/>
      <w:ind w:left="283" w:firstLine="709"/>
      <w:jc w:val="both"/>
    </w:pPr>
    <w:rPr>
      <w:sz w:val="16"/>
      <w:szCs w:val="16"/>
    </w:rPr>
  </w:style>
  <w:style w:type="character" w:customStyle="1" w:styleId="33">
    <w:name w:val="Основной текст с отступом 3 Знак"/>
    <w:basedOn w:val="a1"/>
    <w:link w:val="32"/>
    <w:rsid w:val="00E22B8C"/>
    <w:rPr>
      <w:sz w:val="16"/>
      <w:szCs w:val="16"/>
      <w:lang w:eastAsia="ru-RU"/>
    </w:rPr>
  </w:style>
  <w:style w:type="paragraph" w:customStyle="1" w:styleId="af6">
    <w:name w:val="табличный"/>
    <w:basedOn w:val="a0"/>
    <w:next w:val="a0"/>
    <w:uiPriority w:val="99"/>
    <w:qFormat/>
    <w:rsid w:val="00E22B8C"/>
    <w:pPr>
      <w:keepLines/>
      <w:jc w:val="center"/>
    </w:pPr>
  </w:style>
  <w:style w:type="paragraph" w:customStyle="1" w:styleId="210">
    <w:name w:val="Основной текст 21"/>
    <w:basedOn w:val="a0"/>
    <w:link w:val="211"/>
    <w:rsid w:val="00E22B8C"/>
    <w:pPr>
      <w:snapToGrid w:val="0"/>
      <w:spacing w:line="360" w:lineRule="auto"/>
      <w:ind w:firstLine="851"/>
      <w:jc w:val="both"/>
    </w:pPr>
    <w:rPr>
      <w:sz w:val="26"/>
      <w:szCs w:val="20"/>
    </w:rPr>
  </w:style>
  <w:style w:type="paragraph" w:styleId="af7">
    <w:name w:val="Document Map"/>
    <w:basedOn w:val="a0"/>
    <w:link w:val="af8"/>
    <w:rsid w:val="00E22B8C"/>
    <w:pPr>
      <w:shd w:val="clear" w:color="auto" w:fill="000080"/>
      <w:overflowPunct w:val="0"/>
      <w:autoSpaceDE w:val="0"/>
      <w:autoSpaceDN w:val="0"/>
      <w:adjustRightInd w:val="0"/>
      <w:spacing w:line="360" w:lineRule="auto"/>
      <w:ind w:firstLine="851"/>
      <w:jc w:val="both"/>
    </w:pPr>
    <w:rPr>
      <w:rFonts w:ascii="Tahoma" w:hAnsi="Tahoma" w:cs="Tahoma"/>
      <w:sz w:val="20"/>
      <w:szCs w:val="20"/>
    </w:rPr>
  </w:style>
  <w:style w:type="character" w:customStyle="1" w:styleId="af8">
    <w:name w:val="Схема документа Знак"/>
    <w:basedOn w:val="a1"/>
    <w:link w:val="af7"/>
    <w:rsid w:val="00E22B8C"/>
    <w:rPr>
      <w:rFonts w:ascii="Tahoma" w:hAnsi="Tahoma" w:cs="Tahoma"/>
      <w:shd w:val="clear" w:color="auto" w:fill="000080"/>
      <w:lang w:eastAsia="ru-RU"/>
    </w:rPr>
  </w:style>
  <w:style w:type="table" w:customStyle="1" w:styleId="1b">
    <w:name w:val="Сетка таблицы1"/>
    <w:basedOn w:val="a2"/>
    <w:next w:val="af"/>
    <w:rsid w:val="00E22B8C"/>
    <w:pPr>
      <w:overflowPunct w:val="0"/>
      <w:autoSpaceDE w:val="0"/>
      <w:autoSpaceDN w:val="0"/>
      <w:adjustRightInd w:val="0"/>
      <w:spacing w:line="360" w:lineRule="auto"/>
      <w:ind w:firstLine="851"/>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E22B8C"/>
    <w:rPr>
      <w:rFonts w:eastAsia="Calibri"/>
      <w:sz w:val="24"/>
      <w:szCs w:val="24"/>
      <w:lang w:eastAsia="ru-RU"/>
    </w:rPr>
  </w:style>
  <w:style w:type="paragraph" w:customStyle="1" w:styleId="1c">
    <w:name w:val="Без интервала1"/>
    <w:uiPriority w:val="99"/>
    <w:rsid w:val="00E22B8C"/>
    <w:rPr>
      <w:rFonts w:ascii="Calibri" w:hAnsi="Calibri"/>
      <w:sz w:val="22"/>
      <w:szCs w:val="22"/>
    </w:rPr>
  </w:style>
  <w:style w:type="paragraph" w:customStyle="1" w:styleId="text">
    <w:name w:val="text"/>
    <w:basedOn w:val="a0"/>
    <w:uiPriority w:val="99"/>
    <w:rsid w:val="00E22B8C"/>
    <w:pPr>
      <w:widowControl w:val="0"/>
      <w:spacing w:line="360" w:lineRule="auto"/>
      <w:ind w:firstLine="709"/>
      <w:jc w:val="both"/>
    </w:pPr>
    <w:rPr>
      <w:szCs w:val="20"/>
    </w:rPr>
  </w:style>
  <w:style w:type="paragraph" w:customStyle="1" w:styleId="af9">
    <w:name w:val="Знак Знак Знак Знак Знак Знак Знак"/>
    <w:basedOn w:val="a0"/>
    <w:rsid w:val="00E22B8C"/>
    <w:pPr>
      <w:spacing w:after="160" w:line="240" w:lineRule="exact"/>
    </w:pPr>
    <w:rPr>
      <w:rFonts w:ascii="Verdana" w:hAnsi="Verdana" w:cs="Verdana"/>
      <w:sz w:val="20"/>
      <w:szCs w:val="20"/>
      <w:lang w:val="en-US" w:eastAsia="en-US"/>
    </w:rPr>
  </w:style>
  <w:style w:type="numbering" w:customStyle="1" w:styleId="111">
    <w:name w:val="Нет списка111"/>
    <w:next w:val="a3"/>
    <w:uiPriority w:val="99"/>
    <w:semiHidden/>
    <w:rsid w:val="00E22B8C"/>
  </w:style>
  <w:style w:type="numbering" w:customStyle="1" w:styleId="27">
    <w:name w:val="Нет списка2"/>
    <w:next w:val="a3"/>
    <w:uiPriority w:val="99"/>
    <w:semiHidden/>
    <w:rsid w:val="00E22B8C"/>
  </w:style>
  <w:style w:type="paragraph" w:customStyle="1" w:styleId="1d">
    <w:name w:val="Обычный1"/>
    <w:link w:val="1e"/>
    <w:rsid w:val="00E22B8C"/>
    <w:rPr>
      <w:lang w:eastAsia="ru-RU"/>
    </w:rPr>
  </w:style>
  <w:style w:type="paragraph" w:customStyle="1" w:styleId="1f">
    <w:name w:val="1"/>
    <w:rsid w:val="00E22B8C"/>
    <w:rPr>
      <w:lang w:eastAsia="ru-RU"/>
    </w:rPr>
  </w:style>
  <w:style w:type="paragraph" w:styleId="afa">
    <w:name w:val="Plain Text"/>
    <w:basedOn w:val="a0"/>
    <w:link w:val="afb"/>
    <w:uiPriority w:val="99"/>
    <w:rsid w:val="00E22B8C"/>
    <w:rPr>
      <w:rFonts w:ascii="Courier New" w:hAnsi="Courier New"/>
      <w:sz w:val="20"/>
      <w:szCs w:val="20"/>
    </w:rPr>
  </w:style>
  <w:style w:type="character" w:customStyle="1" w:styleId="afb">
    <w:name w:val="Текст Знак"/>
    <w:basedOn w:val="a1"/>
    <w:link w:val="afa"/>
    <w:uiPriority w:val="99"/>
    <w:rsid w:val="00E22B8C"/>
    <w:rPr>
      <w:rFonts w:ascii="Courier New" w:hAnsi="Courier New"/>
      <w:lang w:eastAsia="ru-RU"/>
    </w:rPr>
  </w:style>
  <w:style w:type="table" w:customStyle="1" w:styleId="28">
    <w:name w:val="Сетка таблицы2"/>
    <w:basedOn w:val="a2"/>
    <w:next w:val="af"/>
    <w:uiPriority w:val="39"/>
    <w:rsid w:val="00E22B8C"/>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footnote text"/>
    <w:basedOn w:val="a0"/>
    <w:link w:val="afd"/>
    <w:uiPriority w:val="99"/>
    <w:rsid w:val="00E22B8C"/>
    <w:pPr>
      <w:spacing w:line="360" w:lineRule="auto"/>
      <w:ind w:firstLine="709"/>
      <w:jc w:val="both"/>
    </w:pPr>
    <w:rPr>
      <w:sz w:val="20"/>
      <w:szCs w:val="20"/>
    </w:rPr>
  </w:style>
  <w:style w:type="character" w:customStyle="1" w:styleId="afd">
    <w:name w:val="Текст сноски Знак"/>
    <w:basedOn w:val="a1"/>
    <w:link w:val="afc"/>
    <w:uiPriority w:val="99"/>
    <w:rsid w:val="00E22B8C"/>
    <w:rPr>
      <w:lang w:eastAsia="ru-RU"/>
    </w:rPr>
  </w:style>
  <w:style w:type="character" w:styleId="afe">
    <w:name w:val="footnote reference"/>
    <w:uiPriority w:val="99"/>
    <w:rsid w:val="00E22B8C"/>
    <w:rPr>
      <w:vertAlign w:val="superscript"/>
    </w:rPr>
  </w:style>
  <w:style w:type="paragraph" w:styleId="aff">
    <w:name w:val="Revision"/>
    <w:hidden/>
    <w:uiPriority w:val="99"/>
    <w:rsid w:val="00E22B8C"/>
    <w:rPr>
      <w:sz w:val="26"/>
      <w:szCs w:val="24"/>
      <w:lang w:eastAsia="ru-RU"/>
    </w:rPr>
  </w:style>
  <w:style w:type="paragraph" w:customStyle="1" w:styleId="aff0">
    <w:name w:val="Исполнители"/>
    <w:basedOn w:val="aff1"/>
    <w:link w:val="aff2"/>
    <w:qFormat/>
    <w:rsid w:val="00E22B8C"/>
    <w:pPr>
      <w:widowControl w:val="0"/>
      <w:numPr>
        <w:ilvl w:val="0"/>
      </w:numPr>
      <w:spacing w:before="100" w:beforeAutospacing="1" w:after="100" w:afterAutospacing="1" w:line="240" w:lineRule="auto"/>
      <w:ind w:firstLine="709"/>
    </w:pPr>
    <w:rPr>
      <w:rFonts w:ascii="Times New Roman" w:eastAsia="Times New Roman" w:hAnsi="Times New Roman" w:cs="Times New Roman"/>
      <w:color w:val="auto"/>
      <w:spacing w:val="0"/>
      <w:sz w:val="28"/>
      <w:szCs w:val="28"/>
    </w:rPr>
  </w:style>
  <w:style w:type="character" w:customStyle="1" w:styleId="aff2">
    <w:name w:val="Исполнители Знак"/>
    <w:link w:val="aff0"/>
    <w:locked/>
    <w:rsid w:val="00E22B8C"/>
    <w:rPr>
      <w:sz w:val="28"/>
      <w:szCs w:val="28"/>
      <w:lang w:eastAsia="ru-RU"/>
    </w:rPr>
  </w:style>
  <w:style w:type="paragraph" w:styleId="aff1">
    <w:name w:val="Subtitle"/>
    <w:aliases w:val="Замечание,Подзаголовок2"/>
    <w:basedOn w:val="a0"/>
    <w:next w:val="a0"/>
    <w:link w:val="aff3"/>
    <w:qFormat/>
    <w:rsid w:val="00E22B8C"/>
    <w:pPr>
      <w:numPr>
        <w:ilvl w:val="1"/>
      </w:numPr>
      <w:spacing w:after="160" w:line="360" w:lineRule="auto"/>
      <w:ind w:firstLine="709"/>
      <w:jc w:val="both"/>
    </w:pPr>
    <w:rPr>
      <w:rFonts w:asciiTheme="minorHAnsi" w:eastAsiaTheme="minorEastAsia" w:hAnsiTheme="minorHAnsi" w:cstheme="minorBidi"/>
      <w:color w:val="5A5A5A" w:themeColor="text1" w:themeTint="A5"/>
      <w:spacing w:val="15"/>
      <w:sz w:val="22"/>
      <w:szCs w:val="22"/>
    </w:rPr>
  </w:style>
  <w:style w:type="character" w:customStyle="1" w:styleId="aff3">
    <w:name w:val="Подзаголовок Знак"/>
    <w:aliases w:val="Замечание Знак,Подзаголовок2 Знак"/>
    <w:basedOn w:val="a1"/>
    <w:link w:val="aff1"/>
    <w:rsid w:val="00E22B8C"/>
    <w:rPr>
      <w:rFonts w:asciiTheme="minorHAnsi" w:eastAsiaTheme="minorEastAsia" w:hAnsiTheme="minorHAnsi" w:cstheme="minorBidi"/>
      <w:color w:val="5A5A5A" w:themeColor="text1" w:themeTint="A5"/>
      <w:spacing w:val="15"/>
      <w:sz w:val="22"/>
      <w:szCs w:val="22"/>
      <w:lang w:eastAsia="ru-RU"/>
    </w:rPr>
  </w:style>
  <w:style w:type="character" w:styleId="aff4">
    <w:name w:val="annotation reference"/>
    <w:basedOn w:val="a1"/>
    <w:uiPriority w:val="99"/>
    <w:unhideWhenUsed/>
    <w:qFormat/>
    <w:rsid w:val="00E22B8C"/>
    <w:rPr>
      <w:sz w:val="16"/>
      <w:szCs w:val="16"/>
    </w:rPr>
  </w:style>
  <w:style w:type="paragraph" w:styleId="aff5">
    <w:name w:val="annotation subject"/>
    <w:basedOn w:val="a8"/>
    <w:next w:val="a8"/>
    <w:link w:val="aff6"/>
    <w:uiPriority w:val="99"/>
    <w:unhideWhenUsed/>
    <w:qFormat/>
    <w:rsid w:val="00E22B8C"/>
    <w:pPr>
      <w:overflowPunct w:val="0"/>
      <w:autoSpaceDE w:val="0"/>
      <w:autoSpaceDN w:val="0"/>
      <w:adjustRightInd w:val="0"/>
      <w:ind w:firstLine="851"/>
      <w:jc w:val="both"/>
    </w:pPr>
    <w:rPr>
      <w:b/>
      <w:bCs/>
    </w:rPr>
  </w:style>
  <w:style w:type="character" w:customStyle="1" w:styleId="aff6">
    <w:name w:val="Тема примечания Знак"/>
    <w:basedOn w:val="a9"/>
    <w:link w:val="aff5"/>
    <w:uiPriority w:val="99"/>
    <w:rsid w:val="00E22B8C"/>
    <w:rPr>
      <w:b/>
      <w:bCs/>
      <w:lang w:eastAsia="ru-RU"/>
    </w:rPr>
  </w:style>
  <w:style w:type="paragraph" w:customStyle="1" w:styleId="1f0">
    <w:name w:val="Абзац списка1"/>
    <w:basedOn w:val="a0"/>
    <w:rsid w:val="00E22B8C"/>
    <w:pPr>
      <w:ind w:left="720"/>
    </w:pPr>
    <w:rPr>
      <w:rFonts w:eastAsia="Calibri"/>
      <w:szCs w:val="20"/>
    </w:rPr>
  </w:style>
  <w:style w:type="paragraph" w:styleId="aff7">
    <w:name w:val="No Spacing"/>
    <w:aliases w:val="таблица"/>
    <w:link w:val="aff8"/>
    <w:uiPriority w:val="1"/>
    <w:qFormat/>
    <w:rsid w:val="00E22B8C"/>
    <w:rPr>
      <w:lang w:eastAsia="ru-RU"/>
    </w:rPr>
  </w:style>
  <w:style w:type="character" w:styleId="aff9">
    <w:name w:val="Book Title"/>
    <w:basedOn w:val="affa"/>
    <w:uiPriority w:val="33"/>
    <w:qFormat/>
    <w:rsid w:val="003B53F4"/>
    <w:rPr>
      <w:b w:val="0"/>
      <w:bCs w:val="0"/>
      <w:i w:val="0"/>
      <w:iCs/>
      <w:caps w:val="0"/>
      <w:smallCaps/>
      <w:color w:val="auto"/>
      <w:spacing w:val="5"/>
      <w:sz w:val="32"/>
      <w:bdr w:val="none" w:sz="0" w:space="0" w:color="auto"/>
    </w:rPr>
  </w:style>
  <w:style w:type="character" w:styleId="affa">
    <w:name w:val="Intense Emphasis"/>
    <w:basedOn w:val="a1"/>
    <w:uiPriority w:val="21"/>
    <w:qFormat/>
    <w:rsid w:val="003B53F4"/>
    <w:rPr>
      <w:b/>
      <w:bCs/>
      <w:i/>
      <w:iCs/>
      <w:color w:val="4F81BD" w:themeColor="accent1"/>
    </w:rPr>
  </w:style>
  <w:style w:type="character" w:styleId="affb">
    <w:name w:val="Hyperlink"/>
    <w:uiPriority w:val="99"/>
    <w:rsid w:val="003B53F4"/>
    <w:rPr>
      <w:color w:val="0000FF"/>
      <w:u w:val="single"/>
    </w:rPr>
  </w:style>
  <w:style w:type="paragraph" w:styleId="1f1">
    <w:name w:val="toc 1"/>
    <w:basedOn w:val="a0"/>
    <w:next w:val="a0"/>
    <w:autoRedefine/>
    <w:uiPriority w:val="39"/>
    <w:qFormat/>
    <w:rsid w:val="004F0AA8"/>
    <w:pPr>
      <w:widowControl w:val="0"/>
      <w:tabs>
        <w:tab w:val="right" w:leader="dot" w:pos="9356"/>
      </w:tabs>
      <w:spacing w:before="100" w:beforeAutospacing="1"/>
      <w:ind w:firstLine="709"/>
      <w:jc w:val="center"/>
    </w:pPr>
    <w:rPr>
      <w:sz w:val="28"/>
      <w:szCs w:val="28"/>
    </w:rPr>
  </w:style>
  <w:style w:type="character" w:styleId="affc">
    <w:name w:val="page number"/>
    <w:basedOn w:val="a1"/>
    <w:rsid w:val="003B53F4"/>
  </w:style>
  <w:style w:type="character" w:customStyle="1" w:styleId="29">
    <w:name w:val="Название Знак2"/>
    <w:aliases w:val="Название Знак1 Знак4,Название Знак1 Знак Знак3,Название Знак Знак Знак Знак Знак3,Название Знак Знак1 Знак2,Название Знак1 Знак2 Знак2,Название Знак1 Знак Знак1 Знак2,Название Знак Знак Знак Знак1"/>
    <w:uiPriority w:val="10"/>
    <w:locked/>
    <w:rsid w:val="003B53F4"/>
    <w:rPr>
      <w:rFonts w:ascii="Times New Roman" w:eastAsia="Times New Roman" w:hAnsi="Times New Roman" w:cs="Times New Roman"/>
      <w:kern w:val="28"/>
      <w:sz w:val="24"/>
      <w:szCs w:val="28"/>
      <w:lang w:eastAsia="ru-RU"/>
    </w:rPr>
  </w:style>
  <w:style w:type="paragraph" w:customStyle="1" w:styleId="120">
    <w:name w:val="Обычный12"/>
    <w:basedOn w:val="a0"/>
    <w:link w:val="121"/>
    <w:uiPriority w:val="99"/>
    <w:rsid w:val="003B53F4"/>
    <w:pPr>
      <w:widowControl w:val="0"/>
      <w:spacing w:line="360" w:lineRule="auto"/>
      <w:ind w:firstLine="720"/>
      <w:jc w:val="both"/>
    </w:pPr>
    <w:rPr>
      <w:szCs w:val="28"/>
      <w:lang w:val="en-GB"/>
    </w:rPr>
  </w:style>
  <w:style w:type="character" w:customStyle="1" w:styleId="121">
    <w:name w:val="Обычный12 Знак"/>
    <w:link w:val="120"/>
    <w:rsid w:val="003B53F4"/>
    <w:rPr>
      <w:sz w:val="24"/>
      <w:szCs w:val="28"/>
      <w:lang w:val="en-GB" w:eastAsia="ru-RU"/>
    </w:rPr>
  </w:style>
  <w:style w:type="character" w:customStyle="1" w:styleId="211">
    <w:name w:val="Основной текст 21 Знак"/>
    <w:link w:val="210"/>
    <w:uiPriority w:val="99"/>
    <w:rsid w:val="003B53F4"/>
    <w:rPr>
      <w:sz w:val="26"/>
      <w:lang w:eastAsia="ru-RU"/>
    </w:rPr>
  </w:style>
  <w:style w:type="paragraph" w:styleId="34">
    <w:name w:val="Body Text 3"/>
    <w:basedOn w:val="a0"/>
    <w:link w:val="35"/>
    <w:uiPriority w:val="99"/>
    <w:rsid w:val="003B53F4"/>
    <w:pPr>
      <w:widowControl w:val="0"/>
      <w:ind w:firstLine="709"/>
      <w:jc w:val="both"/>
    </w:pPr>
    <w:rPr>
      <w:sz w:val="16"/>
      <w:szCs w:val="16"/>
    </w:rPr>
  </w:style>
  <w:style w:type="character" w:customStyle="1" w:styleId="35">
    <w:name w:val="Основной текст 3 Знак"/>
    <w:basedOn w:val="a1"/>
    <w:link w:val="34"/>
    <w:uiPriority w:val="99"/>
    <w:rsid w:val="003B53F4"/>
    <w:rPr>
      <w:sz w:val="16"/>
      <w:szCs w:val="16"/>
      <w:lang w:eastAsia="ru-RU"/>
    </w:rPr>
  </w:style>
  <w:style w:type="paragraph" w:customStyle="1" w:styleId="1f2">
    <w:name w:val="заголовок 1"/>
    <w:basedOn w:val="1d"/>
    <w:next w:val="1d"/>
    <w:uiPriority w:val="99"/>
    <w:rsid w:val="003B53F4"/>
    <w:pPr>
      <w:keepNext/>
      <w:widowControl w:val="0"/>
    </w:pPr>
    <w:rPr>
      <w:rFonts w:eastAsia="Calibri"/>
      <w:sz w:val="24"/>
    </w:rPr>
  </w:style>
  <w:style w:type="character" w:customStyle="1" w:styleId="200">
    <w:name w:val="Знак Знак20"/>
    <w:locked/>
    <w:rsid w:val="003B53F4"/>
    <w:rPr>
      <w:b/>
      <w:bCs/>
      <w:i/>
      <w:iCs/>
      <w:sz w:val="24"/>
      <w:szCs w:val="24"/>
      <w:lang w:val="en-US"/>
    </w:rPr>
  </w:style>
  <w:style w:type="character" w:customStyle="1" w:styleId="180">
    <w:name w:val="Знак Знак18"/>
    <w:locked/>
    <w:rsid w:val="003B53F4"/>
    <w:rPr>
      <w:sz w:val="28"/>
      <w:szCs w:val="24"/>
    </w:rPr>
  </w:style>
  <w:style w:type="character" w:customStyle="1" w:styleId="112">
    <w:name w:val="Знак Знак11"/>
    <w:rsid w:val="003B53F4"/>
    <w:rPr>
      <w:sz w:val="24"/>
    </w:rPr>
  </w:style>
  <w:style w:type="character" w:customStyle="1" w:styleId="82">
    <w:name w:val="Знак Знак8"/>
    <w:rsid w:val="003B53F4"/>
    <w:rPr>
      <w:sz w:val="28"/>
      <w:szCs w:val="24"/>
    </w:rPr>
  </w:style>
  <w:style w:type="character" w:customStyle="1" w:styleId="62">
    <w:name w:val="Знак Знак6"/>
    <w:locked/>
    <w:rsid w:val="003B53F4"/>
    <w:rPr>
      <w:sz w:val="24"/>
      <w:szCs w:val="24"/>
    </w:rPr>
  </w:style>
  <w:style w:type="character" w:customStyle="1" w:styleId="affd">
    <w:name w:val="Название Знак Знак"/>
    <w:aliases w:val="Название Знак1 Знак1,Название Знак1 Знак Знак,Название Знак Знак Знак Знак Знак,Название Знак Знак1 Знак,Название Знак1 Знак2 Знак,Название Знак1 Знак Знак1 Знак,Название Знак Знак Знак Знак Знак2,Название Знак Знак Знак1"/>
    <w:rsid w:val="003B53F4"/>
    <w:rPr>
      <w:sz w:val="28"/>
      <w:lang w:val="ru-RU" w:eastAsia="ru-RU" w:bidi="ar-SA"/>
    </w:rPr>
  </w:style>
  <w:style w:type="paragraph" w:customStyle="1" w:styleId="BodyText21">
    <w:name w:val="Body Text 21"/>
    <w:basedOn w:val="a0"/>
    <w:uiPriority w:val="99"/>
    <w:rsid w:val="003B53F4"/>
    <w:pPr>
      <w:widowControl w:val="0"/>
      <w:autoSpaceDE w:val="0"/>
      <w:autoSpaceDN w:val="0"/>
      <w:ind w:firstLine="720"/>
      <w:jc w:val="center"/>
    </w:pPr>
    <w:rPr>
      <w:b/>
      <w:bCs/>
      <w:szCs w:val="28"/>
    </w:rPr>
  </w:style>
  <w:style w:type="paragraph" w:styleId="affe">
    <w:name w:val="List"/>
    <w:basedOn w:val="a0"/>
    <w:uiPriority w:val="99"/>
    <w:rsid w:val="003B53F4"/>
    <w:pPr>
      <w:widowControl w:val="0"/>
      <w:autoSpaceDE w:val="0"/>
      <w:autoSpaceDN w:val="0"/>
      <w:adjustRightInd w:val="0"/>
      <w:ind w:left="283" w:hanging="283"/>
      <w:jc w:val="both"/>
    </w:pPr>
    <w:rPr>
      <w:sz w:val="20"/>
      <w:szCs w:val="28"/>
    </w:rPr>
  </w:style>
  <w:style w:type="paragraph" w:styleId="2a">
    <w:name w:val="List 2"/>
    <w:basedOn w:val="a0"/>
    <w:uiPriority w:val="99"/>
    <w:rsid w:val="003B53F4"/>
    <w:pPr>
      <w:widowControl w:val="0"/>
      <w:autoSpaceDE w:val="0"/>
      <w:autoSpaceDN w:val="0"/>
      <w:adjustRightInd w:val="0"/>
      <w:ind w:left="566" w:hanging="283"/>
      <w:jc w:val="both"/>
    </w:pPr>
    <w:rPr>
      <w:sz w:val="20"/>
      <w:szCs w:val="28"/>
    </w:rPr>
  </w:style>
  <w:style w:type="paragraph" w:styleId="36">
    <w:name w:val="List 3"/>
    <w:basedOn w:val="a0"/>
    <w:rsid w:val="003B53F4"/>
    <w:pPr>
      <w:widowControl w:val="0"/>
      <w:autoSpaceDE w:val="0"/>
      <w:autoSpaceDN w:val="0"/>
      <w:adjustRightInd w:val="0"/>
      <w:ind w:left="849" w:hanging="283"/>
      <w:jc w:val="both"/>
    </w:pPr>
    <w:rPr>
      <w:sz w:val="20"/>
      <w:szCs w:val="28"/>
    </w:rPr>
  </w:style>
  <w:style w:type="paragraph" w:styleId="42">
    <w:name w:val="List 4"/>
    <w:basedOn w:val="a0"/>
    <w:rsid w:val="003B53F4"/>
    <w:pPr>
      <w:widowControl w:val="0"/>
      <w:autoSpaceDE w:val="0"/>
      <w:autoSpaceDN w:val="0"/>
      <w:adjustRightInd w:val="0"/>
      <w:ind w:left="1132" w:hanging="283"/>
      <w:jc w:val="both"/>
    </w:pPr>
    <w:rPr>
      <w:sz w:val="20"/>
      <w:szCs w:val="28"/>
    </w:rPr>
  </w:style>
  <w:style w:type="paragraph" w:styleId="2b">
    <w:name w:val="List Bullet 2"/>
    <w:basedOn w:val="a0"/>
    <w:autoRedefine/>
    <w:uiPriority w:val="99"/>
    <w:rsid w:val="003B53F4"/>
    <w:pPr>
      <w:widowControl w:val="0"/>
      <w:tabs>
        <w:tab w:val="num" w:pos="643"/>
      </w:tabs>
      <w:autoSpaceDE w:val="0"/>
      <w:autoSpaceDN w:val="0"/>
      <w:adjustRightInd w:val="0"/>
      <w:ind w:left="643" w:hanging="360"/>
      <w:jc w:val="both"/>
    </w:pPr>
    <w:rPr>
      <w:sz w:val="20"/>
      <w:szCs w:val="28"/>
    </w:rPr>
  </w:style>
  <w:style w:type="paragraph" w:styleId="37">
    <w:name w:val="List Continue 3"/>
    <w:basedOn w:val="a0"/>
    <w:uiPriority w:val="99"/>
    <w:rsid w:val="003B53F4"/>
    <w:pPr>
      <w:widowControl w:val="0"/>
      <w:autoSpaceDE w:val="0"/>
      <w:autoSpaceDN w:val="0"/>
      <w:adjustRightInd w:val="0"/>
      <w:ind w:left="849" w:firstLine="709"/>
      <w:jc w:val="both"/>
    </w:pPr>
    <w:rPr>
      <w:sz w:val="20"/>
      <w:szCs w:val="28"/>
    </w:rPr>
  </w:style>
  <w:style w:type="paragraph" w:customStyle="1" w:styleId="afff">
    <w:name w:val="Официальный"/>
    <w:basedOn w:val="a0"/>
    <w:uiPriority w:val="99"/>
    <w:rsid w:val="003B53F4"/>
    <w:pPr>
      <w:widowControl w:val="0"/>
      <w:ind w:firstLine="709"/>
      <w:jc w:val="both"/>
    </w:pPr>
    <w:rPr>
      <w:sz w:val="27"/>
      <w:szCs w:val="28"/>
    </w:rPr>
  </w:style>
  <w:style w:type="paragraph" w:customStyle="1" w:styleId="43">
    <w:name w:val="Заголовок4"/>
    <w:basedOn w:val="40"/>
    <w:uiPriority w:val="99"/>
    <w:rsid w:val="003B53F4"/>
    <w:pPr>
      <w:widowControl w:val="0"/>
      <w:spacing w:before="200" w:beforeAutospacing="1" w:afterAutospacing="1"/>
      <w:ind w:firstLine="709"/>
      <w:jc w:val="center"/>
    </w:pPr>
    <w:rPr>
      <w:rFonts w:ascii="Arial" w:hAnsi="Arial"/>
      <w:b w:val="0"/>
      <w:bCs w:val="0"/>
      <w:sz w:val="24"/>
    </w:rPr>
  </w:style>
  <w:style w:type="paragraph" w:customStyle="1" w:styleId="afff0">
    <w:name w:val="Шпоргалка"/>
    <w:basedOn w:val="a0"/>
    <w:uiPriority w:val="99"/>
    <w:rsid w:val="003B53F4"/>
    <w:pPr>
      <w:widowControl w:val="0"/>
      <w:spacing w:line="70" w:lineRule="exact"/>
      <w:ind w:firstLine="709"/>
      <w:jc w:val="both"/>
    </w:pPr>
    <w:rPr>
      <w:rFonts w:ascii="Arial" w:hAnsi="Arial"/>
      <w:sz w:val="8"/>
      <w:szCs w:val="28"/>
    </w:rPr>
  </w:style>
  <w:style w:type="paragraph" w:customStyle="1" w:styleId="1110">
    <w:name w:val="Указатель 111"/>
    <w:basedOn w:val="afa"/>
    <w:autoRedefine/>
    <w:uiPriority w:val="99"/>
    <w:rsid w:val="003B53F4"/>
    <w:pPr>
      <w:widowControl w:val="0"/>
      <w:ind w:firstLine="720"/>
      <w:jc w:val="both"/>
    </w:pPr>
    <w:rPr>
      <w:rFonts w:ascii="Arial" w:hAnsi="Arial"/>
      <w:b/>
      <w:sz w:val="24"/>
      <w:szCs w:val="28"/>
    </w:rPr>
  </w:style>
  <w:style w:type="paragraph" w:customStyle="1" w:styleId="afff1">
    <w:name w:val="Настроенный"/>
    <w:basedOn w:val="a0"/>
    <w:uiPriority w:val="99"/>
    <w:rsid w:val="003B53F4"/>
    <w:pPr>
      <w:widowControl w:val="0"/>
      <w:ind w:firstLine="709"/>
      <w:jc w:val="both"/>
    </w:pPr>
    <w:rPr>
      <w:rFonts w:ascii="Arial" w:hAnsi="Arial"/>
      <w:szCs w:val="28"/>
    </w:rPr>
  </w:style>
  <w:style w:type="paragraph" w:customStyle="1" w:styleId="xl34">
    <w:name w:val="xl34"/>
    <w:basedOn w:val="a0"/>
    <w:uiPriority w:val="99"/>
    <w:rsid w:val="003B53F4"/>
    <w:pPr>
      <w:widowControl w:val="0"/>
      <w:spacing w:before="100" w:beforeAutospacing="1" w:after="100" w:afterAutospacing="1"/>
      <w:ind w:firstLine="709"/>
      <w:jc w:val="center"/>
    </w:pPr>
    <w:rPr>
      <w:szCs w:val="28"/>
    </w:rPr>
  </w:style>
  <w:style w:type="paragraph" w:customStyle="1" w:styleId="xl49">
    <w:name w:val="xl49"/>
    <w:basedOn w:val="a0"/>
    <w:uiPriority w:val="99"/>
    <w:rsid w:val="003B53F4"/>
    <w:pPr>
      <w:widowControl w:val="0"/>
      <w:spacing w:before="100" w:beforeAutospacing="1" w:after="100" w:afterAutospacing="1"/>
      <w:ind w:firstLine="709"/>
      <w:jc w:val="right"/>
    </w:pPr>
    <w:rPr>
      <w:rFonts w:ascii="Arial" w:hAnsi="Arial"/>
      <w:szCs w:val="28"/>
    </w:rPr>
  </w:style>
  <w:style w:type="paragraph" w:customStyle="1" w:styleId="xl24">
    <w:name w:val="xl24"/>
    <w:basedOn w:val="a0"/>
    <w:uiPriority w:val="99"/>
    <w:rsid w:val="003B53F4"/>
    <w:pPr>
      <w:widowControl w:val="0"/>
      <w:spacing w:before="100" w:beforeAutospacing="1" w:after="100" w:afterAutospacing="1"/>
      <w:ind w:firstLine="709"/>
      <w:jc w:val="center"/>
      <w:textAlignment w:val="center"/>
    </w:pPr>
    <w:rPr>
      <w:szCs w:val="28"/>
    </w:rPr>
  </w:style>
  <w:style w:type="paragraph" w:customStyle="1" w:styleId="xl51">
    <w:name w:val="xl51"/>
    <w:basedOn w:val="a0"/>
    <w:uiPriority w:val="99"/>
    <w:rsid w:val="003B53F4"/>
    <w:pPr>
      <w:widowControl w:val="0"/>
      <w:spacing w:before="100" w:beforeAutospacing="1" w:after="100" w:afterAutospacing="1"/>
      <w:ind w:firstLine="709"/>
      <w:jc w:val="center"/>
      <w:textAlignment w:val="center"/>
    </w:pPr>
    <w:rPr>
      <w:b/>
      <w:bCs/>
      <w:szCs w:val="28"/>
    </w:rPr>
  </w:style>
  <w:style w:type="paragraph" w:customStyle="1" w:styleId="xl46">
    <w:name w:val="xl46"/>
    <w:basedOn w:val="a0"/>
    <w:uiPriority w:val="99"/>
    <w:rsid w:val="003B53F4"/>
    <w:pPr>
      <w:widowControl w:val="0"/>
      <w:spacing w:before="100" w:beforeAutospacing="1" w:after="100" w:afterAutospacing="1"/>
      <w:ind w:firstLine="709"/>
      <w:jc w:val="both"/>
      <w:textAlignment w:val="center"/>
    </w:pPr>
    <w:rPr>
      <w:szCs w:val="28"/>
    </w:rPr>
  </w:style>
  <w:style w:type="paragraph" w:customStyle="1" w:styleId="xl22">
    <w:name w:val="xl22"/>
    <w:basedOn w:val="a0"/>
    <w:uiPriority w:val="99"/>
    <w:rsid w:val="003B53F4"/>
    <w:pPr>
      <w:widowControl w:val="0"/>
      <w:spacing w:before="100" w:beforeAutospacing="1" w:after="100" w:afterAutospacing="1"/>
      <w:ind w:firstLine="709"/>
      <w:jc w:val="center"/>
      <w:textAlignment w:val="center"/>
    </w:pPr>
    <w:rPr>
      <w:szCs w:val="28"/>
    </w:rPr>
  </w:style>
  <w:style w:type="paragraph" w:customStyle="1" w:styleId="xl25">
    <w:name w:val="xl25"/>
    <w:basedOn w:val="a0"/>
    <w:uiPriority w:val="99"/>
    <w:rsid w:val="003B53F4"/>
    <w:pPr>
      <w:widowControl w:val="0"/>
      <w:spacing w:before="100" w:beforeAutospacing="1" w:after="100" w:afterAutospacing="1"/>
      <w:ind w:firstLine="709"/>
      <w:jc w:val="both"/>
    </w:pPr>
    <w:rPr>
      <w:b/>
      <w:bCs/>
      <w:szCs w:val="28"/>
    </w:rPr>
  </w:style>
  <w:style w:type="paragraph" w:customStyle="1" w:styleId="xl45">
    <w:name w:val="xl45"/>
    <w:basedOn w:val="a0"/>
    <w:uiPriority w:val="99"/>
    <w:rsid w:val="003B53F4"/>
    <w:pPr>
      <w:widowControl w:val="0"/>
      <w:spacing w:before="100" w:beforeAutospacing="1" w:after="100" w:afterAutospacing="1"/>
      <w:ind w:firstLine="709"/>
      <w:jc w:val="center"/>
      <w:textAlignment w:val="center"/>
    </w:pPr>
    <w:rPr>
      <w:szCs w:val="28"/>
    </w:rPr>
  </w:style>
  <w:style w:type="paragraph" w:customStyle="1" w:styleId="font5">
    <w:name w:val="font5"/>
    <w:basedOn w:val="a0"/>
    <w:uiPriority w:val="99"/>
    <w:rsid w:val="003B53F4"/>
    <w:pPr>
      <w:widowControl w:val="0"/>
      <w:spacing w:before="100" w:beforeAutospacing="1" w:after="100" w:afterAutospacing="1"/>
      <w:ind w:firstLine="709"/>
      <w:jc w:val="both"/>
    </w:pPr>
    <w:rPr>
      <w:rFonts w:ascii="Tahoma" w:eastAsia="Arial Unicode MS" w:hAnsi="Tahoma" w:cs="Tahoma"/>
      <w:color w:val="000000"/>
      <w:sz w:val="16"/>
      <w:szCs w:val="16"/>
    </w:rPr>
  </w:style>
  <w:style w:type="paragraph" w:customStyle="1" w:styleId="font6">
    <w:name w:val="font6"/>
    <w:basedOn w:val="a0"/>
    <w:uiPriority w:val="99"/>
    <w:rsid w:val="003B53F4"/>
    <w:pPr>
      <w:widowControl w:val="0"/>
      <w:spacing w:before="100" w:beforeAutospacing="1" w:after="100" w:afterAutospacing="1"/>
      <w:ind w:firstLine="709"/>
      <w:jc w:val="both"/>
    </w:pPr>
    <w:rPr>
      <w:rFonts w:ascii="Tahoma" w:eastAsia="Arial Unicode MS" w:hAnsi="Tahoma" w:cs="Tahoma"/>
      <w:b/>
      <w:bCs/>
      <w:color w:val="000000"/>
      <w:sz w:val="16"/>
      <w:szCs w:val="16"/>
    </w:rPr>
  </w:style>
  <w:style w:type="paragraph" w:customStyle="1" w:styleId="xl26">
    <w:name w:val="xl26"/>
    <w:basedOn w:val="a0"/>
    <w:uiPriority w:val="99"/>
    <w:rsid w:val="003B53F4"/>
    <w:pPr>
      <w:widowControl w:val="0"/>
      <w:spacing w:before="100" w:beforeAutospacing="1" w:after="100" w:afterAutospacing="1"/>
      <w:ind w:firstLine="709"/>
      <w:jc w:val="both"/>
    </w:pPr>
    <w:rPr>
      <w:rFonts w:eastAsia="Arial Unicode MS"/>
      <w:szCs w:val="28"/>
    </w:rPr>
  </w:style>
  <w:style w:type="paragraph" w:customStyle="1" w:styleId="xl28">
    <w:name w:val="xl28"/>
    <w:basedOn w:val="a0"/>
    <w:uiPriority w:val="99"/>
    <w:rsid w:val="003B53F4"/>
    <w:pPr>
      <w:widowControl w:val="0"/>
      <w:pBdr>
        <w:top w:val="single" w:sz="8" w:space="0" w:color="auto"/>
        <w:left w:val="single" w:sz="8" w:space="0" w:color="auto"/>
        <w:right w:val="single" w:sz="8" w:space="0" w:color="auto"/>
      </w:pBdr>
      <w:spacing w:before="100" w:beforeAutospacing="1" w:after="100" w:afterAutospacing="1"/>
      <w:ind w:firstLine="709"/>
      <w:jc w:val="center"/>
    </w:pPr>
    <w:rPr>
      <w:rFonts w:eastAsia="Arial Unicode MS"/>
      <w:b/>
      <w:bCs/>
      <w:szCs w:val="28"/>
    </w:rPr>
  </w:style>
  <w:style w:type="paragraph" w:customStyle="1" w:styleId="xl29">
    <w:name w:val="xl29"/>
    <w:basedOn w:val="a0"/>
    <w:uiPriority w:val="99"/>
    <w:rsid w:val="003B53F4"/>
    <w:pPr>
      <w:widowControl w:val="0"/>
      <w:pBdr>
        <w:top w:val="single" w:sz="8" w:space="0" w:color="auto"/>
        <w:left w:val="single" w:sz="8" w:space="0" w:color="auto"/>
        <w:bottom w:val="single" w:sz="8" w:space="0" w:color="auto"/>
      </w:pBdr>
      <w:spacing w:before="100" w:beforeAutospacing="1" w:after="100" w:afterAutospacing="1"/>
      <w:ind w:firstLine="709"/>
      <w:jc w:val="both"/>
    </w:pPr>
    <w:rPr>
      <w:rFonts w:eastAsia="Arial Unicode MS"/>
      <w:b/>
      <w:bCs/>
      <w:szCs w:val="28"/>
    </w:rPr>
  </w:style>
  <w:style w:type="paragraph" w:customStyle="1" w:styleId="xl30">
    <w:name w:val="xl30"/>
    <w:basedOn w:val="a0"/>
    <w:uiPriority w:val="99"/>
    <w:rsid w:val="003B53F4"/>
    <w:pPr>
      <w:widowControl w:val="0"/>
      <w:pBdr>
        <w:top w:val="single" w:sz="8" w:space="0" w:color="auto"/>
        <w:bottom w:val="single" w:sz="8" w:space="0" w:color="auto"/>
      </w:pBdr>
      <w:spacing w:before="100" w:beforeAutospacing="1" w:after="100" w:afterAutospacing="1"/>
      <w:ind w:firstLine="709"/>
      <w:jc w:val="both"/>
    </w:pPr>
    <w:rPr>
      <w:rFonts w:eastAsia="Arial Unicode MS"/>
      <w:b/>
      <w:bCs/>
      <w:szCs w:val="28"/>
    </w:rPr>
  </w:style>
  <w:style w:type="paragraph" w:customStyle="1" w:styleId="xl31">
    <w:name w:val="xl31"/>
    <w:basedOn w:val="a0"/>
    <w:uiPriority w:val="99"/>
    <w:rsid w:val="003B53F4"/>
    <w:pPr>
      <w:widowControl w:val="0"/>
      <w:pBdr>
        <w:top w:val="single" w:sz="8" w:space="0" w:color="auto"/>
        <w:bottom w:val="single" w:sz="8" w:space="0" w:color="auto"/>
      </w:pBdr>
      <w:spacing w:before="100" w:beforeAutospacing="1" w:after="100" w:afterAutospacing="1"/>
      <w:ind w:firstLine="709"/>
      <w:jc w:val="both"/>
    </w:pPr>
    <w:rPr>
      <w:rFonts w:ascii="Arial Unicode MS" w:eastAsia="Arial Unicode MS" w:hAnsi="Arial Unicode MS" w:cs="Arial Unicode MS"/>
      <w:szCs w:val="28"/>
    </w:rPr>
  </w:style>
  <w:style w:type="paragraph" w:customStyle="1" w:styleId="xl32">
    <w:name w:val="xl32"/>
    <w:basedOn w:val="a0"/>
    <w:uiPriority w:val="99"/>
    <w:rsid w:val="003B53F4"/>
    <w:pPr>
      <w:widowControl w:val="0"/>
      <w:pBdr>
        <w:top w:val="single" w:sz="8" w:space="0" w:color="auto"/>
        <w:bottom w:val="single" w:sz="8" w:space="0" w:color="auto"/>
        <w:right w:val="single" w:sz="8" w:space="0" w:color="auto"/>
      </w:pBdr>
      <w:spacing w:before="100" w:beforeAutospacing="1" w:after="100" w:afterAutospacing="1"/>
      <w:ind w:firstLine="709"/>
      <w:jc w:val="both"/>
    </w:pPr>
    <w:rPr>
      <w:rFonts w:eastAsia="Arial Unicode MS"/>
      <w:b/>
      <w:bCs/>
      <w:szCs w:val="28"/>
    </w:rPr>
  </w:style>
  <w:style w:type="paragraph" w:customStyle="1" w:styleId="xl33">
    <w:name w:val="xl33"/>
    <w:basedOn w:val="a0"/>
    <w:uiPriority w:val="99"/>
    <w:rsid w:val="003B53F4"/>
    <w:pPr>
      <w:widowControl w:val="0"/>
      <w:pBdr>
        <w:top w:val="single" w:sz="8" w:space="0" w:color="auto"/>
        <w:left w:val="single" w:sz="8" w:space="0" w:color="auto"/>
        <w:right w:val="single" w:sz="8" w:space="0" w:color="auto"/>
      </w:pBdr>
      <w:spacing w:before="100" w:beforeAutospacing="1" w:after="100" w:afterAutospacing="1"/>
      <w:ind w:firstLine="709"/>
      <w:jc w:val="center"/>
    </w:pPr>
    <w:rPr>
      <w:rFonts w:eastAsia="Arial Unicode MS"/>
      <w:b/>
      <w:bCs/>
      <w:szCs w:val="28"/>
    </w:rPr>
  </w:style>
  <w:style w:type="paragraph" w:customStyle="1" w:styleId="xl35">
    <w:name w:val="xl35"/>
    <w:basedOn w:val="a0"/>
    <w:uiPriority w:val="99"/>
    <w:rsid w:val="003B53F4"/>
    <w:pPr>
      <w:widowControl w:val="0"/>
      <w:pBdr>
        <w:left w:val="single" w:sz="8" w:space="0" w:color="auto"/>
        <w:bottom w:val="single" w:sz="8" w:space="0" w:color="auto"/>
        <w:right w:val="single" w:sz="8" w:space="0" w:color="auto"/>
      </w:pBdr>
      <w:spacing w:before="100" w:beforeAutospacing="1" w:after="100" w:afterAutospacing="1"/>
      <w:ind w:firstLine="709"/>
      <w:jc w:val="center"/>
    </w:pPr>
    <w:rPr>
      <w:rFonts w:eastAsia="Arial Unicode MS"/>
      <w:b/>
      <w:bCs/>
      <w:szCs w:val="28"/>
    </w:rPr>
  </w:style>
  <w:style w:type="paragraph" w:customStyle="1" w:styleId="xl36">
    <w:name w:val="xl36"/>
    <w:basedOn w:val="a0"/>
    <w:uiPriority w:val="99"/>
    <w:rsid w:val="003B53F4"/>
    <w:pPr>
      <w:widowControl w:val="0"/>
      <w:spacing w:before="100" w:beforeAutospacing="1" w:after="100" w:afterAutospacing="1"/>
      <w:ind w:firstLine="709"/>
      <w:jc w:val="both"/>
    </w:pPr>
    <w:rPr>
      <w:rFonts w:eastAsia="Arial Unicode MS"/>
      <w:b/>
      <w:bCs/>
      <w:szCs w:val="28"/>
      <w:u w:val="single"/>
    </w:rPr>
  </w:style>
  <w:style w:type="paragraph" w:customStyle="1" w:styleId="xl38">
    <w:name w:val="xl38"/>
    <w:basedOn w:val="a0"/>
    <w:uiPriority w:val="99"/>
    <w:rsid w:val="003B53F4"/>
    <w:pPr>
      <w:widowControl w:val="0"/>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rFonts w:eastAsia="Arial Unicode MS"/>
      <w:b/>
      <w:bCs/>
      <w:szCs w:val="28"/>
    </w:rPr>
  </w:style>
  <w:style w:type="paragraph" w:customStyle="1" w:styleId="xl39">
    <w:name w:val="xl39"/>
    <w:basedOn w:val="a0"/>
    <w:uiPriority w:val="99"/>
    <w:rsid w:val="003B53F4"/>
    <w:pPr>
      <w:widowControl w:val="0"/>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eastAsia="Arial Unicode MS"/>
      <w:b/>
      <w:bCs/>
      <w:szCs w:val="28"/>
    </w:rPr>
  </w:style>
  <w:style w:type="paragraph" w:customStyle="1" w:styleId="xl40">
    <w:name w:val="xl40"/>
    <w:basedOn w:val="a0"/>
    <w:uiPriority w:val="99"/>
    <w:rsid w:val="003B53F4"/>
    <w:pPr>
      <w:widowControl w:val="0"/>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rFonts w:eastAsia="Arial Unicode MS"/>
      <w:szCs w:val="28"/>
    </w:rPr>
  </w:style>
  <w:style w:type="paragraph" w:customStyle="1" w:styleId="xl41">
    <w:name w:val="xl41"/>
    <w:basedOn w:val="a0"/>
    <w:uiPriority w:val="99"/>
    <w:rsid w:val="003B53F4"/>
    <w:pPr>
      <w:widowControl w:val="0"/>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rFonts w:eastAsia="Arial Unicode MS"/>
      <w:szCs w:val="28"/>
    </w:rPr>
  </w:style>
  <w:style w:type="paragraph" w:customStyle="1" w:styleId="xl42">
    <w:name w:val="xl42"/>
    <w:basedOn w:val="a0"/>
    <w:uiPriority w:val="99"/>
    <w:rsid w:val="003B53F4"/>
    <w:pPr>
      <w:widowControl w:val="0"/>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rFonts w:ascii="Arial Unicode MS" w:eastAsia="Arial Unicode MS" w:hAnsi="Arial Unicode MS" w:cs="Arial Unicode MS"/>
      <w:szCs w:val="28"/>
    </w:rPr>
  </w:style>
  <w:style w:type="paragraph" w:customStyle="1" w:styleId="xl43">
    <w:name w:val="xl43"/>
    <w:basedOn w:val="a0"/>
    <w:uiPriority w:val="99"/>
    <w:rsid w:val="003B53F4"/>
    <w:pPr>
      <w:widowControl w:val="0"/>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rFonts w:eastAsia="Arial Unicode MS"/>
      <w:szCs w:val="28"/>
    </w:rPr>
  </w:style>
  <w:style w:type="paragraph" w:customStyle="1" w:styleId="xl44">
    <w:name w:val="xl44"/>
    <w:basedOn w:val="a0"/>
    <w:uiPriority w:val="99"/>
    <w:rsid w:val="003B53F4"/>
    <w:pPr>
      <w:widowControl w:val="0"/>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rFonts w:eastAsia="Arial Unicode MS"/>
      <w:b/>
      <w:bCs/>
      <w:szCs w:val="28"/>
    </w:rPr>
  </w:style>
  <w:style w:type="paragraph" w:customStyle="1" w:styleId="xl47">
    <w:name w:val="xl47"/>
    <w:basedOn w:val="a0"/>
    <w:uiPriority w:val="99"/>
    <w:rsid w:val="003B53F4"/>
    <w:pPr>
      <w:widowControl w:val="0"/>
      <w:spacing w:before="100" w:beforeAutospacing="1" w:after="100" w:afterAutospacing="1"/>
      <w:ind w:firstLine="709"/>
      <w:jc w:val="both"/>
    </w:pPr>
    <w:rPr>
      <w:rFonts w:eastAsia="Arial Unicode MS"/>
      <w:b/>
      <w:bCs/>
      <w:szCs w:val="28"/>
      <w:u w:val="single"/>
    </w:rPr>
  </w:style>
  <w:style w:type="paragraph" w:customStyle="1" w:styleId="xl48">
    <w:name w:val="xl48"/>
    <w:basedOn w:val="a0"/>
    <w:uiPriority w:val="99"/>
    <w:rsid w:val="003B53F4"/>
    <w:pPr>
      <w:widowControl w:val="0"/>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rFonts w:eastAsia="Arial Unicode MS"/>
      <w:b/>
      <w:bCs/>
      <w:szCs w:val="28"/>
    </w:rPr>
  </w:style>
  <w:style w:type="paragraph" w:customStyle="1" w:styleId="xl50">
    <w:name w:val="xl50"/>
    <w:basedOn w:val="a0"/>
    <w:uiPriority w:val="99"/>
    <w:rsid w:val="003B53F4"/>
    <w:pPr>
      <w:widowControl w:val="0"/>
      <w:spacing w:before="100" w:beforeAutospacing="1" w:after="100" w:afterAutospacing="1"/>
      <w:ind w:firstLine="709"/>
      <w:jc w:val="both"/>
    </w:pPr>
    <w:rPr>
      <w:rFonts w:eastAsia="Arial Unicode MS"/>
      <w:b/>
      <w:bCs/>
      <w:szCs w:val="28"/>
    </w:rPr>
  </w:style>
  <w:style w:type="paragraph" w:customStyle="1" w:styleId="xl52">
    <w:name w:val="xl52"/>
    <w:basedOn w:val="a0"/>
    <w:uiPriority w:val="99"/>
    <w:rsid w:val="003B53F4"/>
    <w:pPr>
      <w:widowControl w:val="0"/>
      <w:spacing w:before="100" w:beforeAutospacing="1" w:after="100" w:afterAutospacing="1"/>
      <w:ind w:firstLine="709"/>
      <w:jc w:val="both"/>
    </w:pPr>
    <w:rPr>
      <w:rFonts w:eastAsia="Arial Unicode MS"/>
      <w:szCs w:val="28"/>
    </w:rPr>
  </w:style>
  <w:style w:type="paragraph" w:customStyle="1" w:styleId="xl53">
    <w:name w:val="xl53"/>
    <w:basedOn w:val="a0"/>
    <w:uiPriority w:val="99"/>
    <w:rsid w:val="003B53F4"/>
    <w:pPr>
      <w:widowControl w:val="0"/>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rFonts w:eastAsia="Arial Unicode MS"/>
      <w:szCs w:val="28"/>
    </w:rPr>
  </w:style>
  <w:style w:type="paragraph" w:customStyle="1" w:styleId="xl54">
    <w:name w:val="xl54"/>
    <w:basedOn w:val="a0"/>
    <w:uiPriority w:val="99"/>
    <w:rsid w:val="003B53F4"/>
    <w:pPr>
      <w:widowControl w:val="0"/>
      <w:spacing w:before="100" w:beforeAutospacing="1" w:after="100" w:afterAutospacing="1"/>
      <w:ind w:firstLine="709"/>
      <w:jc w:val="both"/>
    </w:pPr>
    <w:rPr>
      <w:rFonts w:eastAsia="Arial Unicode MS"/>
      <w:szCs w:val="28"/>
    </w:rPr>
  </w:style>
  <w:style w:type="paragraph" w:customStyle="1" w:styleId="xl55">
    <w:name w:val="xl55"/>
    <w:basedOn w:val="a0"/>
    <w:uiPriority w:val="99"/>
    <w:rsid w:val="003B53F4"/>
    <w:pPr>
      <w:widowControl w:val="0"/>
      <w:pBdr>
        <w:top w:val="single" w:sz="8" w:space="0" w:color="auto"/>
        <w:left w:val="single" w:sz="4" w:space="0" w:color="auto"/>
        <w:bottom w:val="single" w:sz="8" w:space="0" w:color="auto"/>
        <w:right w:val="single" w:sz="4" w:space="0" w:color="auto"/>
      </w:pBdr>
      <w:spacing w:before="100" w:beforeAutospacing="1" w:after="100" w:afterAutospacing="1"/>
      <w:ind w:firstLine="709"/>
      <w:jc w:val="center"/>
    </w:pPr>
    <w:rPr>
      <w:rFonts w:eastAsia="Arial Unicode MS"/>
      <w:b/>
      <w:bCs/>
      <w:sz w:val="18"/>
      <w:szCs w:val="18"/>
    </w:rPr>
  </w:style>
  <w:style w:type="paragraph" w:customStyle="1" w:styleId="xl56">
    <w:name w:val="xl56"/>
    <w:basedOn w:val="a0"/>
    <w:uiPriority w:val="99"/>
    <w:rsid w:val="003B53F4"/>
    <w:pPr>
      <w:widowControl w:val="0"/>
      <w:spacing w:before="100" w:beforeAutospacing="1" w:after="100" w:afterAutospacing="1"/>
      <w:ind w:firstLine="709"/>
      <w:jc w:val="both"/>
      <w:textAlignment w:val="center"/>
    </w:pPr>
    <w:rPr>
      <w:rFonts w:eastAsia="Arial Unicode MS"/>
      <w:b/>
      <w:bCs/>
      <w:szCs w:val="28"/>
    </w:rPr>
  </w:style>
  <w:style w:type="paragraph" w:customStyle="1" w:styleId="xl57">
    <w:name w:val="xl57"/>
    <w:basedOn w:val="a0"/>
    <w:uiPriority w:val="99"/>
    <w:rsid w:val="003B53F4"/>
    <w:pPr>
      <w:widowControl w:val="0"/>
      <w:spacing w:before="100" w:beforeAutospacing="1" w:after="100" w:afterAutospacing="1"/>
      <w:ind w:firstLine="709"/>
      <w:jc w:val="both"/>
    </w:pPr>
    <w:rPr>
      <w:rFonts w:eastAsia="Arial Unicode MS"/>
      <w:b/>
      <w:bCs/>
      <w:szCs w:val="28"/>
    </w:rPr>
  </w:style>
  <w:style w:type="paragraph" w:customStyle="1" w:styleId="xl23">
    <w:name w:val="xl23"/>
    <w:basedOn w:val="a0"/>
    <w:uiPriority w:val="99"/>
    <w:rsid w:val="003B53F4"/>
    <w:pPr>
      <w:widowControl w:val="0"/>
      <w:spacing w:before="100" w:beforeAutospacing="1" w:after="100" w:afterAutospacing="1"/>
      <w:ind w:firstLine="709"/>
      <w:jc w:val="center"/>
    </w:pPr>
    <w:rPr>
      <w:rFonts w:eastAsia="Arial Unicode MS"/>
      <w:szCs w:val="28"/>
    </w:rPr>
  </w:style>
  <w:style w:type="paragraph" w:customStyle="1" w:styleId="xl27">
    <w:name w:val="xl27"/>
    <w:basedOn w:val="a0"/>
    <w:uiPriority w:val="99"/>
    <w:rsid w:val="003B53F4"/>
    <w:pPr>
      <w:widowControl w:val="0"/>
      <w:pBdr>
        <w:top w:val="single" w:sz="8" w:space="0" w:color="auto"/>
        <w:bottom w:val="single" w:sz="8" w:space="0" w:color="auto"/>
      </w:pBdr>
      <w:spacing w:before="100" w:beforeAutospacing="1" w:after="100" w:afterAutospacing="1"/>
      <w:ind w:firstLine="709"/>
      <w:jc w:val="both"/>
    </w:pPr>
    <w:rPr>
      <w:rFonts w:ascii="Arial Unicode MS" w:eastAsia="Arial Unicode MS" w:hAnsi="Arial Unicode MS" w:cs="Arial Unicode MS"/>
      <w:szCs w:val="28"/>
    </w:rPr>
  </w:style>
  <w:style w:type="paragraph" w:customStyle="1" w:styleId="xl37">
    <w:name w:val="xl37"/>
    <w:basedOn w:val="a0"/>
    <w:uiPriority w:val="99"/>
    <w:rsid w:val="003B53F4"/>
    <w:pPr>
      <w:widowControl w:val="0"/>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rFonts w:eastAsia="Arial Unicode MS"/>
      <w:szCs w:val="28"/>
    </w:rPr>
  </w:style>
  <w:style w:type="paragraph" w:styleId="afff2">
    <w:name w:val="Block Text"/>
    <w:basedOn w:val="a0"/>
    <w:uiPriority w:val="99"/>
    <w:rsid w:val="003B53F4"/>
    <w:pPr>
      <w:widowControl w:val="0"/>
      <w:tabs>
        <w:tab w:val="left" w:pos="142"/>
      </w:tabs>
      <w:ind w:left="142" w:right="-427" w:firstLine="709"/>
      <w:jc w:val="both"/>
    </w:pPr>
    <w:rPr>
      <w:sz w:val="28"/>
      <w:szCs w:val="28"/>
    </w:rPr>
  </w:style>
  <w:style w:type="paragraph" w:customStyle="1" w:styleId="e72">
    <w:name w:val="Оe7аголовок 2"/>
    <w:basedOn w:val="1d"/>
    <w:next w:val="1d"/>
    <w:rsid w:val="003B53F4"/>
    <w:pPr>
      <w:keepNext/>
      <w:widowControl w:val="0"/>
      <w:spacing w:line="360" w:lineRule="auto"/>
      <w:jc w:val="center"/>
    </w:pPr>
    <w:rPr>
      <w:rFonts w:ascii="Courier New" w:hAnsi="Courier New"/>
      <w:sz w:val="24"/>
    </w:rPr>
  </w:style>
  <w:style w:type="paragraph" w:customStyle="1" w:styleId="63">
    <w:name w:val="заголовок 6"/>
    <w:basedOn w:val="a0"/>
    <w:next w:val="a0"/>
    <w:uiPriority w:val="99"/>
    <w:rsid w:val="003B53F4"/>
    <w:pPr>
      <w:keepNext/>
      <w:widowControl w:val="0"/>
      <w:ind w:firstLine="709"/>
      <w:jc w:val="right"/>
    </w:pPr>
    <w:rPr>
      <w:sz w:val="28"/>
      <w:szCs w:val="28"/>
    </w:rPr>
  </w:style>
  <w:style w:type="paragraph" w:customStyle="1" w:styleId="1f3">
    <w:name w:val="Основной текст1"/>
    <w:basedOn w:val="a0"/>
    <w:rsid w:val="003B53F4"/>
    <w:pPr>
      <w:widowControl w:val="0"/>
      <w:spacing w:line="360" w:lineRule="auto"/>
      <w:ind w:firstLine="709"/>
      <w:jc w:val="both"/>
    </w:pPr>
    <w:rPr>
      <w:snapToGrid w:val="0"/>
      <w:sz w:val="27"/>
      <w:szCs w:val="28"/>
    </w:rPr>
  </w:style>
  <w:style w:type="paragraph" w:customStyle="1" w:styleId="xl58">
    <w:name w:val="xl58"/>
    <w:basedOn w:val="a0"/>
    <w:uiPriority w:val="99"/>
    <w:rsid w:val="003B53F4"/>
    <w:pPr>
      <w:widowControl w:val="0"/>
      <w:pBdr>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Arial Unicode MS"/>
      <w:sz w:val="26"/>
      <w:szCs w:val="26"/>
    </w:rPr>
  </w:style>
  <w:style w:type="paragraph" w:customStyle="1" w:styleId="xl59">
    <w:name w:val="xl59"/>
    <w:basedOn w:val="a0"/>
    <w:uiPriority w:val="99"/>
    <w:rsid w:val="003B53F4"/>
    <w:pPr>
      <w:widowControl w:val="0"/>
      <w:pBdr>
        <w:top w:val="single" w:sz="4" w:space="0" w:color="auto"/>
        <w:left w:val="single" w:sz="8" w:space="0" w:color="auto"/>
        <w:bottom w:val="single" w:sz="8" w:space="0" w:color="auto"/>
        <w:right w:val="single" w:sz="4" w:space="0" w:color="auto"/>
      </w:pBdr>
      <w:shd w:val="clear" w:color="auto" w:fill="CCFFFF"/>
      <w:spacing w:before="100" w:beforeAutospacing="1" w:after="100" w:afterAutospacing="1"/>
      <w:ind w:firstLine="709"/>
      <w:jc w:val="center"/>
      <w:textAlignment w:val="center"/>
    </w:pPr>
    <w:rPr>
      <w:rFonts w:eastAsia="Arial Unicode MS"/>
      <w:b/>
      <w:bCs/>
      <w:sz w:val="26"/>
      <w:szCs w:val="26"/>
    </w:rPr>
  </w:style>
  <w:style w:type="paragraph" w:customStyle="1" w:styleId="xl60">
    <w:name w:val="xl60"/>
    <w:basedOn w:val="a0"/>
    <w:uiPriority w:val="99"/>
    <w:rsid w:val="003B53F4"/>
    <w:pPr>
      <w:widowControl w:val="0"/>
      <w:pBdr>
        <w:top w:val="single" w:sz="8" w:space="0" w:color="auto"/>
        <w:left w:val="single" w:sz="4" w:space="0" w:color="auto"/>
        <w:bottom w:val="single" w:sz="4" w:space="0" w:color="auto"/>
      </w:pBdr>
      <w:shd w:val="clear" w:color="auto" w:fill="CCFFFF"/>
      <w:spacing w:before="100" w:beforeAutospacing="1" w:after="100" w:afterAutospacing="1"/>
      <w:ind w:firstLine="709"/>
      <w:jc w:val="center"/>
      <w:textAlignment w:val="center"/>
    </w:pPr>
    <w:rPr>
      <w:rFonts w:eastAsia="Arial Unicode MS"/>
      <w:b/>
      <w:bCs/>
      <w:sz w:val="26"/>
      <w:szCs w:val="26"/>
    </w:rPr>
  </w:style>
  <w:style w:type="paragraph" w:customStyle="1" w:styleId="xl61">
    <w:name w:val="xl61"/>
    <w:basedOn w:val="a0"/>
    <w:uiPriority w:val="99"/>
    <w:rsid w:val="003B53F4"/>
    <w:pPr>
      <w:widowControl w:val="0"/>
      <w:pBdr>
        <w:top w:val="single" w:sz="4" w:space="0" w:color="auto"/>
        <w:left w:val="single" w:sz="4" w:space="0" w:color="auto"/>
        <w:bottom w:val="single" w:sz="8" w:space="0" w:color="auto"/>
      </w:pBdr>
      <w:shd w:val="clear" w:color="auto" w:fill="CCFFFF"/>
      <w:spacing w:before="100" w:beforeAutospacing="1" w:after="100" w:afterAutospacing="1"/>
      <w:ind w:firstLine="709"/>
      <w:jc w:val="center"/>
      <w:textAlignment w:val="center"/>
    </w:pPr>
    <w:rPr>
      <w:rFonts w:eastAsia="Arial Unicode MS"/>
      <w:b/>
      <w:bCs/>
      <w:sz w:val="26"/>
      <w:szCs w:val="26"/>
    </w:rPr>
  </w:style>
  <w:style w:type="paragraph" w:customStyle="1" w:styleId="xl62">
    <w:name w:val="xl62"/>
    <w:basedOn w:val="a0"/>
    <w:uiPriority w:val="99"/>
    <w:rsid w:val="003B53F4"/>
    <w:pPr>
      <w:widowControl w:val="0"/>
      <w:pBdr>
        <w:left w:val="single" w:sz="8" w:space="0" w:color="auto"/>
        <w:bottom w:val="single" w:sz="4" w:space="0" w:color="auto"/>
        <w:right w:val="single" w:sz="4" w:space="0" w:color="auto"/>
      </w:pBdr>
      <w:spacing w:before="100" w:beforeAutospacing="1" w:after="100" w:afterAutospacing="1"/>
      <w:ind w:firstLine="709"/>
      <w:jc w:val="center"/>
      <w:textAlignment w:val="center"/>
    </w:pPr>
    <w:rPr>
      <w:rFonts w:eastAsia="Arial Unicode MS"/>
      <w:sz w:val="26"/>
      <w:szCs w:val="26"/>
    </w:rPr>
  </w:style>
  <w:style w:type="paragraph" w:customStyle="1" w:styleId="afff3">
    <w:name w:val="Стиль сноски"/>
    <w:basedOn w:val="a0"/>
    <w:autoRedefine/>
    <w:uiPriority w:val="99"/>
    <w:rsid w:val="003B53F4"/>
    <w:pPr>
      <w:widowControl w:val="0"/>
      <w:ind w:firstLine="709"/>
      <w:jc w:val="both"/>
    </w:pPr>
    <w:rPr>
      <w:sz w:val="18"/>
      <w:szCs w:val="28"/>
    </w:rPr>
  </w:style>
  <w:style w:type="character" w:customStyle="1" w:styleId="afff4">
    <w:name w:val="номер страницы"/>
    <w:basedOn w:val="a1"/>
    <w:rsid w:val="003B53F4"/>
  </w:style>
  <w:style w:type="paragraph" w:customStyle="1" w:styleId="2c">
    <w:name w:val="заголовок 2"/>
    <w:basedOn w:val="a0"/>
    <w:next w:val="a0"/>
    <w:uiPriority w:val="99"/>
    <w:rsid w:val="003B53F4"/>
    <w:pPr>
      <w:keepNext/>
      <w:widowControl w:val="0"/>
      <w:spacing w:before="240" w:after="60"/>
      <w:ind w:firstLine="709"/>
      <w:jc w:val="both"/>
    </w:pPr>
    <w:rPr>
      <w:rFonts w:ascii="Arial" w:hAnsi="Arial"/>
      <w:b/>
      <w:i/>
      <w:szCs w:val="28"/>
    </w:rPr>
  </w:style>
  <w:style w:type="paragraph" w:customStyle="1" w:styleId="212">
    <w:name w:val="Основной текст с отступом 21"/>
    <w:basedOn w:val="a0"/>
    <w:rsid w:val="003B53F4"/>
    <w:pPr>
      <w:widowControl w:val="0"/>
      <w:spacing w:line="360" w:lineRule="auto"/>
      <w:ind w:firstLine="709"/>
      <w:jc w:val="both"/>
    </w:pPr>
    <w:rPr>
      <w:szCs w:val="28"/>
    </w:rPr>
  </w:style>
  <w:style w:type="paragraph" w:customStyle="1" w:styleId="afff5">
    <w:name w:val="Номер табл."/>
    <w:basedOn w:val="af3"/>
    <w:next w:val="af4"/>
    <w:autoRedefine/>
    <w:uiPriority w:val="99"/>
    <w:rsid w:val="003B53F4"/>
    <w:pPr>
      <w:widowControl w:val="0"/>
      <w:spacing w:before="0" w:after="0" w:line="240" w:lineRule="auto"/>
      <w:ind w:firstLine="709"/>
      <w:jc w:val="right"/>
    </w:pPr>
    <w:rPr>
      <w:i/>
      <w:iCs/>
      <w:szCs w:val="28"/>
    </w:rPr>
  </w:style>
  <w:style w:type="paragraph" w:customStyle="1" w:styleId="220">
    <w:name w:val="Основной текст 22"/>
    <w:basedOn w:val="a0"/>
    <w:uiPriority w:val="99"/>
    <w:rsid w:val="003B53F4"/>
    <w:pPr>
      <w:widowControl w:val="0"/>
      <w:ind w:firstLine="720"/>
      <w:jc w:val="center"/>
    </w:pPr>
    <w:rPr>
      <w:b/>
      <w:szCs w:val="28"/>
    </w:rPr>
  </w:style>
  <w:style w:type="paragraph" w:customStyle="1" w:styleId="Iauiue">
    <w:name w:val="Iau?iue"/>
    <w:rsid w:val="003B53F4"/>
    <w:pPr>
      <w:widowControl w:val="0"/>
    </w:pPr>
    <w:rPr>
      <w:rFonts w:ascii="Courier New" w:hAnsi="Courier New"/>
      <w:sz w:val="24"/>
      <w:lang w:eastAsia="ru-RU"/>
    </w:rPr>
  </w:style>
  <w:style w:type="character" w:customStyle="1" w:styleId="iiianoaieou">
    <w:name w:val="iiia? no?aieou"/>
    <w:basedOn w:val="a1"/>
    <w:rsid w:val="003B53F4"/>
  </w:style>
  <w:style w:type="paragraph" w:customStyle="1" w:styleId="BodyText22">
    <w:name w:val="Body Text 22"/>
    <w:basedOn w:val="a0"/>
    <w:uiPriority w:val="99"/>
    <w:rsid w:val="003B53F4"/>
    <w:pPr>
      <w:widowControl w:val="0"/>
      <w:overflowPunct w:val="0"/>
      <w:autoSpaceDE w:val="0"/>
      <w:autoSpaceDN w:val="0"/>
      <w:adjustRightInd w:val="0"/>
      <w:ind w:right="-86" w:firstLine="709"/>
      <w:jc w:val="both"/>
      <w:textAlignment w:val="baseline"/>
    </w:pPr>
    <w:rPr>
      <w:szCs w:val="28"/>
    </w:rPr>
  </w:style>
  <w:style w:type="paragraph" w:customStyle="1" w:styleId="BodyTextIndent21">
    <w:name w:val="Body Text Indent 21"/>
    <w:basedOn w:val="a0"/>
    <w:uiPriority w:val="99"/>
    <w:rsid w:val="003B53F4"/>
    <w:pPr>
      <w:widowControl w:val="0"/>
      <w:overflowPunct w:val="0"/>
      <w:autoSpaceDE w:val="0"/>
      <w:autoSpaceDN w:val="0"/>
      <w:adjustRightInd w:val="0"/>
      <w:ind w:firstLine="709"/>
      <w:jc w:val="both"/>
      <w:textAlignment w:val="baseline"/>
    </w:pPr>
    <w:rPr>
      <w:szCs w:val="28"/>
      <w:u w:val="single"/>
    </w:rPr>
  </w:style>
  <w:style w:type="paragraph" w:customStyle="1" w:styleId="afff6">
    <w:name w:val="Мой"/>
    <w:uiPriority w:val="99"/>
    <w:rsid w:val="003B53F4"/>
    <w:pPr>
      <w:ind w:firstLine="720"/>
      <w:jc w:val="both"/>
    </w:pPr>
    <w:rPr>
      <w:sz w:val="24"/>
      <w:lang w:eastAsia="ru-RU"/>
    </w:rPr>
  </w:style>
  <w:style w:type="paragraph" w:customStyle="1" w:styleId="afff7">
    <w:name w:val="глава"/>
    <w:basedOn w:val="20"/>
    <w:next w:val="a0"/>
    <w:uiPriority w:val="99"/>
    <w:rsid w:val="003B53F4"/>
    <w:pPr>
      <w:widowControl w:val="0"/>
      <w:spacing w:after="240"/>
      <w:ind w:firstLine="709"/>
      <w:jc w:val="center"/>
    </w:pPr>
    <w:rPr>
      <w:i/>
      <w:iCs w:val="0"/>
      <w:caps/>
      <w:sz w:val="24"/>
    </w:rPr>
  </w:style>
  <w:style w:type="paragraph" w:customStyle="1" w:styleId="afff8">
    <w:name w:val="Лично мой"/>
    <w:basedOn w:val="a0"/>
    <w:uiPriority w:val="99"/>
    <w:rsid w:val="003B53F4"/>
    <w:pPr>
      <w:widowControl w:val="0"/>
      <w:autoSpaceDE w:val="0"/>
      <w:autoSpaceDN w:val="0"/>
      <w:spacing w:line="360" w:lineRule="auto"/>
      <w:ind w:firstLine="709"/>
      <w:jc w:val="both"/>
    </w:pPr>
    <w:rPr>
      <w:sz w:val="28"/>
      <w:szCs w:val="28"/>
    </w:rPr>
  </w:style>
  <w:style w:type="paragraph" w:customStyle="1" w:styleId="Tab">
    <w:name w:val="Tab"/>
    <w:basedOn w:val="a0"/>
    <w:uiPriority w:val="99"/>
    <w:rsid w:val="003B53F4"/>
    <w:pPr>
      <w:widowControl w:val="0"/>
      <w:ind w:firstLine="709"/>
      <w:jc w:val="center"/>
    </w:pPr>
    <w:rPr>
      <w:szCs w:val="28"/>
    </w:rPr>
  </w:style>
  <w:style w:type="character" w:styleId="afff9">
    <w:name w:val="Strong"/>
    <w:uiPriority w:val="22"/>
    <w:qFormat/>
    <w:rsid w:val="003B53F4"/>
    <w:rPr>
      <w:b/>
      <w:bCs/>
    </w:rPr>
  </w:style>
  <w:style w:type="paragraph" w:customStyle="1" w:styleId="afffa">
    <w:name w:val="Одинарный"/>
    <w:basedOn w:val="a0"/>
    <w:autoRedefine/>
    <w:uiPriority w:val="99"/>
    <w:rsid w:val="003B53F4"/>
    <w:pPr>
      <w:widowControl w:val="0"/>
      <w:ind w:right="-5" w:firstLine="720"/>
      <w:jc w:val="both"/>
    </w:pPr>
    <w:rPr>
      <w:szCs w:val="28"/>
    </w:rPr>
  </w:style>
  <w:style w:type="paragraph" w:customStyle="1" w:styleId="afffb">
    <w:name w:val="Примечание"/>
    <w:basedOn w:val="a0"/>
    <w:next w:val="a0"/>
    <w:uiPriority w:val="99"/>
    <w:rsid w:val="003B53F4"/>
    <w:pPr>
      <w:keepLines/>
      <w:widowControl w:val="0"/>
      <w:spacing w:before="60"/>
      <w:ind w:firstLine="709"/>
      <w:jc w:val="both"/>
    </w:pPr>
    <w:rPr>
      <w:sz w:val="22"/>
      <w:szCs w:val="28"/>
    </w:rPr>
  </w:style>
  <w:style w:type="paragraph" w:customStyle="1" w:styleId="52">
    <w:name w:val="заголовок 5"/>
    <w:basedOn w:val="a0"/>
    <w:next w:val="a0"/>
    <w:uiPriority w:val="99"/>
    <w:rsid w:val="003B53F4"/>
    <w:pPr>
      <w:keepNext/>
      <w:widowControl w:val="0"/>
      <w:autoSpaceDE w:val="0"/>
      <w:autoSpaceDN w:val="0"/>
      <w:ind w:firstLine="709"/>
      <w:jc w:val="center"/>
    </w:pPr>
    <w:rPr>
      <w:b/>
      <w:color w:val="000000"/>
      <w:sz w:val="20"/>
      <w:szCs w:val="28"/>
    </w:rPr>
  </w:style>
  <w:style w:type="paragraph" w:customStyle="1" w:styleId="310">
    <w:name w:val="Основной текст с отступом 31"/>
    <w:basedOn w:val="a0"/>
    <w:rsid w:val="003B53F4"/>
    <w:pPr>
      <w:widowControl w:val="0"/>
      <w:spacing w:line="360" w:lineRule="auto"/>
      <w:ind w:firstLine="397"/>
      <w:jc w:val="both"/>
    </w:pPr>
    <w:rPr>
      <w:rFonts w:ascii="Arial" w:hAnsi="Arial"/>
      <w:szCs w:val="28"/>
    </w:rPr>
  </w:style>
  <w:style w:type="paragraph" w:customStyle="1" w:styleId="38">
    <w:name w:val="заголовок 3"/>
    <w:basedOn w:val="a0"/>
    <w:next w:val="a0"/>
    <w:uiPriority w:val="99"/>
    <w:rsid w:val="003B53F4"/>
    <w:pPr>
      <w:keepNext/>
      <w:widowControl w:val="0"/>
      <w:autoSpaceDE w:val="0"/>
      <w:autoSpaceDN w:val="0"/>
      <w:ind w:firstLine="720"/>
      <w:jc w:val="both"/>
    </w:pPr>
    <w:rPr>
      <w:i/>
      <w:sz w:val="20"/>
      <w:szCs w:val="28"/>
    </w:rPr>
  </w:style>
  <w:style w:type="character" w:customStyle="1" w:styleId="afffc">
    <w:name w:val="знак сноски"/>
    <w:rsid w:val="003B53F4"/>
    <w:rPr>
      <w:vertAlign w:val="superscript"/>
    </w:rPr>
  </w:style>
  <w:style w:type="character" w:customStyle="1" w:styleId="afffd">
    <w:name w:val="Основной шрифт"/>
    <w:rsid w:val="003B53F4"/>
  </w:style>
  <w:style w:type="paragraph" w:customStyle="1" w:styleId="311">
    <w:name w:val="Основной текст 31"/>
    <w:basedOn w:val="a0"/>
    <w:uiPriority w:val="99"/>
    <w:rsid w:val="003B53F4"/>
    <w:pPr>
      <w:widowControl w:val="0"/>
      <w:tabs>
        <w:tab w:val="left" w:pos="8222"/>
        <w:tab w:val="left" w:pos="9071"/>
      </w:tabs>
      <w:ind w:right="-1043" w:firstLine="709"/>
      <w:jc w:val="center"/>
    </w:pPr>
    <w:rPr>
      <w:rFonts w:ascii="Arial" w:hAnsi="Arial"/>
      <w:szCs w:val="28"/>
    </w:rPr>
  </w:style>
  <w:style w:type="paragraph" w:customStyle="1" w:styleId="afffe">
    <w:name w:val="Основной текст.Таймс Нью"/>
    <w:basedOn w:val="a0"/>
    <w:uiPriority w:val="99"/>
    <w:rsid w:val="003B53F4"/>
    <w:pPr>
      <w:widowControl w:val="0"/>
      <w:ind w:firstLine="709"/>
      <w:jc w:val="both"/>
    </w:pPr>
    <w:rPr>
      <w:rFonts w:ascii="Arial" w:hAnsi="Arial"/>
      <w:szCs w:val="28"/>
    </w:rPr>
  </w:style>
  <w:style w:type="paragraph" w:customStyle="1" w:styleId="affff">
    <w:name w:val="Таблица"/>
    <w:basedOn w:val="a0"/>
    <w:rsid w:val="003B53F4"/>
    <w:pPr>
      <w:widowControl w:val="0"/>
      <w:ind w:firstLine="709"/>
      <w:jc w:val="center"/>
    </w:pPr>
    <w:rPr>
      <w:rFonts w:ascii="Arial" w:hAnsi="Arial"/>
      <w:szCs w:val="28"/>
    </w:rPr>
  </w:style>
  <w:style w:type="paragraph" w:customStyle="1" w:styleId="affff0">
    <w:name w:val="текст сноски"/>
    <w:basedOn w:val="a0"/>
    <w:uiPriority w:val="99"/>
    <w:rsid w:val="003B53F4"/>
    <w:pPr>
      <w:widowControl w:val="0"/>
      <w:autoSpaceDE w:val="0"/>
      <w:autoSpaceDN w:val="0"/>
      <w:ind w:firstLine="709"/>
      <w:jc w:val="both"/>
    </w:pPr>
    <w:rPr>
      <w:sz w:val="20"/>
      <w:szCs w:val="28"/>
    </w:rPr>
  </w:style>
  <w:style w:type="paragraph" w:customStyle="1" w:styleId="head4">
    <w:name w:val="head 4"/>
    <w:basedOn w:val="a0"/>
    <w:next w:val="text"/>
    <w:uiPriority w:val="99"/>
    <w:rsid w:val="003B53F4"/>
    <w:pPr>
      <w:widowControl w:val="0"/>
      <w:tabs>
        <w:tab w:val="right" w:leader="dot" w:pos="8296"/>
      </w:tabs>
      <w:autoSpaceDE w:val="0"/>
      <w:autoSpaceDN w:val="0"/>
      <w:spacing w:line="360" w:lineRule="auto"/>
      <w:ind w:firstLine="709"/>
      <w:jc w:val="both"/>
    </w:pPr>
    <w:rPr>
      <w:szCs w:val="28"/>
      <w:u w:val="single"/>
      <w:lang w:val="en-US"/>
    </w:rPr>
  </w:style>
  <w:style w:type="character" w:customStyle="1" w:styleId="affff1">
    <w:name w:val="Флажок"/>
    <w:rsid w:val="003B53F4"/>
    <w:rPr>
      <w:rFonts w:ascii="Times New Roman" w:hAnsi="Times New Roman"/>
      <w:sz w:val="22"/>
    </w:rPr>
  </w:style>
  <w:style w:type="paragraph" w:customStyle="1" w:styleId="affff2">
    <w:name w:val="Название предприятия"/>
    <w:basedOn w:val="a0"/>
    <w:uiPriority w:val="99"/>
    <w:rsid w:val="003B53F4"/>
    <w:pPr>
      <w:keepLines/>
      <w:widowControl w:val="0"/>
      <w:shd w:val="solid" w:color="auto" w:fill="auto"/>
      <w:spacing w:line="320" w:lineRule="exact"/>
      <w:ind w:firstLine="709"/>
      <w:jc w:val="both"/>
    </w:pPr>
    <w:rPr>
      <w:rFonts w:ascii="Arial Black" w:hAnsi="Arial Black"/>
      <w:color w:val="FFFFFF"/>
      <w:spacing w:val="-15"/>
      <w:sz w:val="32"/>
      <w:szCs w:val="28"/>
    </w:rPr>
  </w:style>
  <w:style w:type="paragraph" w:customStyle="1" w:styleId="affff3">
    <w:name w:val="Название документа"/>
    <w:basedOn w:val="a0"/>
    <w:uiPriority w:val="99"/>
    <w:rsid w:val="003B53F4"/>
    <w:pPr>
      <w:keepNext/>
      <w:keepLines/>
      <w:widowControl w:val="0"/>
      <w:spacing w:before="400" w:line="240" w:lineRule="atLeast"/>
      <w:ind w:firstLine="709"/>
      <w:jc w:val="both"/>
    </w:pPr>
    <w:rPr>
      <w:rFonts w:ascii="Arial Black" w:hAnsi="Arial Black"/>
      <w:spacing w:val="-100"/>
      <w:kern w:val="28"/>
      <w:sz w:val="108"/>
      <w:szCs w:val="28"/>
    </w:rPr>
  </w:style>
  <w:style w:type="paragraph" w:customStyle="1" w:styleId="affff4">
    <w:name w:val="База верхнего колонтитула"/>
    <w:basedOn w:val="aa"/>
    <w:uiPriority w:val="99"/>
    <w:rsid w:val="003B53F4"/>
    <w:pPr>
      <w:keepLines/>
      <w:widowControl w:val="0"/>
      <w:tabs>
        <w:tab w:val="center" w:pos="4320"/>
        <w:tab w:val="right" w:pos="8640"/>
      </w:tabs>
      <w:spacing w:after="0" w:line="180" w:lineRule="atLeast"/>
      <w:ind w:firstLine="709"/>
      <w:jc w:val="both"/>
    </w:pPr>
    <w:rPr>
      <w:szCs w:val="28"/>
    </w:rPr>
  </w:style>
  <w:style w:type="paragraph" w:customStyle="1" w:styleId="affff5">
    <w:name w:val="База заголовка"/>
    <w:basedOn w:val="aa"/>
    <w:next w:val="aa"/>
    <w:uiPriority w:val="99"/>
    <w:rsid w:val="003B53F4"/>
    <w:pPr>
      <w:keepNext/>
      <w:keepLines/>
      <w:widowControl w:val="0"/>
      <w:spacing w:after="0" w:line="180" w:lineRule="atLeast"/>
      <w:ind w:firstLine="709"/>
      <w:jc w:val="both"/>
    </w:pPr>
    <w:rPr>
      <w:rFonts w:ascii="Arial Black" w:hAnsi="Arial Black"/>
      <w:spacing w:val="-10"/>
      <w:kern w:val="28"/>
      <w:szCs w:val="28"/>
    </w:rPr>
  </w:style>
  <w:style w:type="paragraph" w:customStyle="1" w:styleId="affff6">
    <w:name w:val="Заголовок сообщения (первый)"/>
    <w:basedOn w:val="affff7"/>
    <w:next w:val="affff7"/>
    <w:uiPriority w:val="99"/>
    <w:rsid w:val="003B53F4"/>
  </w:style>
  <w:style w:type="paragraph" w:styleId="affff7">
    <w:name w:val="Message Header"/>
    <w:basedOn w:val="aa"/>
    <w:link w:val="affff8"/>
    <w:rsid w:val="003B53F4"/>
    <w:pPr>
      <w:keepLines/>
      <w:widowControl w:val="0"/>
      <w:tabs>
        <w:tab w:val="left" w:pos="720"/>
        <w:tab w:val="left" w:pos="4320"/>
        <w:tab w:val="left" w:pos="5040"/>
        <w:tab w:val="right" w:pos="8640"/>
      </w:tabs>
      <w:spacing w:after="40" w:line="440" w:lineRule="atLeast"/>
      <w:ind w:left="720" w:hanging="720"/>
      <w:jc w:val="both"/>
    </w:pPr>
    <w:rPr>
      <w:szCs w:val="28"/>
    </w:rPr>
  </w:style>
  <w:style w:type="character" w:customStyle="1" w:styleId="affff8">
    <w:name w:val="Шапка Знак"/>
    <w:basedOn w:val="a1"/>
    <w:link w:val="affff7"/>
    <w:rsid w:val="003B53F4"/>
    <w:rPr>
      <w:sz w:val="24"/>
      <w:szCs w:val="28"/>
      <w:lang w:eastAsia="ru-RU"/>
    </w:rPr>
  </w:style>
  <w:style w:type="character" w:customStyle="1" w:styleId="affff9">
    <w:name w:val="Заголовок сообщения (текст)"/>
    <w:rsid w:val="003B53F4"/>
    <w:rPr>
      <w:rFonts w:ascii="Arial Black" w:hAnsi="Arial Black"/>
      <w:sz w:val="18"/>
    </w:rPr>
  </w:style>
  <w:style w:type="paragraph" w:customStyle="1" w:styleId="affffa">
    <w:name w:val="Заголовок сообщения (последний)"/>
    <w:basedOn w:val="affff7"/>
    <w:next w:val="aa"/>
    <w:uiPriority w:val="99"/>
    <w:rsid w:val="003B53F4"/>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customStyle="1" w:styleId="affffb">
    <w:name w:val="Обратный адрес"/>
    <w:basedOn w:val="a0"/>
    <w:uiPriority w:val="99"/>
    <w:rsid w:val="003B53F4"/>
    <w:pPr>
      <w:keepLines/>
      <w:widowControl w:val="0"/>
      <w:spacing w:line="200" w:lineRule="atLeast"/>
      <w:ind w:firstLine="709"/>
      <w:jc w:val="both"/>
    </w:pPr>
    <w:rPr>
      <w:spacing w:val="-2"/>
      <w:sz w:val="16"/>
      <w:szCs w:val="28"/>
    </w:rPr>
  </w:style>
  <w:style w:type="paragraph" w:customStyle="1" w:styleId="affffc">
    <w:name w:val="Имя в подписи"/>
    <w:basedOn w:val="a0"/>
    <w:next w:val="a0"/>
    <w:uiPriority w:val="99"/>
    <w:rsid w:val="003B53F4"/>
    <w:pPr>
      <w:keepNext/>
      <w:keepLines/>
      <w:widowControl w:val="0"/>
      <w:spacing w:before="660" w:line="180" w:lineRule="atLeast"/>
      <w:ind w:firstLine="709"/>
      <w:jc w:val="both"/>
    </w:pPr>
    <w:rPr>
      <w:szCs w:val="28"/>
    </w:rPr>
  </w:style>
  <w:style w:type="character" w:customStyle="1" w:styleId="affffd">
    <w:name w:val="Девиз"/>
    <w:rsid w:val="003B53F4"/>
    <w:rPr>
      <w:rFonts w:ascii="Arial Black" w:hAnsi="Arial Black"/>
      <w:color w:val="FFFFFF"/>
      <w:spacing w:val="-10"/>
      <w:position w:val="0"/>
      <w:sz w:val="19"/>
      <w:bdr w:val="none" w:sz="0" w:space="0" w:color="auto"/>
      <w:shd w:val="solid" w:color="auto" w:fill="auto"/>
    </w:rPr>
  </w:style>
  <w:style w:type="paragraph" w:styleId="affffe">
    <w:name w:val="List Bullet"/>
    <w:basedOn w:val="a0"/>
    <w:autoRedefine/>
    <w:rsid w:val="003B53F4"/>
    <w:pPr>
      <w:widowControl w:val="0"/>
      <w:tabs>
        <w:tab w:val="num" w:pos="360"/>
      </w:tabs>
      <w:ind w:left="1195" w:hanging="360"/>
      <w:jc w:val="both"/>
    </w:pPr>
    <w:rPr>
      <w:szCs w:val="28"/>
    </w:rPr>
  </w:style>
  <w:style w:type="paragraph" w:styleId="39">
    <w:name w:val="List Bullet 3"/>
    <w:basedOn w:val="a0"/>
    <w:autoRedefine/>
    <w:rsid w:val="003B53F4"/>
    <w:pPr>
      <w:widowControl w:val="0"/>
      <w:tabs>
        <w:tab w:val="num" w:pos="1080"/>
      </w:tabs>
      <w:ind w:left="1915" w:hanging="360"/>
      <w:jc w:val="both"/>
    </w:pPr>
    <w:rPr>
      <w:szCs w:val="28"/>
    </w:rPr>
  </w:style>
  <w:style w:type="paragraph" w:styleId="44">
    <w:name w:val="List Bullet 4"/>
    <w:basedOn w:val="a0"/>
    <w:autoRedefine/>
    <w:rsid w:val="003B53F4"/>
    <w:pPr>
      <w:widowControl w:val="0"/>
      <w:tabs>
        <w:tab w:val="num" w:pos="1440"/>
      </w:tabs>
      <w:ind w:left="2275" w:hanging="360"/>
      <w:jc w:val="both"/>
    </w:pPr>
    <w:rPr>
      <w:szCs w:val="28"/>
    </w:rPr>
  </w:style>
  <w:style w:type="paragraph" w:styleId="53">
    <w:name w:val="List Bullet 5"/>
    <w:basedOn w:val="a0"/>
    <w:autoRedefine/>
    <w:rsid w:val="003B53F4"/>
    <w:pPr>
      <w:widowControl w:val="0"/>
      <w:tabs>
        <w:tab w:val="num" w:pos="1800"/>
      </w:tabs>
      <w:ind w:left="2635" w:hanging="360"/>
      <w:jc w:val="both"/>
    </w:pPr>
    <w:rPr>
      <w:szCs w:val="28"/>
    </w:rPr>
  </w:style>
  <w:style w:type="paragraph" w:styleId="afffff">
    <w:name w:val="List Number"/>
    <w:basedOn w:val="a0"/>
    <w:rsid w:val="003B53F4"/>
    <w:pPr>
      <w:widowControl w:val="0"/>
      <w:tabs>
        <w:tab w:val="num" w:pos="360"/>
      </w:tabs>
      <w:ind w:left="1195" w:hanging="360"/>
      <w:jc w:val="both"/>
    </w:pPr>
    <w:rPr>
      <w:szCs w:val="28"/>
    </w:rPr>
  </w:style>
  <w:style w:type="paragraph" w:styleId="2d">
    <w:name w:val="List Number 2"/>
    <w:basedOn w:val="a0"/>
    <w:rsid w:val="003B53F4"/>
    <w:pPr>
      <w:widowControl w:val="0"/>
      <w:tabs>
        <w:tab w:val="num" w:pos="720"/>
      </w:tabs>
      <w:ind w:left="1555" w:hanging="360"/>
      <w:jc w:val="both"/>
    </w:pPr>
    <w:rPr>
      <w:szCs w:val="28"/>
    </w:rPr>
  </w:style>
  <w:style w:type="paragraph" w:styleId="3a">
    <w:name w:val="List Number 3"/>
    <w:basedOn w:val="a0"/>
    <w:rsid w:val="003B53F4"/>
    <w:pPr>
      <w:widowControl w:val="0"/>
      <w:tabs>
        <w:tab w:val="num" w:pos="1080"/>
      </w:tabs>
      <w:ind w:left="1915" w:hanging="360"/>
      <w:jc w:val="both"/>
    </w:pPr>
    <w:rPr>
      <w:szCs w:val="28"/>
    </w:rPr>
  </w:style>
  <w:style w:type="paragraph" w:styleId="45">
    <w:name w:val="List Number 4"/>
    <w:basedOn w:val="a0"/>
    <w:rsid w:val="003B53F4"/>
    <w:pPr>
      <w:widowControl w:val="0"/>
      <w:tabs>
        <w:tab w:val="num" w:pos="1440"/>
      </w:tabs>
      <w:ind w:left="2275" w:hanging="360"/>
      <w:jc w:val="both"/>
    </w:pPr>
    <w:rPr>
      <w:szCs w:val="28"/>
    </w:rPr>
  </w:style>
  <w:style w:type="paragraph" w:styleId="54">
    <w:name w:val="List Number 5"/>
    <w:basedOn w:val="a0"/>
    <w:rsid w:val="003B53F4"/>
    <w:pPr>
      <w:widowControl w:val="0"/>
      <w:tabs>
        <w:tab w:val="num" w:pos="1800"/>
      </w:tabs>
      <w:ind w:left="2635" w:hanging="360"/>
      <w:jc w:val="both"/>
    </w:pPr>
    <w:rPr>
      <w:szCs w:val="28"/>
    </w:rPr>
  </w:style>
  <w:style w:type="paragraph" w:styleId="afffff0">
    <w:name w:val="Normal (Web)"/>
    <w:aliases w:val="Обычный (Web)"/>
    <w:basedOn w:val="a0"/>
    <w:link w:val="afffff1"/>
    <w:qFormat/>
    <w:rsid w:val="003B53F4"/>
    <w:pPr>
      <w:widowControl w:val="0"/>
      <w:ind w:firstLine="709"/>
      <w:jc w:val="both"/>
    </w:pPr>
    <w:rPr>
      <w:szCs w:val="28"/>
    </w:rPr>
  </w:style>
  <w:style w:type="character" w:customStyle="1" w:styleId="afffff2">
    <w:name w:val="Знак Знак"/>
    <w:locked/>
    <w:rsid w:val="003B53F4"/>
    <w:rPr>
      <w:i/>
      <w:sz w:val="24"/>
      <w:lang w:val="en-US" w:eastAsia="ru-RU" w:bidi="ar-SA"/>
    </w:rPr>
  </w:style>
  <w:style w:type="paragraph" w:customStyle="1" w:styleId="Ie7aaieiaie2">
    <w:name w:val="Ie7aaieiaie 2"/>
    <w:basedOn w:val="Iauiue"/>
    <w:next w:val="Iauiue"/>
    <w:uiPriority w:val="99"/>
    <w:rsid w:val="003B53F4"/>
    <w:pPr>
      <w:keepNext/>
      <w:spacing w:line="360" w:lineRule="auto"/>
      <w:jc w:val="center"/>
    </w:pPr>
  </w:style>
  <w:style w:type="paragraph" w:customStyle="1" w:styleId="Normal2">
    <w:name w:val="Normal2"/>
    <w:uiPriority w:val="99"/>
    <w:rsid w:val="003B53F4"/>
    <w:pPr>
      <w:autoSpaceDE w:val="0"/>
      <w:autoSpaceDN w:val="0"/>
    </w:pPr>
    <w:rPr>
      <w:rFonts w:ascii="Courier New" w:hAnsi="Courier New"/>
      <w:lang w:eastAsia="ru-RU"/>
    </w:rPr>
  </w:style>
  <w:style w:type="paragraph" w:customStyle="1" w:styleId="head3">
    <w:name w:val="head 3"/>
    <w:basedOn w:val="text"/>
    <w:uiPriority w:val="99"/>
    <w:rsid w:val="003B53F4"/>
    <w:pPr>
      <w:autoSpaceDE w:val="0"/>
      <w:autoSpaceDN w:val="0"/>
    </w:pPr>
    <w:rPr>
      <w:b/>
      <w:bCs/>
      <w:szCs w:val="28"/>
      <w:lang w:val="en-US"/>
    </w:rPr>
  </w:style>
  <w:style w:type="paragraph" w:customStyle="1" w:styleId="ConsNormal">
    <w:name w:val="ConsNormal"/>
    <w:rsid w:val="003B53F4"/>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3B53F4"/>
    <w:pPr>
      <w:widowControl w:val="0"/>
      <w:autoSpaceDE w:val="0"/>
      <w:autoSpaceDN w:val="0"/>
      <w:adjustRightInd w:val="0"/>
      <w:ind w:firstLine="720"/>
    </w:pPr>
    <w:rPr>
      <w:rFonts w:ascii="Arial" w:hAnsi="Arial" w:cs="Arial"/>
      <w:lang w:eastAsia="ru-RU"/>
    </w:rPr>
  </w:style>
  <w:style w:type="paragraph" w:customStyle="1" w:styleId="Iniiaiieoaeno">
    <w:name w:val="Iniiaiie oaeno"/>
    <w:basedOn w:val="Iauiue"/>
    <w:uiPriority w:val="99"/>
    <w:rsid w:val="003B53F4"/>
    <w:pPr>
      <w:jc w:val="center"/>
    </w:pPr>
    <w:rPr>
      <w:rFonts w:ascii="Times New Roman" w:hAnsi="Times New Roman"/>
      <w:sz w:val="22"/>
    </w:rPr>
  </w:style>
  <w:style w:type="paragraph" w:customStyle="1" w:styleId="FR1">
    <w:name w:val="FR1"/>
    <w:uiPriority w:val="99"/>
    <w:rsid w:val="003B53F4"/>
    <w:pPr>
      <w:widowControl w:val="0"/>
      <w:spacing w:before="480"/>
      <w:jc w:val="both"/>
    </w:pPr>
    <w:rPr>
      <w:snapToGrid w:val="0"/>
      <w:sz w:val="24"/>
      <w:lang w:eastAsia="ru-RU"/>
    </w:rPr>
  </w:style>
  <w:style w:type="paragraph" w:styleId="2e">
    <w:name w:val="List Continue 2"/>
    <w:basedOn w:val="a0"/>
    <w:rsid w:val="003B53F4"/>
    <w:pPr>
      <w:widowControl w:val="0"/>
      <w:autoSpaceDE w:val="0"/>
      <w:autoSpaceDN w:val="0"/>
      <w:adjustRightInd w:val="0"/>
      <w:ind w:left="566" w:firstLine="709"/>
      <w:jc w:val="both"/>
    </w:pPr>
    <w:rPr>
      <w:szCs w:val="28"/>
    </w:rPr>
  </w:style>
  <w:style w:type="paragraph" w:styleId="afffff3">
    <w:name w:val="Normal Indent"/>
    <w:basedOn w:val="a0"/>
    <w:rsid w:val="003B53F4"/>
    <w:pPr>
      <w:widowControl w:val="0"/>
      <w:autoSpaceDE w:val="0"/>
      <w:autoSpaceDN w:val="0"/>
      <w:adjustRightInd w:val="0"/>
      <w:ind w:left="708" w:firstLine="709"/>
      <w:jc w:val="both"/>
    </w:pPr>
    <w:rPr>
      <w:szCs w:val="28"/>
    </w:rPr>
  </w:style>
  <w:style w:type="character" w:styleId="afffff4">
    <w:name w:val="FollowedHyperlink"/>
    <w:uiPriority w:val="99"/>
    <w:rsid w:val="003B53F4"/>
    <w:rPr>
      <w:color w:val="800080"/>
      <w:u w:val="single"/>
    </w:rPr>
  </w:style>
  <w:style w:type="paragraph" w:customStyle="1" w:styleId="font7">
    <w:name w:val="font7"/>
    <w:basedOn w:val="a0"/>
    <w:uiPriority w:val="99"/>
    <w:rsid w:val="003B53F4"/>
    <w:pPr>
      <w:widowControl w:val="0"/>
      <w:spacing w:before="100" w:beforeAutospacing="1" w:after="100" w:afterAutospacing="1"/>
      <w:ind w:firstLine="709"/>
      <w:jc w:val="both"/>
    </w:pPr>
    <w:rPr>
      <w:b/>
      <w:bCs/>
      <w:color w:val="FF0000"/>
      <w:sz w:val="20"/>
      <w:szCs w:val="28"/>
    </w:rPr>
  </w:style>
  <w:style w:type="paragraph" w:customStyle="1" w:styleId="font8">
    <w:name w:val="font8"/>
    <w:basedOn w:val="a0"/>
    <w:uiPriority w:val="99"/>
    <w:rsid w:val="003B53F4"/>
    <w:pPr>
      <w:widowControl w:val="0"/>
      <w:spacing w:before="100" w:beforeAutospacing="1" w:after="100" w:afterAutospacing="1"/>
      <w:ind w:firstLine="709"/>
      <w:jc w:val="both"/>
    </w:pPr>
    <w:rPr>
      <w:b/>
      <w:bCs/>
      <w:color w:val="FF0000"/>
      <w:szCs w:val="28"/>
    </w:rPr>
  </w:style>
  <w:style w:type="paragraph" w:customStyle="1" w:styleId="font9">
    <w:name w:val="font9"/>
    <w:basedOn w:val="a0"/>
    <w:uiPriority w:val="99"/>
    <w:rsid w:val="003B53F4"/>
    <w:pPr>
      <w:widowControl w:val="0"/>
      <w:spacing w:before="100" w:beforeAutospacing="1" w:after="100" w:afterAutospacing="1"/>
      <w:ind w:firstLine="709"/>
      <w:jc w:val="both"/>
    </w:pPr>
    <w:rPr>
      <w:rFonts w:ascii="Tahoma" w:hAnsi="Tahoma" w:cs="Tahoma"/>
      <w:b/>
      <w:bCs/>
      <w:color w:val="000000"/>
      <w:sz w:val="16"/>
      <w:szCs w:val="16"/>
    </w:rPr>
  </w:style>
  <w:style w:type="paragraph" w:customStyle="1" w:styleId="font10">
    <w:name w:val="font10"/>
    <w:basedOn w:val="a0"/>
    <w:uiPriority w:val="99"/>
    <w:rsid w:val="003B53F4"/>
    <w:pPr>
      <w:widowControl w:val="0"/>
      <w:spacing w:before="100" w:beforeAutospacing="1" w:after="100" w:afterAutospacing="1"/>
      <w:ind w:firstLine="709"/>
      <w:jc w:val="both"/>
    </w:pPr>
    <w:rPr>
      <w:rFonts w:ascii="Tahoma" w:hAnsi="Tahoma" w:cs="Tahoma"/>
      <w:b/>
      <w:bCs/>
      <w:color w:val="FF0000"/>
      <w:sz w:val="20"/>
      <w:szCs w:val="28"/>
    </w:rPr>
  </w:style>
  <w:style w:type="paragraph" w:customStyle="1" w:styleId="font11">
    <w:name w:val="font11"/>
    <w:basedOn w:val="a0"/>
    <w:uiPriority w:val="99"/>
    <w:rsid w:val="003B53F4"/>
    <w:pPr>
      <w:widowControl w:val="0"/>
      <w:spacing w:before="100" w:beforeAutospacing="1" w:after="100" w:afterAutospacing="1"/>
      <w:ind w:firstLine="709"/>
      <w:jc w:val="both"/>
    </w:pPr>
    <w:rPr>
      <w:rFonts w:ascii="Tahoma" w:hAnsi="Tahoma" w:cs="Tahoma"/>
      <w:color w:val="000000"/>
      <w:sz w:val="16"/>
      <w:szCs w:val="16"/>
    </w:rPr>
  </w:style>
  <w:style w:type="paragraph" w:customStyle="1" w:styleId="xl63">
    <w:name w:val="xl63"/>
    <w:basedOn w:val="a0"/>
    <w:uiPriority w:val="99"/>
    <w:rsid w:val="003B53F4"/>
    <w:pPr>
      <w:widowControl w:val="0"/>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szCs w:val="28"/>
    </w:rPr>
  </w:style>
  <w:style w:type="paragraph" w:customStyle="1" w:styleId="xl64">
    <w:name w:val="xl64"/>
    <w:basedOn w:val="a0"/>
    <w:uiPriority w:val="99"/>
    <w:rsid w:val="003B53F4"/>
    <w:pPr>
      <w:widowControl w:val="0"/>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szCs w:val="28"/>
    </w:rPr>
  </w:style>
  <w:style w:type="paragraph" w:customStyle="1" w:styleId="xl65">
    <w:name w:val="xl65"/>
    <w:basedOn w:val="a0"/>
    <w:uiPriority w:val="99"/>
    <w:rsid w:val="003B53F4"/>
    <w:pPr>
      <w:widowControl w:val="0"/>
      <w:pBdr>
        <w:top w:val="single" w:sz="4" w:space="0" w:color="auto"/>
        <w:bottom w:val="single" w:sz="4" w:space="0" w:color="auto"/>
      </w:pBdr>
      <w:spacing w:before="100" w:beforeAutospacing="1" w:after="100" w:afterAutospacing="1"/>
      <w:ind w:firstLine="709"/>
      <w:jc w:val="both"/>
    </w:pPr>
    <w:rPr>
      <w:szCs w:val="28"/>
    </w:rPr>
  </w:style>
  <w:style w:type="paragraph" w:customStyle="1" w:styleId="xl66">
    <w:name w:val="xl66"/>
    <w:basedOn w:val="a0"/>
    <w:uiPriority w:val="99"/>
    <w:rsid w:val="003B53F4"/>
    <w:pPr>
      <w:widowControl w:val="0"/>
      <w:pBdr>
        <w:right w:val="single" w:sz="4" w:space="0" w:color="auto"/>
      </w:pBdr>
      <w:spacing w:before="100" w:beforeAutospacing="1" w:after="100" w:afterAutospacing="1"/>
      <w:ind w:firstLine="709"/>
      <w:jc w:val="both"/>
    </w:pPr>
    <w:rPr>
      <w:szCs w:val="28"/>
    </w:rPr>
  </w:style>
  <w:style w:type="paragraph" w:customStyle="1" w:styleId="xl67">
    <w:name w:val="xl67"/>
    <w:basedOn w:val="a0"/>
    <w:uiPriority w:val="99"/>
    <w:rsid w:val="003B53F4"/>
    <w:pPr>
      <w:widowControl w:val="0"/>
      <w:pBdr>
        <w:top w:val="single" w:sz="4" w:space="0" w:color="auto"/>
        <w:left w:val="single" w:sz="4" w:space="0" w:color="auto"/>
        <w:bottom w:val="single" w:sz="4" w:space="0" w:color="auto"/>
      </w:pBdr>
      <w:spacing w:before="100" w:beforeAutospacing="1" w:after="100" w:afterAutospacing="1"/>
      <w:ind w:firstLine="709"/>
      <w:jc w:val="both"/>
    </w:pPr>
    <w:rPr>
      <w:szCs w:val="28"/>
    </w:rPr>
  </w:style>
  <w:style w:type="paragraph" w:customStyle="1" w:styleId="xl68">
    <w:name w:val="xl68"/>
    <w:basedOn w:val="a0"/>
    <w:uiPriority w:val="99"/>
    <w:rsid w:val="003B53F4"/>
    <w:pPr>
      <w:widowControl w:val="0"/>
      <w:pBdr>
        <w:top w:val="single" w:sz="4" w:space="0" w:color="auto"/>
        <w:left w:val="single" w:sz="4" w:space="0" w:color="auto"/>
        <w:right w:val="single" w:sz="4" w:space="0" w:color="auto"/>
      </w:pBdr>
      <w:spacing w:before="100" w:beforeAutospacing="1" w:after="100" w:afterAutospacing="1"/>
      <w:ind w:firstLine="709"/>
      <w:jc w:val="both"/>
    </w:pPr>
    <w:rPr>
      <w:szCs w:val="28"/>
    </w:rPr>
  </w:style>
  <w:style w:type="paragraph" w:customStyle="1" w:styleId="xl69">
    <w:name w:val="xl69"/>
    <w:basedOn w:val="a0"/>
    <w:uiPriority w:val="99"/>
    <w:rsid w:val="003B53F4"/>
    <w:pPr>
      <w:widowControl w:val="0"/>
      <w:pBdr>
        <w:top w:val="single" w:sz="4" w:space="0" w:color="auto"/>
        <w:left w:val="single" w:sz="8" w:space="0" w:color="auto"/>
        <w:right w:val="single" w:sz="4" w:space="0" w:color="auto"/>
      </w:pBdr>
      <w:spacing w:before="100" w:beforeAutospacing="1" w:after="100" w:afterAutospacing="1"/>
      <w:ind w:firstLine="709"/>
      <w:jc w:val="both"/>
    </w:pPr>
    <w:rPr>
      <w:b/>
      <w:bCs/>
      <w:szCs w:val="28"/>
    </w:rPr>
  </w:style>
  <w:style w:type="paragraph" w:customStyle="1" w:styleId="xl70">
    <w:name w:val="xl70"/>
    <w:basedOn w:val="a0"/>
    <w:uiPriority w:val="99"/>
    <w:rsid w:val="003B53F4"/>
    <w:pPr>
      <w:widowControl w:val="0"/>
      <w:pBdr>
        <w:top w:val="single" w:sz="4" w:space="0" w:color="auto"/>
        <w:left w:val="single" w:sz="4" w:space="0" w:color="auto"/>
      </w:pBdr>
      <w:spacing w:before="100" w:beforeAutospacing="1" w:after="100" w:afterAutospacing="1"/>
      <w:ind w:firstLine="709"/>
      <w:jc w:val="center"/>
    </w:pPr>
    <w:rPr>
      <w:szCs w:val="28"/>
    </w:rPr>
  </w:style>
  <w:style w:type="paragraph" w:customStyle="1" w:styleId="xl71">
    <w:name w:val="xl71"/>
    <w:basedOn w:val="a0"/>
    <w:uiPriority w:val="99"/>
    <w:rsid w:val="003B53F4"/>
    <w:pPr>
      <w:widowControl w:val="0"/>
      <w:pBdr>
        <w:top w:val="single" w:sz="4" w:space="0" w:color="auto"/>
        <w:right w:val="single" w:sz="4" w:space="0" w:color="auto"/>
      </w:pBdr>
      <w:spacing w:before="100" w:beforeAutospacing="1" w:after="100" w:afterAutospacing="1"/>
      <w:ind w:firstLine="709"/>
      <w:jc w:val="both"/>
    </w:pPr>
    <w:rPr>
      <w:szCs w:val="28"/>
    </w:rPr>
  </w:style>
  <w:style w:type="paragraph" w:customStyle="1" w:styleId="xl72">
    <w:name w:val="xl72"/>
    <w:basedOn w:val="a0"/>
    <w:uiPriority w:val="99"/>
    <w:rsid w:val="003B53F4"/>
    <w:pPr>
      <w:widowControl w:val="0"/>
      <w:pBdr>
        <w:top w:val="single" w:sz="4" w:space="0" w:color="auto"/>
        <w:left w:val="single" w:sz="4" w:space="0" w:color="auto"/>
        <w:right w:val="single" w:sz="4" w:space="0" w:color="auto"/>
      </w:pBdr>
      <w:spacing w:before="100" w:beforeAutospacing="1" w:after="100" w:afterAutospacing="1"/>
      <w:ind w:firstLine="709"/>
      <w:jc w:val="both"/>
    </w:pPr>
    <w:rPr>
      <w:szCs w:val="28"/>
    </w:rPr>
  </w:style>
  <w:style w:type="paragraph" w:customStyle="1" w:styleId="xl73">
    <w:name w:val="xl73"/>
    <w:basedOn w:val="a0"/>
    <w:uiPriority w:val="99"/>
    <w:rsid w:val="003B53F4"/>
    <w:pPr>
      <w:widowControl w:val="0"/>
      <w:pBdr>
        <w:top w:val="single" w:sz="4" w:space="0" w:color="auto"/>
        <w:left w:val="single" w:sz="4" w:space="0" w:color="auto"/>
        <w:right w:val="single" w:sz="4" w:space="0" w:color="auto"/>
      </w:pBdr>
      <w:spacing w:before="100" w:beforeAutospacing="1" w:after="100" w:afterAutospacing="1"/>
      <w:ind w:firstLine="709"/>
      <w:jc w:val="both"/>
    </w:pPr>
    <w:rPr>
      <w:szCs w:val="28"/>
    </w:rPr>
  </w:style>
  <w:style w:type="paragraph" w:customStyle="1" w:styleId="xl74">
    <w:name w:val="xl74"/>
    <w:basedOn w:val="a0"/>
    <w:uiPriority w:val="99"/>
    <w:rsid w:val="003B53F4"/>
    <w:pPr>
      <w:widowControl w:val="0"/>
      <w:pBdr>
        <w:top w:val="single" w:sz="4" w:space="0" w:color="auto"/>
        <w:left w:val="single" w:sz="4" w:space="0" w:color="auto"/>
        <w:right w:val="single" w:sz="8" w:space="0" w:color="auto"/>
      </w:pBdr>
      <w:spacing w:before="100" w:beforeAutospacing="1" w:after="100" w:afterAutospacing="1"/>
      <w:ind w:firstLine="709"/>
      <w:jc w:val="both"/>
    </w:pPr>
    <w:rPr>
      <w:szCs w:val="28"/>
    </w:rPr>
  </w:style>
  <w:style w:type="paragraph" w:customStyle="1" w:styleId="xl75">
    <w:name w:val="xl75"/>
    <w:basedOn w:val="a0"/>
    <w:uiPriority w:val="99"/>
    <w:rsid w:val="003B53F4"/>
    <w:pPr>
      <w:widowControl w:val="0"/>
      <w:pBdr>
        <w:left w:val="single" w:sz="4" w:space="0" w:color="auto"/>
        <w:bottom w:val="single" w:sz="4" w:space="0" w:color="auto"/>
        <w:right w:val="single" w:sz="4" w:space="0" w:color="auto"/>
      </w:pBdr>
      <w:spacing w:before="100" w:beforeAutospacing="1" w:after="100" w:afterAutospacing="1"/>
      <w:ind w:firstLine="709"/>
      <w:jc w:val="both"/>
    </w:pPr>
    <w:rPr>
      <w:szCs w:val="28"/>
    </w:rPr>
  </w:style>
  <w:style w:type="paragraph" w:customStyle="1" w:styleId="xl76">
    <w:name w:val="xl76"/>
    <w:basedOn w:val="a0"/>
    <w:uiPriority w:val="99"/>
    <w:rsid w:val="003B53F4"/>
    <w:pPr>
      <w:widowControl w:val="0"/>
      <w:pBdr>
        <w:top w:val="single" w:sz="4" w:space="0" w:color="auto"/>
        <w:bottom w:val="single" w:sz="4" w:space="0" w:color="auto"/>
        <w:right w:val="single" w:sz="4" w:space="0" w:color="auto"/>
      </w:pBdr>
      <w:spacing w:before="100" w:beforeAutospacing="1" w:after="100" w:afterAutospacing="1"/>
      <w:ind w:firstLine="709"/>
      <w:jc w:val="both"/>
    </w:pPr>
    <w:rPr>
      <w:szCs w:val="28"/>
    </w:rPr>
  </w:style>
  <w:style w:type="paragraph" w:customStyle="1" w:styleId="xl77">
    <w:name w:val="xl77"/>
    <w:basedOn w:val="a0"/>
    <w:uiPriority w:val="99"/>
    <w:rsid w:val="003B53F4"/>
    <w:pPr>
      <w:widowControl w:val="0"/>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b/>
      <w:bCs/>
      <w:szCs w:val="28"/>
    </w:rPr>
  </w:style>
  <w:style w:type="paragraph" w:customStyle="1" w:styleId="xl78">
    <w:name w:val="xl78"/>
    <w:basedOn w:val="a0"/>
    <w:uiPriority w:val="99"/>
    <w:rsid w:val="003B53F4"/>
    <w:pPr>
      <w:widowControl w:val="0"/>
      <w:pBdr>
        <w:top w:val="single" w:sz="4" w:space="0" w:color="auto"/>
        <w:left w:val="single" w:sz="4" w:space="0" w:color="auto"/>
        <w:right w:val="single" w:sz="4" w:space="0" w:color="auto"/>
      </w:pBdr>
      <w:spacing w:before="100" w:beforeAutospacing="1" w:after="100" w:afterAutospacing="1"/>
      <w:ind w:firstLine="709"/>
      <w:jc w:val="both"/>
    </w:pPr>
    <w:rPr>
      <w:b/>
      <w:bCs/>
      <w:szCs w:val="28"/>
    </w:rPr>
  </w:style>
  <w:style w:type="paragraph" w:customStyle="1" w:styleId="xl79">
    <w:name w:val="xl79"/>
    <w:basedOn w:val="a0"/>
    <w:uiPriority w:val="99"/>
    <w:rsid w:val="003B53F4"/>
    <w:pPr>
      <w:widowControl w:val="0"/>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b/>
      <w:bCs/>
      <w:szCs w:val="28"/>
    </w:rPr>
  </w:style>
  <w:style w:type="paragraph" w:customStyle="1" w:styleId="xl80">
    <w:name w:val="xl80"/>
    <w:basedOn w:val="a0"/>
    <w:uiPriority w:val="99"/>
    <w:rsid w:val="003B53F4"/>
    <w:pPr>
      <w:widowControl w:val="0"/>
      <w:pBdr>
        <w:top w:val="single" w:sz="4" w:space="0" w:color="auto"/>
        <w:bottom w:val="single" w:sz="4" w:space="0" w:color="auto"/>
        <w:right w:val="single" w:sz="4" w:space="0" w:color="auto"/>
      </w:pBdr>
      <w:spacing w:before="100" w:beforeAutospacing="1" w:after="100" w:afterAutospacing="1"/>
      <w:ind w:firstLine="709"/>
      <w:jc w:val="both"/>
    </w:pPr>
    <w:rPr>
      <w:b/>
      <w:bCs/>
      <w:szCs w:val="28"/>
    </w:rPr>
  </w:style>
  <w:style w:type="paragraph" w:customStyle="1" w:styleId="xl81">
    <w:name w:val="xl81"/>
    <w:basedOn w:val="a0"/>
    <w:uiPriority w:val="99"/>
    <w:rsid w:val="003B53F4"/>
    <w:pPr>
      <w:widowControl w:val="0"/>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b/>
      <w:bCs/>
      <w:szCs w:val="28"/>
    </w:rPr>
  </w:style>
  <w:style w:type="paragraph" w:customStyle="1" w:styleId="xl82">
    <w:name w:val="xl82"/>
    <w:basedOn w:val="a0"/>
    <w:uiPriority w:val="99"/>
    <w:rsid w:val="003B53F4"/>
    <w:pPr>
      <w:widowControl w:val="0"/>
      <w:pBdr>
        <w:top w:val="single" w:sz="4" w:space="0" w:color="auto"/>
        <w:left w:val="single" w:sz="4" w:space="0" w:color="auto"/>
        <w:bottom w:val="single" w:sz="4" w:space="0" w:color="auto"/>
        <w:right w:val="single" w:sz="8" w:space="0" w:color="auto"/>
      </w:pBdr>
      <w:spacing w:before="100" w:beforeAutospacing="1" w:after="100" w:afterAutospacing="1"/>
      <w:ind w:firstLine="709"/>
      <w:jc w:val="both"/>
    </w:pPr>
    <w:rPr>
      <w:b/>
      <w:bCs/>
      <w:szCs w:val="28"/>
    </w:rPr>
  </w:style>
  <w:style w:type="paragraph" w:customStyle="1" w:styleId="xl83">
    <w:name w:val="xl83"/>
    <w:basedOn w:val="a0"/>
    <w:uiPriority w:val="99"/>
    <w:rsid w:val="003B53F4"/>
    <w:pPr>
      <w:widowControl w:val="0"/>
      <w:pBdr>
        <w:top w:val="single" w:sz="4" w:space="0" w:color="auto"/>
        <w:left w:val="single" w:sz="4" w:space="0" w:color="auto"/>
        <w:bottom w:val="single" w:sz="4" w:space="0" w:color="auto"/>
      </w:pBdr>
      <w:spacing w:before="100" w:beforeAutospacing="1" w:after="100" w:afterAutospacing="1"/>
      <w:ind w:firstLine="709"/>
      <w:jc w:val="center"/>
    </w:pPr>
    <w:rPr>
      <w:szCs w:val="28"/>
    </w:rPr>
  </w:style>
  <w:style w:type="paragraph" w:customStyle="1" w:styleId="xl84">
    <w:name w:val="xl84"/>
    <w:basedOn w:val="a0"/>
    <w:uiPriority w:val="99"/>
    <w:rsid w:val="003B53F4"/>
    <w:pPr>
      <w:widowControl w:val="0"/>
      <w:pBdr>
        <w:left w:val="single" w:sz="8" w:space="0" w:color="auto"/>
        <w:bottom w:val="single" w:sz="4" w:space="0" w:color="auto"/>
        <w:right w:val="single" w:sz="4" w:space="0" w:color="auto"/>
      </w:pBdr>
      <w:spacing w:before="100" w:beforeAutospacing="1" w:after="100" w:afterAutospacing="1"/>
      <w:ind w:firstLine="709"/>
      <w:jc w:val="both"/>
    </w:pPr>
    <w:rPr>
      <w:b/>
      <w:bCs/>
      <w:szCs w:val="28"/>
    </w:rPr>
  </w:style>
  <w:style w:type="paragraph" w:customStyle="1" w:styleId="xl85">
    <w:name w:val="xl85"/>
    <w:basedOn w:val="a0"/>
    <w:uiPriority w:val="99"/>
    <w:rsid w:val="003B53F4"/>
    <w:pPr>
      <w:widowControl w:val="0"/>
      <w:pBdr>
        <w:top w:val="single" w:sz="4" w:space="0" w:color="auto"/>
        <w:left w:val="single" w:sz="4" w:space="0" w:color="auto"/>
        <w:bottom w:val="single" w:sz="4" w:space="0" w:color="auto"/>
        <w:right w:val="single" w:sz="8" w:space="0" w:color="auto"/>
      </w:pBdr>
      <w:spacing w:before="100" w:beforeAutospacing="1" w:after="100" w:afterAutospacing="1"/>
      <w:ind w:firstLine="709"/>
      <w:jc w:val="both"/>
    </w:pPr>
    <w:rPr>
      <w:szCs w:val="28"/>
    </w:rPr>
  </w:style>
  <w:style w:type="paragraph" w:customStyle="1" w:styleId="xl86">
    <w:name w:val="xl86"/>
    <w:basedOn w:val="a0"/>
    <w:uiPriority w:val="99"/>
    <w:rsid w:val="003B53F4"/>
    <w:pPr>
      <w:widowControl w:val="0"/>
      <w:pBdr>
        <w:bottom w:val="single" w:sz="4" w:space="0" w:color="auto"/>
        <w:right w:val="single" w:sz="4" w:space="0" w:color="auto"/>
      </w:pBdr>
      <w:spacing w:before="100" w:beforeAutospacing="1" w:after="100" w:afterAutospacing="1"/>
      <w:ind w:firstLine="709"/>
      <w:jc w:val="both"/>
    </w:pPr>
    <w:rPr>
      <w:szCs w:val="28"/>
    </w:rPr>
  </w:style>
  <w:style w:type="paragraph" w:customStyle="1" w:styleId="xl87">
    <w:name w:val="xl87"/>
    <w:basedOn w:val="a0"/>
    <w:uiPriority w:val="99"/>
    <w:rsid w:val="003B53F4"/>
    <w:pPr>
      <w:widowControl w:val="0"/>
      <w:pBdr>
        <w:top w:val="single" w:sz="4" w:space="0" w:color="auto"/>
        <w:left w:val="single" w:sz="4" w:space="0" w:color="auto"/>
        <w:bottom w:val="single" w:sz="4" w:space="0" w:color="auto"/>
      </w:pBdr>
      <w:spacing w:before="100" w:beforeAutospacing="1" w:after="100" w:afterAutospacing="1"/>
      <w:ind w:firstLine="709"/>
      <w:jc w:val="both"/>
    </w:pPr>
    <w:rPr>
      <w:szCs w:val="28"/>
    </w:rPr>
  </w:style>
  <w:style w:type="paragraph" w:customStyle="1" w:styleId="xl88">
    <w:name w:val="xl88"/>
    <w:basedOn w:val="a0"/>
    <w:uiPriority w:val="99"/>
    <w:rsid w:val="003B53F4"/>
    <w:pPr>
      <w:widowControl w:val="0"/>
      <w:pBdr>
        <w:left w:val="single" w:sz="4" w:space="0" w:color="auto"/>
        <w:bottom w:val="single" w:sz="4" w:space="0" w:color="auto"/>
        <w:right w:val="single" w:sz="4" w:space="0" w:color="auto"/>
      </w:pBdr>
      <w:spacing w:before="100" w:beforeAutospacing="1" w:after="100" w:afterAutospacing="1"/>
      <w:ind w:firstLine="709"/>
      <w:jc w:val="center"/>
    </w:pPr>
    <w:rPr>
      <w:szCs w:val="28"/>
    </w:rPr>
  </w:style>
  <w:style w:type="paragraph" w:customStyle="1" w:styleId="xl89">
    <w:name w:val="xl89"/>
    <w:basedOn w:val="a0"/>
    <w:uiPriority w:val="99"/>
    <w:rsid w:val="003B53F4"/>
    <w:pPr>
      <w:widowControl w:val="0"/>
      <w:pBdr>
        <w:left w:val="single" w:sz="4" w:space="0" w:color="auto"/>
        <w:right w:val="single" w:sz="4" w:space="0" w:color="auto"/>
      </w:pBdr>
      <w:spacing w:before="100" w:beforeAutospacing="1" w:after="100" w:afterAutospacing="1"/>
      <w:ind w:firstLine="709"/>
      <w:jc w:val="both"/>
    </w:pPr>
    <w:rPr>
      <w:szCs w:val="28"/>
    </w:rPr>
  </w:style>
  <w:style w:type="paragraph" w:customStyle="1" w:styleId="xl90">
    <w:name w:val="xl90"/>
    <w:basedOn w:val="a0"/>
    <w:uiPriority w:val="99"/>
    <w:rsid w:val="003B53F4"/>
    <w:pPr>
      <w:widowControl w:val="0"/>
      <w:pBdr>
        <w:left w:val="single" w:sz="4" w:space="0" w:color="auto"/>
        <w:right w:val="single" w:sz="8" w:space="0" w:color="auto"/>
      </w:pBdr>
      <w:spacing w:before="100" w:beforeAutospacing="1" w:after="100" w:afterAutospacing="1"/>
      <w:ind w:firstLine="709"/>
      <w:jc w:val="both"/>
    </w:pPr>
    <w:rPr>
      <w:szCs w:val="28"/>
    </w:rPr>
  </w:style>
  <w:style w:type="paragraph" w:customStyle="1" w:styleId="xl91">
    <w:name w:val="xl91"/>
    <w:basedOn w:val="a0"/>
    <w:uiPriority w:val="99"/>
    <w:rsid w:val="003B53F4"/>
    <w:pPr>
      <w:widowControl w:val="0"/>
      <w:pBdr>
        <w:top w:val="single" w:sz="4" w:space="0" w:color="auto"/>
        <w:left w:val="single" w:sz="4" w:space="0" w:color="auto"/>
        <w:right w:val="single" w:sz="4" w:space="0" w:color="auto"/>
      </w:pBdr>
      <w:spacing w:before="100" w:beforeAutospacing="1" w:after="100" w:afterAutospacing="1"/>
      <w:ind w:firstLine="709"/>
      <w:jc w:val="center"/>
    </w:pPr>
    <w:rPr>
      <w:szCs w:val="28"/>
    </w:rPr>
  </w:style>
  <w:style w:type="paragraph" w:customStyle="1" w:styleId="xl92">
    <w:name w:val="xl92"/>
    <w:basedOn w:val="a0"/>
    <w:uiPriority w:val="99"/>
    <w:rsid w:val="003B53F4"/>
    <w:pPr>
      <w:widowControl w:val="0"/>
      <w:pBdr>
        <w:top w:val="single" w:sz="4" w:space="0" w:color="auto"/>
        <w:left w:val="single" w:sz="4" w:space="0" w:color="auto"/>
      </w:pBdr>
      <w:spacing w:before="100" w:beforeAutospacing="1" w:after="100" w:afterAutospacing="1"/>
      <w:ind w:firstLine="709"/>
      <w:jc w:val="both"/>
    </w:pPr>
    <w:rPr>
      <w:szCs w:val="28"/>
    </w:rPr>
  </w:style>
  <w:style w:type="paragraph" w:customStyle="1" w:styleId="xl93">
    <w:name w:val="xl93"/>
    <w:basedOn w:val="a0"/>
    <w:uiPriority w:val="99"/>
    <w:rsid w:val="003B53F4"/>
    <w:pPr>
      <w:widowControl w:val="0"/>
      <w:pBdr>
        <w:top w:val="single" w:sz="4" w:space="0" w:color="auto"/>
        <w:left w:val="single" w:sz="4" w:space="0" w:color="auto"/>
        <w:bottom w:val="single" w:sz="8" w:space="0" w:color="auto"/>
        <w:right w:val="single" w:sz="4" w:space="0" w:color="auto"/>
      </w:pBdr>
      <w:spacing w:before="100" w:beforeAutospacing="1" w:after="100" w:afterAutospacing="1"/>
      <w:ind w:firstLine="709"/>
      <w:jc w:val="both"/>
    </w:pPr>
    <w:rPr>
      <w:szCs w:val="28"/>
    </w:rPr>
  </w:style>
  <w:style w:type="paragraph" w:customStyle="1" w:styleId="xl94">
    <w:name w:val="xl94"/>
    <w:basedOn w:val="a0"/>
    <w:uiPriority w:val="99"/>
    <w:rsid w:val="003B53F4"/>
    <w:pPr>
      <w:widowControl w:val="0"/>
      <w:pBdr>
        <w:top w:val="single" w:sz="4" w:space="0" w:color="auto"/>
        <w:left w:val="single" w:sz="4" w:space="0" w:color="auto"/>
        <w:bottom w:val="single" w:sz="8" w:space="0" w:color="auto"/>
        <w:right w:val="single" w:sz="4" w:space="0" w:color="auto"/>
      </w:pBdr>
      <w:spacing w:before="100" w:beforeAutospacing="1" w:after="100" w:afterAutospacing="1"/>
      <w:ind w:firstLine="709"/>
      <w:jc w:val="both"/>
    </w:pPr>
    <w:rPr>
      <w:szCs w:val="28"/>
    </w:rPr>
  </w:style>
  <w:style w:type="paragraph" w:customStyle="1" w:styleId="xl95">
    <w:name w:val="xl95"/>
    <w:basedOn w:val="a0"/>
    <w:uiPriority w:val="99"/>
    <w:rsid w:val="003B53F4"/>
    <w:pPr>
      <w:widowControl w:val="0"/>
      <w:pBdr>
        <w:bottom w:val="single" w:sz="8" w:space="0" w:color="auto"/>
        <w:right w:val="single" w:sz="8" w:space="0" w:color="auto"/>
      </w:pBdr>
      <w:spacing w:before="100" w:beforeAutospacing="1" w:after="100" w:afterAutospacing="1"/>
      <w:ind w:firstLine="709"/>
      <w:jc w:val="both"/>
    </w:pPr>
    <w:rPr>
      <w:szCs w:val="28"/>
    </w:rPr>
  </w:style>
  <w:style w:type="paragraph" w:customStyle="1" w:styleId="xl96">
    <w:name w:val="xl96"/>
    <w:basedOn w:val="a0"/>
    <w:uiPriority w:val="99"/>
    <w:rsid w:val="003B53F4"/>
    <w:pPr>
      <w:widowControl w:val="0"/>
      <w:pBdr>
        <w:top w:val="single" w:sz="8" w:space="0" w:color="auto"/>
      </w:pBdr>
      <w:spacing w:before="100" w:beforeAutospacing="1" w:after="100" w:afterAutospacing="1"/>
      <w:ind w:firstLine="709"/>
      <w:jc w:val="both"/>
    </w:pPr>
    <w:rPr>
      <w:b/>
      <w:bCs/>
      <w:szCs w:val="28"/>
    </w:rPr>
  </w:style>
  <w:style w:type="paragraph" w:customStyle="1" w:styleId="xl97">
    <w:name w:val="xl97"/>
    <w:basedOn w:val="a0"/>
    <w:uiPriority w:val="99"/>
    <w:rsid w:val="003B53F4"/>
    <w:pPr>
      <w:widowControl w:val="0"/>
      <w:pBdr>
        <w:top w:val="single" w:sz="8" w:space="0" w:color="auto"/>
        <w:right w:val="single" w:sz="8" w:space="0" w:color="auto"/>
      </w:pBdr>
      <w:spacing w:before="100" w:beforeAutospacing="1" w:after="100" w:afterAutospacing="1"/>
      <w:ind w:firstLine="709"/>
      <w:jc w:val="both"/>
    </w:pPr>
    <w:rPr>
      <w:b/>
      <w:bCs/>
      <w:szCs w:val="28"/>
    </w:rPr>
  </w:style>
  <w:style w:type="paragraph" w:customStyle="1" w:styleId="xl98">
    <w:name w:val="xl98"/>
    <w:basedOn w:val="a0"/>
    <w:uiPriority w:val="99"/>
    <w:rsid w:val="003B53F4"/>
    <w:pPr>
      <w:widowControl w:val="0"/>
      <w:pBdr>
        <w:top w:val="single" w:sz="4" w:space="0" w:color="auto"/>
        <w:bottom w:val="single" w:sz="4" w:space="0" w:color="auto"/>
        <w:right w:val="single" w:sz="4" w:space="0" w:color="auto"/>
      </w:pBdr>
      <w:spacing w:before="100" w:beforeAutospacing="1" w:after="100" w:afterAutospacing="1"/>
      <w:ind w:firstLine="709"/>
      <w:jc w:val="both"/>
    </w:pPr>
    <w:rPr>
      <w:szCs w:val="28"/>
    </w:rPr>
  </w:style>
  <w:style w:type="paragraph" w:customStyle="1" w:styleId="xl99">
    <w:name w:val="xl99"/>
    <w:basedOn w:val="a0"/>
    <w:uiPriority w:val="99"/>
    <w:rsid w:val="003B53F4"/>
    <w:pPr>
      <w:widowControl w:val="0"/>
      <w:pBdr>
        <w:left w:val="single" w:sz="4" w:space="0" w:color="auto"/>
        <w:bottom w:val="single" w:sz="4" w:space="0" w:color="auto"/>
        <w:right w:val="single" w:sz="8" w:space="0" w:color="auto"/>
      </w:pBdr>
      <w:spacing w:before="100" w:beforeAutospacing="1" w:after="100" w:afterAutospacing="1"/>
      <w:ind w:firstLine="709"/>
      <w:jc w:val="both"/>
    </w:pPr>
    <w:rPr>
      <w:szCs w:val="28"/>
    </w:rPr>
  </w:style>
  <w:style w:type="paragraph" w:customStyle="1" w:styleId="xl100">
    <w:name w:val="xl100"/>
    <w:basedOn w:val="a0"/>
    <w:uiPriority w:val="99"/>
    <w:rsid w:val="003B53F4"/>
    <w:pPr>
      <w:widowControl w:val="0"/>
      <w:pBdr>
        <w:top w:val="single" w:sz="4" w:space="0" w:color="auto"/>
        <w:left w:val="single" w:sz="4" w:space="0" w:color="auto"/>
        <w:bottom w:val="single" w:sz="4" w:space="0" w:color="auto"/>
        <w:right w:val="single" w:sz="8" w:space="0" w:color="auto"/>
      </w:pBdr>
      <w:spacing w:before="100" w:beforeAutospacing="1" w:after="100" w:afterAutospacing="1"/>
      <w:ind w:firstLine="709"/>
      <w:jc w:val="both"/>
    </w:pPr>
    <w:rPr>
      <w:szCs w:val="28"/>
    </w:rPr>
  </w:style>
  <w:style w:type="paragraph" w:customStyle="1" w:styleId="xl101">
    <w:name w:val="xl101"/>
    <w:basedOn w:val="a0"/>
    <w:uiPriority w:val="99"/>
    <w:rsid w:val="003B53F4"/>
    <w:pPr>
      <w:widowControl w:val="0"/>
      <w:pBdr>
        <w:top w:val="single" w:sz="4" w:space="0" w:color="auto"/>
        <w:left w:val="single" w:sz="8" w:space="0" w:color="auto"/>
        <w:bottom w:val="single" w:sz="4" w:space="0" w:color="auto"/>
        <w:right w:val="single" w:sz="4" w:space="0" w:color="auto"/>
      </w:pBdr>
      <w:spacing w:before="100" w:beforeAutospacing="1" w:after="100" w:afterAutospacing="1"/>
      <w:ind w:firstLine="709"/>
      <w:jc w:val="right"/>
    </w:pPr>
    <w:rPr>
      <w:b/>
      <w:bCs/>
      <w:szCs w:val="28"/>
    </w:rPr>
  </w:style>
  <w:style w:type="paragraph" w:customStyle="1" w:styleId="xl102">
    <w:name w:val="xl102"/>
    <w:basedOn w:val="a0"/>
    <w:uiPriority w:val="99"/>
    <w:rsid w:val="003B53F4"/>
    <w:pPr>
      <w:widowControl w:val="0"/>
      <w:pBdr>
        <w:top w:val="single" w:sz="4" w:space="0" w:color="auto"/>
        <w:left w:val="single" w:sz="4" w:space="0" w:color="auto"/>
        <w:right w:val="single" w:sz="8" w:space="0" w:color="auto"/>
      </w:pBdr>
      <w:spacing w:before="100" w:beforeAutospacing="1" w:after="100" w:afterAutospacing="1"/>
      <w:ind w:firstLine="709"/>
      <w:jc w:val="both"/>
    </w:pPr>
    <w:rPr>
      <w:szCs w:val="28"/>
    </w:rPr>
  </w:style>
  <w:style w:type="paragraph" w:customStyle="1" w:styleId="xl103">
    <w:name w:val="xl103"/>
    <w:basedOn w:val="a0"/>
    <w:uiPriority w:val="99"/>
    <w:rsid w:val="003B53F4"/>
    <w:pPr>
      <w:widowControl w:val="0"/>
      <w:pBdr>
        <w:top w:val="single" w:sz="4" w:space="0" w:color="auto"/>
        <w:left w:val="single" w:sz="4" w:space="0" w:color="auto"/>
      </w:pBdr>
      <w:spacing w:before="100" w:beforeAutospacing="1" w:after="100" w:afterAutospacing="1"/>
      <w:ind w:firstLine="709"/>
      <w:jc w:val="both"/>
    </w:pPr>
    <w:rPr>
      <w:szCs w:val="28"/>
    </w:rPr>
  </w:style>
  <w:style w:type="paragraph" w:customStyle="1" w:styleId="xl104">
    <w:name w:val="xl104"/>
    <w:basedOn w:val="a0"/>
    <w:uiPriority w:val="99"/>
    <w:rsid w:val="003B53F4"/>
    <w:pPr>
      <w:widowControl w:val="0"/>
      <w:pBdr>
        <w:top w:val="single" w:sz="4" w:space="0" w:color="auto"/>
        <w:left w:val="single" w:sz="4" w:space="0" w:color="auto"/>
        <w:bottom w:val="single" w:sz="8" w:space="0" w:color="auto"/>
      </w:pBdr>
      <w:spacing w:before="100" w:beforeAutospacing="1" w:after="100" w:afterAutospacing="1"/>
      <w:ind w:firstLine="709"/>
      <w:jc w:val="both"/>
    </w:pPr>
    <w:rPr>
      <w:szCs w:val="28"/>
    </w:rPr>
  </w:style>
  <w:style w:type="paragraph" w:customStyle="1" w:styleId="xl105">
    <w:name w:val="xl105"/>
    <w:basedOn w:val="a0"/>
    <w:uiPriority w:val="99"/>
    <w:rsid w:val="003B53F4"/>
    <w:pPr>
      <w:widowControl w:val="0"/>
      <w:spacing w:before="100" w:beforeAutospacing="1" w:after="100" w:afterAutospacing="1"/>
      <w:ind w:firstLine="709"/>
      <w:jc w:val="both"/>
    </w:pPr>
    <w:rPr>
      <w:szCs w:val="28"/>
    </w:rPr>
  </w:style>
  <w:style w:type="paragraph" w:customStyle="1" w:styleId="xl106">
    <w:name w:val="xl106"/>
    <w:basedOn w:val="a0"/>
    <w:uiPriority w:val="99"/>
    <w:rsid w:val="003B53F4"/>
    <w:pPr>
      <w:widowControl w:val="0"/>
      <w:pBdr>
        <w:top w:val="single" w:sz="8" w:space="0" w:color="auto"/>
        <w:left w:val="single" w:sz="8" w:space="0" w:color="auto"/>
        <w:bottom w:val="single" w:sz="4" w:space="0" w:color="auto"/>
        <w:right w:val="single" w:sz="4" w:space="0" w:color="auto"/>
      </w:pBdr>
      <w:spacing w:before="100" w:beforeAutospacing="1" w:after="100" w:afterAutospacing="1"/>
      <w:ind w:firstLine="709"/>
      <w:jc w:val="both"/>
    </w:pPr>
    <w:rPr>
      <w:b/>
      <w:bCs/>
      <w:szCs w:val="28"/>
    </w:rPr>
  </w:style>
  <w:style w:type="paragraph" w:customStyle="1" w:styleId="xl107">
    <w:name w:val="xl107"/>
    <w:basedOn w:val="a0"/>
    <w:uiPriority w:val="99"/>
    <w:rsid w:val="003B53F4"/>
    <w:pPr>
      <w:widowControl w:val="0"/>
      <w:pBdr>
        <w:top w:val="single" w:sz="8" w:space="0" w:color="auto"/>
        <w:left w:val="single" w:sz="4" w:space="0" w:color="auto"/>
        <w:bottom w:val="single" w:sz="4" w:space="0" w:color="auto"/>
      </w:pBdr>
      <w:spacing w:before="100" w:beforeAutospacing="1" w:after="100" w:afterAutospacing="1"/>
      <w:ind w:firstLine="709"/>
      <w:jc w:val="center"/>
    </w:pPr>
    <w:rPr>
      <w:szCs w:val="28"/>
    </w:rPr>
  </w:style>
  <w:style w:type="paragraph" w:customStyle="1" w:styleId="xl108">
    <w:name w:val="xl108"/>
    <w:basedOn w:val="a0"/>
    <w:uiPriority w:val="99"/>
    <w:rsid w:val="003B53F4"/>
    <w:pPr>
      <w:widowControl w:val="0"/>
      <w:pBdr>
        <w:top w:val="single" w:sz="8" w:space="0" w:color="auto"/>
        <w:bottom w:val="single" w:sz="4" w:space="0" w:color="auto"/>
        <w:right w:val="single" w:sz="4" w:space="0" w:color="auto"/>
      </w:pBdr>
      <w:spacing w:before="100" w:beforeAutospacing="1" w:after="100" w:afterAutospacing="1"/>
      <w:ind w:firstLine="709"/>
      <w:jc w:val="both"/>
    </w:pPr>
    <w:rPr>
      <w:szCs w:val="28"/>
    </w:rPr>
  </w:style>
  <w:style w:type="paragraph" w:customStyle="1" w:styleId="xl109">
    <w:name w:val="xl109"/>
    <w:basedOn w:val="a0"/>
    <w:uiPriority w:val="99"/>
    <w:rsid w:val="003B53F4"/>
    <w:pPr>
      <w:widowControl w:val="0"/>
      <w:pBdr>
        <w:top w:val="single" w:sz="8" w:space="0" w:color="auto"/>
        <w:left w:val="single" w:sz="4" w:space="0" w:color="auto"/>
        <w:bottom w:val="single" w:sz="4" w:space="0" w:color="auto"/>
        <w:right w:val="single" w:sz="4" w:space="0" w:color="auto"/>
      </w:pBdr>
      <w:spacing w:before="100" w:beforeAutospacing="1" w:after="100" w:afterAutospacing="1"/>
      <w:ind w:firstLine="709"/>
      <w:jc w:val="both"/>
    </w:pPr>
    <w:rPr>
      <w:szCs w:val="28"/>
    </w:rPr>
  </w:style>
  <w:style w:type="paragraph" w:customStyle="1" w:styleId="xl110">
    <w:name w:val="xl110"/>
    <w:basedOn w:val="a0"/>
    <w:uiPriority w:val="99"/>
    <w:rsid w:val="003B53F4"/>
    <w:pPr>
      <w:widowControl w:val="0"/>
      <w:pBdr>
        <w:top w:val="single" w:sz="8" w:space="0" w:color="auto"/>
        <w:left w:val="single" w:sz="4" w:space="0" w:color="auto"/>
        <w:bottom w:val="single" w:sz="4" w:space="0" w:color="auto"/>
        <w:right w:val="single" w:sz="4" w:space="0" w:color="auto"/>
      </w:pBdr>
      <w:spacing w:before="100" w:beforeAutospacing="1" w:after="100" w:afterAutospacing="1"/>
      <w:ind w:firstLine="709"/>
      <w:jc w:val="both"/>
    </w:pPr>
    <w:rPr>
      <w:szCs w:val="28"/>
    </w:rPr>
  </w:style>
  <w:style w:type="paragraph" w:customStyle="1" w:styleId="xl111">
    <w:name w:val="xl111"/>
    <w:basedOn w:val="a0"/>
    <w:uiPriority w:val="99"/>
    <w:rsid w:val="003B53F4"/>
    <w:pPr>
      <w:widowControl w:val="0"/>
      <w:pBdr>
        <w:top w:val="single" w:sz="8" w:space="0" w:color="auto"/>
        <w:left w:val="single" w:sz="4" w:space="0" w:color="auto"/>
        <w:bottom w:val="single" w:sz="4" w:space="0" w:color="auto"/>
        <w:right w:val="single" w:sz="8" w:space="0" w:color="auto"/>
      </w:pBdr>
      <w:spacing w:before="100" w:beforeAutospacing="1" w:after="100" w:afterAutospacing="1"/>
      <w:ind w:firstLine="709"/>
      <w:jc w:val="both"/>
    </w:pPr>
    <w:rPr>
      <w:szCs w:val="28"/>
    </w:rPr>
  </w:style>
  <w:style w:type="paragraph" w:customStyle="1" w:styleId="xl112">
    <w:name w:val="xl112"/>
    <w:basedOn w:val="a0"/>
    <w:uiPriority w:val="99"/>
    <w:rsid w:val="003B53F4"/>
    <w:pPr>
      <w:widowControl w:val="0"/>
      <w:pBdr>
        <w:left w:val="single" w:sz="8" w:space="0" w:color="auto"/>
        <w:right w:val="single" w:sz="4" w:space="0" w:color="auto"/>
      </w:pBdr>
      <w:spacing w:before="100" w:beforeAutospacing="1" w:after="100" w:afterAutospacing="1"/>
      <w:ind w:firstLine="709"/>
      <w:jc w:val="both"/>
    </w:pPr>
    <w:rPr>
      <w:b/>
      <w:bCs/>
      <w:szCs w:val="28"/>
    </w:rPr>
  </w:style>
  <w:style w:type="paragraph" w:customStyle="1" w:styleId="xl113">
    <w:name w:val="xl113"/>
    <w:basedOn w:val="a0"/>
    <w:uiPriority w:val="99"/>
    <w:rsid w:val="003B53F4"/>
    <w:pPr>
      <w:widowControl w:val="0"/>
      <w:pBdr>
        <w:top w:val="single" w:sz="4" w:space="0" w:color="auto"/>
        <w:left w:val="single" w:sz="4" w:space="0" w:color="auto"/>
        <w:bottom w:val="single" w:sz="8" w:space="0" w:color="auto"/>
        <w:right w:val="single" w:sz="8" w:space="0" w:color="auto"/>
      </w:pBdr>
      <w:spacing w:before="100" w:beforeAutospacing="1" w:after="100" w:afterAutospacing="1"/>
      <w:ind w:firstLine="709"/>
      <w:jc w:val="both"/>
    </w:pPr>
    <w:rPr>
      <w:szCs w:val="28"/>
    </w:rPr>
  </w:style>
  <w:style w:type="paragraph" w:customStyle="1" w:styleId="xl114">
    <w:name w:val="xl114"/>
    <w:basedOn w:val="a0"/>
    <w:uiPriority w:val="99"/>
    <w:rsid w:val="003B53F4"/>
    <w:pPr>
      <w:widowControl w:val="0"/>
      <w:pBdr>
        <w:top w:val="single" w:sz="8" w:space="0" w:color="auto"/>
        <w:left w:val="single" w:sz="8" w:space="0" w:color="auto"/>
        <w:bottom w:val="single" w:sz="8" w:space="0" w:color="auto"/>
        <w:right w:val="single" w:sz="4" w:space="0" w:color="auto"/>
      </w:pBdr>
      <w:spacing w:before="100" w:beforeAutospacing="1" w:after="100" w:afterAutospacing="1"/>
      <w:ind w:firstLine="709"/>
      <w:jc w:val="center"/>
    </w:pPr>
    <w:rPr>
      <w:b/>
      <w:bCs/>
      <w:szCs w:val="28"/>
    </w:rPr>
  </w:style>
  <w:style w:type="paragraph" w:customStyle="1" w:styleId="xl115">
    <w:name w:val="xl115"/>
    <w:basedOn w:val="a0"/>
    <w:uiPriority w:val="99"/>
    <w:rsid w:val="003B53F4"/>
    <w:pPr>
      <w:widowControl w:val="0"/>
      <w:pBdr>
        <w:top w:val="single" w:sz="8" w:space="0" w:color="auto"/>
        <w:left w:val="single" w:sz="4" w:space="0" w:color="auto"/>
        <w:bottom w:val="single" w:sz="8" w:space="0" w:color="auto"/>
        <w:right w:val="single" w:sz="4" w:space="0" w:color="auto"/>
      </w:pBdr>
      <w:spacing w:before="100" w:beforeAutospacing="1" w:after="100" w:afterAutospacing="1"/>
      <w:ind w:firstLine="709"/>
      <w:jc w:val="center"/>
    </w:pPr>
    <w:rPr>
      <w:b/>
      <w:bCs/>
      <w:szCs w:val="28"/>
    </w:rPr>
  </w:style>
  <w:style w:type="paragraph" w:customStyle="1" w:styleId="xl116">
    <w:name w:val="xl116"/>
    <w:basedOn w:val="a0"/>
    <w:uiPriority w:val="99"/>
    <w:rsid w:val="003B53F4"/>
    <w:pPr>
      <w:widowControl w:val="0"/>
      <w:pBdr>
        <w:top w:val="single" w:sz="8" w:space="0" w:color="auto"/>
        <w:left w:val="single" w:sz="4" w:space="0" w:color="auto"/>
        <w:bottom w:val="single" w:sz="8" w:space="0" w:color="auto"/>
      </w:pBdr>
      <w:spacing w:before="100" w:beforeAutospacing="1" w:after="100" w:afterAutospacing="1"/>
      <w:ind w:firstLine="709"/>
      <w:jc w:val="center"/>
    </w:pPr>
    <w:rPr>
      <w:b/>
      <w:bCs/>
      <w:szCs w:val="28"/>
    </w:rPr>
  </w:style>
  <w:style w:type="paragraph" w:customStyle="1" w:styleId="xl117">
    <w:name w:val="xl117"/>
    <w:basedOn w:val="a0"/>
    <w:uiPriority w:val="99"/>
    <w:rsid w:val="003B53F4"/>
    <w:pPr>
      <w:widowControl w:val="0"/>
      <w:pBdr>
        <w:top w:val="single" w:sz="8" w:space="0" w:color="auto"/>
        <w:left w:val="single" w:sz="4" w:space="0" w:color="auto"/>
        <w:bottom w:val="single" w:sz="8" w:space="0" w:color="auto"/>
        <w:right w:val="single" w:sz="8" w:space="0" w:color="auto"/>
      </w:pBdr>
      <w:spacing w:before="100" w:beforeAutospacing="1" w:after="100" w:afterAutospacing="1"/>
      <w:ind w:firstLine="709"/>
      <w:jc w:val="center"/>
    </w:pPr>
    <w:rPr>
      <w:b/>
      <w:bCs/>
      <w:szCs w:val="28"/>
    </w:rPr>
  </w:style>
  <w:style w:type="paragraph" w:customStyle="1" w:styleId="xl118">
    <w:name w:val="xl118"/>
    <w:basedOn w:val="a0"/>
    <w:uiPriority w:val="99"/>
    <w:rsid w:val="003B53F4"/>
    <w:pPr>
      <w:widowControl w:val="0"/>
      <w:pBdr>
        <w:top w:val="single" w:sz="8" w:space="0" w:color="auto"/>
        <w:left w:val="single" w:sz="8" w:space="0" w:color="auto"/>
        <w:bottom w:val="single" w:sz="8" w:space="0" w:color="auto"/>
        <w:right w:val="single" w:sz="8" w:space="0" w:color="auto"/>
      </w:pBdr>
      <w:spacing w:before="100" w:beforeAutospacing="1" w:after="100" w:afterAutospacing="1"/>
      <w:ind w:firstLine="709"/>
      <w:jc w:val="both"/>
    </w:pPr>
    <w:rPr>
      <w:b/>
      <w:bCs/>
      <w:szCs w:val="28"/>
    </w:rPr>
  </w:style>
  <w:style w:type="paragraph" w:customStyle="1" w:styleId="xl119">
    <w:name w:val="xl119"/>
    <w:basedOn w:val="a0"/>
    <w:uiPriority w:val="99"/>
    <w:rsid w:val="003B53F4"/>
    <w:pPr>
      <w:widowControl w:val="0"/>
      <w:pBdr>
        <w:top w:val="single" w:sz="4" w:space="0" w:color="auto"/>
        <w:bottom w:val="single" w:sz="4" w:space="0" w:color="auto"/>
        <w:right w:val="single" w:sz="4" w:space="0" w:color="auto"/>
      </w:pBdr>
      <w:spacing w:before="100" w:beforeAutospacing="1" w:after="100" w:afterAutospacing="1"/>
      <w:ind w:firstLine="709"/>
      <w:jc w:val="both"/>
    </w:pPr>
    <w:rPr>
      <w:szCs w:val="28"/>
    </w:rPr>
  </w:style>
  <w:style w:type="paragraph" w:customStyle="1" w:styleId="xl120">
    <w:name w:val="xl120"/>
    <w:basedOn w:val="a0"/>
    <w:uiPriority w:val="99"/>
    <w:rsid w:val="003B53F4"/>
    <w:pPr>
      <w:widowControl w:val="0"/>
      <w:pBdr>
        <w:left w:val="single" w:sz="4" w:space="0" w:color="auto"/>
        <w:bottom w:val="single" w:sz="4" w:space="0" w:color="auto"/>
      </w:pBdr>
      <w:spacing w:before="100" w:beforeAutospacing="1" w:after="100" w:afterAutospacing="1"/>
      <w:ind w:firstLine="709"/>
      <w:jc w:val="both"/>
    </w:pPr>
    <w:rPr>
      <w:szCs w:val="28"/>
    </w:rPr>
  </w:style>
  <w:style w:type="paragraph" w:customStyle="1" w:styleId="xl121">
    <w:name w:val="xl121"/>
    <w:basedOn w:val="a0"/>
    <w:uiPriority w:val="99"/>
    <w:rsid w:val="003B53F4"/>
    <w:pPr>
      <w:widowControl w:val="0"/>
      <w:pBdr>
        <w:top w:val="single" w:sz="4" w:space="0" w:color="auto"/>
        <w:left w:val="single" w:sz="4" w:space="0" w:color="auto"/>
        <w:bottom w:val="single" w:sz="4" w:space="0" w:color="auto"/>
        <w:right w:val="single" w:sz="8" w:space="0" w:color="auto"/>
      </w:pBdr>
      <w:spacing w:before="100" w:beforeAutospacing="1" w:after="100" w:afterAutospacing="1"/>
      <w:ind w:firstLine="709"/>
      <w:jc w:val="both"/>
    </w:pPr>
    <w:rPr>
      <w:b/>
      <w:bCs/>
      <w:szCs w:val="28"/>
    </w:rPr>
  </w:style>
  <w:style w:type="paragraph" w:customStyle="1" w:styleId="xl122">
    <w:name w:val="xl122"/>
    <w:basedOn w:val="a0"/>
    <w:uiPriority w:val="99"/>
    <w:rsid w:val="003B53F4"/>
    <w:pPr>
      <w:widowControl w:val="0"/>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pPr>
    <w:rPr>
      <w:szCs w:val="28"/>
    </w:rPr>
  </w:style>
  <w:style w:type="paragraph" w:customStyle="1" w:styleId="xl123">
    <w:name w:val="xl123"/>
    <w:basedOn w:val="a0"/>
    <w:uiPriority w:val="99"/>
    <w:rsid w:val="003B53F4"/>
    <w:pPr>
      <w:widowControl w:val="0"/>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pPr>
    <w:rPr>
      <w:szCs w:val="28"/>
    </w:rPr>
  </w:style>
  <w:style w:type="paragraph" w:customStyle="1" w:styleId="xl124">
    <w:name w:val="xl124"/>
    <w:basedOn w:val="a0"/>
    <w:uiPriority w:val="99"/>
    <w:rsid w:val="003B53F4"/>
    <w:pPr>
      <w:widowControl w:val="0"/>
      <w:pBdr>
        <w:top w:val="single" w:sz="8" w:space="0" w:color="auto"/>
        <w:left w:val="single" w:sz="4" w:space="0" w:color="auto"/>
        <w:bottom w:val="single" w:sz="4" w:space="0" w:color="auto"/>
        <w:right w:val="single" w:sz="8" w:space="0" w:color="auto"/>
      </w:pBdr>
      <w:spacing w:before="100" w:beforeAutospacing="1" w:after="100" w:afterAutospacing="1"/>
      <w:ind w:firstLine="709"/>
      <w:jc w:val="both"/>
    </w:pPr>
    <w:rPr>
      <w:color w:val="FF00FF"/>
      <w:szCs w:val="28"/>
    </w:rPr>
  </w:style>
  <w:style w:type="paragraph" w:customStyle="1" w:styleId="xl125">
    <w:name w:val="xl125"/>
    <w:basedOn w:val="a0"/>
    <w:uiPriority w:val="99"/>
    <w:rsid w:val="003B53F4"/>
    <w:pPr>
      <w:widowControl w:val="0"/>
      <w:pBdr>
        <w:top w:val="single" w:sz="4" w:space="0" w:color="auto"/>
        <w:left w:val="single" w:sz="4" w:space="0" w:color="auto"/>
        <w:bottom w:val="single" w:sz="8" w:space="0" w:color="auto"/>
        <w:right w:val="single" w:sz="8" w:space="0" w:color="auto"/>
      </w:pBdr>
      <w:spacing w:before="100" w:beforeAutospacing="1" w:after="100" w:afterAutospacing="1"/>
      <w:ind w:firstLine="709"/>
      <w:jc w:val="both"/>
    </w:pPr>
    <w:rPr>
      <w:color w:val="FF00FF"/>
      <w:szCs w:val="28"/>
    </w:rPr>
  </w:style>
  <w:style w:type="paragraph" w:customStyle="1" w:styleId="xl126">
    <w:name w:val="xl126"/>
    <w:basedOn w:val="a0"/>
    <w:uiPriority w:val="99"/>
    <w:rsid w:val="003B53F4"/>
    <w:pPr>
      <w:widowControl w:val="0"/>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color w:val="FF0000"/>
      <w:szCs w:val="28"/>
    </w:rPr>
  </w:style>
  <w:style w:type="paragraph" w:customStyle="1" w:styleId="xl127">
    <w:name w:val="xl127"/>
    <w:basedOn w:val="a0"/>
    <w:uiPriority w:val="99"/>
    <w:rsid w:val="003B53F4"/>
    <w:pPr>
      <w:widowControl w:val="0"/>
      <w:pBdr>
        <w:top w:val="single" w:sz="4" w:space="0" w:color="auto"/>
        <w:left w:val="single" w:sz="4" w:space="0" w:color="auto"/>
        <w:bottom w:val="single" w:sz="4" w:space="0" w:color="auto"/>
        <w:right w:val="single" w:sz="8" w:space="0" w:color="auto"/>
      </w:pBdr>
      <w:spacing w:before="100" w:beforeAutospacing="1" w:after="100" w:afterAutospacing="1"/>
      <w:ind w:firstLine="709"/>
      <w:jc w:val="both"/>
    </w:pPr>
    <w:rPr>
      <w:color w:val="FF0000"/>
      <w:szCs w:val="28"/>
    </w:rPr>
  </w:style>
  <w:style w:type="paragraph" w:customStyle="1" w:styleId="xl128">
    <w:name w:val="xl128"/>
    <w:basedOn w:val="a0"/>
    <w:uiPriority w:val="99"/>
    <w:rsid w:val="003B53F4"/>
    <w:pPr>
      <w:widowControl w:val="0"/>
      <w:pBdr>
        <w:top w:val="single" w:sz="4" w:space="0" w:color="auto"/>
        <w:left w:val="single" w:sz="4" w:space="0" w:color="auto"/>
        <w:right w:val="single" w:sz="8" w:space="0" w:color="auto"/>
      </w:pBdr>
      <w:spacing w:before="100" w:beforeAutospacing="1" w:after="100" w:afterAutospacing="1"/>
      <w:ind w:firstLine="709"/>
      <w:jc w:val="both"/>
    </w:pPr>
    <w:rPr>
      <w:color w:val="FF0000"/>
      <w:szCs w:val="28"/>
    </w:rPr>
  </w:style>
  <w:style w:type="paragraph" w:customStyle="1" w:styleId="xl129">
    <w:name w:val="xl129"/>
    <w:basedOn w:val="a0"/>
    <w:uiPriority w:val="99"/>
    <w:rsid w:val="003B53F4"/>
    <w:pPr>
      <w:widowControl w:val="0"/>
      <w:pBdr>
        <w:top w:val="single" w:sz="4" w:space="0" w:color="auto"/>
        <w:left w:val="single" w:sz="4" w:space="0" w:color="auto"/>
        <w:bottom w:val="single" w:sz="4" w:space="0" w:color="auto"/>
      </w:pBdr>
      <w:spacing w:before="100" w:beforeAutospacing="1" w:after="100" w:afterAutospacing="1"/>
      <w:ind w:firstLine="709"/>
      <w:jc w:val="both"/>
    </w:pPr>
    <w:rPr>
      <w:color w:val="FF0000"/>
      <w:szCs w:val="28"/>
    </w:rPr>
  </w:style>
  <w:style w:type="paragraph" w:customStyle="1" w:styleId="xl130">
    <w:name w:val="xl130"/>
    <w:basedOn w:val="a0"/>
    <w:uiPriority w:val="99"/>
    <w:rsid w:val="003B53F4"/>
    <w:pPr>
      <w:widowControl w:val="0"/>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color w:val="FF0000"/>
      <w:szCs w:val="28"/>
    </w:rPr>
  </w:style>
  <w:style w:type="paragraph" w:customStyle="1" w:styleId="xl131">
    <w:name w:val="xl131"/>
    <w:basedOn w:val="a0"/>
    <w:uiPriority w:val="99"/>
    <w:rsid w:val="003B53F4"/>
    <w:pPr>
      <w:widowControl w:val="0"/>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color w:val="FF0000"/>
      <w:szCs w:val="28"/>
    </w:rPr>
  </w:style>
  <w:style w:type="paragraph" w:customStyle="1" w:styleId="xl132">
    <w:name w:val="xl132"/>
    <w:basedOn w:val="a0"/>
    <w:uiPriority w:val="99"/>
    <w:rsid w:val="003B53F4"/>
    <w:pPr>
      <w:widowControl w:val="0"/>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ind w:firstLine="709"/>
      <w:jc w:val="both"/>
    </w:pPr>
    <w:rPr>
      <w:b/>
      <w:bCs/>
      <w:color w:val="FF0000"/>
      <w:szCs w:val="28"/>
    </w:rPr>
  </w:style>
  <w:style w:type="paragraph" w:customStyle="1" w:styleId="xl133">
    <w:name w:val="xl133"/>
    <w:basedOn w:val="a0"/>
    <w:uiPriority w:val="99"/>
    <w:rsid w:val="003B53F4"/>
    <w:pPr>
      <w:widowControl w:val="0"/>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ind w:firstLine="709"/>
      <w:jc w:val="both"/>
    </w:pPr>
    <w:rPr>
      <w:b/>
      <w:bCs/>
      <w:color w:val="FF0000"/>
      <w:szCs w:val="28"/>
    </w:rPr>
  </w:style>
  <w:style w:type="paragraph" w:customStyle="1" w:styleId="xl134">
    <w:name w:val="xl134"/>
    <w:basedOn w:val="a0"/>
    <w:uiPriority w:val="99"/>
    <w:rsid w:val="003B53F4"/>
    <w:pPr>
      <w:widowControl w:val="0"/>
      <w:pBdr>
        <w:top w:val="single" w:sz="4" w:space="0" w:color="auto"/>
        <w:left w:val="single" w:sz="4" w:space="0" w:color="auto"/>
        <w:bottom w:val="single" w:sz="4" w:space="0" w:color="auto"/>
        <w:right w:val="single" w:sz="4" w:space="0" w:color="auto"/>
      </w:pBdr>
      <w:shd w:val="clear" w:color="auto" w:fill="339966"/>
      <w:spacing w:before="100" w:beforeAutospacing="1" w:after="100" w:afterAutospacing="1"/>
      <w:ind w:firstLine="709"/>
      <w:jc w:val="both"/>
    </w:pPr>
    <w:rPr>
      <w:color w:val="FFFFFF"/>
      <w:szCs w:val="28"/>
    </w:rPr>
  </w:style>
  <w:style w:type="paragraph" w:customStyle="1" w:styleId="xl135">
    <w:name w:val="xl135"/>
    <w:basedOn w:val="a0"/>
    <w:uiPriority w:val="99"/>
    <w:rsid w:val="003B53F4"/>
    <w:pPr>
      <w:widowControl w:val="0"/>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b/>
      <w:bCs/>
      <w:szCs w:val="28"/>
    </w:rPr>
  </w:style>
  <w:style w:type="paragraph" w:customStyle="1" w:styleId="xl136">
    <w:name w:val="xl136"/>
    <w:basedOn w:val="a0"/>
    <w:uiPriority w:val="99"/>
    <w:rsid w:val="003B53F4"/>
    <w:pPr>
      <w:widowControl w:val="0"/>
      <w:pBdr>
        <w:top w:val="single" w:sz="8" w:space="0" w:color="auto"/>
      </w:pBdr>
      <w:spacing w:before="100" w:beforeAutospacing="1" w:after="100" w:afterAutospacing="1"/>
      <w:ind w:firstLine="709"/>
      <w:jc w:val="center"/>
    </w:pPr>
    <w:rPr>
      <w:b/>
      <w:bCs/>
      <w:szCs w:val="28"/>
    </w:rPr>
  </w:style>
  <w:style w:type="paragraph" w:customStyle="1" w:styleId="xl137">
    <w:name w:val="xl137"/>
    <w:basedOn w:val="a0"/>
    <w:uiPriority w:val="99"/>
    <w:rsid w:val="003B53F4"/>
    <w:pPr>
      <w:widowControl w:val="0"/>
      <w:pBdr>
        <w:top w:val="single" w:sz="8" w:space="0" w:color="auto"/>
      </w:pBdr>
      <w:spacing w:before="100" w:beforeAutospacing="1" w:after="100" w:afterAutospacing="1"/>
      <w:ind w:firstLine="709"/>
      <w:jc w:val="center"/>
    </w:pPr>
    <w:rPr>
      <w:b/>
      <w:bCs/>
      <w:color w:val="FF0000"/>
      <w:szCs w:val="28"/>
    </w:rPr>
  </w:style>
  <w:style w:type="paragraph" w:customStyle="1" w:styleId="xl138">
    <w:name w:val="xl138"/>
    <w:basedOn w:val="a0"/>
    <w:uiPriority w:val="99"/>
    <w:rsid w:val="003B53F4"/>
    <w:pPr>
      <w:widowControl w:val="0"/>
      <w:spacing w:before="100" w:beforeAutospacing="1" w:after="100" w:afterAutospacing="1"/>
      <w:ind w:firstLine="709"/>
      <w:jc w:val="center"/>
    </w:pPr>
    <w:rPr>
      <w:b/>
      <w:bCs/>
      <w:color w:val="FF0000"/>
      <w:szCs w:val="28"/>
    </w:rPr>
  </w:style>
  <w:style w:type="paragraph" w:customStyle="1" w:styleId="xl139">
    <w:name w:val="xl139"/>
    <w:basedOn w:val="a0"/>
    <w:uiPriority w:val="99"/>
    <w:rsid w:val="003B53F4"/>
    <w:pPr>
      <w:widowControl w:val="0"/>
      <w:pBdr>
        <w:top w:val="single" w:sz="8" w:space="0" w:color="auto"/>
        <w:left w:val="single" w:sz="8" w:space="0" w:color="auto"/>
        <w:right w:val="single" w:sz="8" w:space="0" w:color="auto"/>
      </w:pBdr>
      <w:spacing w:before="100" w:beforeAutospacing="1" w:after="100" w:afterAutospacing="1"/>
      <w:ind w:firstLine="709"/>
      <w:jc w:val="center"/>
      <w:textAlignment w:val="center"/>
    </w:pPr>
    <w:rPr>
      <w:b/>
      <w:bCs/>
      <w:szCs w:val="28"/>
    </w:rPr>
  </w:style>
  <w:style w:type="paragraph" w:customStyle="1" w:styleId="xl140">
    <w:name w:val="xl140"/>
    <w:basedOn w:val="a0"/>
    <w:uiPriority w:val="99"/>
    <w:rsid w:val="003B53F4"/>
    <w:pPr>
      <w:widowControl w:val="0"/>
      <w:pBdr>
        <w:left w:val="single" w:sz="8" w:space="0" w:color="auto"/>
        <w:bottom w:val="single" w:sz="8" w:space="0" w:color="auto"/>
        <w:right w:val="single" w:sz="8" w:space="0" w:color="auto"/>
      </w:pBdr>
      <w:spacing w:before="100" w:beforeAutospacing="1" w:after="100" w:afterAutospacing="1"/>
      <w:ind w:firstLine="709"/>
      <w:jc w:val="center"/>
      <w:textAlignment w:val="center"/>
    </w:pPr>
    <w:rPr>
      <w:b/>
      <w:bCs/>
      <w:szCs w:val="28"/>
    </w:rPr>
  </w:style>
  <w:style w:type="paragraph" w:customStyle="1" w:styleId="xl141">
    <w:name w:val="xl141"/>
    <w:basedOn w:val="a0"/>
    <w:uiPriority w:val="99"/>
    <w:rsid w:val="003B53F4"/>
    <w:pPr>
      <w:widowControl w:val="0"/>
      <w:pBdr>
        <w:top w:val="single" w:sz="8" w:space="0" w:color="auto"/>
        <w:left w:val="single" w:sz="8" w:space="0" w:color="auto"/>
        <w:right w:val="single" w:sz="8" w:space="0" w:color="auto"/>
      </w:pBdr>
      <w:spacing w:before="100" w:beforeAutospacing="1" w:after="100" w:afterAutospacing="1"/>
      <w:ind w:firstLine="709"/>
      <w:jc w:val="center"/>
      <w:textAlignment w:val="center"/>
    </w:pPr>
    <w:rPr>
      <w:rFonts w:ascii="Symbol" w:hAnsi="Symbol"/>
      <w:b/>
      <w:bCs/>
      <w:szCs w:val="28"/>
    </w:rPr>
  </w:style>
  <w:style w:type="paragraph" w:customStyle="1" w:styleId="xl142">
    <w:name w:val="xl142"/>
    <w:basedOn w:val="a0"/>
    <w:uiPriority w:val="99"/>
    <w:rsid w:val="003B53F4"/>
    <w:pPr>
      <w:widowControl w:val="0"/>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Symbol" w:hAnsi="Symbol"/>
      <w:b/>
      <w:bCs/>
      <w:szCs w:val="28"/>
    </w:rPr>
  </w:style>
  <w:style w:type="paragraph" w:customStyle="1" w:styleId="afffff5">
    <w:name w:val="Содержимое таблицы"/>
    <w:basedOn w:val="a0"/>
    <w:rsid w:val="003B53F4"/>
    <w:pPr>
      <w:widowControl w:val="0"/>
      <w:suppressLineNumbers/>
      <w:suppressAutoHyphens/>
      <w:ind w:firstLine="709"/>
      <w:jc w:val="both"/>
    </w:pPr>
    <w:rPr>
      <w:kern w:val="1"/>
      <w:szCs w:val="28"/>
    </w:rPr>
  </w:style>
  <w:style w:type="character" w:customStyle="1" w:styleId="14pt">
    <w:name w:val="Стиль 14 pt Черный"/>
    <w:rsid w:val="003B53F4"/>
    <w:rPr>
      <w:color w:val="000000"/>
      <w:sz w:val="28"/>
    </w:rPr>
  </w:style>
  <w:style w:type="character" w:styleId="afffff6">
    <w:name w:val="Emphasis"/>
    <w:uiPriority w:val="20"/>
    <w:qFormat/>
    <w:rsid w:val="003B53F4"/>
    <w:rPr>
      <w:rFonts w:cs="Times New Roman"/>
      <w:i/>
    </w:rPr>
  </w:style>
  <w:style w:type="character" w:customStyle="1" w:styleId="130">
    <w:name w:val="Название Знак1 Знак3"/>
    <w:aliases w:val="Название Знак1 Знак Знак2,Название Знак Знак Знак Знак Знак1,Название Знак Знак1 Знак1,Название Знак1 Знак2 Знак1,Название Знак1 Знак Знак1 Знак1,Название Знак Знак Знак Знак2"/>
    <w:uiPriority w:val="10"/>
    <w:rsid w:val="003B53F4"/>
    <w:rPr>
      <w:rFonts w:ascii="Cambria" w:eastAsia="Times New Roman" w:hAnsi="Cambria" w:cs="Times New Roman"/>
      <w:color w:val="17365D"/>
      <w:spacing w:val="5"/>
      <w:kern w:val="28"/>
      <w:sz w:val="52"/>
      <w:szCs w:val="52"/>
      <w:lang w:eastAsia="ru-RU"/>
    </w:rPr>
  </w:style>
  <w:style w:type="character" w:customStyle="1" w:styleId="1f4">
    <w:name w:val="Подзаголовок Знак1"/>
    <w:aliases w:val="Замечание Знак1"/>
    <w:uiPriority w:val="11"/>
    <w:rsid w:val="003B53F4"/>
    <w:rPr>
      <w:rFonts w:ascii="Cambria" w:eastAsia="Times New Roman" w:hAnsi="Cambria" w:cs="Times New Roman"/>
      <w:i/>
      <w:iCs/>
      <w:color w:val="4F81BD"/>
      <w:spacing w:val="15"/>
      <w:sz w:val="24"/>
      <w:szCs w:val="24"/>
      <w:lang w:eastAsia="ru-RU"/>
    </w:rPr>
  </w:style>
  <w:style w:type="character" w:customStyle="1" w:styleId="HeaderChar">
    <w:name w:val="Header Char"/>
    <w:semiHidden/>
    <w:locked/>
    <w:rsid w:val="003B53F4"/>
    <w:rPr>
      <w:sz w:val="24"/>
      <w:szCs w:val="24"/>
      <w:lang w:val="ru-RU" w:eastAsia="ru-RU" w:bidi="ar-SA"/>
    </w:rPr>
  </w:style>
  <w:style w:type="paragraph" w:customStyle="1" w:styleId="afffff7">
    <w:name w:val="Простой"/>
    <w:basedOn w:val="a0"/>
    <w:rsid w:val="003B53F4"/>
    <w:pPr>
      <w:widowControl w:val="0"/>
      <w:overflowPunct w:val="0"/>
      <w:autoSpaceDE w:val="0"/>
      <w:autoSpaceDN w:val="0"/>
      <w:adjustRightInd w:val="0"/>
      <w:ind w:firstLine="720"/>
      <w:jc w:val="both"/>
    </w:pPr>
    <w:rPr>
      <w:rFonts w:eastAsia="Batang"/>
      <w:szCs w:val="28"/>
    </w:rPr>
  </w:style>
  <w:style w:type="paragraph" w:customStyle="1" w:styleId="BodyText1">
    <w:name w:val="Body Text1"/>
    <w:basedOn w:val="Normal1"/>
    <w:rsid w:val="003B53F4"/>
    <w:pPr>
      <w:jc w:val="center"/>
    </w:pPr>
    <w:rPr>
      <w:sz w:val="22"/>
      <w:szCs w:val="20"/>
    </w:rPr>
  </w:style>
  <w:style w:type="paragraph" w:customStyle="1" w:styleId="afffff8">
    <w:name w:val="Рисунок"/>
    <w:basedOn w:val="a0"/>
    <w:autoRedefine/>
    <w:qFormat/>
    <w:rsid w:val="003B53F4"/>
    <w:pPr>
      <w:widowControl w:val="0"/>
      <w:spacing w:before="100" w:beforeAutospacing="1" w:after="100" w:afterAutospacing="1"/>
      <w:jc w:val="center"/>
    </w:pPr>
    <w:rPr>
      <w:rFonts w:eastAsia="Calibri"/>
      <w:bCs/>
      <w:iCs/>
      <w:noProof/>
      <w:kern w:val="28"/>
      <w:szCs w:val="28"/>
    </w:rPr>
  </w:style>
  <w:style w:type="character" w:customStyle="1" w:styleId="Heading2Char">
    <w:name w:val="Heading 2 Char"/>
    <w:locked/>
    <w:rsid w:val="003B53F4"/>
    <w:rPr>
      <w:rFonts w:ascii="Times New Roman" w:hAnsi="Times New Roman" w:cs="Times New Roman"/>
      <w:b/>
      <w:sz w:val="20"/>
      <w:szCs w:val="20"/>
      <w:lang w:val="en-US" w:eastAsia="ru-RU"/>
    </w:rPr>
  </w:style>
  <w:style w:type="paragraph" w:customStyle="1" w:styleId="afffff9">
    <w:name w:val="Вид"/>
    <w:basedOn w:val="a0"/>
    <w:link w:val="afffffa"/>
    <w:autoRedefine/>
    <w:qFormat/>
    <w:rsid w:val="003B53F4"/>
    <w:pPr>
      <w:widowControl w:val="0"/>
      <w:spacing w:before="100" w:beforeAutospacing="1" w:after="100" w:afterAutospacing="1"/>
      <w:jc w:val="center"/>
      <w:outlineLvl w:val="0"/>
    </w:pPr>
    <w:rPr>
      <w:b/>
      <w:bCs/>
      <w:sz w:val="28"/>
      <w:szCs w:val="28"/>
    </w:rPr>
  </w:style>
  <w:style w:type="character" w:customStyle="1" w:styleId="afffffa">
    <w:name w:val="Вид Знак"/>
    <w:link w:val="afffff9"/>
    <w:locked/>
    <w:rsid w:val="003B53F4"/>
    <w:rPr>
      <w:b/>
      <w:bCs/>
      <w:sz w:val="28"/>
      <w:szCs w:val="28"/>
      <w:lang w:eastAsia="ru-RU"/>
    </w:rPr>
  </w:style>
  <w:style w:type="paragraph" w:customStyle="1" w:styleId="afffffb">
    <w:name w:val="Зона"/>
    <w:basedOn w:val="1f2"/>
    <w:autoRedefine/>
    <w:uiPriority w:val="99"/>
    <w:qFormat/>
    <w:rsid w:val="003B53F4"/>
    <w:pPr>
      <w:widowControl/>
      <w:spacing w:before="100" w:beforeAutospacing="1" w:after="100" w:afterAutospacing="1"/>
      <w:ind w:firstLine="709"/>
      <w:jc w:val="both"/>
      <w:outlineLvl w:val="1"/>
    </w:pPr>
    <w:rPr>
      <w:b/>
      <w:sz w:val="28"/>
    </w:rPr>
  </w:style>
  <w:style w:type="paragraph" w:customStyle="1" w:styleId="afffffc">
    <w:name w:val="Исполнитель"/>
    <w:basedOn w:val="1d"/>
    <w:link w:val="afffffd"/>
    <w:autoRedefine/>
    <w:rsid w:val="003B53F4"/>
    <w:pPr>
      <w:widowControl w:val="0"/>
      <w:spacing w:before="100" w:beforeAutospacing="1" w:after="100" w:afterAutospacing="1"/>
      <w:ind w:firstLine="709"/>
      <w:jc w:val="both"/>
      <w:outlineLvl w:val="4"/>
    </w:pPr>
    <w:rPr>
      <w:bCs/>
      <w:color w:val="0000FF"/>
      <w:sz w:val="28"/>
      <w:szCs w:val="28"/>
    </w:rPr>
  </w:style>
  <w:style w:type="paragraph" w:customStyle="1" w:styleId="afffffe">
    <w:name w:val="Назв таблицы"/>
    <w:basedOn w:val="a0"/>
    <w:autoRedefine/>
    <w:qFormat/>
    <w:rsid w:val="003B53F4"/>
    <w:pPr>
      <w:keepNext/>
      <w:widowControl w:val="0"/>
      <w:spacing w:after="100" w:afterAutospacing="1"/>
      <w:jc w:val="center"/>
    </w:pPr>
    <w:rPr>
      <w:b/>
      <w:szCs w:val="28"/>
    </w:rPr>
  </w:style>
  <w:style w:type="paragraph" w:customStyle="1" w:styleId="affffff">
    <w:name w:val="Таблица №"/>
    <w:basedOn w:val="a0"/>
    <w:autoRedefine/>
    <w:rsid w:val="003B53F4"/>
    <w:pPr>
      <w:keepNext/>
      <w:widowControl w:val="0"/>
      <w:spacing w:before="100" w:beforeAutospacing="1" w:after="100" w:afterAutospacing="1"/>
      <w:ind w:firstLine="709"/>
      <w:jc w:val="center"/>
    </w:pPr>
    <w:rPr>
      <w:szCs w:val="28"/>
    </w:rPr>
  </w:style>
  <w:style w:type="character" w:customStyle="1" w:styleId="Heading1Char">
    <w:name w:val="Heading 1 Char"/>
    <w:locked/>
    <w:rsid w:val="003B53F4"/>
    <w:rPr>
      <w:rFonts w:ascii="Times New Roman" w:hAnsi="Times New Roman" w:cs="Times New Roman"/>
      <w:b/>
      <w:bCs/>
      <w:sz w:val="24"/>
      <w:szCs w:val="24"/>
      <w:lang w:eastAsia="ru-RU"/>
    </w:rPr>
  </w:style>
  <w:style w:type="character" w:customStyle="1" w:styleId="Heading4Char">
    <w:name w:val="Heading 4 Char"/>
    <w:locked/>
    <w:rsid w:val="003B53F4"/>
    <w:rPr>
      <w:rFonts w:ascii="Times New Roman" w:hAnsi="Times New Roman" w:cs="Times New Roman"/>
      <w:sz w:val="20"/>
      <w:szCs w:val="20"/>
      <w:lang w:eastAsia="ru-RU"/>
    </w:rPr>
  </w:style>
  <w:style w:type="character" w:customStyle="1" w:styleId="Heading5Char">
    <w:name w:val="Heading 5 Char"/>
    <w:locked/>
    <w:rsid w:val="003B53F4"/>
    <w:rPr>
      <w:rFonts w:ascii="Times New Roman" w:hAnsi="Times New Roman" w:cs="Times New Roman"/>
      <w:b/>
      <w:i/>
      <w:sz w:val="20"/>
      <w:szCs w:val="20"/>
      <w:lang w:eastAsia="ru-RU"/>
    </w:rPr>
  </w:style>
  <w:style w:type="character" w:customStyle="1" w:styleId="Heading6Char">
    <w:name w:val="Heading 6 Char"/>
    <w:locked/>
    <w:rsid w:val="003B53F4"/>
    <w:rPr>
      <w:rFonts w:ascii="Times New Roman" w:hAnsi="Times New Roman" w:cs="Times New Roman"/>
      <w:i/>
      <w:iCs/>
      <w:sz w:val="24"/>
      <w:szCs w:val="24"/>
      <w:lang w:eastAsia="ru-RU"/>
    </w:rPr>
  </w:style>
  <w:style w:type="character" w:customStyle="1" w:styleId="Heading7Char">
    <w:name w:val="Heading 7 Char"/>
    <w:locked/>
    <w:rsid w:val="003B53F4"/>
    <w:rPr>
      <w:rFonts w:ascii="Times New Roman" w:hAnsi="Times New Roman" w:cs="Times New Roman"/>
      <w:i/>
      <w:iCs/>
      <w:sz w:val="24"/>
      <w:szCs w:val="24"/>
      <w:lang w:eastAsia="ru-RU"/>
    </w:rPr>
  </w:style>
  <w:style w:type="character" w:customStyle="1" w:styleId="Heading8Char">
    <w:name w:val="Heading 8 Char"/>
    <w:locked/>
    <w:rsid w:val="003B53F4"/>
    <w:rPr>
      <w:rFonts w:ascii="Times New Roman" w:hAnsi="Times New Roman" w:cs="Times New Roman"/>
      <w:b/>
      <w:bCs/>
      <w:sz w:val="24"/>
      <w:szCs w:val="24"/>
      <w:lang w:eastAsia="ru-RU"/>
    </w:rPr>
  </w:style>
  <w:style w:type="character" w:customStyle="1" w:styleId="BodyTextIndentChar">
    <w:name w:val="Body Text Indent Char"/>
    <w:locked/>
    <w:rsid w:val="003B53F4"/>
    <w:rPr>
      <w:rFonts w:ascii="Arial" w:hAnsi="Arial" w:cs="Times New Roman"/>
      <w:sz w:val="20"/>
      <w:szCs w:val="20"/>
      <w:lang w:eastAsia="ru-RU"/>
    </w:rPr>
  </w:style>
  <w:style w:type="character" w:customStyle="1" w:styleId="BodyText2Char">
    <w:name w:val="Body Text 2 Char"/>
    <w:aliases w:val="Литература Char"/>
    <w:locked/>
    <w:rsid w:val="003B53F4"/>
    <w:rPr>
      <w:rFonts w:ascii="Times New Roman" w:hAnsi="Times New Roman" w:cs="Times New Roman"/>
      <w:sz w:val="20"/>
      <w:szCs w:val="20"/>
      <w:lang w:eastAsia="ru-RU"/>
    </w:rPr>
  </w:style>
  <w:style w:type="paragraph" w:customStyle="1" w:styleId="BodyTextIndent31">
    <w:name w:val="Body Text Indent 31"/>
    <w:basedOn w:val="a0"/>
    <w:rsid w:val="003B53F4"/>
    <w:pPr>
      <w:widowControl w:val="0"/>
      <w:ind w:right="-1050" w:firstLine="709"/>
      <w:jc w:val="both"/>
    </w:pPr>
    <w:rPr>
      <w:rFonts w:ascii="Arial" w:hAnsi="Arial"/>
      <w:szCs w:val="28"/>
    </w:rPr>
  </w:style>
  <w:style w:type="character" w:customStyle="1" w:styleId="BodyTextChar">
    <w:name w:val="Body Text Char"/>
    <w:aliases w:val="Таймс Нью Char,Основной текст Знак Знак Знак Char"/>
    <w:locked/>
    <w:rsid w:val="003B53F4"/>
    <w:rPr>
      <w:rFonts w:ascii="Arial" w:hAnsi="Arial" w:cs="Times New Roman"/>
      <w:sz w:val="20"/>
      <w:szCs w:val="20"/>
      <w:lang w:eastAsia="ru-RU"/>
    </w:rPr>
  </w:style>
  <w:style w:type="character" w:customStyle="1" w:styleId="BodyTextIndent2Char">
    <w:name w:val="Body Text Indent 2 Char"/>
    <w:locked/>
    <w:rsid w:val="003B53F4"/>
    <w:rPr>
      <w:rFonts w:ascii="Times New Roman" w:hAnsi="Times New Roman" w:cs="Times New Roman"/>
      <w:sz w:val="24"/>
      <w:szCs w:val="24"/>
      <w:lang w:eastAsia="ru-RU"/>
    </w:rPr>
  </w:style>
  <w:style w:type="character" w:customStyle="1" w:styleId="BodyText3Char">
    <w:name w:val="Body Text 3 Char"/>
    <w:locked/>
    <w:rsid w:val="003B53F4"/>
    <w:rPr>
      <w:rFonts w:ascii="Times New Roman" w:hAnsi="Times New Roman" w:cs="Times New Roman"/>
      <w:sz w:val="24"/>
      <w:szCs w:val="24"/>
      <w:lang w:eastAsia="ru-RU"/>
    </w:rPr>
  </w:style>
  <w:style w:type="paragraph" w:customStyle="1" w:styleId="Header1">
    <w:name w:val="Header1"/>
    <w:basedOn w:val="Normal1"/>
    <w:rsid w:val="003B53F4"/>
    <w:pPr>
      <w:tabs>
        <w:tab w:val="center" w:pos="4153"/>
        <w:tab w:val="right" w:pos="8306"/>
      </w:tabs>
    </w:pPr>
    <w:rPr>
      <w:rFonts w:ascii="Courier New" w:hAnsi="Courier New"/>
      <w:szCs w:val="20"/>
    </w:rPr>
  </w:style>
  <w:style w:type="paragraph" w:customStyle="1" w:styleId="Normal11">
    <w:name w:val="Normal11"/>
    <w:rsid w:val="003B53F4"/>
    <w:pPr>
      <w:widowControl w:val="0"/>
    </w:pPr>
    <w:rPr>
      <w:rFonts w:eastAsia="Calibri"/>
      <w:lang w:val="en-US" w:eastAsia="ru-RU"/>
    </w:rPr>
  </w:style>
  <w:style w:type="paragraph" w:customStyle="1" w:styleId="Title1">
    <w:name w:val="Title1"/>
    <w:basedOn w:val="Normal1"/>
    <w:next w:val="Normal1"/>
    <w:rsid w:val="003B53F4"/>
    <w:pPr>
      <w:spacing w:line="240" w:lineRule="atLeast"/>
      <w:ind w:firstLine="624"/>
      <w:jc w:val="both"/>
    </w:pPr>
    <w:rPr>
      <w:sz w:val="28"/>
      <w:szCs w:val="20"/>
    </w:rPr>
  </w:style>
  <w:style w:type="paragraph" w:customStyle="1" w:styleId="affffff0">
    <w:name w:val="Основной"/>
    <w:basedOn w:val="Normal1"/>
    <w:uiPriority w:val="99"/>
    <w:rsid w:val="003B53F4"/>
    <w:pPr>
      <w:spacing w:line="360" w:lineRule="auto"/>
      <w:jc w:val="center"/>
    </w:pPr>
    <w:rPr>
      <w:szCs w:val="20"/>
    </w:rPr>
  </w:style>
  <w:style w:type="character" w:customStyle="1" w:styleId="FooterChar">
    <w:name w:val="Footer Char"/>
    <w:locked/>
    <w:rsid w:val="003B53F4"/>
    <w:rPr>
      <w:rFonts w:ascii="Times New Roman" w:hAnsi="Times New Roman" w:cs="Times New Roman"/>
      <w:sz w:val="24"/>
      <w:szCs w:val="24"/>
      <w:lang w:eastAsia="ru-RU"/>
    </w:rPr>
  </w:style>
  <w:style w:type="paragraph" w:customStyle="1" w:styleId="Heading31">
    <w:name w:val="Heading 31"/>
    <w:basedOn w:val="Normal1"/>
    <w:next w:val="Normal1"/>
    <w:rsid w:val="003B53F4"/>
    <w:pPr>
      <w:keepNext/>
      <w:widowControl w:val="0"/>
      <w:spacing w:line="360" w:lineRule="auto"/>
      <w:jc w:val="right"/>
    </w:pPr>
    <w:rPr>
      <w:rFonts w:ascii="Courier New" w:hAnsi="Courier New"/>
      <w:szCs w:val="20"/>
    </w:rPr>
  </w:style>
  <w:style w:type="paragraph" w:customStyle="1" w:styleId="affffff1">
    <w:name w:val="Статья в Известия"/>
    <w:basedOn w:val="a0"/>
    <w:autoRedefine/>
    <w:uiPriority w:val="99"/>
    <w:rsid w:val="003B53F4"/>
    <w:pPr>
      <w:widowControl w:val="0"/>
      <w:spacing w:line="360" w:lineRule="auto"/>
      <w:ind w:firstLine="709"/>
      <w:jc w:val="center"/>
    </w:pPr>
    <w:rPr>
      <w:sz w:val="28"/>
      <w:szCs w:val="28"/>
    </w:rPr>
  </w:style>
  <w:style w:type="paragraph" w:customStyle="1" w:styleId="2f">
    <w:name w:val="Основной текст 2.Литература"/>
    <w:basedOn w:val="a0"/>
    <w:uiPriority w:val="99"/>
    <w:rsid w:val="003B53F4"/>
    <w:pPr>
      <w:widowControl w:val="0"/>
      <w:ind w:firstLine="709"/>
      <w:jc w:val="both"/>
    </w:pPr>
    <w:rPr>
      <w:sz w:val="20"/>
      <w:szCs w:val="28"/>
    </w:rPr>
  </w:style>
  <w:style w:type="paragraph" w:customStyle="1" w:styleId="affffff2">
    <w:name w:val="обычный"/>
    <w:basedOn w:val="a0"/>
    <w:uiPriority w:val="99"/>
    <w:rsid w:val="003B53F4"/>
    <w:pPr>
      <w:widowControl w:val="0"/>
      <w:spacing w:line="360" w:lineRule="auto"/>
      <w:ind w:firstLine="567"/>
      <w:jc w:val="both"/>
    </w:pPr>
    <w:rPr>
      <w:sz w:val="26"/>
      <w:szCs w:val="28"/>
    </w:rPr>
  </w:style>
  <w:style w:type="paragraph" w:customStyle="1" w:styleId="BodyText211">
    <w:name w:val="Body Text 211"/>
    <w:basedOn w:val="a0"/>
    <w:rsid w:val="003B53F4"/>
    <w:pPr>
      <w:widowControl w:val="0"/>
      <w:autoSpaceDE w:val="0"/>
      <w:autoSpaceDN w:val="0"/>
      <w:ind w:firstLine="720"/>
      <w:jc w:val="center"/>
    </w:pPr>
    <w:rPr>
      <w:b/>
      <w:bCs/>
      <w:szCs w:val="28"/>
    </w:rPr>
  </w:style>
  <w:style w:type="paragraph" w:customStyle="1" w:styleId="BodyTextIndent211">
    <w:name w:val="Body Text Indent 211"/>
    <w:basedOn w:val="a0"/>
    <w:rsid w:val="003B53F4"/>
    <w:pPr>
      <w:widowControl w:val="0"/>
      <w:overflowPunct w:val="0"/>
      <w:autoSpaceDE w:val="0"/>
      <w:autoSpaceDN w:val="0"/>
      <w:adjustRightInd w:val="0"/>
      <w:ind w:firstLine="709"/>
      <w:jc w:val="both"/>
      <w:textAlignment w:val="baseline"/>
    </w:pPr>
    <w:rPr>
      <w:szCs w:val="28"/>
      <w:u w:val="single"/>
    </w:rPr>
  </w:style>
  <w:style w:type="paragraph" w:customStyle="1" w:styleId="BodyText31">
    <w:name w:val="Body Text 31"/>
    <w:basedOn w:val="a0"/>
    <w:rsid w:val="003B53F4"/>
    <w:pPr>
      <w:widowControl w:val="0"/>
      <w:tabs>
        <w:tab w:val="left" w:pos="8222"/>
        <w:tab w:val="left" w:pos="9071"/>
      </w:tabs>
      <w:ind w:right="-1043" w:firstLine="709"/>
      <w:jc w:val="center"/>
    </w:pPr>
    <w:rPr>
      <w:rFonts w:ascii="Arial" w:hAnsi="Arial"/>
      <w:szCs w:val="28"/>
    </w:rPr>
  </w:style>
  <w:style w:type="character" w:customStyle="1" w:styleId="MessageHeaderChar">
    <w:name w:val="Message Header Char"/>
    <w:locked/>
    <w:rsid w:val="003B53F4"/>
    <w:rPr>
      <w:rFonts w:ascii="Times New Roman" w:hAnsi="Times New Roman" w:cs="Times New Roman"/>
      <w:sz w:val="20"/>
      <w:szCs w:val="20"/>
      <w:lang w:eastAsia="ru-RU"/>
    </w:rPr>
  </w:style>
  <w:style w:type="paragraph" w:customStyle="1" w:styleId="1f5">
    <w:name w:val="Текст1"/>
    <w:basedOn w:val="a0"/>
    <w:uiPriority w:val="99"/>
    <w:rsid w:val="003B53F4"/>
    <w:pPr>
      <w:widowControl w:val="0"/>
      <w:suppressAutoHyphens/>
      <w:ind w:firstLine="709"/>
      <w:jc w:val="both"/>
    </w:pPr>
    <w:rPr>
      <w:rFonts w:ascii="Courier New" w:hAnsi="Courier New"/>
      <w:szCs w:val="28"/>
      <w:lang w:eastAsia="ar-SA"/>
    </w:rPr>
  </w:style>
  <w:style w:type="character" w:customStyle="1" w:styleId="1f6">
    <w:name w:val="Знак Знак1"/>
    <w:locked/>
    <w:rsid w:val="003B53F4"/>
    <w:rPr>
      <w:i/>
      <w:sz w:val="24"/>
      <w:lang w:val="ru-RU" w:eastAsia="ru-RU"/>
    </w:rPr>
  </w:style>
  <w:style w:type="paragraph" w:customStyle="1" w:styleId="1f7">
    <w:name w:val="Основной текст с отступом1"/>
    <w:basedOn w:val="a0"/>
    <w:rsid w:val="003B53F4"/>
    <w:pPr>
      <w:widowControl w:val="0"/>
      <w:spacing w:line="360" w:lineRule="auto"/>
      <w:ind w:right="567" w:firstLine="720"/>
      <w:jc w:val="both"/>
    </w:pPr>
    <w:rPr>
      <w:rFonts w:eastAsia="MS Mincho"/>
      <w:bCs/>
      <w:sz w:val="28"/>
      <w:szCs w:val="20"/>
      <w:lang w:eastAsia="en-US"/>
    </w:rPr>
  </w:style>
  <w:style w:type="character" w:styleId="affffff3">
    <w:name w:val="Placeholder Text"/>
    <w:basedOn w:val="a1"/>
    <w:uiPriority w:val="99"/>
    <w:semiHidden/>
    <w:rsid w:val="003B53F4"/>
    <w:rPr>
      <w:color w:val="808080"/>
    </w:rPr>
  </w:style>
  <w:style w:type="paragraph" w:customStyle="1" w:styleId="pirag">
    <w:name w:val="pirag"/>
    <w:basedOn w:val="a0"/>
    <w:rsid w:val="003B53F4"/>
    <w:pPr>
      <w:widowControl w:val="0"/>
      <w:spacing w:before="100" w:beforeAutospacing="1" w:after="100" w:afterAutospacing="1"/>
      <w:ind w:firstLine="709"/>
      <w:jc w:val="both"/>
    </w:pPr>
    <w:rPr>
      <w:szCs w:val="28"/>
    </w:rPr>
  </w:style>
  <w:style w:type="paragraph" w:customStyle="1" w:styleId="2f0">
    <w:name w:val="Основной текст2"/>
    <w:basedOn w:val="a0"/>
    <w:rsid w:val="003B53F4"/>
    <w:pPr>
      <w:widowControl w:val="0"/>
      <w:ind w:firstLine="709"/>
      <w:jc w:val="center"/>
    </w:pPr>
    <w:rPr>
      <w:sz w:val="22"/>
      <w:szCs w:val="20"/>
    </w:rPr>
  </w:style>
  <w:style w:type="paragraph" w:customStyle="1" w:styleId="2f1">
    <w:name w:val="Обычный2"/>
    <w:rsid w:val="003B53F4"/>
    <w:rPr>
      <w:rFonts w:ascii="Courier New" w:hAnsi="Courier New"/>
      <w:sz w:val="24"/>
      <w:lang w:eastAsia="ru-RU"/>
    </w:rPr>
  </w:style>
  <w:style w:type="paragraph" w:customStyle="1" w:styleId="221">
    <w:name w:val="Основной текст с отступом 22"/>
    <w:basedOn w:val="a0"/>
    <w:uiPriority w:val="99"/>
    <w:rsid w:val="003B53F4"/>
    <w:pPr>
      <w:widowControl w:val="0"/>
      <w:spacing w:line="360" w:lineRule="auto"/>
      <w:ind w:firstLine="709"/>
      <w:jc w:val="both"/>
    </w:pPr>
    <w:rPr>
      <w:szCs w:val="28"/>
    </w:rPr>
  </w:style>
  <w:style w:type="paragraph" w:customStyle="1" w:styleId="230">
    <w:name w:val="Основной текст 23"/>
    <w:basedOn w:val="a0"/>
    <w:uiPriority w:val="99"/>
    <w:rsid w:val="003B53F4"/>
    <w:pPr>
      <w:widowControl w:val="0"/>
      <w:ind w:firstLine="720"/>
      <w:jc w:val="center"/>
    </w:pPr>
    <w:rPr>
      <w:b/>
      <w:szCs w:val="20"/>
    </w:rPr>
  </w:style>
  <w:style w:type="paragraph" w:customStyle="1" w:styleId="320">
    <w:name w:val="Основной текст с отступом 32"/>
    <w:basedOn w:val="a0"/>
    <w:rsid w:val="003B53F4"/>
    <w:pPr>
      <w:widowControl w:val="0"/>
      <w:spacing w:line="360" w:lineRule="auto"/>
      <w:ind w:firstLine="397"/>
      <w:jc w:val="both"/>
    </w:pPr>
    <w:rPr>
      <w:rFonts w:ascii="Arial" w:hAnsi="Arial"/>
      <w:szCs w:val="20"/>
    </w:rPr>
  </w:style>
  <w:style w:type="paragraph" w:customStyle="1" w:styleId="321">
    <w:name w:val="Основной текст 32"/>
    <w:basedOn w:val="a0"/>
    <w:rsid w:val="003B53F4"/>
    <w:pPr>
      <w:widowControl w:val="0"/>
      <w:tabs>
        <w:tab w:val="left" w:pos="8222"/>
        <w:tab w:val="left" w:pos="9071"/>
      </w:tabs>
      <w:ind w:right="-1043" w:firstLine="709"/>
      <w:jc w:val="center"/>
    </w:pPr>
    <w:rPr>
      <w:rFonts w:ascii="Arial" w:hAnsi="Arial"/>
      <w:szCs w:val="20"/>
    </w:rPr>
  </w:style>
  <w:style w:type="table" w:styleId="-3">
    <w:name w:val="Table List 3"/>
    <w:basedOn w:val="a2"/>
    <w:rsid w:val="003B53F4"/>
    <w:rPr>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7">
    <w:name w:val="Table List 7"/>
    <w:basedOn w:val="a2"/>
    <w:uiPriority w:val="99"/>
    <w:rsid w:val="003B53F4"/>
    <w:rPr>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affffff4">
    <w:name w:val="Table Theme"/>
    <w:basedOn w:val="a2"/>
    <w:uiPriority w:val="99"/>
    <w:rsid w:val="003B53F4"/>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List 5"/>
    <w:basedOn w:val="a2"/>
    <w:uiPriority w:val="99"/>
    <w:rsid w:val="003B53F4"/>
    <w:rPr>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customStyle="1" w:styleId="1f8">
    <w:name w:val="Текст примечания Знак1"/>
    <w:rsid w:val="003B53F4"/>
    <w:rPr>
      <w:rFonts w:ascii="Times New Roman" w:eastAsia="Times New Roman" w:hAnsi="Times New Roman" w:cs="Times New Roman"/>
      <w:sz w:val="20"/>
      <w:szCs w:val="20"/>
      <w:lang w:eastAsia="ru-RU"/>
    </w:rPr>
  </w:style>
  <w:style w:type="paragraph" w:customStyle="1" w:styleId="1f9">
    <w:name w:val="Верхний колонтитул1"/>
    <w:basedOn w:val="2f1"/>
    <w:rsid w:val="003B53F4"/>
    <w:pPr>
      <w:tabs>
        <w:tab w:val="center" w:pos="4153"/>
        <w:tab w:val="right" w:pos="8306"/>
      </w:tabs>
    </w:pPr>
  </w:style>
  <w:style w:type="paragraph" w:customStyle="1" w:styleId="1fa">
    <w:name w:val="Название1"/>
    <w:basedOn w:val="2f1"/>
    <w:next w:val="2f1"/>
    <w:qFormat/>
    <w:rsid w:val="003B53F4"/>
    <w:pPr>
      <w:spacing w:line="240" w:lineRule="atLeast"/>
      <w:ind w:firstLine="624"/>
      <w:jc w:val="both"/>
    </w:pPr>
    <w:rPr>
      <w:rFonts w:ascii="Times New Roman" w:hAnsi="Times New Roman"/>
      <w:snapToGrid w:val="0"/>
      <w:sz w:val="28"/>
    </w:rPr>
  </w:style>
  <w:style w:type="paragraph" w:customStyle="1" w:styleId="312">
    <w:name w:val="Заголовок 31"/>
    <w:basedOn w:val="2f1"/>
    <w:next w:val="2f1"/>
    <w:rsid w:val="003B53F4"/>
    <w:pPr>
      <w:keepNext/>
      <w:widowControl w:val="0"/>
      <w:spacing w:line="360" w:lineRule="auto"/>
      <w:jc w:val="right"/>
    </w:pPr>
  </w:style>
  <w:style w:type="paragraph" w:styleId="affffff5">
    <w:name w:val="TOC Heading"/>
    <w:basedOn w:val="15"/>
    <w:next w:val="a0"/>
    <w:uiPriority w:val="39"/>
    <w:unhideWhenUsed/>
    <w:qFormat/>
    <w:rsid w:val="003B53F4"/>
    <w:pPr>
      <w:keepLines/>
      <w:widowControl w:val="0"/>
      <w:spacing w:after="0" w:line="259" w:lineRule="auto"/>
      <w:ind w:firstLine="709"/>
      <w:jc w:val="both"/>
      <w:outlineLvl w:val="9"/>
    </w:pPr>
    <w:rPr>
      <w:b w:val="0"/>
      <w:bCs w:val="0"/>
      <w:color w:val="365F91" w:themeColor="accent1" w:themeShade="BF"/>
      <w:kern w:val="0"/>
      <w:lang w:eastAsia="ru-RU"/>
    </w:rPr>
  </w:style>
  <w:style w:type="paragraph" w:customStyle="1" w:styleId="affffff6">
    <w:name w:val="Прим."/>
    <w:basedOn w:val="a0"/>
    <w:link w:val="affffff7"/>
    <w:autoRedefine/>
    <w:qFormat/>
    <w:rsid w:val="003B53F4"/>
    <w:pPr>
      <w:widowControl w:val="0"/>
      <w:spacing w:after="100" w:afterAutospacing="1"/>
      <w:ind w:firstLine="709"/>
      <w:jc w:val="both"/>
    </w:pPr>
    <w:rPr>
      <w:i/>
      <w:iCs/>
      <w:sz w:val="22"/>
      <w:szCs w:val="20"/>
    </w:rPr>
  </w:style>
  <w:style w:type="character" w:customStyle="1" w:styleId="affffff7">
    <w:name w:val="Прим. Знак"/>
    <w:basedOn w:val="a1"/>
    <w:link w:val="affffff6"/>
    <w:rsid w:val="003B53F4"/>
    <w:rPr>
      <w:i/>
      <w:iCs/>
      <w:sz w:val="22"/>
      <w:lang w:eastAsia="ru-RU"/>
    </w:rPr>
  </w:style>
  <w:style w:type="paragraph" w:customStyle="1" w:styleId="3b">
    <w:name w:val="Обычный3"/>
    <w:uiPriority w:val="99"/>
    <w:rsid w:val="003B53F4"/>
    <w:pPr>
      <w:spacing w:line="360" w:lineRule="auto"/>
      <w:ind w:firstLine="624"/>
      <w:jc w:val="both"/>
    </w:pPr>
    <w:rPr>
      <w:snapToGrid w:val="0"/>
      <w:sz w:val="24"/>
      <w:lang w:eastAsia="ru-RU"/>
    </w:rPr>
  </w:style>
  <w:style w:type="paragraph" w:customStyle="1" w:styleId="2f2">
    <w:name w:val="Название2"/>
    <w:basedOn w:val="3b"/>
    <w:next w:val="3b"/>
    <w:rsid w:val="003B53F4"/>
    <w:pPr>
      <w:spacing w:line="240" w:lineRule="atLeast"/>
    </w:pPr>
    <w:rPr>
      <w:sz w:val="28"/>
    </w:rPr>
  </w:style>
  <w:style w:type="paragraph" w:customStyle="1" w:styleId="510">
    <w:name w:val="Заголовок 51"/>
    <w:basedOn w:val="3b"/>
    <w:next w:val="3b"/>
    <w:rsid w:val="003B53F4"/>
    <w:pPr>
      <w:keepNext/>
      <w:spacing w:line="240" w:lineRule="auto"/>
      <w:ind w:firstLine="0"/>
      <w:jc w:val="center"/>
    </w:pPr>
    <w:rPr>
      <w:rFonts w:ascii="Courier New" w:hAnsi="Courier New"/>
      <w:i/>
      <w:color w:val="000000"/>
    </w:rPr>
  </w:style>
  <w:style w:type="paragraph" w:customStyle="1" w:styleId="330">
    <w:name w:val="Основной текст с отступом 33"/>
    <w:basedOn w:val="3b"/>
    <w:rsid w:val="003B53F4"/>
    <w:pPr>
      <w:ind w:firstLine="720"/>
    </w:pPr>
    <w:rPr>
      <w:rFonts w:ascii="Courier New" w:hAnsi="Courier New"/>
      <w:snapToGrid/>
    </w:rPr>
  </w:style>
  <w:style w:type="paragraph" w:customStyle="1" w:styleId="240">
    <w:name w:val="Основной текст 24"/>
    <w:basedOn w:val="3b"/>
    <w:uiPriority w:val="99"/>
    <w:rsid w:val="003B53F4"/>
    <w:pPr>
      <w:ind w:firstLine="480"/>
    </w:pPr>
    <w:rPr>
      <w:rFonts w:ascii="Courier New" w:hAnsi="Courier New"/>
      <w:snapToGrid/>
    </w:rPr>
  </w:style>
  <w:style w:type="paragraph" w:customStyle="1" w:styleId="213">
    <w:name w:val="Îñíîâíîé òåêñò 21"/>
    <w:basedOn w:val="a0"/>
    <w:rsid w:val="003B53F4"/>
    <w:pPr>
      <w:widowControl w:val="0"/>
      <w:ind w:firstLine="709"/>
      <w:jc w:val="both"/>
    </w:pPr>
    <w:rPr>
      <w:sz w:val="28"/>
      <w:szCs w:val="20"/>
    </w:rPr>
  </w:style>
  <w:style w:type="paragraph" w:customStyle="1" w:styleId="3c">
    <w:name w:val="Основной текст3"/>
    <w:basedOn w:val="a0"/>
    <w:rsid w:val="003B53F4"/>
    <w:pPr>
      <w:widowControl w:val="0"/>
      <w:spacing w:line="360" w:lineRule="auto"/>
      <w:jc w:val="both"/>
    </w:pPr>
    <w:rPr>
      <w:snapToGrid w:val="0"/>
      <w:sz w:val="27"/>
    </w:rPr>
  </w:style>
  <w:style w:type="paragraph" w:customStyle="1" w:styleId="231">
    <w:name w:val="Основной текст с отступом 23"/>
    <w:basedOn w:val="a0"/>
    <w:uiPriority w:val="99"/>
    <w:rsid w:val="003B53F4"/>
    <w:pPr>
      <w:widowControl w:val="0"/>
      <w:spacing w:line="360" w:lineRule="auto"/>
      <w:ind w:firstLine="709"/>
      <w:jc w:val="both"/>
    </w:pPr>
  </w:style>
  <w:style w:type="paragraph" w:customStyle="1" w:styleId="HN12">
    <w:name w:val="HN12"/>
    <w:basedOn w:val="a0"/>
    <w:rsid w:val="003B53F4"/>
    <w:pPr>
      <w:widowControl w:val="0"/>
      <w:tabs>
        <w:tab w:val="left" w:pos="0"/>
      </w:tabs>
      <w:autoSpaceDE w:val="0"/>
      <w:autoSpaceDN w:val="0"/>
      <w:spacing w:line="360" w:lineRule="auto"/>
      <w:jc w:val="center"/>
    </w:pPr>
  </w:style>
  <w:style w:type="paragraph" w:customStyle="1" w:styleId="92">
    <w:name w:val="заголовок 9"/>
    <w:basedOn w:val="1d"/>
    <w:next w:val="1d"/>
    <w:rsid w:val="003B53F4"/>
    <w:pPr>
      <w:keepNext/>
      <w:spacing w:line="360" w:lineRule="atLeast"/>
      <w:ind w:firstLine="720"/>
      <w:jc w:val="right"/>
    </w:pPr>
    <w:rPr>
      <w:sz w:val="24"/>
    </w:rPr>
  </w:style>
  <w:style w:type="paragraph" w:customStyle="1" w:styleId="322">
    <w:name w:val="Заголовок 32"/>
    <w:basedOn w:val="3b"/>
    <w:next w:val="3b"/>
    <w:rsid w:val="003B53F4"/>
    <w:pPr>
      <w:keepNext/>
      <w:widowControl w:val="0"/>
      <w:ind w:firstLine="0"/>
      <w:jc w:val="right"/>
    </w:pPr>
    <w:rPr>
      <w:rFonts w:ascii="Courier New" w:hAnsi="Courier New"/>
      <w:snapToGrid/>
    </w:rPr>
  </w:style>
  <w:style w:type="paragraph" w:customStyle="1" w:styleId="2f3">
    <w:name w:val="Текст2"/>
    <w:basedOn w:val="a0"/>
    <w:rsid w:val="003B53F4"/>
    <w:pPr>
      <w:widowControl w:val="0"/>
      <w:jc w:val="both"/>
    </w:pPr>
    <w:rPr>
      <w:rFonts w:ascii="Courier New" w:hAnsi="Courier New"/>
      <w:sz w:val="20"/>
      <w:szCs w:val="20"/>
      <w:lang w:eastAsia="ar-SA"/>
    </w:rPr>
  </w:style>
  <w:style w:type="paragraph" w:customStyle="1" w:styleId="340">
    <w:name w:val="Основной текст с отступом 34"/>
    <w:basedOn w:val="a0"/>
    <w:rsid w:val="003B53F4"/>
    <w:pPr>
      <w:widowControl w:val="0"/>
      <w:ind w:right="-1050" w:firstLine="709"/>
      <w:jc w:val="both"/>
    </w:pPr>
    <w:rPr>
      <w:szCs w:val="20"/>
    </w:rPr>
  </w:style>
  <w:style w:type="paragraph" w:customStyle="1" w:styleId="250">
    <w:name w:val="Основной текст 25"/>
    <w:basedOn w:val="a0"/>
    <w:rsid w:val="003B53F4"/>
    <w:pPr>
      <w:widowControl w:val="0"/>
      <w:ind w:right="42" w:firstLine="709"/>
      <w:jc w:val="both"/>
    </w:pPr>
    <w:rPr>
      <w:szCs w:val="20"/>
    </w:rPr>
  </w:style>
  <w:style w:type="paragraph" w:customStyle="1" w:styleId="46">
    <w:name w:val="Обычный4"/>
    <w:uiPriority w:val="99"/>
    <w:rsid w:val="003B53F4"/>
    <w:rPr>
      <w:snapToGrid w:val="0"/>
      <w:lang w:eastAsia="ru-RU"/>
    </w:rPr>
  </w:style>
  <w:style w:type="paragraph" w:customStyle="1" w:styleId="3d">
    <w:name w:val="Название3"/>
    <w:basedOn w:val="46"/>
    <w:next w:val="46"/>
    <w:rsid w:val="003B53F4"/>
    <w:pPr>
      <w:spacing w:line="240" w:lineRule="atLeast"/>
      <w:ind w:firstLine="624"/>
      <w:jc w:val="both"/>
    </w:pPr>
    <w:rPr>
      <w:sz w:val="28"/>
    </w:rPr>
  </w:style>
  <w:style w:type="paragraph" w:customStyle="1" w:styleId="2f4">
    <w:name w:val="Верхний колонтитул2"/>
    <w:basedOn w:val="46"/>
    <w:rsid w:val="003B53F4"/>
    <w:pPr>
      <w:widowControl w:val="0"/>
      <w:tabs>
        <w:tab w:val="center" w:pos="4153"/>
        <w:tab w:val="right" w:pos="8306"/>
      </w:tabs>
      <w:ind w:firstLine="709"/>
      <w:jc w:val="both"/>
    </w:pPr>
    <w:rPr>
      <w:sz w:val="24"/>
    </w:rPr>
  </w:style>
  <w:style w:type="paragraph" w:customStyle="1" w:styleId="47">
    <w:name w:val="Основной текст4"/>
    <w:basedOn w:val="46"/>
    <w:rsid w:val="003B53F4"/>
    <w:pPr>
      <w:jc w:val="center"/>
    </w:pPr>
    <w:rPr>
      <w:snapToGrid/>
      <w:sz w:val="22"/>
    </w:rPr>
  </w:style>
  <w:style w:type="paragraph" w:customStyle="1" w:styleId="331">
    <w:name w:val="Заголовок 33"/>
    <w:basedOn w:val="46"/>
    <w:next w:val="46"/>
    <w:rsid w:val="003B53F4"/>
    <w:pPr>
      <w:keepNext/>
      <w:widowControl w:val="0"/>
      <w:spacing w:line="360" w:lineRule="auto"/>
      <w:jc w:val="right"/>
    </w:pPr>
    <w:rPr>
      <w:rFonts w:ascii="Courier New" w:hAnsi="Courier New"/>
      <w:snapToGrid/>
      <w:sz w:val="24"/>
    </w:rPr>
  </w:style>
  <w:style w:type="paragraph" w:customStyle="1" w:styleId="410">
    <w:name w:val="Заголовок 41"/>
    <w:basedOn w:val="46"/>
    <w:next w:val="46"/>
    <w:rsid w:val="003B53F4"/>
    <w:pPr>
      <w:keepNext/>
      <w:spacing w:line="360" w:lineRule="auto"/>
      <w:jc w:val="center"/>
    </w:pPr>
    <w:rPr>
      <w:b/>
      <w:snapToGrid/>
      <w:sz w:val="24"/>
    </w:rPr>
  </w:style>
  <w:style w:type="paragraph" w:customStyle="1" w:styleId="520">
    <w:name w:val="Заголовок 52"/>
    <w:basedOn w:val="46"/>
    <w:next w:val="46"/>
    <w:rsid w:val="003B53F4"/>
    <w:pPr>
      <w:keepNext/>
      <w:jc w:val="center"/>
    </w:pPr>
    <w:rPr>
      <w:rFonts w:ascii="Courier New" w:hAnsi="Courier New"/>
      <w:i/>
      <w:color w:val="000000"/>
      <w:sz w:val="24"/>
    </w:rPr>
  </w:style>
  <w:style w:type="paragraph" w:customStyle="1" w:styleId="affffff8">
    <w:name w:val="Îáû÷íûé"/>
    <w:uiPriority w:val="99"/>
    <w:rsid w:val="003B53F4"/>
    <w:rPr>
      <w:lang w:val="en-US" w:eastAsia="ru-RU"/>
    </w:rPr>
  </w:style>
  <w:style w:type="paragraph" w:customStyle="1" w:styleId="affffff9">
    <w:name w:val="Нормальный"/>
    <w:rsid w:val="003B53F4"/>
    <w:pPr>
      <w:tabs>
        <w:tab w:val="left" w:pos="709"/>
      </w:tabs>
      <w:spacing w:line="360" w:lineRule="auto"/>
      <w:ind w:firstLine="709"/>
      <w:jc w:val="both"/>
    </w:pPr>
    <w:rPr>
      <w:sz w:val="24"/>
      <w:lang w:eastAsia="ru-RU"/>
    </w:rPr>
  </w:style>
  <w:style w:type="paragraph" w:customStyle="1" w:styleId="Iauiue1">
    <w:name w:val="Iau?iue1"/>
    <w:rsid w:val="003B53F4"/>
    <w:pPr>
      <w:widowControl w:val="0"/>
    </w:pPr>
    <w:rPr>
      <w:sz w:val="24"/>
      <w:lang w:eastAsia="ru-RU"/>
    </w:rPr>
  </w:style>
  <w:style w:type="paragraph" w:customStyle="1" w:styleId="caaieiaie4">
    <w:name w:val="caaieiaie 4"/>
    <w:basedOn w:val="a0"/>
    <w:next w:val="a0"/>
    <w:rsid w:val="003B53F4"/>
    <w:pPr>
      <w:keepNext/>
      <w:widowControl w:val="0"/>
      <w:spacing w:line="360" w:lineRule="auto"/>
      <w:ind w:firstLine="720"/>
      <w:jc w:val="center"/>
    </w:pPr>
    <w:rPr>
      <w:rFonts w:ascii="Courier" w:hAnsi="Courier"/>
      <w:szCs w:val="20"/>
    </w:rPr>
  </w:style>
  <w:style w:type="paragraph" w:customStyle="1" w:styleId="241">
    <w:name w:val="Основной текст с отступом 24"/>
    <w:basedOn w:val="a0"/>
    <w:uiPriority w:val="99"/>
    <w:rsid w:val="003B53F4"/>
    <w:pPr>
      <w:widowControl w:val="0"/>
      <w:overflowPunct w:val="0"/>
      <w:autoSpaceDE w:val="0"/>
      <w:autoSpaceDN w:val="0"/>
      <w:adjustRightInd w:val="0"/>
      <w:ind w:right="-1" w:firstLine="709"/>
      <w:jc w:val="both"/>
      <w:textAlignment w:val="baseline"/>
    </w:pPr>
    <w:rPr>
      <w:rFonts w:ascii="Arial" w:hAnsi="Arial"/>
      <w:szCs w:val="20"/>
    </w:rPr>
  </w:style>
  <w:style w:type="paragraph" w:customStyle="1" w:styleId="332">
    <w:name w:val="Основной текст 33"/>
    <w:basedOn w:val="a0"/>
    <w:rsid w:val="003B53F4"/>
    <w:pPr>
      <w:widowControl w:val="0"/>
      <w:tabs>
        <w:tab w:val="left" w:pos="8222"/>
        <w:tab w:val="left" w:pos="9071"/>
      </w:tabs>
      <w:ind w:right="-1043"/>
      <w:jc w:val="center"/>
    </w:pPr>
    <w:rPr>
      <w:rFonts w:ascii="Arial" w:hAnsi="Arial"/>
      <w:szCs w:val="20"/>
    </w:rPr>
  </w:style>
  <w:style w:type="paragraph" w:customStyle="1" w:styleId="affffffa">
    <w:name w:val="МойСтиль"/>
    <w:basedOn w:val="a0"/>
    <w:rsid w:val="003B53F4"/>
    <w:pPr>
      <w:widowControl w:val="0"/>
      <w:ind w:firstLine="720"/>
      <w:jc w:val="both"/>
    </w:pPr>
    <w:rPr>
      <w:szCs w:val="20"/>
    </w:rPr>
  </w:style>
  <w:style w:type="paragraph" w:customStyle="1" w:styleId="affffffb">
    <w:name w:val="Известия ТИНРО"/>
    <w:basedOn w:val="a0"/>
    <w:autoRedefine/>
    <w:rsid w:val="003B53F4"/>
    <w:pPr>
      <w:widowControl w:val="0"/>
      <w:tabs>
        <w:tab w:val="left" w:pos="0"/>
      </w:tabs>
      <w:spacing w:line="360" w:lineRule="auto"/>
      <w:ind w:right="-108" w:hanging="35"/>
      <w:jc w:val="both"/>
    </w:pPr>
  </w:style>
  <w:style w:type="character" w:customStyle="1" w:styleId="3e">
    <w:name w:val="Знак Знак3"/>
    <w:rsid w:val="003B53F4"/>
    <w:rPr>
      <w:rFonts w:ascii="Tahoma" w:hAnsi="Tahoma" w:cs="Tahoma"/>
      <w:sz w:val="16"/>
      <w:szCs w:val="16"/>
    </w:rPr>
  </w:style>
  <w:style w:type="paragraph" w:customStyle="1" w:styleId="55">
    <w:name w:val="Обычный5"/>
    <w:rsid w:val="003B53F4"/>
    <w:rPr>
      <w:rFonts w:ascii="Courier New" w:hAnsi="Courier New"/>
      <w:sz w:val="24"/>
      <w:lang w:eastAsia="ru-RU"/>
    </w:rPr>
  </w:style>
  <w:style w:type="paragraph" w:customStyle="1" w:styleId="260">
    <w:name w:val="Основной текст 26"/>
    <w:basedOn w:val="55"/>
    <w:rsid w:val="003B53F4"/>
    <w:pPr>
      <w:spacing w:after="222"/>
      <w:ind w:right="175"/>
    </w:pPr>
    <w:rPr>
      <w:rFonts w:ascii="Times New Roman" w:hAnsi="Times New Roman"/>
      <w:sz w:val="20"/>
    </w:rPr>
  </w:style>
  <w:style w:type="character" w:customStyle="1" w:styleId="apple-converted-space">
    <w:name w:val="apple-converted-space"/>
    <w:basedOn w:val="a1"/>
    <w:rsid w:val="003B53F4"/>
  </w:style>
  <w:style w:type="paragraph" w:customStyle="1" w:styleId="affffffc">
    <w:name w:val="Знак"/>
    <w:basedOn w:val="a0"/>
    <w:rsid w:val="003B53F4"/>
    <w:pPr>
      <w:widowControl w:val="0"/>
      <w:spacing w:after="160" w:line="240" w:lineRule="exact"/>
      <w:ind w:right="-51"/>
      <w:jc w:val="center"/>
    </w:pPr>
    <w:rPr>
      <w:rFonts w:ascii="Verdana" w:eastAsia="Calibri" w:hAnsi="Verdana" w:cs="Verdana"/>
      <w:noProof/>
      <w:position w:val="-14"/>
      <w:sz w:val="20"/>
      <w:szCs w:val="20"/>
      <w:lang w:val="en-US" w:eastAsia="en-US"/>
    </w:rPr>
  </w:style>
  <w:style w:type="paragraph" w:customStyle="1" w:styleId="affffffd">
    <w:name w:val="ТАБУЛА"/>
    <w:basedOn w:val="1f3"/>
    <w:link w:val="affffffe"/>
    <w:autoRedefine/>
    <w:qFormat/>
    <w:rsid w:val="003B53F4"/>
    <w:pPr>
      <w:keepNext/>
      <w:spacing w:line="240" w:lineRule="auto"/>
      <w:ind w:firstLine="0"/>
      <w:jc w:val="center"/>
    </w:pPr>
    <w:rPr>
      <w:color w:val="0000FF"/>
      <w:sz w:val="22"/>
      <w:szCs w:val="22"/>
      <w:lang w:val="en-US"/>
    </w:rPr>
  </w:style>
  <w:style w:type="character" w:customStyle="1" w:styleId="1e">
    <w:name w:val="Обычный1 Знак"/>
    <w:basedOn w:val="a1"/>
    <w:link w:val="1d"/>
    <w:rsid w:val="003B53F4"/>
    <w:rPr>
      <w:lang w:eastAsia="ru-RU"/>
    </w:rPr>
  </w:style>
  <w:style w:type="character" w:customStyle="1" w:styleId="afffffd">
    <w:name w:val="Исполнитель Знак"/>
    <w:basedOn w:val="1e"/>
    <w:link w:val="afffffc"/>
    <w:rsid w:val="003B53F4"/>
    <w:rPr>
      <w:bCs/>
      <w:color w:val="0000FF"/>
      <w:sz w:val="28"/>
      <w:szCs w:val="28"/>
      <w:lang w:eastAsia="ru-RU"/>
    </w:rPr>
  </w:style>
  <w:style w:type="character" w:customStyle="1" w:styleId="affffffe">
    <w:name w:val="ТАБУЛА Знак"/>
    <w:basedOn w:val="afffffd"/>
    <w:link w:val="affffffd"/>
    <w:rsid w:val="003B53F4"/>
    <w:rPr>
      <w:bCs w:val="0"/>
      <w:snapToGrid w:val="0"/>
      <w:color w:val="0000FF"/>
      <w:sz w:val="22"/>
      <w:szCs w:val="22"/>
      <w:lang w:val="en-US" w:eastAsia="ru-RU"/>
    </w:rPr>
  </w:style>
  <w:style w:type="numbering" w:customStyle="1" w:styleId="3f">
    <w:name w:val="Нет списка3"/>
    <w:next w:val="a3"/>
    <w:uiPriority w:val="99"/>
    <w:semiHidden/>
    <w:unhideWhenUsed/>
    <w:rsid w:val="003B53F4"/>
  </w:style>
  <w:style w:type="character" w:customStyle="1" w:styleId="1fb">
    <w:name w:val="Основной текст Знак1"/>
    <w:aliases w:val="Таймс Нью Знак1,Основной текст Знак Char Char Знак1,Основной текст Знак Char Char Char Char Знак1,Основной текст Знак Char Char Char Char Char Знак1,Основной текст Знак Знак Знак Знак1,Основной текст Знак Знак Знак2,body text Знак"/>
    <w:basedOn w:val="a1"/>
    <w:uiPriority w:val="99"/>
    <w:rsid w:val="003B53F4"/>
    <w:rPr>
      <w:rFonts w:ascii="Times New Roman" w:eastAsia="Times New Roman" w:hAnsi="Times New Roman" w:cs="Times New Roman"/>
      <w:sz w:val="20"/>
      <w:szCs w:val="20"/>
      <w:lang w:eastAsia="ru-RU"/>
    </w:rPr>
  </w:style>
  <w:style w:type="character" w:customStyle="1" w:styleId="214">
    <w:name w:val="Основной текст 2 Знак1"/>
    <w:aliases w:val="Литература Знак1"/>
    <w:basedOn w:val="a1"/>
    <w:semiHidden/>
    <w:rsid w:val="003B53F4"/>
    <w:rPr>
      <w:rFonts w:ascii="Times New Roman" w:eastAsia="Times New Roman" w:hAnsi="Times New Roman" w:cs="Times New Roman"/>
      <w:sz w:val="20"/>
      <w:szCs w:val="20"/>
      <w:lang w:eastAsia="ru-RU"/>
    </w:rPr>
  </w:style>
  <w:style w:type="character" w:customStyle="1" w:styleId="1fc">
    <w:name w:val="Текст Знак1"/>
    <w:basedOn w:val="a1"/>
    <w:semiHidden/>
    <w:rsid w:val="003B53F4"/>
    <w:rPr>
      <w:rFonts w:ascii="Consolas" w:eastAsia="Times New Roman" w:hAnsi="Consolas" w:cs="Consolas"/>
      <w:sz w:val="21"/>
      <w:szCs w:val="21"/>
      <w:lang w:eastAsia="ru-RU"/>
    </w:rPr>
  </w:style>
  <w:style w:type="character" w:customStyle="1" w:styleId="1fd">
    <w:name w:val="Шапка Знак1"/>
    <w:basedOn w:val="a1"/>
    <w:semiHidden/>
    <w:rsid w:val="003B53F4"/>
    <w:rPr>
      <w:rFonts w:asciiTheme="majorHAnsi" w:eastAsiaTheme="majorEastAsia" w:hAnsiTheme="majorHAnsi" w:cstheme="majorBidi"/>
      <w:sz w:val="24"/>
      <w:szCs w:val="24"/>
      <w:shd w:val="pct20" w:color="auto" w:fill="auto"/>
      <w:lang w:eastAsia="ru-RU"/>
    </w:rPr>
  </w:style>
  <w:style w:type="character" w:customStyle="1" w:styleId="710">
    <w:name w:val="Заголовок 7 Знак1"/>
    <w:basedOn w:val="a1"/>
    <w:semiHidden/>
    <w:rsid w:val="003B53F4"/>
    <w:rPr>
      <w:rFonts w:asciiTheme="majorHAnsi" w:eastAsiaTheme="majorEastAsia" w:hAnsiTheme="majorHAnsi" w:cstheme="majorBidi"/>
      <w:i/>
      <w:iCs/>
      <w:color w:val="404040" w:themeColor="text1" w:themeTint="BF"/>
    </w:rPr>
  </w:style>
  <w:style w:type="character" w:customStyle="1" w:styleId="810">
    <w:name w:val="Заголовок 8 Знак1"/>
    <w:basedOn w:val="a1"/>
    <w:semiHidden/>
    <w:rsid w:val="003B53F4"/>
    <w:rPr>
      <w:rFonts w:asciiTheme="majorHAnsi" w:eastAsiaTheme="majorEastAsia" w:hAnsiTheme="majorHAnsi" w:cstheme="majorBidi"/>
      <w:color w:val="404040" w:themeColor="text1" w:themeTint="BF"/>
    </w:rPr>
  </w:style>
  <w:style w:type="character" w:customStyle="1" w:styleId="910">
    <w:name w:val="Заголовок 9 Знак1"/>
    <w:basedOn w:val="a1"/>
    <w:semiHidden/>
    <w:rsid w:val="003B53F4"/>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1"/>
    <w:uiPriority w:val="99"/>
    <w:semiHidden/>
    <w:rsid w:val="003B53F4"/>
    <w:rPr>
      <w:rFonts w:ascii="Times New Roman" w:eastAsia="Times New Roman" w:hAnsi="Times New Roman" w:cs="Times New Roman"/>
      <w:sz w:val="20"/>
      <w:szCs w:val="20"/>
      <w:lang w:eastAsia="ru-RU"/>
    </w:rPr>
  </w:style>
  <w:style w:type="character" w:customStyle="1" w:styleId="313">
    <w:name w:val="Основной текст 3 Знак1"/>
    <w:basedOn w:val="a1"/>
    <w:semiHidden/>
    <w:rsid w:val="003B53F4"/>
    <w:rPr>
      <w:rFonts w:ascii="Times New Roman" w:eastAsia="Times New Roman" w:hAnsi="Times New Roman" w:cs="Times New Roman"/>
      <w:sz w:val="16"/>
      <w:szCs w:val="16"/>
      <w:lang w:eastAsia="ru-RU"/>
    </w:rPr>
  </w:style>
  <w:style w:type="character" w:customStyle="1" w:styleId="314">
    <w:name w:val="Основной текст с отступом 3 Знак1"/>
    <w:basedOn w:val="a1"/>
    <w:uiPriority w:val="99"/>
    <w:semiHidden/>
    <w:rsid w:val="003B53F4"/>
    <w:rPr>
      <w:rFonts w:ascii="Times New Roman" w:eastAsia="Times New Roman" w:hAnsi="Times New Roman" w:cs="Times New Roman"/>
      <w:sz w:val="16"/>
      <w:szCs w:val="16"/>
      <w:lang w:eastAsia="ru-RU"/>
    </w:rPr>
  </w:style>
  <w:style w:type="character" w:customStyle="1" w:styleId="1fe">
    <w:name w:val="Верхний колонтитул Знак1"/>
    <w:basedOn w:val="a1"/>
    <w:uiPriority w:val="99"/>
    <w:semiHidden/>
    <w:rsid w:val="003B53F4"/>
    <w:rPr>
      <w:rFonts w:ascii="Times New Roman" w:eastAsia="Times New Roman" w:hAnsi="Times New Roman" w:cs="Times New Roman"/>
      <w:sz w:val="20"/>
      <w:szCs w:val="20"/>
      <w:lang w:eastAsia="ru-RU"/>
    </w:rPr>
  </w:style>
  <w:style w:type="character" w:customStyle="1" w:styleId="1ff">
    <w:name w:val="Нижний колонтитул Знак1"/>
    <w:basedOn w:val="a1"/>
    <w:uiPriority w:val="99"/>
    <w:semiHidden/>
    <w:rsid w:val="003B53F4"/>
    <w:rPr>
      <w:rFonts w:ascii="Times New Roman" w:eastAsia="Times New Roman" w:hAnsi="Times New Roman" w:cs="Times New Roman"/>
      <w:sz w:val="20"/>
      <w:szCs w:val="20"/>
      <w:lang w:eastAsia="ru-RU"/>
    </w:rPr>
  </w:style>
  <w:style w:type="character" w:customStyle="1" w:styleId="1ff0">
    <w:name w:val="Текст выноски Знак1"/>
    <w:basedOn w:val="a1"/>
    <w:uiPriority w:val="99"/>
    <w:semiHidden/>
    <w:rsid w:val="003B53F4"/>
    <w:rPr>
      <w:rFonts w:ascii="Tahoma" w:eastAsia="Times New Roman" w:hAnsi="Tahoma" w:cs="Tahoma"/>
      <w:sz w:val="16"/>
      <w:szCs w:val="16"/>
      <w:lang w:eastAsia="ru-RU"/>
    </w:rPr>
  </w:style>
  <w:style w:type="character" w:customStyle="1" w:styleId="1ff1">
    <w:name w:val="Тема примечания Знак1"/>
    <w:basedOn w:val="1f8"/>
    <w:semiHidden/>
    <w:rsid w:val="003B53F4"/>
    <w:rPr>
      <w:rFonts w:ascii="Times New Roman" w:eastAsia="Times New Roman" w:hAnsi="Times New Roman" w:cs="Times New Roman"/>
      <w:b/>
      <w:bCs/>
      <w:sz w:val="20"/>
      <w:szCs w:val="20"/>
      <w:lang w:eastAsia="ru-RU"/>
    </w:rPr>
  </w:style>
  <w:style w:type="paragraph" w:customStyle="1" w:styleId="56">
    <w:name w:val="Основной текст5"/>
    <w:basedOn w:val="a0"/>
    <w:uiPriority w:val="99"/>
    <w:rsid w:val="003B53F4"/>
    <w:pPr>
      <w:jc w:val="center"/>
    </w:pPr>
    <w:rPr>
      <w:sz w:val="22"/>
      <w:szCs w:val="20"/>
    </w:rPr>
  </w:style>
  <w:style w:type="paragraph" w:customStyle="1" w:styleId="251">
    <w:name w:val="Основной текст с отступом 25"/>
    <w:basedOn w:val="a0"/>
    <w:uiPriority w:val="99"/>
    <w:rsid w:val="003B53F4"/>
    <w:pPr>
      <w:spacing w:line="360" w:lineRule="auto"/>
      <w:ind w:firstLine="709"/>
      <w:jc w:val="both"/>
    </w:pPr>
  </w:style>
  <w:style w:type="paragraph" w:customStyle="1" w:styleId="64">
    <w:name w:val="Обычный6"/>
    <w:uiPriority w:val="99"/>
    <w:rsid w:val="003B53F4"/>
    <w:rPr>
      <w:rFonts w:ascii="Courier New" w:hAnsi="Courier New"/>
      <w:sz w:val="24"/>
      <w:lang w:eastAsia="ru-RU"/>
    </w:rPr>
  </w:style>
  <w:style w:type="paragraph" w:customStyle="1" w:styleId="270">
    <w:name w:val="Основной текст 27"/>
    <w:basedOn w:val="64"/>
    <w:uiPriority w:val="99"/>
    <w:rsid w:val="003B53F4"/>
    <w:pPr>
      <w:spacing w:line="360" w:lineRule="auto"/>
      <w:ind w:firstLine="480"/>
      <w:jc w:val="both"/>
    </w:pPr>
  </w:style>
  <w:style w:type="paragraph" w:customStyle="1" w:styleId="350">
    <w:name w:val="Основной текст с отступом 35"/>
    <w:basedOn w:val="a0"/>
    <w:uiPriority w:val="99"/>
    <w:rsid w:val="003B53F4"/>
    <w:pPr>
      <w:ind w:right="-1050" w:firstLine="709"/>
      <w:jc w:val="both"/>
    </w:pPr>
    <w:rPr>
      <w:rFonts w:ascii="Arial" w:hAnsi="Arial"/>
      <w:szCs w:val="20"/>
    </w:rPr>
  </w:style>
  <w:style w:type="paragraph" w:customStyle="1" w:styleId="3f0">
    <w:name w:val="Верхний колонтитул3"/>
    <w:basedOn w:val="64"/>
    <w:uiPriority w:val="99"/>
    <w:rsid w:val="003B53F4"/>
    <w:pPr>
      <w:tabs>
        <w:tab w:val="center" w:pos="4153"/>
        <w:tab w:val="right" w:pos="8306"/>
      </w:tabs>
    </w:pPr>
  </w:style>
  <w:style w:type="paragraph" w:customStyle="1" w:styleId="48">
    <w:name w:val="Название4"/>
    <w:basedOn w:val="64"/>
    <w:next w:val="64"/>
    <w:uiPriority w:val="99"/>
    <w:rsid w:val="003B53F4"/>
    <w:pPr>
      <w:snapToGrid w:val="0"/>
      <w:spacing w:line="240" w:lineRule="atLeast"/>
      <w:ind w:firstLine="624"/>
      <w:jc w:val="both"/>
    </w:pPr>
    <w:rPr>
      <w:rFonts w:ascii="Times New Roman" w:hAnsi="Times New Roman"/>
      <w:sz w:val="28"/>
    </w:rPr>
  </w:style>
  <w:style w:type="paragraph" w:customStyle="1" w:styleId="341">
    <w:name w:val="Заголовок 34"/>
    <w:basedOn w:val="64"/>
    <w:next w:val="64"/>
    <w:uiPriority w:val="99"/>
    <w:rsid w:val="003B53F4"/>
    <w:pPr>
      <w:keepNext/>
      <w:widowControl w:val="0"/>
      <w:spacing w:line="360" w:lineRule="auto"/>
      <w:jc w:val="right"/>
    </w:pPr>
  </w:style>
  <w:style w:type="paragraph" w:customStyle="1" w:styleId="342">
    <w:name w:val="Основной текст 34"/>
    <w:basedOn w:val="a0"/>
    <w:uiPriority w:val="99"/>
    <w:rsid w:val="003B53F4"/>
    <w:pPr>
      <w:tabs>
        <w:tab w:val="left" w:pos="8222"/>
        <w:tab w:val="left" w:pos="9071"/>
      </w:tabs>
      <w:ind w:right="-1043"/>
      <w:jc w:val="center"/>
    </w:pPr>
    <w:rPr>
      <w:rFonts w:ascii="Arial" w:hAnsi="Arial"/>
      <w:szCs w:val="20"/>
    </w:rPr>
  </w:style>
  <w:style w:type="paragraph" w:customStyle="1" w:styleId="2f5">
    <w:name w:val="Основной текст с отступом2"/>
    <w:basedOn w:val="a0"/>
    <w:uiPriority w:val="99"/>
    <w:rsid w:val="003B53F4"/>
    <w:pPr>
      <w:autoSpaceDE w:val="0"/>
      <w:autoSpaceDN w:val="0"/>
      <w:spacing w:after="120"/>
      <w:ind w:left="283"/>
    </w:pPr>
    <w:rPr>
      <w:sz w:val="20"/>
      <w:szCs w:val="20"/>
    </w:rPr>
  </w:style>
  <w:style w:type="character" w:customStyle="1" w:styleId="1ff2">
    <w:name w:val="Схема документа Знак1"/>
    <w:basedOn w:val="a1"/>
    <w:semiHidden/>
    <w:rsid w:val="003B53F4"/>
    <w:rPr>
      <w:rFonts w:ascii="Tahoma" w:eastAsia="Times New Roman" w:hAnsi="Tahoma" w:cs="Tahoma"/>
      <w:sz w:val="16"/>
      <w:szCs w:val="16"/>
      <w:lang w:eastAsia="ru-RU"/>
    </w:rPr>
  </w:style>
  <w:style w:type="paragraph" w:customStyle="1" w:styleId="2f6">
    <w:name w:val="Стиль2"/>
    <w:basedOn w:val="a0"/>
    <w:link w:val="2f7"/>
    <w:qFormat/>
    <w:rsid w:val="003B53F4"/>
    <w:pPr>
      <w:widowControl w:val="0"/>
      <w:spacing w:before="100" w:beforeAutospacing="1"/>
      <w:ind w:firstLine="709"/>
      <w:jc w:val="both"/>
    </w:pPr>
    <w:rPr>
      <w:b/>
      <w:i/>
      <w:sz w:val="28"/>
      <w:szCs w:val="28"/>
    </w:rPr>
  </w:style>
  <w:style w:type="character" w:customStyle="1" w:styleId="2f7">
    <w:name w:val="Стиль2 Знак"/>
    <w:basedOn w:val="a1"/>
    <w:link w:val="2f6"/>
    <w:rsid w:val="003B53F4"/>
    <w:rPr>
      <w:b/>
      <w:i/>
      <w:sz w:val="28"/>
      <w:szCs w:val="28"/>
      <w:lang w:eastAsia="ru-RU"/>
    </w:rPr>
  </w:style>
  <w:style w:type="numbering" w:customStyle="1" w:styleId="49">
    <w:name w:val="Нет списка4"/>
    <w:next w:val="a3"/>
    <w:semiHidden/>
    <w:unhideWhenUsed/>
    <w:rsid w:val="003B53F4"/>
  </w:style>
  <w:style w:type="paragraph" w:customStyle="1" w:styleId="afffffff">
    <w:name w:val="Подраздел"/>
    <w:basedOn w:val="a0"/>
    <w:link w:val="afffffff0"/>
    <w:qFormat/>
    <w:rsid w:val="003B53F4"/>
    <w:pPr>
      <w:suppressAutoHyphens/>
      <w:ind w:firstLine="708"/>
      <w:jc w:val="both"/>
    </w:pPr>
    <w:rPr>
      <w:b/>
      <w:i/>
      <w:sz w:val="28"/>
      <w:szCs w:val="28"/>
      <w:u w:val="single"/>
    </w:rPr>
  </w:style>
  <w:style w:type="character" w:customStyle="1" w:styleId="afffffff0">
    <w:name w:val="Подраздел Знак"/>
    <w:basedOn w:val="a1"/>
    <w:link w:val="afffffff"/>
    <w:rsid w:val="003B53F4"/>
    <w:rPr>
      <w:b/>
      <w:i/>
      <w:sz w:val="28"/>
      <w:szCs w:val="28"/>
      <w:u w:val="single"/>
      <w:lang w:eastAsia="ru-RU"/>
    </w:rPr>
  </w:style>
  <w:style w:type="paragraph" w:customStyle="1" w:styleId="afffffff1">
    <w:name w:val="Замечания"/>
    <w:basedOn w:val="a0"/>
    <w:link w:val="afffffff2"/>
    <w:rsid w:val="003B53F4"/>
    <w:pPr>
      <w:widowControl w:val="0"/>
      <w:autoSpaceDE w:val="0"/>
      <w:autoSpaceDN w:val="0"/>
      <w:ind w:firstLine="708"/>
      <w:jc w:val="both"/>
    </w:pPr>
    <w:rPr>
      <w:b/>
      <w:i/>
      <w:color w:val="0000FF"/>
      <w:sz w:val="28"/>
      <w:szCs w:val="28"/>
    </w:rPr>
  </w:style>
  <w:style w:type="character" w:customStyle="1" w:styleId="afffffff2">
    <w:name w:val="Замечания Знак"/>
    <w:basedOn w:val="a1"/>
    <w:link w:val="afffffff1"/>
    <w:rsid w:val="003B53F4"/>
    <w:rPr>
      <w:b/>
      <w:i/>
      <w:color w:val="0000FF"/>
      <w:sz w:val="28"/>
      <w:szCs w:val="28"/>
      <w:lang w:eastAsia="ru-RU"/>
    </w:rPr>
  </w:style>
  <w:style w:type="numbering" w:customStyle="1" w:styleId="57">
    <w:name w:val="Нет списка5"/>
    <w:next w:val="a3"/>
    <w:semiHidden/>
    <w:rsid w:val="003B53F4"/>
  </w:style>
  <w:style w:type="paragraph" w:customStyle="1" w:styleId="1ff3">
    <w:name w:val="Знак1"/>
    <w:basedOn w:val="a0"/>
    <w:rsid w:val="003B53F4"/>
    <w:pPr>
      <w:widowControl w:val="0"/>
      <w:adjustRightInd w:val="0"/>
      <w:spacing w:after="160" w:line="240" w:lineRule="exact"/>
      <w:jc w:val="right"/>
    </w:pPr>
    <w:rPr>
      <w:sz w:val="20"/>
      <w:szCs w:val="20"/>
      <w:lang w:val="en-GB" w:eastAsia="en-US"/>
    </w:rPr>
  </w:style>
  <w:style w:type="table" w:customStyle="1" w:styleId="3f1">
    <w:name w:val="Сетка таблицы3"/>
    <w:basedOn w:val="a2"/>
    <w:next w:val="af"/>
    <w:rsid w:val="003B53F4"/>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rsid w:val="003B53F4"/>
  </w:style>
  <w:style w:type="table" w:customStyle="1" w:styleId="4a">
    <w:name w:val="Сетка таблицы4"/>
    <w:basedOn w:val="a2"/>
    <w:next w:val="af"/>
    <w:rsid w:val="003B53F4"/>
    <w:pPr>
      <w:widowControl w:val="0"/>
      <w:autoSpaceDE w:val="0"/>
      <w:autoSpaceDN w:val="0"/>
      <w:adjustRightInd w:val="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3"/>
    <w:uiPriority w:val="99"/>
    <w:semiHidden/>
    <w:rsid w:val="003B53F4"/>
  </w:style>
  <w:style w:type="table" w:customStyle="1" w:styleId="58">
    <w:name w:val="Сетка таблицы5"/>
    <w:basedOn w:val="a2"/>
    <w:next w:val="af"/>
    <w:rsid w:val="003B53F4"/>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unhideWhenUsed/>
    <w:rsid w:val="003B53F4"/>
  </w:style>
  <w:style w:type="table" w:customStyle="1" w:styleId="66">
    <w:name w:val="Сетка таблицы6"/>
    <w:basedOn w:val="a2"/>
    <w:next w:val="af"/>
    <w:rsid w:val="003B53F4"/>
    <w:pPr>
      <w:overflowPunct w:val="0"/>
      <w:autoSpaceDE w:val="0"/>
      <w:autoSpaceDN w:val="0"/>
      <w:adjustRightInd w:val="0"/>
      <w:spacing w:line="360" w:lineRule="auto"/>
      <w:ind w:firstLine="851"/>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2"/>
    <w:next w:val="af"/>
    <w:rsid w:val="003B53F4"/>
    <w:pPr>
      <w:overflowPunct w:val="0"/>
      <w:autoSpaceDE w:val="0"/>
      <w:autoSpaceDN w:val="0"/>
      <w:adjustRightInd w:val="0"/>
      <w:spacing w:line="360" w:lineRule="auto"/>
      <w:ind w:firstLine="851"/>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3"/>
    <w:uiPriority w:val="99"/>
    <w:semiHidden/>
    <w:rsid w:val="003B53F4"/>
  </w:style>
  <w:style w:type="table" w:customStyle="1" w:styleId="217">
    <w:name w:val="Сетка таблицы21"/>
    <w:basedOn w:val="a2"/>
    <w:next w:val="af"/>
    <w:rsid w:val="003B53F4"/>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 таблицы"/>
    <w:basedOn w:val="a0"/>
    <w:link w:val="afffffff4"/>
    <w:qFormat/>
    <w:rsid w:val="003B53F4"/>
    <w:pPr>
      <w:spacing w:before="100" w:beforeAutospacing="1"/>
      <w:ind w:firstLine="851"/>
      <w:jc w:val="right"/>
    </w:pPr>
    <w:rPr>
      <w:rFonts w:eastAsiaTheme="minorHAnsi"/>
      <w:lang w:eastAsia="en-US"/>
    </w:rPr>
  </w:style>
  <w:style w:type="paragraph" w:customStyle="1" w:styleId="7F164CA3BF9C4373845ECB452A5D9922">
    <w:name w:val="7F164CA3BF9C4373845ECB452A5D9922"/>
    <w:rsid w:val="003B53F4"/>
    <w:pPr>
      <w:spacing w:after="200" w:line="276" w:lineRule="auto"/>
    </w:pPr>
    <w:rPr>
      <w:rFonts w:asciiTheme="minorHAnsi" w:eastAsiaTheme="minorEastAsia" w:hAnsiTheme="minorHAnsi" w:cstheme="minorBidi"/>
      <w:sz w:val="22"/>
      <w:szCs w:val="22"/>
      <w:lang w:eastAsia="ru-RU"/>
    </w:rPr>
  </w:style>
  <w:style w:type="character" w:customStyle="1" w:styleId="afffffff4">
    <w:name w:val="№ таблицы Знак"/>
    <w:basedOn w:val="a1"/>
    <w:link w:val="afffffff3"/>
    <w:rsid w:val="003B53F4"/>
    <w:rPr>
      <w:rFonts w:eastAsiaTheme="minorHAnsi"/>
      <w:sz w:val="24"/>
      <w:szCs w:val="24"/>
    </w:rPr>
  </w:style>
  <w:style w:type="paragraph" w:customStyle="1" w:styleId="4b">
    <w:name w:val="Стиль 4"/>
    <w:basedOn w:val="a0"/>
    <w:link w:val="4c"/>
    <w:qFormat/>
    <w:rsid w:val="003B53F4"/>
    <w:pPr>
      <w:widowControl w:val="0"/>
      <w:ind w:firstLine="709"/>
    </w:pPr>
    <w:rPr>
      <w:rFonts w:eastAsiaTheme="minorHAnsi"/>
      <w:bCs/>
      <w:i/>
      <w:sz w:val="28"/>
      <w:szCs w:val="28"/>
      <w:u w:val="single"/>
      <w:lang w:eastAsia="en-US"/>
    </w:rPr>
  </w:style>
  <w:style w:type="character" w:customStyle="1" w:styleId="4c">
    <w:name w:val="Стиль 4 Знак"/>
    <w:basedOn w:val="a1"/>
    <w:link w:val="4b"/>
    <w:rsid w:val="003B53F4"/>
    <w:rPr>
      <w:rFonts w:eastAsiaTheme="minorHAnsi"/>
      <w:bCs/>
      <w:i/>
      <w:sz w:val="28"/>
      <w:szCs w:val="28"/>
      <w:u w:val="single"/>
    </w:rPr>
  </w:style>
  <w:style w:type="paragraph" w:customStyle="1" w:styleId="Mytxt">
    <w:name w:val="My txt"/>
    <w:basedOn w:val="a0"/>
    <w:link w:val="Mytxt0"/>
    <w:qFormat/>
    <w:rsid w:val="00E969D0"/>
    <w:pPr>
      <w:overflowPunct w:val="0"/>
      <w:autoSpaceDE w:val="0"/>
      <w:autoSpaceDN w:val="0"/>
      <w:adjustRightInd w:val="0"/>
      <w:ind w:firstLine="709"/>
      <w:jc w:val="both"/>
      <w:textAlignment w:val="baseline"/>
    </w:pPr>
    <w:rPr>
      <w:sz w:val="28"/>
      <w:szCs w:val="28"/>
    </w:rPr>
  </w:style>
  <w:style w:type="paragraph" w:customStyle="1" w:styleId="1ff4">
    <w:name w:val="заг1"/>
    <w:basedOn w:val="a0"/>
    <w:qFormat/>
    <w:rsid w:val="00E969D0"/>
    <w:pPr>
      <w:spacing w:after="240"/>
      <w:jc w:val="center"/>
    </w:pPr>
    <w:rPr>
      <w:rFonts w:ascii="Arial" w:hAnsi="Arial" w:cs="Arial"/>
      <w:b/>
      <w:bCs/>
      <w:sz w:val="28"/>
      <w:szCs w:val="28"/>
      <w:lang w:eastAsia="ar-SA"/>
    </w:rPr>
  </w:style>
  <w:style w:type="character" w:customStyle="1" w:styleId="HTML">
    <w:name w:val="Стандартный HTML Знак"/>
    <w:link w:val="HTML0"/>
    <w:locked/>
    <w:rsid w:val="00E969D0"/>
    <w:rPr>
      <w:rFonts w:ascii="Courier New" w:hAnsi="Courier New"/>
      <w:lang w:eastAsia="ru-RU"/>
    </w:rPr>
  </w:style>
  <w:style w:type="paragraph" w:styleId="HTML0">
    <w:name w:val="HTML Preformatted"/>
    <w:basedOn w:val="a0"/>
    <w:link w:val="HTML"/>
    <w:rsid w:val="00E96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1"/>
    <w:basedOn w:val="a1"/>
    <w:uiPriority w:val="99"/>
    <w:semiHidden/>
    <w:rsid w:val="00E969D0"/>
    <w:rPr>
      <w:rFonts w:ascii="Consolas" w:hAnsi="Consolas" w:cs="Consolas"/>
      <w:lang w:eastAsia="ru-RU"/>
    </w:rPr>
  </w:style>
  <w:style w:type="character" w:customStyle="1" w:styleId="afffff1">
    <w:name w:val="Обычный (веб) Знак"/>
    <w:aliases w:val="Обычный (Web) Знак"/>
    <w:link w:val="afffff0"/>
    <w:locked/>
    <w:rsid w:val="00E969D0"/>
    <w:rPr>
      <w:sz w:val="24"/>
      <w:szCs w:val="28"/>
      <w:lang w:eastAsia="ru-RU"/>
    </w:rPr>
  </w:style>
  <w:style w:type="character" w:customStyle="1" w:styleId="afffffff5">
    <w:name w:val="Название таблиц Знак"/>
    <w:link w:val="afffffff6"/>
    <w:locked/>
    <w:rsid w:val="00E969D0"/>
    <w:rPr>
      <w:rFonts w:ascii="Arial" w:eastAsia="SimSun" w:hAnsi="Arial"/>
      <w:sz w:val="24"/>
      <w:lang w:eastAsia="ru-RU"/>
    </w:rPr>
  </w:style>
  <w:style w:type="paragraph" w:customStyle="1" w:styleId="afffffff6">
    <w:name w:val="Название таблиц"/>
    <w:basedOn w:val="a0"/>
    <w:link w:val="afffffff5"/>
    <w:rsid w:val="00E969D0"/>
    <w:pPr>
      <w:jc w:val="center"/>
    </w:pPr>
    <w:rPr>
      <w:rFonts w:ascii="Arial" w:eastAsia="SimSun" w:hAnsi="Arial"/>
      <w:szCs w:val="20"/>
    </w:rPr>
  </w:style>
  <w:style w:type="character" w:customStyle="1" w:styleId="afffffff7">
    <w:name w:val="Основной прогноза Знак"/>
    <w:link w:val="afffffff8"/>
    <w:locked/>
    <w:rsid w:val="00E969D0"/>
    <w:rPr>
      <w:sz w:val="24"/>
      <w:lang w:eastAsia="ru-RU"/>
    </w:rPr>
  </w:style>
  <w:style w:type="paragraph" w:customStyle="1" w:styleId="afffffff8">
    <w:name w:val="Основной прогноза"/>
    <w:basedOn w:val="a0"/>
    <w:link w:val="afffffff7"/>
    <w:rsid w:val="00E969D0"/>
    <w:pPr>
      <w:ind w:firstLine="709"/>
      <w:jc w:val="both"/>
    </w:pPr>
    <w:rPr>
      <w:szCs w:val="20"/>
    </w:rPr>
  </w:style>
  <w:style w:type="character" w:customStyle="1" w:styleId="afffffff9">
    <w:name w:val="Рубрикатор Знак"/>
    <w:link w:val="afffffffa"/>
    <w:locked/>
    <w:rsid w:val="00E969D0"/>
    <w:rPr>
      <w:rFonts w:ascii="Arial" w:eastAsia="SimSun" w:hAnsi="Arial"/>
      <w:b/>
      <w:i/>
      <w:sz w:val="24"/>
      <w:lang w:eastAsia="ru-RU"/>
    </w:rPr>
  </w:style>
  <w:style w:type="paragraph" w:customStyle="1" w:styleId="afffffffa">
    <w:name w:val="Рубрикатор"/>
    <w:basedOn w:val="a0"/>
    <w:link w:val="afffffff9"/>
    <w:rsid w:val="00E969D0"/>
    <w:pPr>
      <w:spacing w:before="120" w:after="240"/>
      <w:jc w:val="center"/>
    </w:pPr>
    <w:rPr>
      <w:rFonts w:ascii="Arial" w:eastAsia="SimSun" w:hAnsi="Arial"/>
      <w:b/>
      <w:i/>
      <w:szCs w:val="20"/>
    </w:rPr>
  </w:style>
  <w:style w:type="character" w:customStyle="1" w:styleId="Myboditext">
    <w:name w:val="My bodi text Знак"/>
    <w:link w:val="Myboditext0"/>
    <w:locked/>
    <w:rsid w:val="00E969D0"/>
    <w:rPr>
      <w:sz w:val="24"/>
    </w:rPr>
  </w:style>
  <w:style w:type="paragraph" w:customStyle="1" w:styleId="Myboditext0">
    <w:name w:val="My bodi text"/>
    <w:basedOn w:val="a0"/>
    <w:link w:val="Myboditext"/>
    <w:rsid w:val="00E969D0"/>
    <w:pPr>
      <w:ind w:firstLine="709"/>
      <w:jc w:val="both"/>
    </w:pPr>
    <w:rPr>
      <w:szCs w:val="20"/>
      <w:lang w:eastAsia="en-US"/>
    </w:rPr>
  </w:style>
  <w:style w:type="paragraph" w:customStyle="1" w:styleId="333">
    <w:name w:val="Стиль Основной прогноза + Перед:  3 пт После:  3 пт"/>
    <w:basedOn w:val="afffffff8"/>
    <w:rsid w:val="00E969D0"/>
    <w:pPr>
      <w:spacing w:before="60" w:after="60"/>
    </w:pPr>
  </w:style>
  <w:style w:type="character" w:customStyle="1" w:styleId="afffffffb">
    <w:name w:val="Рубрикатор Знак Знак Знак"/>
    <w:link w:val="afffffffc"/>
    <w:locked/>
    <w:rsid w:val="00E969D0"/>
    <w:rPr>
      <w:rFonts w:ascii="Arial" w:hAnsi="Arial"/>
      <w:b/>
      <w:i/>
      <w:sz w:val="24"/>
    </w:rPr>
  </w:style>
  <w:style w:type="paragraph" w:customStyle="1" w:styleId="afffffffc">
    <w:name w:val="Рубрикатор Знак Знак"/>
    <w:basedOn w:val="a0"/>
    <w:link w:val="afffffffb"/>
    <w:rsid w:val="00E969D0"/>
    <w:pPr>
      <w:spacing w:before="120" w:after="240"/>
      <w:jc w:val="center"/>
    </w:pPr>
    <w:rPr>
      <w:rFonts w:ascii="Arial" w:hAnsi="Arial"/>
      <w:b/>
      <w:i/>
      <w:szCs w:val="20"/>
      <w:lang w:eastAsia="en-US"/>
    </w:rPr>
  </w:style>
  <w:style w:type="paragraph" w:customStyle="1" w:styleId="afffffffd">
    <w:name w:val="рис."/>
    <w:basedOn w:val="15"/>
    <w:rsid w:val="00E969D0"/>
    <w:pPr>
      <w:spacing w:before="0" w:after="0"/>
      <w:jc w:val="center"/>
    </w:pPr>
    <w:rPr>
      <w:rFonts w:ascii="Arial" w:eastAsia="Times New Roman" w:hAnsi="Arial" w:cs="Times New Roman"/>
      <w:b w:val="0"/>
      <w:bCs w:val="0"/>
      <w:kern w:val="28"/>
      <w:sz w:val="20"/>
      <w:szCs w:val="20"/>
      <w:lang w:eastAsia="ru-RU"/>
    </w:rPr>
  </w:style>
  <w:style w:type="paragraph" w:customStyle="1" w:styleId="afffffffe">
    <w:name w:val="табл"/>
    <w:basedOn w:val="a0"/>
    <w:qFormat/>
    <w:rsid w:val="00E969D0"/>
    <w:pPr>
      <w:tabs>
        <w:tab w:val="left" w:pos="709"/>
      </w:tabs>
      <w:spacing w:after="120"/>
      <w:jc w:val="right"/>
    </w:pPr>
    <w:rPr>
      <w:rFonts w:ascii="Arial" w:hAnsi="Arial" w:cs="Arial"/>
      <w:i/>
      <w:sz w:val="20"/>
      <w:szCs w:val="20"/>
    </w:rPr>
  </w:style>
  <w:style w:type="paragraph" w:customStyle="1" w:styleId="affffffff">
    <w:name w:val="рис"/>
    <w:basedOn w:val="a0"/>
    <w:qFormat/>
    <w:rsid w:val="00E969D0"/>
    <w:pPr>
      <w:widowControl w:val="0"/>
      <w:autoSpaceDE w:val="0"/>
      <w:autoSpaceDN w:val="0"/>
      <w:adjustRightInd w:val="0"/>
      <w:jc w:val="center"/>
    </w:pPr>
    <w:rPr>
      <w:rFonts w:ascii="Arial" w:hAnsi="Arial" w:cs="Arial"/>
      <w:b/>
      <w:sz w:val="20"/>
      <w:szCs w:val="20"/>
    </w:rPr>
  </w:style>
  <w:style w:type="paragraph" w:customStyle="1" w:styleId="Mytext">
    <w:name w:val="My text"/>
    <w:basedOn w:val="a0"/>
    <w:rsid w:val="00E969D0"/>
    <w:pPr>
      <w:widowControl w:val="0"/>
      <w:overflowPunct w:val="0"/>
      <w:autoSpaceDE w:val="0"/>
      <w:autoSpaceDN w:val="0"/>
      <w:adjustRightInd w:val="0"/>
      <w:ind w:firstLine="709"/>
      <w:jc w:val="both"/>
      <w:textAlignment w:val="baseline"/>
    </w:pPr>
  </w:style>
  <w:style w:type="paragraph" w:customStyle="1" w:styleId="2f8">
    <w:name w:val="Заг2"/>
    <w:basedOn w:val="a0"/>
    <w:autoRedefine/>
    <w:rsid w:val="00E969D0"/>
    <w:pPr>
      <w:widowControl w:val="0"/>
      <w:tabs>
        <w:tab w:val="left" w:pos="709"/>
      </w:tabs>
      <w:autoSpaceDE w:val="0"/>
      <w:autoSpaceDN w:val="0"/>
      <w:adjustRightInd w:val="0"/>
      <w:spacing w:line="360" w:lineRule="auto"/>
      <w:jc w:val="center"/>
    </w:pPr>
    <w:rPr>
      <w:bCs/>
      <w:caps/>
      <w:sz w:val="26"/>
      <w:szCs w:val="26"/>
    </w:rPr>
  </w:style>
  <w:style w:type="character" w:styleId="HTML2">
    <w:name w:val="HTML Typewriter"/>
    <w:rsid w:val="00E969D0"/>
    <w:rPr>
      <w:rFonts w:ascii="Courier New" w:hAnsi="Courier New"/>
      <w:sz w:val="20"/>
    </w:rPr>
  </w:style>
  <w:style w:type="paragraph" w:customStyle="1" w:styleId="1ff5">
    <w:name w:val="Заг1"/>
    <w:basedOn w:val="a0"/>
    <w:qFormat/>
    <w:rsid w:val="00E969D0"/>
    <w:pPr>
      <w:spacing w:before="120" w:after="120"/>
      <w:jc w:val="center"/>
    </w:pPr>
    <w:rPr>
      <w:rFonts w:ascii="Arial" w:hAnsi="Arial" w:cs="Arial"/>
      <w:b/>
      <w:spacing w:val="60"/>
      <w:sz w:val="28"/>
      <w:szCs w:val="28"/>
    </w:rPr>
  </w:style>
  <w:style w:type="paragraph" w:customStyle="1" w:styleId="3f2">
    <w:name w:val="Заг3"/>
    <w:basedOn w:val="a0"/>
    <w:rsid w:val="00E969D0"/>
    <w:pPr>
      <w:spacing w:after="120"/>
      <w:jc w:val="center"/>
    </w:pPr>
    <w:rPr>
      <w:rFonts w:ascii="Arial" w:hAnsi="Arial" w:cs="Arial"/>
      <w:b/>
      <w:i/>
    </w:rPr>
  </w:style>
  <w:style w:type="paragraph" w:customStyle="1" w:styleId="2f9">
    <w:name w:val="заг2"/>
    <w:basedOn w:val="50"/>
    <w:rsid w:val="00E969D0"/>
    <w:pPr>
      <w:keepLines w:val="0"/>
      <w:overflowPunct/>
      <w:autoSpaceDE/>
      <w:autoSpaceDN/>
      <w:adjustRightInd/>
      <w:spacing w:before="120" w:after="480" w:line="240" w:lineRule="auto"/>
      <w:ind w:firstLine="0"/>
      <w:jc w:val="center"/>
    </w:pPr>
    <w:rPr>
      <w:rFonts w:ascii="Tahoma" w:eastAsia="Times New Roman" w:hAnsi="Tahoma" w:cs="Tahoma"/>
      <w:b/>
      <w:bCs/>
      <w:i/>
      <w:iCs/>
      <w:color w:val="auto"/>
      <w:sz w:val="28"/>
      <w:szCs w:val="28"/>
    </w:rPr>
  </w:style>
  <w:style w:type="paragraph" w:customStyle="1" w:styleId="3f3">
    <w:name w:val="заг3"/>
    <w:basedOn w:val="a0"/>
    <w:rsid w:val="00E969D0"/>
    <w:pPr>
      <w:jc w:val="center"/>
    </w:pPr>
    <w:rPr>
      <w:rFonts w:ascii="Arial" w:hAnsi="Arial" w:cs="Arial"/>
      <w:b/>
      <w:sz w:val="28"/>
    </w:rPr>
  </w:style>
  <w:style w:type="paragraph" w:customStyle="1" w:styleId="4d">
    <w:name w:val="заг4"/>
    <w:basedOn w:val="a0"/>
    <w:rsid w:val="00E969D0"/>
    <w:pPr>
      <w:jc w:val="center"/>
    </w:pPr>
    <w:rPr>
      <w:rFonts w:ascii="Arial" w:hAnsi="Arial" w:cs="Arial"/>
      <w:b/>
      <w:i/>
    </w:rPr>
  </w:style>
  <w:style w:type="paragraph" w:customStyle="1" w:styleId="affffffff0">
    <w:name w:val="Заг"/>
    <w:rsid w:val="00E969D0"/>
    <w:pPr>
      <w:spacing w:before="120" w:after="240"/>
      <w:jc w:val="center"/>
    </w:pPr>
    <w:rPr>
      <w:rFonts w:ascii="Arial" w:hAnsi="Arial" w:cs="Arial"/>
      <w:b/>
      <w:bCs/>
      <w:sz w:val="28"/>
      <w:szCs w:val="28"/>
      <w:lang w:eastAsia="ru-RU"/>
    </w:rPr>
  </w:style>
  <w:style w:type="paragraph" w:customStyle="1" w:styleId="affffffff1">
    <w:name w:val="табл."/>
    <w:basedOn w:val="a0"/>
    <w:rsid w:val="00E969D0"/>
    <w:pPr>
      <w:spacing w:after="120"/>
      <w:jc w:val="right"/>
    </w:pPr>
    <w:rPr>
      <w:rFonts w:ascii="Arial" w:hAnsi="Arial" w:cs="Arial"/>
      <w:i/>
      <w:sz w:val="20"/>
      <w:szCs w:val="20"/>
    </w:rPr>
  </w:style>
  <w:style w:type="paragraph" w:customStyle="1" w:styleId="affffffff2">
    <w:name w:val="текст"/>
    <w:basedOn w:val="a0"/>
    <w:autoRedefine/>
    <w:rsid w:val="00E969D0"/>
    <w:pPr>
      <w:ind w:firstLine="720"/>
      <w:jc w:val="both"/>
    </w:pPr>
    <w:rPr>
      <w:szCs w:val="20"/>
    </w:rPr>
  </w:style>
  <w:style w:type="paragraph" w:customStyle="1" w:styleId="131">
    <w:name w:val="Обычный13"/>
    <w:rsid w:val="00E969D0"/>
    <w:pPr>
      <w:widowControl w:val="0"/>
      <w:suppressAutoHyphens/>
      <w:jc w:val="both"/>
    </w:pPr>
    <w:rPr>
      <w:rFonts w:ascii="Arial" w:eastAsia="Calibri" w:hAnsi="Arial"/>
      <w:sz w:val="24"/>
      <w:lang w:eastAsia="ar-SA"/>
    </w:rPr>
  </w:style>
  <w:style w:type="paragraph" w:customStyle="1" w:styleId="4e">
    <w:name w:val="Заг4"/>
    <w:basedOn w:val="Mytxt"/>
    <w:qFormat/>
    <w:rsid w:val="00E969D0"/>
    <w:pPr>
      <w:overflowPunct/>
      <w:autoSpaceDE/>
      <w:autoSpaceDN/>
      <w:adjustRightInd/>
      <w:spacing w:before="120" w:after="120"/>
      <w:ind w:firstLine="0"/>
      <w:jc w:val="center"/>
      <w:textAlignment w:val="auto"/>
    </w:pPr>
    <w:rPr>
      <w:rFonts w:ascii="Arial" w:hAnsi="Arial" w:cs="Arial"/>
      <w:b/>
      <w:i/>
      <w:sz w:val="24"/>
      <w:szCs w:val="24"/>
    </w:rPr>
  </w:style>
  <w:style w:type="paragraph" w:customStyle="1" w:styleId="affffffff3">
    <w:name w:val="Текст отчета"/>
    <w:basedOn w:val="a0"/>
    <w:rsid w:val="00E969D0"/>
    <w:pPr>
      <w:widowControl w:val="0"/>
      <w:ind w:firstLine="567"/>
      <w:jc w:val="both"/>
    </w:pPr>
    <w:rPr>
      <w:sz w:val="28"/>
      <w:szCs w:val="20"/>
    </w:rPr>
  </w:style>
  <w:style w:type="paragraph" w:customStyle="1" w:styleId="affffffff4">
    <w:name w:val="Основной для прогноза"/>
    <w:basedOn w:val="a0"/>
    <w:rsid w:val="00E969D0"/>
    <w:pPr>
      <w:ind w:firstLine="709"/>
      <w:jc w:val="both"/>
    </w:pPr>
  </w:style>
  <w:style w:type="paragraph" w:customStyle="1" w:styleId="affffffff5">
    <w:name w:val="Рубрикация"/>
    <w:basedOn w:val="a0"/>
    <w:rsid w:val="00E969D0"/>
    <w:pPr>
      <w:keepNext/>
      <w:spacing w:before="120" w:after="240"/>
      <w:jc w:val="center"/>
      <w:outlineLvl w:val="4"/>
    </w:pPr>
    <w:rPr>
      <w:rFonts w:ascii="Arial" w:hAnsi="Arial" w:cs="Arial"/>
      <w:b/>
      <w:bCs/>
      <w:i/>
      <w:iCs/>
    </w:rPr>
  </w:style>
  <w:style w:type="paragraph" w:customStyle="1" w:styleId="Zagtb">
    <w:name w:val="Zagtb"/>
    <w:basedOn w:val="a0"/>
    <w:rsid w:val="00E969D0"/>
    <w:pPr>
      <w:jc w:val="right"/>
    </w:pPr>
    <w:rPr>
      <w:rFonts w:ascii="Times" w:hAnsi="Times"/>
      <w:b/>
      <w:i/>
      <w:sz w:val="22"/>
      <w:szCs w:val="20"/>
    </w:rPr>
  </w:style>
  <w:style w:type="character" w:customStyle="1" w:styleId="Myboditext1">
    <w:name w:val="My bodi text Знак Знак"/>
    <w:locked/>
    <w:rsid w:val="00E969D0"/>
    <w:rPr>
      <w:sz w:val="24"/>
      <w:lang w:val="ru-RU" w:eastAsia="ru-RU"/>
    </w:rPr>
  </w:style>
  <w:style w:type="paragraph" w:customStyle="1" w:styleId="1ff6">
    <w:name w:val="Цитата1"/>
    <w:basedOn w:val="a0"/>
    <w:rsid w:val="00E969D0"/>
    <w:pPr>
      <w:ind w:left="1134" w:right="1530"/>
      <w:jc w:val="center"/>
    </w:pPr>
    <w:rPr>
      <w:rFonts w:ascii="Arial" w:hAnsi="Arial"/>
      <w:szCs w:val="20"/>
      <w:lang w:eastAsia="ar-SA"/>
    </w:rPr>
  </w:style>
  <w:style w:type="character" w:customStyle="1" w:styleId="affffffff6">
    <w:name w:val="разрядка Знак"/>
    <w:rsid w:val="00E969D0"/>
    <w:rPr>
      <w:i/>
      <w:spacing w:val="40"/>
      <w:sz w:val="28"/>
      <w:lang w:val="ru-RU" w:eastAsia="ar-SA" w:bidi="ar-SA"/>
    </w:rPr>
  </w:style>
  <w:style w:type="paragraph" w:customStyle="1" w:styleId="3f4">
    <w:name w:val="рис3_а"/>
    <w:basedOn w:val="a0"/>
    <w:rsid w:val="00E969D0"/>
    <w:pPr>
      <w:jc w:val="center"/>
    </w:pPr>
    <w:rPr>
      <w:rFonts w:ascii="Arial" w:hAnsi="Arial" w:cs="Arial"/>
      <w:b/>
    </w:rPr>
  </w:style>
  <w:style w:type="character" w:customStyle="1" w:styleId="1ff7">
    <w:name w:val="Обычный (веб) Знак1"/>
    <w:rsid w:val="00E969D0"/>
    <w:rPr>
      <w:sz w:val="24"/>
      <w:lang w:val="ru-RU" w:eastAsia="ru-RU"/>
    </w:rPr>
  </w:style>
  <w:style w:type="character" w:customStyle="1" w:styleId="114">
    <w:name w:val="Стиль 11 пт Узор: Нет (Красный)"/>
    <w:rsid w:val="00E969D0"/>
    <w:rPr>
      <w:color w:val="000000"/>
      <w:sz w:val="22"/>
      <w:shd w:val="clear" w:color="auto" w:fill="auto"/>
    </w:rPr>
  </w:style>
  <w:style w:type="character" w:customStyle="1" w:styleId="affffffff7">
    <w:name w:val="Основной прогноза Знак Знак"/>
    <w:rsid w:val="00E969D0"/>
    <w:rPr>
      <w:sz w:val="24"/>
      <w:lang w:val="ru-RU" w:eastAsia="ru-RU"/>
    </w:rPr>
  </w:style>
  <w:style w:type="paragraph" w:customStyle="1" w:styleId="affffffff8">
    <w:name w:val="Квартальник"/>
    <w:basedOn w:val="a0"/>
    <w:qFormat/>
    <w:rsid w:val="00E969D0"/>
    <w:pPr>
      <w:widowControl w:val="0"/>
      <w:ind w:firstLine="567"/>
      <w:jc w:val="both"/>
    </w:pPr>
    <w:rPr>
      <w:noProof/>
      <w:szCs w:val="20"/>
    </w:rPr>
  </w:style>
  <w:style w:type="character" w:customStyle="1" w:styleId="affffffff9">
    <w:name w:val="Основной прогноза Знак Знак Знак"/>
    <w:rsid w:val="00E969D0"/>
    <w:rPr>
      <w:sz w:val="24"/>
      <w:lang w:val="ru-RU" w:eastAsia="ru-RU"/>
    </w:rPr>
  </w:style>
  <w:style w:type="character" w:customStyle="1" w:styleId="Myboditext2">
    <w:name w:val="My bodi text Знак Знак Знак"/>
    <w:rsid w:val="00E969D0"/>
    <w:rPr>
      <w:sz w:val="24"/>
      <w:lang w:val="ru-RU" w:eastAsia="ru-RU"/>
    </w:rPr>
  </w:style>
  <w:style w:type="table" w:customStyle="1" w:styleId="222">
    <w:name w:val="Сетка таблицы22"/>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аблица-список 31"/>
    <w:rsid w:val="00E969D0"/>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232">
    <w:name w:val="Сетка таблицы23"/>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аблица-список 32"/>
    <w:rsid w:val="00E969D0"/>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2110">
    <w:name w:val="Сетка таблицы211"/>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Таблица-список 311"/>
    <w:rsid w:val="00E969D0"/>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paragraph" w:customStyle="1" w:styleId="ConsPlusTitle">
    <w:name w:val="ConsPlusTitle"/>
    <w:rsid w:val="00E969D0"/>
    <w:pPr>
      <w:widowControl w:val="0"/>
      <w:autoSpaceDE w:val="0"/>
      <w:autoSpaceDN w:val="0"/>
      <w:adjustRightInd w:val="0"/>
    </w:pPr>
    <w:rPr>
      <w:b/>
      <w:bCs/>
      <w:sz w:val="28"/>
      <w:szCs w:val="28"/>
      <w:lang w:eastAsia="ru-RU"/>
    </w:rPr>
  </w:style>
  <w:style w:type="table" w:customStyle="1" w:styleId="122">
    <w:name w:val="Сетка таблицы12"/>
    <w:basedOn w:val="a2"/>
    <w:next w:val="af"/>
    <w:rsid w:val="00E969D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Таблица-список 33"/>
    <w:basedOn w:val="a2"/>
    <w:next w:val="-3"/>
    <w:rsid w:val="00E969D0"/>
    <w:rPr>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42">
    <w:name w:val="Сетка таблицы24"/>
    <w:basedOn w:val="a2"/>
    <w:next w:val="af"/>
    <w:uiPriority w:val="59"/>
    <w:rsid w:val="00E969D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a">
    <w:name w:val="toa heading"/>
    <w:basedOn w:val="a0"/>
    <w:next w:val="a0"/>
    <w:uiPriority w:val="99"/>
    <w:semiHidden/>
    <w:rsid w:val="00E969D0"/>
    <w:pPr>
      <w:spacing w:before="120"/>
    </w:pPr>
    <w:rPr>
      <w:rFonts w:ascii="Arial" w:hAnsi="Arial" w:cs="Arial"/>
      <w:b/>
      <w:bCs/>
    </w:rPr>
  </w:style>
  <w:style w:type="character" w:customStyle="1" w:styleId="affffffffb">
    <w:name w:val="Название таблиц Знак Знак"/>
    <w:locked/>
    <w:rsid w:val="00E969D0"/>
    <w:rPr>
      <w:rFonts w:ascii="Arial" w:hAnsi="Arial" w:cs="Arial"/>
      <w:sz w:val="24"/>
      <w:szCs w:val="24"/>
      <w:lang w:val="ru-RU" w:eastAsia="ru-RU" w:bidi="ar-SA"/>
    </w:rPr>
  </w:style>
  <w:style w:type="table" w:customStyle="1" w:styleId="323">
    <w:name w:val="Сетка таблицы32"/>
    <w:basedOn w:val="a2"/>
    <w:next w:val="af"/>
    <w:rsid w:val="00E969D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2"/>
    <w:next w:val="af"/>
    <w:rsid w:val="00E969D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
    <w:uiPriority w:val="59"/>
    <w:rsid w:val="00E969D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ytxt0">
    <w:name w:val="My txt Знак"/>
    <w:link w:val="Mytxt"/>
    <w:rsid w:val="00E969D0"/>
    <w:rPr>
      <w:sz w:val="28"/>
      <w:szCs w:val="28"/>
      <w:lang w:eastAsia="ru-RU"/>
    </w:rPr>
  </w:style>
  <w:style w:type="paragraph" w:customStyle="1" w:styleId="affffffffc">
    <w:name w:val="Рубрикатор прогноза"/>
    <w:basedOn w:val="4e"/>
    <w:qFormat/>
    <w:rsid w:val="00E969D0"/>
    <w:pPr>
      <w:spacing w:after="240"/>
    </w:pPr>
    <w:rPr>
      <w:rFonts w:cs="Times New Roman"/>
      <w:bCs/>
      <w:iCs/>
      <w:szCs w:val="20"/>
    </w:rPr>
  </w:style>
  <w:style w:type="character" w:customStyle="1" w:styleId="19">
    <w:name w:val="Стиль1 Знак"/>
    <w:link w:val="18"/>
    <w:rsid w:val="00E969D0"/>
    <w:rPr>
      <w:b/>
      <w:bCs/>
      <w:sz w:val="24"/>
      <w:szCs w:val="24"/>
      <w:lang w:eastAsia="ru-RU"/>
    </w:rPr>
  </w:style>
  <w:style w:type="paragraph" w:customStyle="1" w:styleId="affffffffd">
    <w:name w:val="Рубрикация ЭЭ"/>
    <w:basedOn w:val="4e"/>
    <w:qFormat/>
    <w:rsid w:val="00E969D0"/>
    <w:pPr>
      <w:spacing w:before="0" w:after="0"/>
    </w:pPr>
    <w:rPr>
      <w:rFonts w:cs="Times New Roman"/>
      <w:bCs/>
      <w:iCs/>
      <w:szCs w:val="20"/>
    </w:rPr>
  </w:style>
  <w:style w:type="table" w:customStyle="1" w:styleId="-34">
    <w:name w:val="Таблица-список 34"/>
    <w:basedOn w:val="a2"/>
    <w:next w:val="-3"/>
    <w:rsid w:val="00E969D0"/>
    <w:rPr>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73">
    <w:name w:val="Сетка таблицы7"/>
    <w:basedOn w:val="a2"/>
    <w:next w:val="af"/>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rsid w:val="00E969D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Таблица-список 35"/>
    <w:basedOn w:val="a2"/>
    <w:next w:val="-3"/>
    <w:rsid w:val="00E969D0"/>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2120">
    <w:name w:val="Сетка таблицы212"/>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Таблица-список 312"/>
    <w:rsid w:val="00E969D0"/>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20">
    <w:name w:val="Сетка таблицы42"/>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E969D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Таблица-список 321"/>
    <w:rsid w:val="00E969D0"/>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2111">
    <w:name w:val="Сетка таблицы2111"/>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Таблица-список 3111"/>
    <w:rsid w:val="00E969D0"/>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4">
    <w:name w:val="Сетка таблицы8"/>
    <w:basedOn w:val="a2"/>
    <w:next w:val="af"/>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rsid w:val="00E969D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Таблица-список 36"/>
    <w:basedOn w:val="a2"/>
    <w:next w:val="-3"/>
    <w:rsid w:val="00E969D0"/>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2130">
    <w:name w:val="Сетка таблицы213"/>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Таблица-список 313"/>
    <w:rsid w:val="00E969D0"/>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30">
    <w:name w:val="Сетка таблицы43"/>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E969D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Таблица-список 322"/>
    <w:rsid w:val="00E969D0"/>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2112">
    <w:name w:val="Сетка таблицы2112"/>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Таблица-список 3112"/>
    <w:rsid w:val="00E969D0"/>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numbering" w:customStyle="1" w:styleId="123">
    <w:name w:val="Нет списка12"/>
    <w:next w:val="a3"/>
    <w:uiPriority w:val="99"/>
    <w:semiHidden/>
    <w:rsid w:val="00E969D0"/>
  </w:style>
  <w:style w:type="table" w:customStyle="1" w:styleId="93">
    <w:name w:val="Сетка таблицы9"/>
    <w:basedOn w:val="a2"/>
    <w:next w:val="af"/>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rsid w:val="00E969D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Таблица-список 37"/>
    <w:basedOn w:val="a2"/>
    <w:next w:val="-3"/>
    <w:rsid w:val="00E969D0"/>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2140">
    <w:name w:val="Сетка таблицы214"/>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Таблица-список 314"/>
    <w:rsid w:val="00E969D0"/>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40">
    <w:name w:val="Сетка таблицы44"/>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rsid w:val="00E969D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Таблица-список 323"/>
    <w:rsid w:val="00E969D0"/>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2113">
    <w:name w:val="Сетка таблицы2113"/>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Таблица-список 3113"/>
    <w:rsid w:val="00E969D0"/>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511">
    <w:name w:val="Сетка таблицы51"/>
    <w:basedOn w:val="a2"/>
    <w:next w:val="af"/>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
    <w:rsid w:val="00E969D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Таблица-список 331"/>
    <w:basedOn w:val="a2"/>
    <w:next w:val="-3"/>
    <w:rsid w:val="00E969D0"/>
    <w:rPr>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410">
    <w:name w:val="Сетка таблицы241"/>
    <w:basedOn w:val="a2"/>
    <w:next w:val="af"/>
    <w:uiPriority w:val="59"/>
    <w:rsid w:val="00E969D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
    <w:rsid w:val="00E969D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next w:val="af"/>
    <w:rsid w:val="00E969D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
    <w:uiPriority w:val="59"/>
    <w:rsid w:val="00E969D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3"/>
    <w:uiPriority w:val="99"/>
    <w:semiHidden/>
    <w:unhideWhenUsed/>
    <w:rsid w:val="00E969D0"/>
  </w:style>
  <w:style w:type="table" w:customStyle="1" w:styleId="-341">
    <w:name w:val="Таблица-список 341"/>
    <w:basedOn w:val="a2"/>
    <w:next w:val="-3"/>
    <w:rsid w:val="00E969D0"/>
    <w:rPr>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610">
    <w:name w:val="Сетка таблицы61"/>
    <w:basedOn w:val="a2"/>
    <w:next w:val="af"/>
    <w:rsid w:val="00E969D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3"/>
    <w:semiHidden/>
    <w:rsid w:val="00E969D0"/>
  </w:style>
  <w:style w:type="table" w:customStyle="1" w:styleId="711">
    <w:name w:val="Сетка таблицы71"/>
    <w:basedOn w:val="a2"/>
    <w:next w:val="af"/>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rsid w:val="00E969D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Таблица-список 351"/>
    <w:basedOn w:val="a2"/>
    <w:next w:val="-3"/>
    <w:rsid w:val="00E969D0"/>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2121">
    <w:name w:val="Сетка таблицы2121"/>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Таблица-список 3121"/>
    <w:rsid w:val="00E969D0"/>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21">
    <w:name w:val="Сетка таблицы421"/>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E969D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Таблица-список 3211"/>
    <w:rsid w:val="00E969D0"/>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21111">
    <w:name w:val="Сетка таблицы21111"/>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Таблица-список 31111"/>
    <w:rsid w:val="00E969D0"/>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numbering" w:customStyle="1" w:styleId="512">
    <w:name w:val="Нет списка51"/>
    <w:next w:val="a3"/>
    <w:semiHidden/>
    <w:rsid w:val="00E969D0"/>
  </w:style>
  <w:style w:type="table" w:customStyle="1" w:styleId="811">
    <w:name w:val="Сетка таблицы81"/>
    <w:basedOn w:val="a2"/>
    <w:next w:val="af"/>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rsid w:val="00E969D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Таблица-список 361"/>
    <w:basedOn w:val="a2"/>
    <w:next w:val="-3"/>
    <w:rsid w:val="00E969D0"/>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2131">
    <w:name w:val="Сетка таблицы2131"/>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Таблица-список 3131"/>
    <w:rsid w:val="00E969D0"/>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31">
    <w:name w:val="Сетка таблицы431"/>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E969D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Таблица-список 3221"/>
    <w:rsid w:val="00E969D0"/>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21121">
    <w:name w:val="Сетка таблицы21121"/>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E969D0"/>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Таблица-список 31121"/>
    <w:rsid w:val="00E969D0"/>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911">
    <w:name w:val="Сетка таблицы91"/>
    <w:basedOn w:val="a2"/>
    <w:next w:val="af"/>
    <w:uiPriority w:val="59"/>
    <w:rsid w:val="00E969D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
    <w:uiPriority w:val="59"/>
    <w:rsid w:val="00E969D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2"/>
    <w:next w:val="af"/>
    <w:uiPriority w:val="59"/>
    <w:rsid w:val="00E969D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e">
    <w:name w:val="РИС нумерация Прогноз"/>
    <w:basedOn w:val="affffffff"/>
    <w:qFormat/>
    <w:rsid w:val="00E969D0"/>
    <w:pPr>
      <w:spacing w:after="240"/>
      <w:jc w:val="right"/>
    </w:pPr>
    <w:rPr>
      <w:b w:val="0"/>
      <w:i/>
      <w:lang w:eastAsia="en-US"/>
    </w:rPr>
  </w:style>
  <w:style w:type="paragraph" w:customStyle="1" w:styleId="afffffffff">
    <w:name w:val="РИС Подпись Прогноз"/>
    <w:basedOn w:val="affffffff"/>
    <w:qFormat/>
    <w:rsid w:val="00E969D0"/>
    <w:pPr>
      <w:spacing w:after="240"/>
    </w:pPr>
    <w:rPr>
      <w:lang w:eastAsia="en-US"/>
    </w:rPr>
  </w:style>
  <w:style w:type="paragraph" w:styleId="afffffffff0">
    <w:name w:val="Intense Quote"/>
    <w:basedOn w:val="a0"/>
    <w:next w:val="a0"/>
    <w:link w:val="afffffffff1"/>
    <w:uiPriority w:val="30"/>
    <w:qFormat/>
    <w:rsid w:val="00E969D0"/>
    <w:pPr>
      <w:pBdr>
        <w:bottom w:val="single" w:sz="4" w:space="4" w:color="4F81BD" w:themeColor="accent1"/>
      </w:pBdr>
      <w:spacing w:before="200" w:after="280" w:line="276" w:lineRule="auto"/>
      <w:ind w:left="936" w:right="936"/>
    </w:pPr>
    <w:rPr>
      <w:rFonts w:eastAsiaTheme="minorHAnsi" w:cstheme="minorBidi"/>
      <w:b/>
      <w:bCs/>
      <w:i/>
      <w:iCs/>
      <w:color w:val="4F81BD" w:themeColor="accent1"/>
      <w:sz w:val="28"/>
      <w:szCs w:val="20"/>
      <w:lang w:eastAsia="en-US"/>
    </w:rPr>
  </w:style>
  <w:style w:type="character" w:customStyle="1" w:styleId="afffffffff1">
    <w:name w:val="Выделенная цитата Знак"/>
    <w:basedOn w:val="a1"/>
    <w:link w:val="afffffffff0"/>
    <w:uiPriority w:val="30"/>
    <w:rsid w:val="00E969D0"/>
    <w:rPr>
      <w:rFonts w:eastAsiaTheme="minorHAnsi" w:cstheme="minorBidi"/>
      <w:b/>
      <w:bCs/>
      <w:i/>
      <w:iCs/>
      <w:color w:val="4F81BD" w:themeColor="accent1"/>
      <w:sz w:val="28"/>
    </w:rPr>
  </w:style>
  <w:style w:type="character" w:customStyle="1" w:styleId="1ff8">
    <w:name w:val="Выделенная цитата Знак1"/>
    <w:basedOn w:val="a1"/>
    <w:uiPriority w:val="30"/>
    <w:rsid w:val="00E969D0"/>
    <w:rPr>
      <w:b/>
      <w:bCs/>
      <w:i/>
      <w:iCs/>
      <w:color w:val="4F81BD" w:themeColor="accent1"/>
    </w:rPr>
  </w:style>
  <w:style w:type="paragraph" w:styleId="3f5">
    <w:name w:val="toc 3"/>
    <w:basedOn w:val="a0"/>
    <w:next w:val="a0"/>
    <w:autoRedefine/>
    <w:uiPriority w:val="39"/>
    <w:qFormat/>
    <w:rsid w:val="00E969D0"/>
    <w:pPr>
      <w:widowControl w:val="0"/>
      <w:tabs>
        <w:tab w:val="left" w:pos="1960"/>
        <w:tab w:val="right" w:leader="dot" w:pos="9639"/>
      </w:tabs>
      <w:spacing w:line="360" w:lineRule="auto"/>
      <w:ind w:left="851" w:right="567"/>
      <w:jc w:val="both"/>
    </w:pPr>
    <w:rPr>
      <w:rFonts w:cstheme="minorBidi"/>
      <w:noProof/>
      <w:sz w:val="28"/>
      <w:szCs w:val="22"/>
      <w:lang w:eastAsia="en-US"/>
    </w:rPr>
  </w:style>
  <w:style w:type="paragraph" w:styleId="4f">
    <w:name w:val="toc 4"/>
    <w:basedOn w:val="a0"/>
    <w:next w:val="a0"/>
    <w:autoRedefine/>
    <w:uiPriority w:val="39"/>
    <w:unhideWhenUsed/>
    <w:rsid w:val="00E969D0"/>
    <w:pPr>
      <w:widowControl w:val="0"/>
      <w:spacing w:after="100" w:line="360" w:lineRule="auto"/>
      <w:ind w:left="839" w:firstLine="567"/>
      <w:jc w:val="both"/>
    </w:pPr>
    <w:rPr>
      <w:rFonts w:cstheme="minorBidi"/>
      <w:noProof/>
      <w:sz w:val="28"/>
      <w:szCs w:val="28"/>
      <w:lang w:eastAsia="en-US"/>
    </w:rPr>
  </w:style>
  <w:style w:type="paragraph" w:customStyle="1" w:styleId="1">
    <w:name w:val="Отчёт о НИР Заголовок 1"/>
    <w:basedOn w:val="15"/>
    <w:qFormat/>
    <w:rsid w:val="00E969D0"/>
    <w:pPr>
      <w:widowControl w:val="0"/>
      <w:numPr>
        <w:numId w:val="1"/>
      </w:numPr>
      <w:spacing w:before="120" w:after="120" w:line="360" w:lineRule="auto"/>
      <w:jc w:val="both"/>
    </w:pPr>
    <w:rPr>
      <w:rFonts w:ascii="Times New Roman" w:eastAsia="Times New Roman" w:hAnsi="Times New Roman" w:cs="Times New Roman"/>
      <w:b w:val="0"/>
      <w:bCs w:val="0"/>
      <w:caps/>
      <w:kern w:val="0"/>
      <w:sz w:val="28"/>
      <w:szCs w:val="28"/>
      <w:lang w:eastAsia="ru-RU"/>
    </w:rPr>
  </w:style>
  <w:style w:type="paragraph" w:customStyle="1" w:styleId="2">
    <w:name w:val="Отчёт о НИР Заголовок 2"/>
    <w:basedOn w:val="20"/>
    <w:next w:val="a0"/>
    <w:autoRedefine/>
    <w:qFormat/>
    <w:rsid w:val="00E969D0"/>
    <w:pPr>
      <w:widowControl w:val="0"/>
      <w:numPr>
        <w:ilvl w:val="1"/>
        <w:numId w:val="1"/>
      </w:numPr>
      <w:spacing w:before="120" w:after="120" w:line="360" w:lineRule="auto"/>
      <w:jc w:val="both"/>
    </w:pPr>
    <w:rPr>
      <w:b w:val="0"/>
      <w:bCs w:val="0"/>
      <w:i/>
      <w:iCs w:val="0"/>
      <w:smallCaps/>
      <w:szCs w:val="20"/>
    </w:rPr>
  </w:style>
  <w:style w:type="paragraph" w:customStyle="1" w:styleId="afffffffff2">
    <w:name w:val="Отчёт о НИР НазвРис"/>
    <w:basedOn w:val="af3"/>
    <w:next w:val="a0"/>
    <w:autoRedefine/>
    <w:qFormat/>
    <w:rsid w:val="00E969D0"/>
    <w:pPr>
      <w:keepNext/>
      <w:spacing w:after="0"/>
    </w:pPr>
    <w:rPr>
      <w:rFonts w:eastAsiaTheme="minorHAnsi" w:cstheme="minorBidi"/>
      <w:sz w:val="28"/>
      <w:szCs w:val="28"/>
      <w:lang w:eastAsia="en-US"/>
    </w:rPr>
  </w:style>
  <w:style w:type="paragraph" w:customStyle="1" w:styleId="1ff9">
    <w:name w:val="Отчёт о НИР Оглавление 1"/>
    <w:basedOn w:val="1f1"/>
    <w:autoRedefine/>
    <w:unhideWhenUsed/>
    <w:qFormat/>
    <w:rsid w:val="00E969D0"/>
    <w:pPr>
      <w:widowControl/>
      <w:tabs>
        <w:tab w:val="left" w:pos="440"/>
      </w:tabs>
      <w:spacing w:before="120" w:beforeAutospacing="0" w:line="360" w:lineRule="auto"/>
      <w:ind w:left="227" w:right="567" w:hanging="227"/>
    </w:pPr>
    <w:rPr>
      <w:rFonts w:cstheme="minorBidi"/>
      <w:caps/>
      <w:noProof/>
      <w:szCs w:val="20"/>
      <w:lang w:eastAsia="en-US"/>
    </w:rPr>
  </w:style>
  <w:style w:type="paragraph" w:customStyle="1" w:styleId="2fa">
    <w:name w:val="Отчёт о НИР Оглавление 2"/>
    <w:basedOn w:val="22"/>
    <w:autoRedefine/>
    <w:unhideWhenUsed/>
    <w:qFormat/>
    <w:rsid w:val="00E969D0"/>
    <w:pPr>
      <w:widowControl w:val="0"/>
      <w:tabs>
        <w:tab w:val="left" w:pos="709"/>
        <w:tab w:val="left" w:pos="1100"/>
        <w:tab w:val="right" w:leader="dot" w:pos="9628"/>
      </w:tabs>
      <w:suppressAutoHyphens w:val="0"/>
      <w:ind w:right="567"/>
    </w:pPr>
    <w:rPr>
      <w:bCs w:val="0"/>
      <w:noProof/>
      <w:lang w:eastAsia="en-US"/>
    </w:rPr>
  </w:style>
  <w:style w:type="paragraph" w:customStyle="1" w:styleId="3f6">
    <w:name w:val="Отчёт о НИР Оглавление 3"/>
    <w:basedOn w:val="3f5"/>
    <w:autoRedefine/>
    <w:unhideWhenUsed/>
    <w:qFormat/>
    <w:rsid w:val="00E969D0"/>
  </w:style>
  <w:style w:type="paragraph" w:customStyle="1" w:styleId="4f0">
    <w:name w:val="Отчёт о НИР Оглавление 4"/>
    <w:basedOn w:val="4f"/>
    <w:autoRedefine/>
    <w:unhideWhenUsed/>
    <w:qFormat/>
    <w:rsid w:val="00E969D0"/>
  </w:style>
  <w:style w:type="table" w:customStyle="1" w:styleId="181">
    <w:name w:val="Сетка таблицы181"/>
    <w:basedOn w:val="a2"/>
    <w:uiPriority w:val="39"/>
    <w:rsid w:val="00E969D0"/>
    <w:pPr>
      <w:overflowPunct w:val="0"/>
      <w:autoSpaceDE w:val="0"/>
      <w:autoSpaceDN w:val="0"/>
      <w:adjustRightInd w:val="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3">
    <w:name w:val="Intense Reference"/>
    <w:basedOn w:val="a1"/>
    <w:uiPriority w:val="32"/>
    <w:qFormat/>
    <w:rsid w:val="00E969D0"/>
    <w:rPr>
      <w:b/>
      <w:bCs/>
      <w:smallCaps/>
      <w:color w:val="C0504D" w:themeColor="accent2"/>
      <w:spacing w:val="5"/>
      <w:u w:val="single"/>
    </w:rPr>
  </w:style>
  <w:style w:type="character" w:styleId="afffffffff4">
    <w:name w:val="Subtle Reference"/>
    <w:basedOn w:val="a1"/>
    <w:uiPriority w:val="31"/>
    <w:qFormat/>
    <w:rsid w:val="00E969D0"/>
    <w:rPr>
      <w:smallCaps/>
      <w:color w:val="C0504D" w:themeColor="accent2"/>
      <w:u w:val="single"/>
    </w:rPr>
  </w:style>
  <w:style w:type="character" w:styleId="afffffffff5">
    <w:name w:val="Subtle Emphasis"/>
    <w:basedOn w:val="a1"/>
    <w:uiPriority w:val="19"/>
    <w:qFormat/>
    <w:rsid w:val="00E969D0"/>
    <w:rPr>
      <w:i/>
      <w:iCs/>
      <w:color w:val="808080" w:themeColor="text1" w:themeTint="7F"/>
    </w:rPr>
  </w:style>
  <w:style w:type="paragraph" w:styleId="2fb">
    <w:name w:val="Quote"/>
    <w:basedOn w:val="a0"/>
    <w:next w:val="a0"/>
    <w:link w:val="2fc"/>
    <w:uiPriority w:val="29"/>
    <w:qFormat/>
    <w:rsid w:val="00E969D0"/>
    <w:pPr>
      <w:spacing w:after="200" w:line="276" w:lineRule="auto"/>
    </w:pPr>
    <w:rPr>
      <w:rFonts w:eastAsiaTheme="minorHAnsi" w:cstheme="minorBidi"/>
      <w:i/>
      <w:iCs/>
      <w:color w:val="000000" w:themeColor="text1"/>
      <w:sz w:val="28"/>
      <w:szCs w:val="20"/>
      <w:lang w:eastAsia="en-US"/>
    </w:rPr>
  </w:style>
  <w:style w:type="character" w:customStyle="1" w:styleId="2fc">
    <w:name w:val="Цитата 2 Знак"/>
    <w:basedOn w:val="a1"/>
    <w:link w:val="2fb"/>
    <w:uiPriority w:val="29"/>
    <w:rsid w:val="00E969D0"/>
    <w:rPr>
      <w:rFonts w:eastAsiaTheme="minorHAnsi" w:cstheme="minorBidi"/>
      <w:i/>
      <w:iCs/>
      <w:color w:val="000000" w:themeColor="text1"/>
      <w:sz w:val="28"/>
    </w:rPr>
  </w:style>
  <w:style w:type="character" w:customStyle="1" w:styleId="218">
    <w:name w:val="Цитата 2 Знак1"/>
    <w:basedOn w:val="a1"/>
    <w:uiPriority w:val="29"/>
    <w:rsid w:val="00E969D0"/>
    <w:rPr>
      <w:i/>
      <w:iCs/>
      <w:color w:val="000000" w:themeColor="text1"/>
    </w:rPr>
  </w:style>
  <w:style w:type="paragraph" w:customStyle="1" w:styleId="afffffffff6">
    <w:name w:val="Отчёт о НИР Заголовок"/>
    <w:basedOn w:val="a0"/>
    <w:link w:val="afffffffff7"/>
    <w:qFormat/>
    <w:rsid w:val="00E969D0"/>
    <w:pPr>
      <w:keepNext/>
      <w:widowControl w:val="0"/>
      <w:spacing w:before="120" w:after="120" w:line="360" w:lineRule="auto"/>
      <w:contextualSpacing/>
      <w:jc w:val="center"/>
      <w:outlineLvl w:val="0"/>
    </w:pPr>
    <w:rPr>
      <w:caps/>
      <w:sz w:val="28"/>
      <w:szCs w:val="28"/>
    </w:rPr>
  </w:style>
  <w:style w:type="character" w:customStyle="1" w:styleId="afffffffff7">
    <w:name w:val="Отчёт о НИР Заголовок Знак"/>
    <w:basedOn w:val="a1"/>
    <w:link w:val="afffffffff6"/>
    <w:rsid w:val="00E969D0"/>
    <w:rPr>
      <w:caps/>
      <w:sz w:val="28"/>
      <w:szCs w:val="28"/>
      <w:lang w:eastAsia="ru-RU"/>
    </w:rPr>
  </w:style>
  <w:style w:type="paragraph" w:customStyle="1" w:styleId="3f7">
    <w:name w:val="Отчёт о НИР Заголовок 3"/>
    <w:basedOn w:val="a0"/>
    <w:autoRedefine/>
    <w:qFormat/>
    <w:rsid w:val="00E969D0"/>
    <w:pPr>
      <w:widowControl w:val="0"/>
      <w:spacing w:line="360" w:lineRule="auto"/>
      <w:ind w:left="720" w:hanging="720"/>
      <w:jc w:val="both"/>
    </w:pPr>
    <w:rPr>
      <w:sz w:val="28"/>
    </w:rPr>
  </w:style>
  <w:style w:type="paragraph" w:customStyle="1" w:styleId="4f1">
    <w:name w:val="Отчёт о НИР Заголовок 4"/>
    <w:basedOn w:val="a0"/>
    <w:autoRedefine/>
    <w:qFormat/>
    <w:rsid w:val="00E969D0"/>
    <w:pPr>
      <w:widowControl w:val="0"/>
      <w:spacing w:line="360" w:lineRule="auto"/>
      <w:ind w:left="864" w:hanging="864"/>
      <w:jc w:val="both"/>
    </w:pPr>
    <w:rPr>
      <w:sz w:val="28"/>
    </w:rPr>
  </w:style>
  <w:style w:type="paragraph" w:customStyle="1" w:styleId="afffffffff8">
    <w:name w:val="Отчёт о НИР МаркСписокПростой"/>
    <w:basedOn w:val="a0"/>
    <w:autoRedefine/>
    <w:qFormat/>
    <w:rsid w:val="00E969D0"/>
    <w:pPr>
      <w:spacing w:line="360" w:lineRule="auto"/>
      <w:ind w:left="1429" w:hanging="360"/>
      <w:jc w:val="both"/>
    </w:pPr>
    <w:rPr>
      <w:sz w:val="28"/>
      <w:szCs w:val="28"/>
      <w:lang w:eastAsia="en-US"/>
    </w:rPr>
  </w:style>
  <w:style w:type="paragraph" w:customStyle="1" w:styleId="afffffffff9">
    <w:name w:val="Отчёт о НИР НазвТабл"/>
    <w:basedOn w:val="a0"/>
    <w:next w:val="a0"/>
    <w:autoRedefine/>
    <w:qFormat/>
    <w:rsid w:val="00E969D0"/>
    <w:pPr>
      <w:spacing w:line="360" w:lineRule="auto"/>
      <w:contextualSpacing/>
      <w:jc w:val="both"/>
    </w:pPr>
    <w:rPr>
      <w:sz w:val="28"/>
      <w:szCs w:val="20"/>
    </w:rPr>
  </w:style>
  <w:style w:type="paragraph" w:customStyle="1" w:styleId="afffffffffa">
    <w:name w:val="Отчёт о НИР Текст"/>
    <w:basedOn w:val="a0"/>
    <w:qFormat/>
    <w:rsid w:val="00E969D0"/>
    <w:pPr>
      <w:widowControl w:val="0"/>
      <w:spacing w:line="360" w:lineRule="auto"/>
      <w:ind w:firstLine="709"/>
      <w:contextualSpacing/>
      <w:jc w:val="both"/>
    </w:pPr>
    <w:rPr>
      <w:sz w:val="28"/>
      <w:szCs w:val="20"/>
    </w:rPr>
  </w:style>
  <w:style w:type="numbering" w:customStyle="1" w:styleId="133">
    <w:name w:val="Нет списка13"/>
    <w:next w:val="a3"/>
    <w:semiHidden/>
    <w:unhideWhenUsed/>
    <w:rsid w:val="00E969D0"/>
  </w:style>
  <w:style w:type="paragraph" w:customStyle="1" w:styleId="1ffa">
    <w:name w:val="Знак Знак Знак Знак Знак Знак Знак Знак1 Знак Знак Знак Знак Знак Знак Знак Знак Знак Знак Знак Знак Знак Знак Знак Знак Знак Знак Знак"/>
    <w:basedOn w:val="a0"/>
    <w:rsid w:val="00E969D0"/>
    <w:pPr>
      <w:spacing w:after="160" w:line="240" w:lineRule="exact"/>
    </w:pPr>
    <w:rPr>
      <w:rFonts w:ascii="Verdana" w:hAnsi="Verdana" w:cs="Verdana"/>
      <w:sz w:val="20"/>
      <w:szCs w:val="20"/>
      <w:lang w:val="en-US" w:eastAsia="en-US"/>
    </w:rPr>
  </w:style>
  <w:style w:type="paragraph" w:customStyle="1" w:styleId="afffffffffb">
    <w:name w:val="табназв"/>
    <w:basedOn w:val="a0"/>
    <w:link w:val="afffffffffc"/>
    <w:rsid w:val="00E969D0"/>
    <w:pPr>
      <w:keepNext/>
      <w:suppressAutoHyphens/>
      <w:spacing w:after="240" w:line="360" w:lineRule="exact"/>
    </w:pPr>
    <w:rPr>
      <w:color w:val="000000"/>
      <w:szCs w:val="20"/>
      <w:lang w:eastAsia="ar-SA"/>
    </w:rPr>
  </w:style>
  <w:style w:type="character" w:customStyle="1" w:styleId="afffffffffc">
    <w:name w:val="табназв Знак"/>
    <w:link w:val="afffffffffb"/>
    <w:rsid w:val="00E969D0"/>
    <w:rPr>
      <w:color w:val="000000"/>
      <w:sz w:val="24"/>
      <w:lang w:eastAsia="ar-SA"/>
    </w:rPr>
  </w:style>
  <w:style w:type="paragraph" w:customStyle="1" w:styleId="afffffffffd">
    <w:name w:val="Стиль табназв + Авто"/>
    <w:basedOn w:val="afffffffffb"/>
    <w:link w:val="afffffffffe"/>
    <w:rsid w:val="00E969D0"/>
    <w:pPr>
      <w:spacing w:after="120" w:line="360" w:lineRule="auto"/>
      <w:jc w:val="center"/>
    </w:pPr>
    <w:rPr>
      <w:sz w:val="28"/>
    </w:rPr>
  </w:style>
  <w:style w:type="character" w:customStyle="1" w:styleId="afffffffffe">
    <w:name w:val="Стиль табназв + Авто Знак"/>
    <w:link w:val="afffffffffd"/>
    <w:rsid w:val="00E969D0"/>
    <w:rPr>
      <w:color w:val="000000"/>
      <w:sz w:val="28"/>
      <w:lang w:eastAsia="ar-SA"/>
    </w:rPr>
  </w:style>
  <w:style w:type="paragraph" w:customStyle="1" w:styleId="affffffffff">
    <w:name w:val="Стиль Стиль табназв + Авто + Междустр.интервал:  полуторный"/>
    <w:basedOn w:val="afffffffffd"/>
    <w:rsid w:val="00E969D0"/>
    <w:pPr>
      <w:spacing w:after="0"/>
    </w:pPr>
  </w:style>
  <w:style w:type="character" w:customStyle="1" w:styleId="affffffffff0">
    <w:name w:val="Знак Знак Знак"/>
    <w:rsid w:val="00E969D0"/>
    <w:rPr>
      <w:color w:val="000000"/>
      <w:sz w:val="24"/>
      <w:lang w:val="ru-RU" w:eastAsia="ar-SA" w:bidi="ar-SA"/>
    </w:rPr>
  </w:style>
  <w:style w:type="character" w:customStyle="1" w:styleId="affffffffff1">
    <w:name w:val="табназв Знак Знак"/>
    <w:rsid w:val="00E969D0"/>
    <w:rPr>
      <w:color w:val="000000"/>
      <w:sz w:val="24"/>
      <w:lang w:val="ru-RU" w:eastAsia="ar-SA" w:bidi="ar-SA"/>
    </w:rPr>
  </w:style>
  <w:style w:type="paragraph" w:customStyle="1" w:styleId="CharCharCharChar">
    <w:name w:val="Знак Знак Char Char Знак Знак Char Char"/>
    <w:basedOn w:val="a0"/>
    <w:uiPriority w:val="99"/>
    <w:rsid w:val="00E969D0"/>
    <w:pPr>
      <w:spacing w:after="160" w:line="240" w:lineRule="exact"/>
    </w:pPr>
    <w:rPr>
      <w:rFonts w:ascii="Verdana" w:hAnsi="Verdana" w:cs="Verdana"/>
      <w:sz w:val="20"/>
      <w:szCs w:val="20"/>
      <w:lang w:val="en-US" w:eastAsia="en-US"/>
    </w:rPr>
  </w:style>
  <w:style w:type="paragraph" w:customStyle="1" w:styleId="1ffb">
    <w:name w:val="Заголовок1"/>
    <w:basedOn w:val="a0"/>
    <w:next w:val="aa"/>
    <w:rsid w:val="00E969D0"/>
    <w:pPr>
      <w:keepNext/>
      <w:spacing w:before="240" w:after="120"/>
    </w:pPr>
    <w:rPr>
      <w:rFonts w:ascii="Arial" w:eastAsia="MS Mincho" w:hAnsi="Arial" w:cs="Tahoma"/>
      <w:sz w:val="28"/>
      <w:szCs w:val="28"/>
      <w:lang w:eastAsia="ar-SA"/>
    </w:rPr>
  </w:style>
  <w:style w:type="paragraph" w:customStyle="1" w:styleId="affffffffff2">
    <w:name w:val="Знак Знак Знак Знак Знак Знак Знак Знак Знак Знак Знак Знак Знак Знак Знак Знак Знак Знак"/>
    <w:basedOn w:val="a0"/>
    <w:rsid w:val="00E969D0"/>
    <w:pPr>
      <w:spacing w:after="160" w:line="240" w:lineRule="exact"/>
      <w:jc w:val="both"/>
    </w:pPr>
    <w:rPr>
      <w:rFonts w:ascii="Tahoma" w:hAnsi="Tahoma"/>
      <w:sz w:val="20"/>
      <w:szCs w:val="20"/>
      <w:lang w:val="en-US" w:eastAsia="en-US"/>
    </w:rPr>
  </w:style>
  <w:style w:type="character" w:customStyle="1" w:styleId="115">
    <w:name w:val="Заголовок 1 Знак1"/>
    <w:aliases w:val="Caaieiaie aei?ac Знак,çàãîëîâîê 1 Знак,caaieiaie 1 Знак,Заголовок биораз Знак,OG Heading 1 Знак"/>
    <w:rsid w:val="00E969D0"/>
    <w:rPr>
      <w:rFonts w:ascii="Cambria" w:eastAsia="Times New Roman" w:hAnsi="Cambria" w:cs="Times New Roman"/>
      <w:b/>
      <w:bCs/>
      <w:color w:val="365F91"/>
      <w:sz w:val="28"/>
      <w:szCs w:val="28"/>
    </w:rPr>
  </w:style>
  <w:style w:type="character" w:customStyle="1" w:styleId="234">
    <w:name w:val="Заголовок 2 Знак3"/>
    <w:aliases w:val="Заголовок 2 Знак2 Знак1,Заголовок 2 Знак1 Знак Знак1,Загол2 Знак Знак Знак1,OG Heading 2 Знак Знак Знак1,Заголовок 2 Знак Знак Знак Знак1,Загол2 Знак1 Знак1,OG Heading 2 Знак1 Знак1,Заголовок 2 Знак Знак1 Знак1,Заголовок 2 Знак1 Знак2"/>
    <w:semiHidden/>
    <w:rsid w:val="00E969D0"/>
    <w:rPr>
      <w:rFonts w:ascii="Cambria" w:eastAsia="Times New Roman" w:hAnsi="Cambria" w:cs="Times New Roman"/>
      <w:b/>
      <w:bCs/>
      <w:color w:val="4F81BD"/>
      <w:sz w:val="26"/>
      <w:szCs w:val="26"/>
    </w:rPr>
  </w:style>
  <w:style w:type="paragraph" w:styleId="affffffffff3">
    <w:name w:val="Salutation"/>
    <w:basedOn w:val="a0"/>
    <w:link w:val="affffffffff4"/>
    <w:unhideWhenUsed/>
    <w:rsid w:val="00E969D0"/>
    <w:pPr>
      <w:widowControl w:val="0"/>
    </w:pPr>
    <w:rPr>
      <w:sz w:val="20"/>
      <w:szCs w:val="20"/>
    </w:rPr>
  </w:style>
  <w:style w:type="character" w:customStyle="1" w:styleId="affffffffff4">
    <w:name w:val="Приветствие Знак"/>
    <w:basedOn w:val="a1"/>
    <w:link w:val="affffffffff3"/>
    <w:rsid w:val="00E969D0"/>
    <w:rPr>
      <w:lang w:eastAsia="ru-RU"/>
    </w:rPr>
  </w:style>
  <w:style w:type="character" w:customStyle="1" w:styleId="1ffc">
    <w:name w:val="таблица 1 Знак"/>
    <w:link w:val="1ffd"/>
    <w:locked/>
    <w:rsid w:val="00E969D0"/>
    <w:rPr>
      <w:b/>
      <w:sz w:val="24"/>
      <w:lang w:val="en-US"/>
    </w:rPr>
  </w:style>
  <w:style w:type="paragraph" w:customStyle="1" w:styleId="1ffd">
    <w:name w:val="таблица 1"/>
    <w:basedOn w:val="a4"/>
    <w:link w:val="1ffc"/>
    <w:rsid w:val="00E969D0"/>
    <w:pPr>
      <w:spacing w:line="240" w:lineRule="auto"/>
      <w:ind w:firstLine="0"/>
      <w:jc w:val="center"/>
    </w:pPr>
    <w:rPr>
      <w:rFonts w:ascii="Times New Roman" w:hAnsi="Times New Roman" w:cs="Times New Roman"/>
      <w:b/>
      <w:szCs w:val="20"/>
      <w:lang w:val="en-US" w:eastAsia="en-US"/>
    </w:rPr>
  </w:style>
  <w:style w:type="paragraph" w:customStyle="1" w:styleId="1ffe">
    <w:name w:val="рисунок 1"/>
    <w:basedOn w:val="a0"/>
    <w:rsid w:val="00E969D0"/>
    <w:pPr>
      <w:jc w:val="center"/>
    </w:pPr>
    <w:rPr>
      <w:b/>
      <w:szCs w:val="20"/>
    </w:rPr>
  </w:style>
  <w:style w:type="paragraph" w:customStyle="1" w:styleId="affffffffff5">
    <w:name w:val="Тезисы"/>
    <w:basedOn w:val="a0"/>
    <w:uiPriority w:val="99"/>
    <w:rsid w:val="00E969D0"/>
    <w:pPr>
      <w:spacing w:line="360" w:lineRule="auto"/>
      <w:ind w:firstLine="720"/>
      <w:jc w:val="both"/>
    </w:pPr>
    <w:rPr>
      <w:szCs w:val="20"/>
    </w:rPr>
  </w:style>
  <w:style w:type="paragraph" w:customStyle="1" w:styleId="affffffffff6">
    <w:name w:val="Мой текст"/>
    <w:basedOn w:val="a0"/>
    <w:uiPriority w:val="99"/>
    <w:rsid w:val="00E969D0"/>
    <w:pPr>
      <w:widowControl w:val="0"/>
      <w:ind w:firstLine="720"/>
      <w:jc w:val="both"/>
    </w:pPr>
    <w:rPr>
      <w:kern w:val="20"/>
      <w:szCs w:val="20"/>
    </w:rPr>
  </w:style>
  <w:style w:type="paragraph" w:customStyle="1" w:styleId="affffffffff7">
    <w:name w:val="Обыч"/>
    <w:rsid w:val="00E969D0"/>
    <w:pPr>
      <w:widowControl w:val="0"/>
    </w:pPr>
    <w:rPr>
      <w:rFonts w:ascii="MS Sans Serif" w:hAnsi="MS Sans Serif"/>
      <w:lang w:eastAsia="ru-RU"/>
    </w:rPr>
  </w:style>
  <w:style w:type="paragraph" w:customStyle="1" w:styleId="1fff">
    <w:name w:val="Приветствие1"/>
    <w:basedOn w:val="a0"/>
    <w:uiPriority w:val="99"/>
    <w:rsid w:val="00E969D0"/>
    <w:pPr>
      <w:widowControl w:val="0"/>
      <w:jc w:val="both"/>
    </w:pPr>
    <w:rPr>
      <w:szCs w:val="20"/>
    </w:rPr>
  </w:style>
  <w:style w:type="paragraph" w:customStyle="1" w:styleId="1fff0">
    <w:name w:val="1Тезисы"/>
    <w:basedOn w:val="a0"/>
    <w:rsid w:val="00E969D0"/>
    <w:pPr>
      <w:spacing w:line="360" w:lineRule="auto"/>
      <w:ind w:firstLine="709"/>
      <w:jc w:val="both"/>
    </w:pPr>
  </w:style>
  <w:style w:type="paragraph" w:customStyle="1" w:styleId="a">
    <w:name w:val="Перечень"/>
    <w:basedOn w:val="a0"/>
    <w:rsid w:val="00E969D0"/>
    <w:pPr>
      <w:widowControl w:val="0"/>
      <w:numPr>
        <w:numId w:val="2"/>
      </w:numPr>
      <w:spacing w:line="360" w:lineRule="auto"/>
      <w:jc w:val="both"/>
    </w:pPr>
    <w:rPr>
      <w:sz w:val="28"/>
      <w:szCs w:val="20"/>
    </w:rPr>
  </w:style>
  <w:style w:type="character" w:customStyle="1" w:styleId="affffffffff8">
    <w:name w:val="Стиль Основной текст + Авто Знак"/>
    <w:link w:val="affffffffff9"/>
    <w:locked/>
    <w:rsid w:val="00E969D0"/>
    <w:rPr>
      <w:sz w:val="28"/>
      <w:lang w:eastAsia="ar-SA"/>
    </w:rPr>
  </w:style>
  <w:style w:type="paragraph" w:customStyle="1" w:styleId="affffffffff9">
    <w:name w:val="Стиль Основной текст + Авто"/>
    <w:basedOn w:val="aa"/>
    <w:link w:val="affffffffff8"/>
    <w:rsid w:val="00E969D0"/>
    <w:pPr>
      <w:spacing w:after="0" w:line="360" w:lineRule="auto"/>
      <w:ind w:firstLine="567"/>
      <w:jc w:val="both"/>
    </w:pPr>
    <w:rPr>
      <w:sz w:val="28"/>
      <w:szCs w:val="20"/>
      <w:lang w:eastAsia="ar-SA"/>
    </w:rPr>
  </w:style>
  <w:style w:type="character" w:customStyle="1" w:styleId="59">
    <w:name w:val="Знак Знак5"/>
    <w:locked/>
    <w:rsid w:val="00E969D0"/>
    <w:rPr>
      <w:sz w:val="24"/>
      <w:lang w:val="ru-RU" w:eastAsia="ru-RU" w:bidi="ar-SA"/>
    </w:rPr>
  </w:style>
  <w:style w:type="paragraph" w:customStyle="1" w:styleId="p">
    <w:name w:val="p"/>
    <w:basedOn w:val="a0"/>
    <w:rsid w:val="00E969D0"/>
    <w:pPr>
      <w:spacing w:before="48" w:after="48"/>
      <w:ind w:firstLine="480"/>
      <w:jc w:val="both"/>
    </w:pPr>
  </w:style>
  <w:style w:type="paragraph" w:customStyle="1" w:styleId="h2">
    <w:name w:val="h2"/>
    <w:basedOn w:val="a0"/>
    <w:rsid w:val="00E969D0"/>
    <w:pPr>
      <w:spacing w:before="240" w:after="48"/>
      <w:ind w:firstLine="720"/>
    </w:pPr>
    <w:rPr>
      <w:b/>
      <w:bCs/>
    </w:rPr>
  </w:style>
  <w:style w:type="character" w:customStyle="1" w:styleId="SubtitleChar">
    <w:name w:val="Subtitle Char"/>
    <w:aliases w:val="Подзаголовок2 Char"/>
    <w:locked/>
    <w:rsid w:val="00E969D0"/>
    <w:rPr>
      <w:rFonts w:ascii="Arial" w:hAnsi="Arial" w:cs="Times New Roman"/>
      <w:sz w:val="24"/>
      <w:szCs w:val="24"/>
    </w:rPr>
  </w:style>
  <w:style w:type="paragraph" w:customStyle="1" w:styleId="Default">
    <w:name w:val="Default"/>
    <w:rsid w:val="00E969D0"/>
    <w:pPr>
      <w:autoSpaceDE w:val="0"/>
      <w:autoSpaceDN w:val="0"/>
      <w:adjustRightInd w:val="0"/>
    </w:pPr>
    <w:rPr>
      <w:color w:val="000000"/>
      <w:sz w:val="24"/>
      <w:szCs w:val="24"/>
      <w:lang w:eastAsia="ru-RU"/>
    </w:rPr>
  </w:style>
  <w:style w:type="paragraph" w:customStyle="1" w:styleId="67">
    <w:name w:val="çàãîëîâîê 6"/>
    <w:basedOn w:val="a0"/>
    <w:next w:val="a0"/>
    <w:rsid w:val="00E969D0"/>
    <w:pPr>
      <w:keepNext/>
      <w:suppressAutoHyphens/>
      <w:jc w:val="center"/>
    </w:pPr>
    <w:rPr>
      <w:szCs w:val="20"/>
      <w:lang w:eastAsia="ar-SA"/>
    </w:rPr>
  </w:style>
  <w:style w:type="paragraph" w:customStyle="1" w:styleId="affffffffffa">
    <w:name w:val="ПРОГНОЗ заголовок подраздела"/>
    <w:basedOn w:val="a0"/>
    <w:qFormat/>
    <w:rsid w:val="00E969D0"/>
    <w:pPr>
      <w:spacing w:before="120" w:after="240"/>
      <w:jc w:val="center"/>
    </w:pPr>
    <w:rPr>
      <w:rFonts w:cs="Arial"/>
      <w:b/>
      <w:i/>
      <w:lang w:eastAsia="en-US"/>
    </w:rPr>
  </w:style>
  <w:style w:type="paragraph" w:customStyle="1" w:styleId="affffffffffb">
    <w:name w:val="ПРОГНОЗ заголовок раздела"/>
    <w:basedOn w:val="a0"/>
    <w:rsid w:val="00E969D0"/>
    <w:pPr>
      <w:spacing w:after="240" w:line="360" w:lineRule="auto"/>
      <w:jc w:val="center"/>
    </w:pPr>
    <w:rPr>
      <w:rFonts w:cs="Tahoma"/>
      <w:b/>
      <w:caps/>
      <w:sz w:val="28"/>
    </w:rPr>
  </w:style>
  <w:style w:type="paragraph" w:customStyle="1" w:styleId="affffffffffc">
    <w:name w:val="ПРОГНОЗ Исполнители"/>
    <w:basedOn w:val="a0"/>
    <w:rsid w:val="00E969D0"/>
    <w:pPr>
      <w:spacing w:line="360" w:lineRule="auto"/>
      <w:jc w:val="center"/>
    </w:pPr>
    <w:rPr>
      <w:rFonts w:ascii="Cambria" w:hAnsi="Cambria"/>
      <w:bCs/>
      <w:i/>
      <w:lang w:eastAsia="en-US"/>
    </w:rPr>
  </w:style>
  <w:style w:type="paragraph" w:customStyle="1" w:styleId="affffffffffd">
    <w:name w:val="ПРОГНОЗ Рис Названия"/>
    <w:basedOn w:val="a0"/>
    <w:qFormat/>
    <w:rsid w:val="00E969D0"/>
    <w:pPr>
      <w:spacing w:before="240" w:after="240"/>
      <w:jc w:val="center"/>
    </w:pPr>
    <w:rPr>
      <w:rFonts w:ascii="Arial" w:hAnsi="Arial" w:cs="Arial"/>
      <w:b/>
      <w:sz w:val="20"/>
      <w:szCs w:val="20"/>
    </w:rPr>
  </w:style>
  <w:style w:type="paragraph" w:customStyle="1" w:styleId="affffffffffe">
    <w:name w:val="ПРОГНОЗ Рисунки"/>
    <w:basedOn w:val="a0"/>
    <w:qFormat/>
    <w:rsid w:val="00E969D0"/>
    <w:pPr>
      <w:widowControl w:val="0"/>
      <w:spacing w:before="240" w:after="240"/>
      <w:contextualSpacing/>
      <w:jc w:val="center"/>
    </w:pPr>
    <w:rPr>
      <w:noProof/>
      <w:sz w:val="28"/>
    </w:rPr>
  </w:style>
  <w:style w:type="paragraph" w:customStyle="1" w:styleId="afffffffffff">
    <w:name w:val="ПРОГНОЗ Табл Название"/>
    <w:basedOn w:val="a0"/>
    <w:qFormat/>
    <w:rsid w:val="00E969D0"/>
    <w:pPr>
      <w:keepNext/>
      <w:spacing w:after="240"/>
      <w:jc w:val="center"/>
    </w:pPr>
    <w:rPr>
      <w:rFonts w:ascii="Arial" w:hAnsi="Arial" w:cs="Arial"/>
      <w:b/>
      <w:sz w:val="20"/>
      <w:szCs w:val="20"/>
    </w:rPr>
  </w:style>
  <w:style w:type="paragraph" w:customStyle="1" w:styleId="afffffffffff0">
    <w:name w:val="ПРОГНОЗ Табл Текст"/>
    <w:basedOn w:val="a0"/>
    <w:qFormat/>
    <w:rsid w:val="00E969D0"/>
    <w:pPr>
      <w:jc w:val="both"/>
    </w:pPr>
    <w:rPr>
      <w:color w:val="000000"/>
      <w:sz w:val="22"/>
      <w:szCs w:val="22"/>
    </w:rPr>
  </w:style>
  <w:style w:type="paragraph" w:customStyle="1" w:styleId="afffffffffff1">
    <w:name w:val="ПРОГНОЗ Таблица №"/>
    <w:basedOn w:val="a0"/>
    <w:qFormat/>
    <w:rsid w:val="00E969D0"/>
    <w:pPr>
      <w:keepNext/>
      <w:spacing w:before="240" w:line="360" w:lineRule="auto"/>
      <w:jc w:val="right"/>
    </w:pPr>
    <w:rPr>
      <w:rFonts w:ascii="Arial" w:hAnsi="Arial" w:cs="Arial"/>
      <w:i/>
      <w:sz w:val="20"/>
      <w:szCs w:val="20"/>
    </w:rPr>
  </w:style>
  <w:style w:type="paragraph" w:customStyle="1" w:styleId="afffffffffff2">
    <w:name w:val="ПРОГНОЗ Текст"/>
    <w:basedOn w:val="a0"/>
    <w:link w:val="afffffffffff3"/>
    <w:qFormat/>
    <w:rsid w:val="00E969D0"/>
    <w:pPr>
      <w:widowControl w:val="0"/>
      <w:ind w:firstLine="709"/>
      <w:contextualSpacing/>
      <w:jc w:val="both"/>
    </w:pPr>
  </w:style>
  <w:style w:type="paragraph" w:customStyle="1" w:styleId="afffffffffff4">
    <w:name w:val="ПРОГНОЗ заголовок ЛБВВ"/>
    <w:basedOn w:val="a0"/>
    <w:qFormat/>
    <w:rsid w:val="00E969D0"/>
    <w:pPr>
      <w:spacing w:after="240" w:line="360" w:lineRule="auto"/>
      <w:jc w:val="center"/>
    </w:pPr>
    <w:rPr>
      <w:b/>
      <w:bCs/>
      <w:sz w:val="28"/>
    </w:rPr>
  </w:style>
  <w:style w:type="paragraph" w:customStyle="1" w:styleId="afffffffffff5">
    <w:name w:val="ПРОГНОЗ НАДРАЗДЕЛ"/>
    <w:basedOn w:val="a0"/>
    <w:qFormat/>
    <w:rsid w:val="00E969D0"/>
    <w:pPr>
      <w:spacing w:before="240" w:after="240" w:line="360" w:lineRule="auto"/>
      <w:ind w:firstLine="709"/>
      <w:jc w:val="center"/>
    </w:pPr>
    <w:rPr>
      <w:spacing w:val="60"/>
      <w:sz w:val="28"/>
      <w:szCs w:val="28"/>
    </w:rPr>
  </w:style>
  <w:style w:type="paragraph" w:customStyle="1" w:styleId="01">
    <w:name w:val="Заг01"/>
    <w:basedOn w:val="a0"/>
    <w:autoRedefine/>
    <w:rsid w:val="00E969D0"/>
    <w:pPr>
      <w:spacing w:before="120" w:after="120"/>
      <w:jc w:val="center"/>
    </w:pPr>
    <w:rPr>
      <w:rFonts w:ascii="Arial" w:hAnsi="Arial" w:cs="Arial"/>
      <w:b/>
      <w:spacing w:val="60"/>
      <w:szCs w:val="28"/>
      <w:lang w:eastAsia="en-US"/>
    </w:rPr>
  </w:style>
  <w:style w:type="table" w:customStyle="1" w:styleId="160">
    <w:name w:val="Сетка таблицы16"/>
    <w:basedOn w:val="a2"/>
    <w:next w:val="af"/>
    <w:uiPriority w:val="59"/>
    <w:rsid w:val="00E969D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6">
    <w:name w:val="Заголовок таблицы"/>
    <w:basedOn w:val="afffff5"/>
    <w:rsid w:val="00E969D0"/>
    <w:pPr>
      <w:ind w:firstLine="0"/>
      <w:jc w:val="center"/>
    </w:pPr>
    <w:rPr>
      <w:rFonts w:eastAsia="Andale Sans UI"/>
      <w:b/>
      <w:bCs/>
      <w:szCs w:val="24"/>
      <w:lang w:eastAsia="en-US"/>
    </w:rPr>
  </w:style>
  <w:style w:type="numbering" w:customStyle="1" w:styleId="94">
    <w:name w:val="Нет списка9"/>
    <w:next w:val="a3"/>
    <w:uiPriority w:val="99"/>
    <w:semiHidden/>
    <w:unhideWhenUsed/>
    <w:rsid w:val="00E969D0"/>
  </w:style>
  <w:style w:type="numbering" w:customStyle="1" w:styleId="142">
    <w:name w:val="Нет списка14"/>
    <w:next w:val="a3"/>
    <w:uiPriority w:val="99"/>
    <w:semiHidden/>
    <w:unhideWhenUsed/>
    <w:rsid w:val="00E969D0"/>
  </w:style>
  <w:style w:type="numbering" w:customStyle="1" w:styleId="324">
    <w:name w:val="Нет списка32"/>
    <w:next w:val="a3"/>
    <w:uiPriority w:val="99"/>
    <w:semiHidden/>
    <w:unhideWhenUsed/>
    <w:rsid w:val="00E969D0"/>
  </w:style>
  <w:style w:type="paragraph" w:customStyle="1" w:styleId="afffffffffff7">
    <w:name w:val="ПРОГНОЗ Вид"/>
    <w:basedOn w:val="1ff4"/>
    <w:rsid w:val="00E969D0"/>
    <w:rPr>
      <w:rFonts w:cs="Tahoma"/>
      <w:bCs w:val="0"/>
      <w:sz w:val="22"/>
      <w:szCs w:val="24"/>
      <w:lang w:eastAsia="ru-RU"/>
    </w:rPr>
  </w:style>
  <w:style w:type="table" w:customStyle="1" w:styleId="1132">
    <w:name w:val="Сетка таблицы1132"/>
    <w:basedOn w:val="a2"/>
    <w:next w:val="af"/>
    <w:rsid w:val="00E969D0"/>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f"/>
    <w:uiPriority w:val="39"/>
    <w:rsid w:val="00E969D0"/>
    <w:pPr>
      <w:ind w:firstLine="709"/>
      <w:jc w:val="both"/>
    </w:pPr>
    <w:rPr>
      <w:rFonts w:cstheme="minorBid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E969D0"/>
  </w:style>
  <w:style w:type="numbering" w:customStyle="1" w:styleId="1122">
    <w:name w:val="Нет списка112"/>
    <w:next w:val="a3"/>
    <w:uiPriority w:val="99"/>
    <w:semiHidden/>
    <w:unhideWhenUsed/>
    <w:rsid w:val="00E969D0"/>
  </w:style>
  <w:style w:type="character" w:customStyle="1" w:styleId="afffffffffff3">
    <w:name w:val="ПРОГНОЗ Текст Знак"/>
    <w:link w:val="afffffffffff2"/>
    <w:rsid w:val="00E969D0"/>
    <w:rPr>
      <w:sz w:val="24"/>
      <w:szCs w:val="24"/>
      <w:lang w:eastAsia="ru-RU"/>
    </w:rPr>
  </w:style>
  <w:style w:type="paragraph" w:customStyle="1" w:styleId="afffffffffff8">
    <w:name w:val="ПРОГНОЗ Подраздел"/>
    <w:basedOn w:val="afffffffffff2"/>
    <w:qFormat/>
    <w:rsid w:val="00E969D0"/>
    <w:pPr>
      <w:widowControl/>
      <w:spacing w:before="120" w:after="240"/>
      <w:ind w:firstLine="0"/>
      <w:contextualSpacing w:val="0"/>
      <w:jc w:val="center"/>
    </w:pPr>
    <w:rPr>
      <w:rFonts w:ascii="Arial" w:hAnsi="Arial" w:cs="Arial"/>
      <w:b/>
      <w:i/>
      <w:sz w:val="22"/>
      <w:lang w:eastAsia="en-US"/>
    </w:rPr>
  </w:style>
  <w:style w:type="numbering" w:customStyle="1" w:styleId="225">
    <w:name w:val="Нет списка22"/>
    <w:next w:val="a3"/>
    <w:uiPriority w:val="99"/>
    <w:semiHidden/>
    <w:unhideWhenUsed/>
    <w:rsid w:val="00E969D0"/>
  </w:style>
  <w:style w:type="numbering" w:customStyle="1" w:styleId="12">
    <w:name w:val="Стиль12"/>
    <w:uiPriority w:val="99"/>
    <w:rsid w:val="00E969D0"/>
    <w:pPr>
      <w:numPr>
        <w:numId w:val="10"/>
      </w:numPr>
    </w:pPr>
  </w:style>
  <w:style w:type="table" w:customStyle="1" w:styleId="-315">
    <w:name w:val="Таблица-список 315"/>
    <w:basedOn w:val="a2"/>
    <w:next w:val="-3"/>
    <w:rsid w:val="00E969D0"/>
    <w:rPr>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8">
    <w:name w:val="Таблица-список 38"/>
    <w:basedOn w:val="a2"/>
    <w:next w:val="-3"/>
    <w:unhideWhenUsed/>
    <w:rsid w:val="00E969D0"/>
    <w:rPr>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11111">
    <w:name w:val="Нет списка1111"/>
    <w:next w:val="a3"/>
    <w:uiPriority w:val="99"/>
    <w:semiHidden/>
    <w:unhideWhenUsed/>
    <w:rsid w:val="00E969D0"/>
  </w:style>
  <w:style w:type="numbering" w:customStyle="1" w:styleId="422">
    <w:name w:val="Нет списка42"/>
    <w:next w:val="a3"/>
    <w:semiHidden/>
    <w:unhideWhenUsed/>
    <w:rsid w:val="00E969D0"/>
  </w:style>
  <w:style w:type="numbering" w:customStyle="1" w:styleId="1311">
    <w:name w:val="Нет списка131"/>
    <w:next w:val="a3"/>
    <w:uiPriority w:val="99"/>
    <w:semiHidden/>
    <w:unhideWhenUsed/>
    <w:rsid w:val="00E969D0"/>
  </w:style>
  <w:style w:type="numbering" w:customStyle="1" w:styleId="521">
    <w:name w:val="Нет списка52"/>
    <w:next w:val="a3"/>
    <w:semiHidden/>
    <w:unhideWhenUsed/>
    <w:rsid w:val="00E969D0"/>
  </w:style>
  <w:style w:type="numbering" w:customStyle="1" w:styleId="611">
    <w:name w:val="Нет списка61"/>
    <w:next w:val="a3"/>
    <w:uiPriority w:val="99"/>
    <w:semiHidden/>
    <w:unhideWhenUsed/>
    <w:rsid w:val="00E969D0"/>
  </w:style>
  <w:style w:type="paragraph" w:customStyle="1" w:styleId="116">
    <w:name w:val="1.1 заголовок"/>
    <w:basedOn w:val="a0"/>
    <w:rsid w:val="00E969D0"/>
    <w:pPr>
      <w:jc w:val="both"/>
    </w:pPr>
    <w:rPr>
      <w:sz w:val="28"/>
      <w:szCs w:val="20"/>
    </w:rPr>
  </w:style>
  <w:style w:type="numbering" w:customStyle="1" w:styleId="4">
    <w:name w:val="Стиль4"/>
    <w:uiPriority w:val="99"/>
    <w:rsid w:val="00E969D0"/>
    <w:pPr>
      <w:numPr>
        <w:numId w:val="3"/>
      </w:numPr>
    </w:pPr>
  </w:style>
  <w:style w:type="numbering" w:customStyle="1" w:styleId="5">
    <w:name w:val="Стиль5"/>
    <w:uiPriority w:val="99"/>
    <w:rsid w:val="00E969D0"/>
    <w:pPr>
      <w:numPr>
        <w:numId w:val="4"/>
      </w:numPr>
    </w:pPr>
  </w:style>
  <w:style w:type="numbering" w:customStyle="1" w:styleId="6">
    <w:name w:val="Стиль6"/>
    <w:uiPriority w:val="99"/>
    <w:rsid w:val="00E969D0"/>
    <w:pPr>
      <w:numPr>
        <w:numId w:val="5"/>
      </w:numPr>
    </w:pPr>
  </w:style>
  <w:style w:type="numbering" w:customStyle="1" w:styleId="7">
    <w:name w:val="Стиль7"/>
    <w:uiPriority w:val="99"/>
    <w:rsid w:val="00E969D0"/>
    <w:pPr>
      <w:numPr>
        <w:numId w:val="6"/>
      </w:numPr>
    </w:pPr>
  </w:style>
  <w:style w:type="numbering" w:customStyle="1" w:styleId="8">
    <w:name w:val="Стиль8"/>
    <w:uiPriority w:val="99"/>
    <w:rsid w:val="00E969D0"/>
    <w:pPr>
      <w:numPr>
        <w:numId w:val="11"/>
      </w:numPr>
    </w:pPr>
  </w:style>
  <w:style w:type="numbering" w:customStyle="1" w:styleId="9">
    <w:name w:val="Стиль9"/>
    <w:uiPriority w:val="99"/>
    <w:rsid w:val="00E969D0"/>
    <w:pPr>
      <w:numPr>
        <w:numId w:val="7"/>
      </w:numPr>
    </w:pPr>
  </w:style>
  <w:style w:type="numbering" w:customStyle="1" w:styleId="10">
    <w:name w:val="Стиль10"/>
    <w:uiPriority w:val="99"/>
    <w:rsid w:val="00E969D0"/>
    <w:pPr>
      <w:numPr>
        <w:numId w:val="8"/>
      </w:numPr>
    </w:pPr>
  </w:style>
  <w:style w:type="numbering" w:customStyle="1" w:styleId="11">
    <w:name w:val="Стиль11"/>
    <w:uiPriority w:val="99"/>
    <w:rsid w:val="00E969D0"/>
    <w:pPr>
      <w:numPr>
        <w:numId w:val="9"/>
      </w:numPr>
    </w:pPr>
  </w:style>
  <w:style w:type="numbering" w:customStyle="1" w:styleId="1410">
    <w:name w:val="Нет списка141"/>
    <w:next w:val="a3"/>
    <w:uiPriority w:val="99"/>
    <w:semiHidden/>
    <w:unhideWhenUsed/>
    <w:rsid w:val="00E969D0"/>
  </w:style>
  <w:style w:type="paragraph" w:customStyle="1" w:styleId="afffffffffff9">
    <w:name w:val="ПРОГНОЗ Табл №"/>
    <w:basedOn w:val="a0"/>
    <w:qFormat/>
    <w:rsid w:val="00E969D0"/>
    <w:pPr>
      <w:widowControl w:val="0"/>
      <w:autoSpaceDE w:val="0"/>
      <w:autoSpaceDN w:val="0"/>
      <w:adjustRightInd w:val="0"/>
      <w:spacing w:after="120"/>
      <w:jc w:val="right"/>
    </w:pPr>
    <w:rPr>
      <w:rFonts w:ascii="Arial" w:hAnsi="Arial" w:cs="Arial"/>
      <w:i/>
      <w:sz w:val="18"/>
      <w:szCs w:val="20"/>
    </w:rPr>
  </w:style>
  <w:style w:type="paragraph" w:customStyle="1" w:styleId="afffffffffffa">
    <w:name w:val="ПРОГНОЗ Табл название"/>
    <w:basedOn w:val="a0"/>
    <w:qFormat/>
    <w:rsid w:val="00E969D0"/>
    <w:pPr>
      <w:widowControl w:val="0"/>
      <w:autoSpaceDE w:val="0"/>
      <w:autoSpaceDN w:val="0"/>
      <w:adjustRightInd w:val="0"/>
      <w:spacing w:after="180"/>
      <w:jc w:val="center"/>
    </w:pPr>
    <w:rPr>
      <w:rFonts w:ascii="Arial" w:hAnsi="Arial" w:cs="Arial"/>
      <w:b/>
      <w:sz w:val="18"/>
      <w:szCs w:val="20"/>
    </w:rPr>
  </w:style>
  <w:style w:type="numbering" w:customStyle="1" w:styleId="13">
    <w:name w:val="Стиль13"/>
    <w:uiPriority w:val="99"/>
    <w:rsid w:val="00E969D0"/>
    <w:pPr>
      <w:numPr>
        <w:numId w:val="13"/>
      </w:numPr>
    </w:pPr>
  </w:style>
  <w:style w:type="numbering" w:customStyle="1" w:styleId="14">
    <w:name w:val="Стиль14"/>
    <w:uiPriority w:val="99"/>
    <w:rsid w:val="00E969D0"/>
    <w:pPr>
      <w:numPr>
        <w:numId w:val="12"/>
      </w:numPr>
    </w:pPr>
  </w:style>
  <w:style w:type="numbering" w:customStyle="1" w:styleId="1212">
    <w:name w:val="Стиль121"/>
    <w:uiPriority w:val="99"/>
    <w:rsid w:val="00E969D0"/>
  </w:style>
  <w:style w:type="table" w:customStyle="1" w:styleId="171">
    <w:name w:val="Сетка таблицы171"/>
    <w:basedOn w:val="a2"/>
    <w:uiPriority w:val="39"/>
    <w:rsid w:val="00E969D0"/>
    <w:rPr>
      <w:rFonts w:ascii="Calibri" w:eastAsia="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b">
    <w:name w:val="List Continue"/>
    <w:basedOn w:val="a0"/>
    <w:uiPriority w:val="99"/>
    <w:unhideWhenUsed/>
    <w:rsid w:val="00E969D0"/>
    <w:pPr>
      <w:spacing w:after="120"/>
      <w:ind w:left="283" w:firstLine="709"/>
      <w:contextualSpacing/>
      <w:jc w:val="both"/>
    </w:pPr>
    <w:rPr>
      <w:rFonts w:cstheme="minorBidi"/>
      <w:sz w:val="28"/>
      <w:szCs w:val="28"/>
      <w:lang w:eastAsia="en-US"/>
    </w:rPr>
  </w:style>
  <w:style w:type="character" w:customStyle="1" w:styleId="afffffffffffc">
    <w:name w:val="Рубрика Знак"/>
    <w:link w:val="afffffffffffd"/>
    <w:locked/>
    <w:rsid w:val="00E969D0"/>
    <w:rPr>
      <w:rFonts w:ascii="Arial" w:hAnsi="Arial" w:cs="Arial"/>
      <w:b/>
      <w:sz w:val="24"/>
      <w:szCs w:val="24"/>
      <w:lang w:eastAsia="ru-RU"/>
    </w:rPr>
  </w:style>
  <w:style w:type="paragraph" w:customStyle="1" w:styleId="afffffffffffd">
    <w:name w:val="Рубрика"/>
    <w:basedOn w:val="4e"/>
    <w:link w:val="afffffffffffc"/>
    <w:qFormat/>
    <w:rsid w:val="00E969D0"/>
    <w:pPr>
      <w:spacing w:after="240"/>
    </w:pPr>
    <w:rPr>
      <w:i w:val="0"/>
    </w:rPr>
  </w:style>
  <w:style w:type="table" w:customStyle="1" w:styleId="182">
    <w:name w:val="Сетка таблицы18"/>
    <w:basedOn w:val="a2"/>
    <w:next w:val="af"/>
    <w:uiPriority w:val="39"/>
    <w:rsid w:val="00E969D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unhideWhenUsed/>
    <w:rsid w:val="00E969D0"/>
  </w:style>
  <w:style w:type="character" w:customStyle="1" w:styleId="aff8">
    <w:name w:val="Без интервала Знак"/>
    <w:aliases w:val="таблица Знак"/>
    <w:link w:val="aff7"/>
    <w:uiPriority w:val="1"/>
    <w:locked/>
    <w:rsid w:val="00E969D0"/>
    <w:rPr>
      <w:lang w:eastAsia="ru-RU"/>
    </w:rPr>
  </w:style>
  <w:style w:type="paragraph" w:customStyle="1" w:styleId="Text0">
    <w:name w:val="Text"/>
    <w:basedOn w:val="a0"/>
    <w:uiPriority w:val="99"/>
    <w:rsid w:val="00E969D0"/>
    <w:pPr>
      <w:widowControl w:val="0"/>
      <w:autoSpaceDN w:val="0"/>
      <w:spacing w:line="360" w:lineRule="auto"/>
      <w:ind w:firstLine="567"/>
      <w:jc w:val="both"/>
    </w:pPr>
    <w:rPr>
      <w:sz w:val="28"/>
      <w:szCs w:val="20"/>
      <w:lang w:eastAsia="en-US"/>
    </w:rPr>
  </w:style>
  <w:style w:type="paragraph" w:customStyle="1" w:styleId="Imaabzac">
    <w:name w:val="Ima_abzac"/>
    <w:basedOn w:val="a0"/>
    <w:uiPriority w:val="99"/>
    <w:rsid w:val="00E969D0"/>
    <w:pPr>
      <w:autoSpaceDN w:val="0"/>
      <w:spacing w:line="360" w:lineRule="auto"/>
      <w:jc w:val="center"/>
    </w:pPr>
    <w:rPr>
      <w:sz w:val="28"/>
      <w:szCs w:val="20"/>
    </w:rPr>
  </w:style>
  <w:style w:type="paragraph" w:customStyle="1" w:styleId="Tabl">
    <w:name w:val="Tabl"/>
    <w:basedOn w:val="a0"/>
    <w:uiPriority w:val="99"/>
    <w:rsid w:val="00E969D0"/>
    <w:pPr>
      <w:widowControl w:val="0"/>
      <w:autoSpaceDN w:val="0"/>
      <w:spacing w:line="360" w:lineRule="auto"/>
      <w:jc w:val="right"/>
    </w:pPr>
    <w:rPr>
      <w:sz w:val="28"/>
      <w:szCs w:val="20"/>
      <w:lang w:eastAsia="en-US"/>
    </w:rPr>
  </w:style>
  <w:style w:type="paragraph" w:customStyle="1" w:styleId="WW-2">
    <w:name w:val="WW-Основной текст с отступом 2"/>
    <w:basedOn w:val="a0"/>
    <w:uiPriority w:val="99"/>
    <w:rsid w:val="00E969D0"/>
    <w:pPr>
      <w:suppressAutoHyphens/>
      <w:autoSpaceDN w:val="0"/>
      <w:ind w:firstLine="567"/>
      <w:jc w:val="both"/>
    </w:pPr>
    <w:rPr>
      <w:sz w:val="28"/>
      <w:lang w:eastAsia="ar-SA"/>
    </w:rPr>
  </w:style>
  <w:style w:type="paragraph" w:customStyle="1" w:styleId="afffffffffffe">
    <w:name w:val="Междустр.интервал:  полуторный"/>
    <w:basedOn w:val="32"/>
    <w:uiPriority w:val="99"/>
    <w:rsid w:val="00E969D0"/>
    <w:pPr>
      <w:widowControl w:val="0"/>
      <w:autoSpaceDN w:val="0"/>
      <w:adjustRightInd w:val="0"/>
      <w:spacing w:after="0"/>
      <w:ind w:left="0" w:right="-1" w:firstLine="567"/>
    </w:pPr>
    <w:rPr>
      <w:sz w:val="24"/>
      <w:szCs w:val="20"/>
    </w:rPr>
  </w:style>
  <w:style w:type="paragraph" w:customStyle="1" w:styleId="TablText">
    <w:name w:val="Tabl_Text"/>
    <w:basedOn w:val="a0"/>
    <w:uiPriority w:val="99"/>
    <w:rsid w:val="00E969D0"/>
    <w:pPr>
      <w:widowControl w:val="0"/>
      <w:autoSpaceDN w:val="0"/>
      <w:spacing w:line="360" w:lineRule="auto"/>
      <w:jc w:val="center"/>
    </w:pPr>
    <w:rPr>
      <w:sz w:val="28"/>
      <w:szCs w:val="20"/>
      <w:lang w:eastAsia="en-US"/>
    </w:rPr>
  </w:style>
  <w:style w:type="paragraph" w:customStyle="1" w:styleId="LatinskText">
    <w:name w:val="Latinsk_Text"/>
    <w:basedOn w:val="a0"/>
    <w:uiPriority w:val="99"/>
    <w:rsid w:val="00E969D0"/>
    <w:pPr>
      <w:tabs>
        <w:tab w:val="left" w:pos="1612"/>
      </w:tabs>
      <w:autoSpaceDN w:val="0"/>
      <w:spacing w:line="360" w:lineRule="auto"/>
      <w:ind w:firstLine="558"/>
      <w:jc w:val="both"/>
    </w:pPr>
    <w:rPr>
      <w:i/>
      <w:sz w:val="28"/>
      <w:szCs w:val="20"/>
    </w:rPr>
  </w:style>
  <w:style w:type="paragraph" w:customStyle="1" w:styleId="ImaGlava">
    <w:name w:val="Ima_Glava"/>
    <w:basedOn w:val="Imaabzac"/>
    <w:uiPriority w:val="99"/>
    <w:rsid w:val="00E969D0"/>
    <w:rPr>
      <w:u w:val="single"/>
    </w:rPr>
  </w:style>
  <w:style w:type="paragraph" w:customStyle="1" w:styleId="Spisok1">
    <w:name w:val="Spisok_1"/>
    <w:basedOn w:val="a0"/>
    <w:uiPriority w:val="99"/>
    <w:rsid w:val="00E969D0"/>
    <w:pPr>
      <w:autoSpaceDN w:val="0"/>
      <w:spacing w:line="360" w:lineRule="auto"/>
      <w:ind w:left="567"/>
      <w:jc w:val="both"/>
    </w:pPr>
    <w:rPr>
      <w:sz w:val="28"/>
      <w:szCs w:val="20"/>
      <w:lang w:val="en-US"/>
    </w:rPr>
  </w:style>
  <w:style w:type="paragraph" w:customStyle="1" w:styleId="Spisok2">
    <w:name w:val="Spisok_2"/>
    <w:basedOn w:val="Text0"/>
    <w:uiPriority w:val="99"/>
    <w:rsid w:val="00E969D0"/>
    <w:pPr>
      <w:ind w:left="336" w:hanging="336"/>
    </w:pPr>
    <w:rPr>
      <w:lang w:eastAsia="ru-RU"/>
    </w:rPr>
  </w:style>
  <w:style w:type="paragraph" w:customStyle="1" w:styleId="Zagolovok">
    <w:name w:val="Zagolovok"/>
    <w:basedOn w:val="a0"/>
    <w:uiPriority w:val="99"/>
    <w:rsid w:val="00E969D0"/>
    <w:pPr>
      <w:widowControl w:val="0"/>
      <w:autoSpaceDN w:val="0"/>
      <w:spacing w:line="360" w:lineRule="auto"/>
      <w:jc w:val="center"/>
    </w:pPr>
    <w:rPr>
      <w:b/>
      <w:sz w:val="28"/>
      <w:szCs w:val="20"/>
    </w:rPr>
  </w:style>
  <w:style w:type="paragraph" w:customStyle="1" w:styleId="Tablica">
    <w:name w:val="Tablica"/>
    <w:basedOn w:val="a0"/>
    <w:uiPriority w:val="99"/>
    <w:rsid w:val="00E969D0"/>
    <w:pPr>
      <w:widowControl w:val="0"/>
      <w:autoSpaceDN w:val="0"/>
      <w:spacing w:line="360" w:lineRule="auto"/>
      <w:ind w:firstLine="567"/>
      <w:jc w:val="right"/>
    </w:pPr>
    <w:rPr>
      <w:sz w:val="28"/>
      <w:szCs w:val="20"/>
    </w:rPr>
  </w:style>
  <w:style w:type="paragraph" w:customStyle="1" w:styleId="4f2">
    <w:name w:val="заголовок 4"/>
    <w:basedOn w:val="a0"/>
    <w:next w:val="a0"/>
    <w:uiPriority w:val="99"/>
    <w:rsid w:val="00E969D0"/>
    <w:pPr>
      <w:keepNext/>
      <w:autoSpaceDE w:val="0"/>
      <w:autoSpaceDN w:val="0"/>
    </w:pPr>
    <w:rPr>
      <w:b/>
      <w:bCs/>
    </w:rPr>
  </w:style>
  <w:style w:type="paragraph" w:customStyle="1" w:styleId="1fff1">
    <w:name w:val="оглавление 1"/>
    <w:basedOn w:val="a0"/>
    <w:next w:val="a0"/>
    <w:autoRedefine/>
    <w:uiPriority w:val="99"/>
    <w:rsid w:val="00E969D0"/>
    <w:pPr>
      <w:autoSpaceDE w:val="0"/>
      <w:autoSpaceDN w:val="0"/>
      <w:spacing w:before="120" w:after="120"/>
    </w:pPr>
    <w:rPr>
      <w:b/>
      <w:bCs/>
      <w:caps/>
      <w:noProof/>
      <w:sz w:val="20"/>
      <w:szCs w:val="20"/>
      <w:lang w:val="en-US"/>
    </w:rPr>
  </w:style>
  <w:style w:type="paragraph" w:customStyle="1" w:styleId="124">
    <w:name w:val="Обычный + 12 пт"/>
    <w:basedOn w:val="32"/>
    <w:uiPriority w:val="99"/>
    <w:rsid w:val="00E969D0"/>
    <w:pPr>
      <w:widowControl w:val="0"/>
      <w:autoSpaceDN w:val="0"/>
      <w:adjustRightInd w:val="0"/>
      <w:spacing w:after="0"/>
      <w:ind w:left="0" w:right="-1" w:firstLine="567"/>
    </w:pPr>
    <w:rPr>
      <w:sz w:val="24"/>
      <w:szCs w:val="20"/>
    </w:rPr>
  </w:style>
  <w:style w:type="paragraph" w:customStyle="1" w:styleId="affffffffffff">
    <w:name w:val="основной с отсутпом"/>
    <w:basedOn w:val="a0"/>
    <w:uiPriority w:val="99"/>
    <w:rsid w:val="00E969D0"/>
    <w:pPr>
      <w:widowControl w:val="0"/>
      <w:autoSpaceDN w:val="0"/>
      <w:spacing w:line="360" w:lineRule="auto"/>
      <w:ind w:firstLine="567"/>
      <w:jc w:val="both"/>
    </w:pPr>
    <w:rPr>
      <w:sz w:val="28"/>
    </w:rPr>
  </w:style>
  <w:style w:type="paragraph" w:customStyle="1" w:styleId="1fff2">
    <w:name w:val="1Тезисы Знак"/>
    <w:basedOn w:val="a0"/>
    <w:uiPriority w:val="99"/>
    <w:rsid w:val="00E969D0"/>
    <w:pPr>
      <w:autoSpaceDN w:val="0"/>
      <w:spacing w:line="360" w:lineRule="auto"/>
      <w:ind w:firstLine="709"/>
      <w:jc w:val="both"/>
    </w:pPr>
  </w:style>
  <w:style w:type="paragraph" w:customStyle="1" w:styleId="Normal0">
    <w:name w:val="Normal_0"/>
    <w:basedOn w:val="1d"/>
    <w:uiPriority w:val="99"/>
    <w:rsid w:val="00E969D0"/>
    <w:pPr>
      <w:autoSpaceDN w:val="0"/>
      <w:snapToGrid w:val="0"/>
    </w:pPr>
    <w:rPr>
      <w:sz w:val="24"/>
    </w:rPr>
  </w:style>
  <w:style w:type="paragraph" w:customStyle="1" w:styleId="FR2">
    <w:name w:val="FR2"/>
    <w:uiPriority w:val="99"/>
    <w:rsid w:val="00E969D0"/>
    <w:pPr>
      <w:widowControl w:val="0"/>
      <w:autoSpaceDN w:val="0"/>
      <w:snapToGrid w:val="0"/>
      <w:spacing w:before="80"/>
    </w:pPr>
    <w:rPr>
      <w:rFonts w:ascii="Arial" w:hAnsi="Arial"/>
      <w:sz w:val="18"/>
      <w:lang w:eastAsia="ru-RU"/>
    </w:rPr>
  </w:style>
  <w:style w:type="paragraph" w:customStyle="1" w:styleId="affffffffffff0">
    <w:name w:val="Краткий обратный адрес"/>
    <w:basedOn w:val="a0"/>
    <w:uiPriority w:val="99"/>
    <w:rsid w:val="00E969D0"/>
    <w:pPr>
      <w:suppressAutoHyphens/>
      <w:autoSpaceDN w:val="0"/>
    </w:pPr>
    <w:rPr>
      <w:lang w:eastAsia="ar-SA"/>
    </w:rPr>
  </w:style>
  <w:style w:type="paragraph" w:customStyle="1" w:styleId="body">
    <w:name w:val="body"/>
    <w:basedOn w:val="a0"/>
    <w:uiPriority w:val="99"/>
    <w:rsid w:val="00E969D0"/>
    <w:pPr>
      <w:autoSpaceDN w:val="0"/>
      <w:spacing w:before="100" w:beforeAutospacing="1" w:after="100" w:afterAutospacing="1"/>
    </w:pPr>
    <w:rPr>
      <w:rFonts w:ascii="Arial" w:hAnsi="Arial" w:cs="Arial"/>
      <w:sz w:val="18"/>
      <w:szCs w:val="18"/>
    </w:rPr>
  </w:style>
  <w:style w:type="paragraph" w:customStyle="1" w:styleId="affffffffffff1">
    <w:name w:val="Номер стр."/>
    <w:basedOn w:val="a0"/>
    <w:next w:val="a0"/>
    <w:uiPriority w:val="99"/>
    <w:rsid w:val="00E969D0"/>
    <w:pPr>
      <w:framePr w:hSpace="181" w:wrap="notBeside" w:vAnchor="page" w:hAnchor="page" w:xAlign="center" w:yAlign="bottom" w:anchorLock="1"/>
      <w:widowControl w:val="0"/>
      <w:tabs>
        <w:tab w:val="center" w:pos="4536"/>
        <w:tab w:val="right" w:pos="9072"/>
      </w:tabs>
      <w:autoSpaceDN w:val="0"/>
      <w:spacing w:line="240" w:lineRule="exact"/>
      <w:ind w:firstLine="567"/>
      <w:jc w:val="center"/>
    </w:pPr>
    <w:rPr>
      <w:rFonts w:ascii="Times New Roman CYR" w:hAnsi="Times New Roman CYR"/>
      <w:szCs w:val="20"/>
    </w:rPr>
  </w:style>
  <w:style w:type="paragraph" w:customStyle="1" w:styleId="1fff3">
    <w:name w:val="Список_1"/>
    <w:basedOn w:val="aa"/>
    <w:uiPriority w:val="99"/>
    <w:rsid w:val="00E969D0"/>
    <w:pPr>
      <w:widowControl w:val="0"/>
      <w:autoSpaceDN w:val="0"/>
      <w:spacing w:after="0" w:line="360" w:lineRule="auto"/>
      <w:ind w:left="363" w:hanging="363"/>
      <w:jc w:val="both"/>
    </w:pPr>
    <w:rPr>
      <w:sz w:val="28"/>
      <w:szCs w:val="20"/>
      <w:lang w:val="en-US"/>
    </w:rPr>
  </w:style>
  <w:style w:type="paragraph" w:customStyle="1" w:styleId="1fff4">
    <w:name w:val="Знак Знак Знак1 Знак Знак Знак Знак"/>
    <w:basedOn w:val="a0"/>
    <w:uiPriority w:val="99"/>
    <w:rsid w:val="00E969D0"/>
    <w:pPr>
      <w:autoSpaceDN w:val="0"/>
      <w:spacing w:after="160" w:line="240" w:lineRule="exact"/>
    </w:pPr>
    <w:rPr>
      <w:rFonts w:ascii="Verdana" w:hAnsi="Verdana" w:cs="Verdana"/>
      <w:sz w:val="20"/>
      <w:szCs w:val="20"/>
      <w:lang w:val="en-US" w:eastAsia="en-US"/>
    </w:rPr>
  </w:style>
  <w:style w:type="paragraph" w:customStyle="1" w:styleId="CharChar">
    <w:name w:val="Char Char"/>
    <w:basedOn w:val="a0"/>
    <w:uiPriority w:val="99"/>
    <w:rsid w:val="00E969D0"/>
    <w:pPr>
      <w:keepLines/>
      <w:autoSpaceDN w:val="0"/>
      <w:spacing w:after="160" w:line="240" w:lineRule="exact"/>
    </w:pPr>
    <w:rPr>
      <w:rFonts w:ascii="Verdana" w:eastAsia="MS Mincho" w:hAnsi="Verdana" w:cs="Franklin Gothic Book"/>
      <w:sz w:val="20"/>
      <w:szCs w:val="20"/>
      <w:lang w:val="en-US" w:eastAsia="en-US"/>
    </w:rPr>
  </w:style>
  <w:style w:type="paragraph" w:customStyle="1" w:styleId="affffffffffff2">
    <w:name w:val="Стиль"/>
    <w:uiPriority w:val="99"/>
    <w:rsid w:val="00E969D0"/>
    <w:pPr>
      <w:widowControl w:val="0"/>
      <w:autoSpaceDE w:val="0"/>
      <w:autoSpaceDN w:val="0"/>
      <w:adjustRightInd w:val="0"/>
    </w:pPr>
    <w:rPr>
      <w:sz w:val="24"/>
      <w:szCs w:val="24"/>
      <w:lang w:eastAsia="ru-RU"/>
    </w:rPr>
  </w:style>
  <w:style w:type="character" w:customStyle="1" w:styleId="Normal">
    <w:name w:val="Normal Знак Знак Знак"/>
    <w:link w:val="Normal3"/>
    <w:locked/>
    <w:rsid w:val="00E969D0"/>
    <w:rPr>
      <w:sz w:val="24"/>
    </w:rPr>
  </w:style>
  <w:style w:type="paragraph" w:customStyle="1" w:styleId="Normal3">
    <w:name w:val="Normal Знак Знак"/>
    <w:link w:val="Normal"/>
    <w:rsid w:val="00E969D0"/>
    <w:pPr>
      <w:autoSpaceDN w:val="0"/>
      <w:snapToGrid w:val="0"/>
      <w:ind w:firstLine="709"/>
    </w:pPr>
    <w:rPr>
      <w:sz w:val="24"/>
    </w:rPr>
  </w:style>
  <w:style w:type="paragraph" w:customStyle="1" w:styleId="2114">
    <w:name w:val="Основной текст 211"/>
    <w:basedOn w:val="a0"/>
    <w:uiPriority w:val="99"/>
    <w:rsid w:val="00E969D0"/>
    <w:pPr>
      <w:overflowPunct w:val="0"/>
      <w:autoSpaceDE w:val="0"/>
      <w:autoSpaceDN w:val="0"/>
      <w:adjustRightInd w:val="0"/>
      <w:ind w:firstLine="720"/>
    </w:pPr>
    <w:rPr>
      <w:szCs w:val="20"/>
    </w:rPr>
  </w:style>
  <w:style w:type="paragraph" w:customStyle="1" w:styleId="117">
    <w:name w:val="Приветствие11"/>
    <w:basedOn w:val="a0"/>
    <w:uiPriority w:val="99"/>
    <w:rsid w:val="00E969D0"/>
    <w:pPr>
      <w:widowControl w:val="0"/>
      <w:autoSpaceDN w:val="0"/>
      <w:jc w:val="both"/>
    </w:pPr>
    <w:rPr>
      <w:szCs w:val="20"/>
    </w:rPr>
  </w:style>
  <w:style w:type="paragraph" w:customStyle="1" w:styleId="1fff5">
    <w:name w:val="Знак Знак Знак1"/>
    <w:basedOn w:val="a0"/>
    <w:uiPriority w:val="99"/>
    <w:rsid w:val="00E969D0"/>
    <w:pPr>
      <w:autoSpaceDN w:val="0"/>
    </w:pPr>
    <w:rPr>
      <w:rFonts w:ascii="Verdana" w:hAnsi="Verdana" w:cs="Verdana"/>
      <w:sz w:val="20"/>
      <w:szCs w:val="20"/>
      <w:lang w:val="en-US" w:eastAsia="en-US"/>
    </w:rPr>
  </w:style>
  <w:style w:type="paragraph" w:customStyle="1" w:styleId="2115">
    <w:name w:val="Основной текст с отступом 211"/>
    <w:basedOn w:val="a0"/>
    <w:uiPriority w:val="99"/>
    <w:rsid w:val="00E969D0"/>
    <w:pPr>
      <w:autoSpaceDN w:val="0"/>
      <w:spacing w:line="360" w:lineRule="auto"/>
      <w:ind w:right="567" w:firstLine="720"/>
      <w:jc w:val="both"/>
    </w:pPr>
    <w:rPr>
      <w:szCs w:val="20"/>
    </w:rPr>
  </w:style>
  <w:style w:type="paragraph" w:customStyle="1" w:styleId="118">
    <w:name w:val="Знак Знак Знак1 Знак Знак Знак Знак1"/>
    <w:basedOn w:val="a0"/>
    <w:uiPriority w:val="99"/>
    <w:rsid w:val="00E969D0"/>
    <w:pPr>
      <w:autoSpaceDN w:val="0"/>
      <w:spacing w:after="160" w:line="240" w:lineRule="exact"/>
    </w:pPr>
    <w:rPr>
      <w:rFonts w:ascii="Verdana" w:hAnsi="Verdana" w:cs="Verdana"/>
      <w:sz w:val="20"/>
      <w:szCs w:val="20"/>
      <w:lang w:val="en-US" w:eastAsia="en-US"/>
    </w:rPr>
  </w:style>
  <w:style w:type="paragraph" w:customStyle="1" w:styleId="CharChar1">
    <w:name w:val="Char Char1"/>
    <w:basedOn w:val="a0"/>
    <w:uiPriority w:val="99"/>
    <w:rsid w:val="00E969D0"/>
    <w:pPr>
      <w:keepLines/>
      <w:autoSpaceDN w:val="0"/>
      <w:spacing w:after="160" w:line="240" w:lineRule="exact"/>
    </w:pPr>
    <w:rPr>
      <w:rFonts w:ascii="Verdana" w:eastAsia="MS Mincho" w:hAnsi="Verdana" w:cs="Franklin Gothic Book"/>
      <w:sz w:val="20"/>
      <w:szCs w:val="20"/>
      <w:lang w:val="en-US" w:eastAsia="en-US"/>
    </w:rPr>
  </w:style>
  <w:style w:type="paragraph" w:customStyle="1" w:styleId="2fd">
    <w:name w:val="Приветствие2"/>
    <w:basedOn w:val="a0"/>
    <w:uiPriority w:val="99"/>
    <w:rsid w:val="00E969D0"/>
    <w:pPr>
      <w:widowControl w:val="0"/>
      <w:autoSpaceDN w:val="0"/>
      <w:jc w:val="both"/>
    </w:pPr>
    <w:rPr>
      <w:szCs w:val="20"/>
    </w:rPr>
  </w:style>
  <w:style w:type="character" w:customStyle="1" w:styleId="Normal10">
    <w:name w:val="Normal Знак1"/>
    <w:basedOn w:val="a1"/>
    <w:link w:val="119"/>
    <w:locked/>
    <w:rsid w:val="00E969D0"/>
    <w:rPr>
      <w:sz w:val="24"/>
      <w:szCs w:val="24"/>
    </w:rPr>
  </w:style>
  <w:style w:type="paragraph" w:customStyle="1" w:styleId="119">
    <w:name w:val="Обычный11"/>
    <w:basedOn w:val="aa"/>
    <w:link w:val="Normal10"/>
    <w:autoRedefine/>
    <w:rsid w:val="00E969D0"/>
    <w:pPr>
      <w:autoSpaceDN w:val="0"/>
    </w:pPr>
    <w:rPr>
      <w:lang w:eastAsia="en-US"/>
    </w:rPr>
  </w:style>
  <w:style w:type="paragraph" w:customStyle="1" w:styleId="1fff6">
    <w:name w:val="Знак Знак1 Знак Знак Знак Знак Знак Знак Знак Знак Знак Знак Знак Знак Знак"/>
    <w:basedOn w:val="a0"/>
    <w:uiPriority w:val="99"/>
    <w:rsid w:val="00E969D0"/>
    <w:pPr>
      <w:autoSpaceDN w:val="0"/>
      <w:spacing w:after="160" w:line="240" w:lineRule="exact"/>
    </w:pPr>
    <w:rPr>
      <w:rFonts w:ascii="Verdana" w:hAnsi="Verdana" w:cs="Verdana"/>
      <w:sz w:val="20"/>
      <w:szCs w:val="20"/>
      <w:lang w:val="en-US" w:eastAsia="en-US"/>
    </w:rPr>
  </w:style>
  <w:style w:type="paragraph" w:customStyle="1" w:styleId="affffffffffff3">
    <w:name w:val="ссылки_рис_табл"/>
    <w:basedOn w:val="a0"/>
    <w:uiPriority w:val="99"/>
    <w:rsid w:val="00E969D0"/>
    <w:pPr>
      <w:autoSpaceDN w:val="0"/>
      <w:ind w:firstLine="709"/>
      <w:jc w:val="both"/>
    </w:pPr>
    <w:rPr>
      <w:sz w:val="28"/>
      <w:szCs w:val="20"/>
    </w:rPr>
  </w:style>
  <w:style w:type="paragraph" w:customStyle="1" w:styleId="3f8">
    <w:name w:val="Приветствие3"/>
    <w:basedOn w:val="a0"/>
    <w:uiPriority w:val="99"/>
    <w:rsid w:val="00E969D0"/>
    <w:pPr>
      <w:widowControl w:val="0"/>
      <w:autoSpaceDN w:val="0"/>
      <w:jc w:val="both"/>
    </w:pPr>
    <w:rPr>
      <w:szCs w:val="20"/>
    </w:rPr>
  </w:style>
  <w:style w:type="paragraph" w:customStyle="1" w:styleId="2fe">
    <w:name w:val="2"/>
    <w:basedOn w:val="a0"/>
    <w:uiPriority w:val="99"/>
    <w:qFormat/>
    <w:rsid w:val="00E969D0"/>
    <w:pPr>
      <w:autoSpaceDN w:val="0"/>
      <w:spacing w:line="276" w:lineRule="auto"/>
      <w:ind w:firstLine="540"/>
      <w:jc w:val="both"/>
    </w:pPr>
    <w:rPr>
      <w:b/>
      <w:color w:val="000000"/>
    </w:rPr>
  </w:style>
  <w:style w:type="paragraph" w:customStyle="1" w:styleId="4f3">
    <w:name w:val="Приветствие4"/>
    <w:basedOn w:val="a0"/>
    <w:uiPriority w:val="99"/>
    <w:rsid w:val="00E969D0"/>
    <w:pPr>
      <w:widowControl w:val="0"/>
      <w:autoSpaceDN w:val="0"/>
      <w:jc w:val="both"/>
    </w:pPr>
    <w:rPr>
      <w:szCs w:val="20"/>
    </w:rPr>
  </w:style>
  <w:style w:type="paragraph" w:customStyle="1" w:styleId="1fff7">
    <w:name w:val="Рецензия1"/>
    <w:next w:val="aff"/>
    <w:uiPriority w:val="99"/>
    <w:semiHidden/>
    <w:rsid w:val="00E969D0"/>
    <w:pPr>
      <w:autoSpaceDN w:val="0"/>
    </w:pPr>
    <w:rPr>
      <w:rFonts w:ascii="Calibri" w:hAnsi="Calibri"/>
      <w:sz w:val="22"/>
      <w:szCs w:val="22"/>
      <w:lang w:eastAsia="ru-RU"/>
    </w:rPr>
  </w:style>
  <w:style w:type="character" w:customStyle="1" w:styleId="body1">
    <w:name w:val="body1"/>
    <w:basedOn w:val="a1"/>
    <w:rsid w:val="00E969D0"/>
    <w:rPr>
      <w:rFonts w:ascii="Arial" w:hAnsi="Arial" w:cs="Arial" w:hint="default"/>
      <w:sz w:val="18"/>
      <w:szCs w:val="18"/>
    </w:rPr>
  </w:style>
  <w:style w:type="character" w:customStyle="1" w:styleId="pubtitle">
    <w:name w:val="pubtitle"/>
    <w:basedOn w:val="a1"/>
    <w:rsid w:val="00E969D0"/>
  </w:style>
  <w:style w:type="character" w:customStyle="1" w:styleId="textcopy1">
    <w:name w:val="textcopy1"/>
    <w:basedOn w:val="a1"/>
    <w:rsid w:val="00E969D0"/>
    <w:rPr>
      <w:rFonts w:ascii="Tahoma" w:hAnsi="Tahoma" w:cs="Tahoma" w:hint="default"/>
      <w:color w:val="000000"/>
      <w:sz w:val="22"/>
      <w:szCs w:val="22"/>
    </w:rPr>
  </w:style>
  <w:style w:type="table" w:styleId="1fff8">
    <w:name w:val="Table Classic 1"/>
    <w:basedOn w:val="a2"/>
    <w:unhideWhenUsed/>
    <w:rsid w:val="00E969D0"/>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9">
    <w:name w:val="Table Grid 1"/>
    <w:basedOn w:val="a2"/>
    <w:unhideWhenUsed/>
    <w:rsid w:val="00E969D0"/>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0">
    <w:name w:val="Сетка таблицы19"/>
    <w:basedOn w:val="a2"/>
    <w:next w:val="af"/>
    <w:rsid w:val="00E969D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2"/>
    <w:rsid w:val="00E969D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a">
    <w:name w:val="Классическая таблица 11"/>
    <w:basedOn w:val="a2"/>
    <w:rsid w:val="00E969D0"/>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5">
    <w:name w:val="Классическая таблица 12"/>
    <w:basedOn w:val="a2"/>
    <w:rsid w:val="00E969D0"/>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4">
    <w:name w:val="Классическая таблица 13"/>
    <w:basedOn w:val="a2"/>
    <w:rsid w:val="00E969D0"/>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0">
    <w:name w:val="Сетка таблицы28"/>
    <w:basedOn w:val="a2"/>
    <w:uiPriority w:val="39"/>
    <w:rsid w:val="00E969D0"/>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Классическая таблица 14"/>
    <w:basedOn w:val="a2"/>
    <w:rsid w:val="00E969D0"/>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0">
    <w:name w:val="Сетка таблицы36"/>
    <w:basedOn w:val="a2"/>
    <w:rsid w:val="00E969D0"/>
    <w:rPr>
      <w:rFonts w:ascii="Calibri" w:hAnsi="Calibri"/>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
    <w:name w:val="Классическая таблица 15"/>
    <w:basedOn w:val="a2"/>
    <w:rsid w:val="00E969D0"/>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0">
    <w:name w:val="Сетка таблицы115"/>
    <w:basedOn w:val="a2"/>
    <w:rsid w:val="00E969D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rsid w:val="00E969D0"/>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0">
    <w:name w:val="Сетка таблицы314"/>
    <w:basedOn w:val="a2"/>
    <w:rsid w:val="00E969D0"/>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Классическая таблица 16"/>
    <w:basedOn w:val="a2"/>
    <w:rsid w:val="00E969D0"/>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2">
    <w:name w:val="Классическая таблица 17"/>
    <w:basedOn w:val="a2"/>
    <w:rsid w:val="00E969D0"/>
    <w:rPr>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50">
    <w:name w:val="Сетка таблицы45"/>
    <w:basedOn w:val="a2"/>
    <w:rsid w:val="00E969D0"/>
    <w:rPr>
      <w:rFonts w:ascii="Calibri"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2"/>
    <w:rsid w:val="00E969D0"/>
    <w:rPr>
      <w:rFonts w:ascii="Calibri"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rsid w:val="00E969D0"/>
    <w:rPr>
      <w:rFonts w:ascii="Calibri"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rsid w:val="00E969D0"/>
    <w:rPr>
      <w:rFonts w:ascii="Calibri"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rsid w:val="00E969D0"/>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0">
    <w:name w:val="Сетка таблицы92"/>
    <w:basedOn w:val="a2"/>
    <w:rsid w:val="00E969D0"/>
    <w:rPr>
      <w:rFonts w:ascii="Calibri" w:hAnsi="Calibri"/>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2"/>
    <w:uiPriority w:val="59"/>
    <w:rsid w:val="00E969D0"/>
    <w:rPr>
      <w:rFonts w:ascii="Calibri"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3"/>
    <w:uiPriority w:val="99"/>
    <w:semiHidden/>
    <w:unhideWhenUsed/>
    <w:rsid w:val="00E969D0"/>
  </w:style>
  <w:style w:type="table" w:customStyle="1" w:styleId="201">
    <w:name w:val="Сетка таблицы20"/>
    <w:basedOn w:val="a2"/>
    <w:next w:val="af"/>
    <w:rsid w:val="00E969D0"/>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1"/>
    <w:rsid w:val="00FC4126"/>
  </w:style>
  <w:style w:type="character" w:customStyle="1" w:styleId="wi-fullname">
    <w:name w:val="wi-fullname"/>
    <w:basedOn w:val="a1"/>
    <w:rsid w:val="000B3386"/>
  </w:style>
  <w:style w:type="character" w:customStyle="1" w:styleId="hlfld-contribauthor">
    <w:name w:val="hlfld-contribauthor"/>
    <w:basedOn w:val="a1"/>
    <w:rsid w:val="00520A25"/>
  </w:style>
  <w:style w:type="paragraph" w:styleId="5a">
    <w:name w:val="toc 5"/>
    <w:basedOn w:val="a0"/>
    <w:next w:val="a0"/>
    <w:autoRedefine/>
    <w:uiPriority w:val="39"/>
    <w:unhideWhenUsed/>
    <w:rsid w:val="00B12315"/>
    <w:pPr>
      <w:ind w:left="720"/>
    </w:pPr>
    <w:rPr>
      <w:rFonts w:asciiTheme="minorHAnsi" w:hAnsiTheme="minorHAnsi"/>
      <w:sz w:val="20"/>
      <w:szCs w:val="20"/>
    </w:rPr>
  </w:style>
  <w:style w:type="paragraph" w:styleId="68">
    <w:name w:val="toc 6"/>
    <w:basedOn w:val="a0"/>
    <w:next w:val="a0"/>
    <w:autoRedefine/>
    <w:uiPriority w:val="39"/>
    <w:unhideWhenUsed/>
    <w:rsid w:val="00B12315"/>
    <w:pPr>
      <w:ind w:left="960"/>
    </w:pPr>
    <w:rPr>
      <w:rFonts w:asciiTheme="minorHAnsi" w:hAnsiTheme="minorHAnsi"/>
      <w:sz w:val="20"/>
      <w:szCs w:val="20"/>
    </w:rPr>
  </w:style>
  <w:style w:type="paragraph" w:styleId="74">
    <w:name w:val="toc 7"/>
    <w:basedOn w:val="a0"/>
    <w:next w:val="a0"/>
    <w:autoRedefine/>
    <w:uiPriority w:val="39"/>
    <w:unhideWhenUsed/>
    <w:rsid w:val="00B12315"/>
    <w:pPr>
      <w:ind w:left="1200"/>
    </w:pPr>
    <w:rPr>
      <w:rFonts w:asciiTheme="minorHAnsi" w:hAnsiTheme="minorHAnsi"/>
      <w:sz w:val="20"/>
      <w:szCs w:val="20"/>
    </w:rPr>
  </w:style>
  <w:style w:type="paragraph" w:styleId="85">
    <w:name w:val="toc 8"/>
    <w:basedOn w:val="a0"/>
    <w:next w:val="a0"/>
    <w:autoRedefine/>
    <w:uiPriority w:val="39"/>
    <w:unhideWhenUsed/>
    <w:rsid w:val="00B12315"/>
    <w:pPr>
      <w:ind w:left="1440"/>
    </w:pPr>
    <w:rPr>
      <w:rFonts w:asciiTheme="minorHAnsi" w:hAnsiTheme="minorHAnsi"/>
      <w:sz w:val="20"/>
      <w:szCs w:val="20"/>
    </w:rPr>
  </w:style>
  <w:style w:type="paragraph" w:styleId="95">
    <w:name w:val="toc 9"/>
    <w:basedOn w:val="a0"/>
    <w:next w:val="a0"/>
    <w:autoRedefine/>
    <w:uiPriority w:val="39"/>
    <w:unhideWhenUsed/>
    <w:rsid w:val="00B12315"/>
    <w:pPr>
      <w:ind w:left="1680"/>
    </w:pPr>
    <w:rPr>
      <w:rFonts w:asciiTheme="minorHAnsi" w:hAnsiTheme="minorHAnsi"/>
      <w:sz w:val="20"/>
      <w:szCs w:val="20"/>
    </w:rPr>
  </w:style>
  <w:style w:type="numbering" w:customStyle="1" w:styleId="111110">
    <w:name w:val="Нет списка11111"/>
    <w:next w:val="a3"/>
    <w:uiPriority w:val="99"/>
    <w:semiHidden/>
    <w:unhideWhenUsed/>
    <w:rsid w:val="00B12315"/>
  </w:style>
  <w:style w:type="table" w:customStyle="1" w:styleId="TableNormal">
    <w:name w:val="Table Normal"/>
    <w:rsid w:val="00B12315"/>
    <w:rPr>
      <w:lang w:eastAsia="ru-RU"/>
    </w:rPr>
    <w:tblPr>
      <w:tblCellMar>
        <w:top w:w="0" w:type="dxa"/>
        <w:left w:w="0" w:type="dxa"/>
        <w:bottom w:w="0" w:type="dxa"/>
        <w:right w:w="0" w:type="dxa"/>
      </w:tblCellMar>
    </w:tblPr>
  </w:style>
  <w:style w:type="numbering" w:customStyle="1" w:styleId="1133">
    <w:name w:val="Нет списка113"/>
    <w:next w:val="a3"/>
    <w:uiPriority w:val="99"/>
    <w:semiHidden/>
    <w:unhideWhenUsed/>
    <w:rsid w:val="00B12315"/>
  </w:style>
  <w:style w:type="numbering" w:customStyle="1" w:styleId="1112">
    <w:name w:val="Нет списка1112"/>
    <w:next w:val="a3"/>
    <w:uiPriority w:val="99"/>
    <w:semiHidden/>
    <w:rsid w:val="00B12315"/>
  </w:style>
  <w:style w:type="numbering" w:customStyle="1" w:styleId="11112">
    <w:name w:val="Нет списка11112"/>
    <w:next w:val="a3"/>
    <w:uiPriority w:val="99"/>
    <w:semiHidden/>
    <w:unhideWhenUsed/>
    <w:rsid w:val="00B12315"/>
  </w:style>
  <w:style w:type="numbering" w:customStyle="1" w:styleId="1220">
    <w:name w:val="Нет списка122"/>
    <w:next w:val="a3"/>
    <w:uiPriority w:val="99"/>
    <w:semiHidden/>
    <w:unhideWhenUsed/>
    <w:rsid w:val="00B12315"/>
  </w:style>
  <w:style w:type="numbering" w:customStyle="1" w:styleId="11210">
    <w:name w:val="Нет списка1121"/>
    <w:next w:val="a3"/>
    <w:uiPriority w:val="99"/>
    <w:semiHidden/>
    <w:unhideWhenUsed/>
    <w:rsid w:val="00B12315"/>
  </w:style>
  <w:style w:type="numbering" w:customStyle="1" w:styleId="2116">
    <w:name w:val="Нет списка211"/>
    <w:next w:val="a3"/>
    <w:uiPriority w:val="99"/>
    <w:semiHidden/>
    <w:unhideWhenUsed/>
    <w:rsid w:val="00B12315"/>
  </w:style>
  <w:style w:type="numbering" w:customStyle="1" w:styleId="111111">
    <w:name w:val="Нет списка111111"/>
    <w:next w:val="a3"/>
    <w:uiPriority w:val="99"/>
    <w:semiHidden/>
    <w:rsid w:val="00B12315"/>
  </w:style>
  <w:style w:type="numbering" w:customStyle="1" w:styleId="1111111">
    <w:name w:val="Нет списка1111111"/>
    <w:next w:val="a3"/>
    <w:uiPriority w:val="99"/>
    <w:semiHidden/>
    <w:unhideWhenUsed/>
    <w:rsid w:val="00B12315"/>
  </w:style>
  <w:style w:type="numbering" w:customStyle="1" w:styleId="3112">
    <w:name w:val="Нет списка311"/>
    <w:next w:val="a3"/>
    <w:uiPriority w:val="99"/>
    <w:semiHidden/>
    <w:unhideWhenUsed/>
    <w:rsid w:val="00B12315"/>
  </w:style>
  <w:style w:type="numbering" w:customStyle="1" w:styleId="12110">
    <w:name w:val="Нет списка1211"/>
    <w:next w:val="a3"/>
    <w:uiPriority w:val="99"/>
    <w:semiHidden/>
    <w:unhideWhenUsed/>
    <w:rsid w:val="00B12315"/>
  </w:style>
  <w:style w:type="numbering" w:customStyle="1" w:styleId="1141">
    <w:name w:val="Нет списка114"/>
    <w:next w:val="a3"/>
    <w:uiPriority w:val="99"/>
    <w:semiHidden/>
    <w:unhideWhenUsed/>
    <w:rsid w:val="00B12315"/>
  </w:style>
  <w:style w:type="numbering" w:customStyle="1" w:styleId="235">
    <w:name w:val="Нет списка23"/>
    <w:next w:val="a3"/>
    <w:uiPriority w:val="99"/>
    <w:semiHidden/>
    <w:unhideWhenUsed/>
    <w:rsid w:val="00B12315"/>
  </w:style>
  <w:style w:type="numbering" w:customStyle="1" w:styleId="1113">
    <w:name w:val="Нет списка1113"/>
    <w:next w:val="a3"/>
    <w:uiPriority w:val="99"/>
    <w:semiHidden/>
    <w:rsid w:val="00B12315"/>
  </w:style>
  <w:style w:type="numbering" w:customStyle="1" w:styleId="11113">
    <w:name w:val="Нет списка11113"/>
    <w:next w:val="a3"/>
    <w:uiPriority w:val="99"/>
    <w:semiHidden/>
    <w:unhideWhenUsed/>
    <w:rsid w:val="00B12315"/>
  </w:style>
  <w:style w:type="numbering" w:customStyle="1" w:styleId="335">
    <w:name w:val="Нет списка33"/>
    <w:next w:val="a3"/>
    <w:uiPriority w:val="99"/>
    <w:semiHidden/>
    <w:unhideWhenUsed/>
    <w:rsid w:val="00B12315"/>
  </w:style>
  <w:style w:type="numbering" w:customStyle="1" w:styleId="1230">
    <w:name w:val="Нет списка123"/>
    <w:next w:val="a3"/>
    <w:uiPriority w:val="99"/>
    <w:semiHidden/>
    <w:unhideWhenUsed/>
    <w:rsid w:val="00B12315"/>
  </w:style>
  <w:style w:type="numbering" w:customStyle="1" w:styleId="1320">
    <w:name w:val="Нет списка132"/>
    <w:next w:val="a3"/>
    <w:uiPriority w:val="99"/>
    <w:semiHidden/>
    <w:rsid w:val="00B12315"/>
  </w:style>
  <w:style w:type="numbering" w:customStyle="1" w:styleId="11220">
    <w:name w:val="Нет списка1122"/>
    <w:next w:val="a3"/>
    <w:uiPriority w:val="99"/>
    <w:semiHidden/>
    <w:unhideWhenUsed/>
    <w:rsid w:val="00B12315"/>
  </w:style>
  <w:style w:type="numbering" w:customStyle="1" w:styleId="2122">
    <w:name w:val="Нет списка212"/>
    <w:next w:val="a3"/>
    <w:uiPriority w:val="99"/>
    <w:semiHidden/>
    <w:unhideWhenUsed/>
    <w:rsid w:val="00B12315"/>
  </w:style>
  <w:style w:type="numbering" w:customStyle="1" w:styleId="111112">
    <w:name w:val="Нет списка111112"/>
    <w:next w:val="a3"/>
    <w:uiPriority w:val="99"/>
    <w:semiHidden/>
    <w:rsid w:val="00B12315"/>
  </w:style>
  <w:style w:type="numbering" w:customStyle="1" w:styleId="1111112">
    <w:name w:val="Нет списка1111112"/>
    <w:next w:val="a3"/>
    <w:uiPriority w:val="99"/>
    <w:semiHidden/>
    <w:unhideWhenUsed/>
    <w:rsid w:val="00B12315"/>
  </w:style>
  <w:style w:type="numbering" w:customStyle="1" w:styleId="3122">
    <w:name w:val="Нет списка312"/>
    <w:next w:val="a3"/>
    <w:uiPriority w:val="99"/>
    <w:semiHidden/>
    <w:unhideWhenUsed/>
    <w:rsid w:val="00B12315"/>
  </w:style>
  <w:style w:type="numbering" w:customStyle="1" w:styleId="12120">
    <w:name w:val="Нет списка1212"/>
    <w:next w:val="a3"/>
    <w:uiPriority w:val="99"/>
    <w:semiHidden/>
    <w:unhideWhenUsed/>
    <w:rsid w:val="00B12315"/>
  </w:style>
  <w:style w:type="numbering" w:customStyle="1" w:styleId="11310">
    <w:name w:val="Нет списка1131"/>
    <w:next w:val="a3"/>
    <w:uiPriority w:val="99"/>
    <w:semiHidden/>
    <w:unhideWhenUsed/>
    <w:rsid w:val="00B12315"/>
  </w:style>
  <w:style w:type="numbering" w:customStyle="1" w:styleId="2214">
    <w:name w:val="Нет списка221"/>
    <w:next w:val="a3"/>
    <w:uiPriority w:val="99"/>
    <w:semiHidden/>
    <w:unhideWhenUsed/>
    <w:rsid w:val="00B12315"/>
  </w:style>
  <w:style w:type="numbering" w:customStyle="1" w:styleId="11121">
    <w:name w:val="Нет списка11121"/>
    <w:next w:val="a3"/>
    <w:uiPriority w:val="99"/>
    <w:semiHidden/>
    <w:rsid w:val="00B12315"/>
  </w:style>
  <w:style w:type="numbering" w:customStyle="1" w:styleId="111121">
    <w:name w:val="Нет списка111121"/>
    <w:next w:val="a3"/>
    <w:uiPriority w:val="99"/>
    <w:semiHidden/>
    <w:unhideWhenUsed/>
    <w:rsid w:val="00B12315"/>
  </w:style>
  <w:style w:type="numbering" w:customStyle="1" w:styleId="3211">
    <w:name w:val="Нет списка321"/>
    <w:next w:val="a3"/>
    <w:uiPriority w:val="99"/>
    <w:semiHidden/>
    <w:unhideWhenUsed/>
    <w:rsid w:val="00B12315"/>
  </w:style>
  <w:style w:type="numbering" w:customStyle="1" w:styleId="1221">
    <w:name w:val="Нет списка1221"/>
    <w:next w:val="a3"/>
    <w:uiPriority w:val="99"/>
    <w:semiHidden/>
    <w:unhideWhenUsed/>
    <w:rsid w:val="00B12315"/>
  </w:style>
  <w:style w:type="numbering" w:customStyle="1" w:styleId="4111">
    <w:name w:val="Нет списка411"/>
    <w:next w:val="a3"/>
    <w:semiHidden/>
    <w:unhideWhenUsed/>
    <w:rsid w:val="00B12315"/>
  </w:style>
  <w:style w:type="numbering" w:customStyle="1" w:styleId="13110">
    <w:name w:val="Нет списка1311"/>
    <w:next w:val="a3"/>
    <w:uiPriority w:val="99"/>
    <w:semiHidden/>
    <w:rsid w:val="00B12315"/>
  </w:style>
  <w:style w:type="numbering" w:customStyle="1" w:styleId="11211">
    <w:name w:val="Нет списка11211"/>
    <w:next w:val="a3"/>
    <w:uiPriority w:val="99"/>
    <w:semiHidden/>
    <w:unhideWhenUsed/>
    <w:rsid w:val="00B12315"/>
  </w:style>
  <w:style w:type="numbering" w:customStyle="1" w:styleId="21110">
    <w:name w:val="Нет списка2111"/>
    <w:next w:val="a3"/>
    <w:uiPriority w:val="99"/>
    <w:semiHidden/>
    <w:unhideWhenUsed/>
    <w:rsid w:val="00B12315"/>
  </w:style>
  <w:style w:type="numbering" w:customStyle="1" w:styleId="11111111">
    <w:name w:val="Нет списка11111111"/>
    <w:next w:val="a3"/>
    <w:uiPriority w:val="99"/>
    <w:semiHidden/>
    <w:rsid w:val="00B12315"/>
  </w:style>
  <w:style w:type="numbering" w:customStyle="1" w:styleId="111111111">
    <w:name w:val="Нет списка111111111"/>
    <w:next w:val="a3"/>
    <w:uiPriority w:val="99"/>
    <w:semiHidden/>
    <w:unhideWhenUsed/>
    <w:rsid w:val="00B12315"/>
  </w:style>
  <w:style w:type="numbering" w:customStyle="1" w:styleId="31110">
    <w:name w:val="Нет списка3111"/>
    <w:next w:val="a3"/>
    <w:uiPriority w:val="99"/>
    <w:semiHidden/>
    <w:unhideWhenUsed/>
    <w:rsid w:val="00B12315"/>
  </w:style>
  <w:style w:type="numbering" w:customStyle="1" w:styleId="12111">
    <w:name w:val="Нет списка12111"/>
    <w:next w:val="a3"/>
    <w:uiPriority w:val="99"/>
    <w:semiHidden/>
    <w:unhideWhenUsed/>
    <w:rsid w:val="00B12315"/>
  </w:style>
  <w:style w:type="numbering" w:customStyle="1" w:styleId="162">
    <w:name w:val="Нет списка16"/>
    <w:next w:val="a3"/>
    <w:uiPriority w:val="99"/>
    <w:semiHidden/>
    <w:rsid w:val="00B12315"/>
  </w:style>
  <w:style w:type="numbering" w:customStyle="1" w:styleId="1151">
    <w:name w:val="Нет списка115"/>
    <w:next w:val="a3"/>
    <w:uiPriority w:val="99"/>
    <w:semiHidden/>
    <w:unhideWhenUsed/>
    <w:rsid w:val="00B12315"/>
  </w:style>
  <w:style w:type="numbering" w:customStyle="1" w:styleId="243">
    <w:name w:val="Нет списка24"/>
    <w:next w:val="a3"/>
    <w:uiPriority w:val="99"/>
    <w:semiHidden/>
    <w:unhideWhenUsed/>
    <w:rsid w:val="00B12315"/>
  </w:style>
  <w:style w:type="numbering" w:customStyle="1" w:styleId="1114">
    <w:name w:val="Нет списка1114"/>
    <w:next w:val="a3"/>
    <w:uiPriority w:val="99"/>
    <w:semiHidden/>
    <w:rsid w:val="00B12315"/>
  </w:style>
  <w:style w:type="numbering" w:customStyle="1" w:styleId="11114">
    <w:name w:val="Нет списка11114"/>
    <w:next w:val="a3"/>
    <w:uiPriority w:val="99"/>
    <w:semiHidden/>
    <w:unhideWhenUsed/>
    <w:rsid w:val="00B12315"/>
  </w:style>
  <w:style w:type="numbering" w:customStyle="1" w:styleId="344">
    <w:name w:val="Нет списка34"/>
    <w:next w:val="a3"/>
    <w:uiPriority w:val="99"/>
    <w:semiHidden/>
    <w:unhideWhenUsed/>
    <w:rsid w:val="00B12315"/>
  </w:style>
  <w:style w:type="numbering" w:customStyle="1" w:styleId="1240">
    <w:name w:val="Нет списка124"/>
    <w:next w:val="a3"/>
    <w:uiPriority w:val="99"/>
    <w:semiHidden/>
    <w:unhideWhenUsed/>
    <w:rsid w:val="00B12315"/>
  </w:style>
  <w:style w:type="numbering" w:customStyle="1" w:styleId="432">
    <w:name w:val="Нет списка43"/>
    <w:next w:val="a3"/>
    <w:uiPriority w:val="99"/>
    <w:semiHidden/>
    <w:unhideWhenUsed/>
    <w:rsid w:val="00B12315"/>
  </w:style>
  <w:style w:type="numbering" w:customStyle="1" w:styleId="1330">
    <w:name w:val="Нет списка133"/>
    <w:next w:val="a3"/>
    <w:uiPriority w:val="99"/>
    <w:semiHidden/>
    <w:rsid w:val="00B12315"/>
  </w:style>
  <w:style w:type="numbering" w:customStyle="1" w:styleId="1123">
    <w:name w:val="Нет списка1123"/>
    <w:next w:val="a3"/>
    <w:uiPriority w:val="99"/>
    <w:semiHidden/>
    <w:unhideWhenUsed/>
    <w:rsid w:val="00B12315"/>
  </w:style>
  <w:style w:type="numbering" w:customStyle="1" w:styleId="2132">
    <w:name w:val="Нет списка213"/>
    <w:next w:val="a3"/>
    <w:uiPriority w:val="99"/>
    <w:semiHidden/>
    <w:unhideWhenUsed/>
    <w:rsid w:val="00B12315"/>
  </w:style>
  <w:style w:type="numbering" w:customStyle="1" w:styleId="111113">
    <w:name w:val="Нет списка111113"/>
    <w:next w:val="a3"/>
    <w:uiPriority w:val="99"/>
    <w:semiHidden/>
    <w:rsid w:val="00B12315"/>
  </w:style>
  <w:style w:type="numbering" w:customStyle="1" w:styleId="1111113">
    <w:name w:val="Нет списка1111113"/>
    <w:next w:val="a3"/>
    <w:uiPriority w:val="99"/>
    <w:semiHidden/>
    <w:unhideWhenUsed/>
    <w:rsid w:val="00B12315"/>
  </w:style>
  <w:style w:type="numbering" w:customStyle="1" w:styleId="3131">
    <w:name w:val="Нет списка313"/>
    <w:next w:val="a3"/>
    <w:uiPriority w:val="99"/>
    <w:semiHidden/>
    <w:unhideWhenUsed/>
    <w:rsid w:val="00B12315"/>
  </w:style>
  <w:style w:type="numbering" w:customStyle="1" w:styleId="1213">
    <w:name w:val="Нет списка1213"/>
    <w:next w:val="a3"/>
    <w:uiPriority w:val="99"/>
    <w:semiHidden/>
    <w:unhideWhenUsed/>
    <w:rsid w:val="00B12315"/>
  </w:style>
  <w:style w:type="numbering" w:customStyle="1" w:styleId="1420">
    <w:name w:val="Нет списка142"/>
    <w:next w:val="a3"/>
    <w:uiPriority w:val="99"/>
    <w:semiHidden/>
    <w:rsid w:val="00B12315"/>
  </w:style>
  <w:style w:type="numbering" w:customStyle="1" w:styleId="11320">
    <w:name w:val="Нет списка1132"/>
    <w:next w:val="a3"/>
    <w:uiPriority w:val="99"/>
    <w:semiHidden/>
    <w:unhideWhenUsed/>
    <w:rsid w:val="00B12315"/>
  </w:style>
  <w:style w:type="numbering" w:customStyle="1" w:styleId="2222">
    <w:name w:val="Нет списка222"/>
    <w:next w:val="a3"/>
    <w:uiPriority w:val="99"/>
    <w:semiHidden/>
    <w:unhideWhenUsed/>
    <w:rsid w:val="00B12315"/>
  </w:style>
  <w:style w:type="numbering" w:customStyle="1" w:styleId="11122">
    <w:name w:val="Нет списка11122"/>
    <w:next w:val="a3"/>
    <w:uiPriority w:val="99"/>
    <w:semiHidden/>
    <w:rsid w:val="00B12315"/>
  </w:style>
  <w:style w:type="numbering" w:customStyle="1" w:styleId="111122">
    <w:name w:val="Нет списка111122"/>
    <w:next w:val="a3"/>
    <w:uiPriority w:val="99"/>
    <w:semiHidden/>
    <w:unhideWhenUsed/>
    <w:rsid w:val="00B12315"/>
  </w:style>
  <w:style w:type="numbering" w:customStyle="1" w:styleId="3220">
    <w:name w:val="Нет списка322"/>
    <w:next w:val="a3"/>
    <w:uiPriority w:val="99"/>
    <w:semiHidden/>
    <w:unhideWhenUsed/>
    <w:rsid w:val="00B12315"/>
  </w:style>
  <w:style w:type="numbering" w:customStyle="1" w:styleId="1222">
    <w:name w:val="Нет списка1222"/>
    <w:next w:val="a3"/>
    <w:uiPriority w:val="99"/>
    <w:semiHidden/>
    <w:unhideWhenUsed/>
    <w:rsid w:val="00B12315"/>
  </w:style>
  <w:style w:type="numbering" w:customStyle="1" w:styleId="4120">
    <w:name w:val="Нет списка412"/>
    <w:next w:val="a3"/>
    <w:uiPriority w:val="99"/>
    <w:semiHidden/>
    <w:unhideWhenUsed/>
    <w:rsid w:val="00B12315"/>
  </w:style>
  <w:style w:type="numbering" w:customStyle="1" w:styleId="1312">
    <w:name w:val="Нет списка1312"/>
    <w:next w:val="a3"/>
    <w:uiPriority w:val="99"/>
    <w:semiHidden/>
    <w:rsid w:val="00B12315"/>
  </w:style>
  <w:style w:type="numbering" w:customStyle="1" w:styleId="11212">
    <w:name w:val="Нет списка11212"/>
    <w:next w:val="a3"/>
    <w:uiPriority w:val="99"/>
    <w:semiHidden/>
    <w:unhideWhenUsed/>
    <w:rsid w:val="00B12315"/>
  </w:style>
  <w:style w:type="numbering" w:customStyle="1" w:styleId="21120">
    <w:name w:val="Нет списка2112"/>
    <w:next w:val="a3"/>
    <w:uiPriority w:val="99"/>
    <w:semiHidden/>
    <w:unhideWhenUsed/>
    <w:rsid w:val="00B12315"/>
  </w:style>
  <w:style w:type="numbering" w:customStyle="1" w:styleId="11111112">
    <w:name w:val="Нет списка11111112"/>
    <w:next w:val="a3"/>
    <w:uiPriority w:val="99"/>
    <w:semiHidden/>
    <w:rsid w:val="00B12315"/>
  </w:style>
  <w:style w:type="numbering" w:customStyle="1" w:styleId="111111112">
    <w:name w:val="Нет списка111111112"/>
    <w:next w:val="a3"/>
    <w:uiPriority w:val="99"/>
    <w:semiHidden/>
    <w:unhideWhenUsed/>
    <w:rsid w:val="00B12315"/>
  </w:style>
  <w:style w:type="numbering" w:customStyle="1" w:styleId="31120">
    <w:name w:val="Нет списка3112"/>
    <w:next w:val="a3"/>
    <w:uiPriority w:val="99"/>
    <w:semiHidden/>
    <w:unhideWhenUsed/>
    <w:rsid w:val="00B12315"/>
  </w:style>
  <w:style w:type="numbering" w:customStyle="1" w:styleId="12112">
    <w:name w:val="Нет списка12112"/>
    <w:next w:val="a3"/>
    <w:uiPriority w:val="99"/>
    <w:semiHidden/>
    <w:unhideWhenUsed/>
    <w:rsid w:val="00B12315"/>
  </w:style>
  <w:style w:type="numbering" w:customStyle="1" w:styleId="621">
    <w:name w:val="Нет списка62"/>
    <w:next w:val="a3"/>
    <w:uiPriority w:val="99"/>
    <w:semiHidden/>
    <w:unhideWhenUsed/>
    <w:rsid w:val="00B12315"/>
  </w:style>
  <w:style w:type="character" w:customStyle="1" w:styleId="gd15mcfceub">
    <w:name w:val="gd15mcfceub"/>
    <w:basedOn w:val="a1"/>
    <w:rsid w:val="00B12315"/>
  </w:style>
  <w:style w:type="character" w:customStyle="1" w:styleId="gnkrckgcgsb">
    <w:name w:val="gnkrckgcgsb"/>
    <w:basedOn w:val="a1"/>
    <w:rsid w:val="00B12315"/>
  </w:style>
  <w:style w:type="character" w:customStyle="1" w:styleId="2ff">
    <w:name w:val="Знак2"/>
    <w:rsid w:val="00B12315"/>
    <w:rPr>
      <w:rFonts w:ascii="Courier New" w:hAnsi="Courier New"/>
      <w:szCs w:val="24"/>
      <w:lang w:val="ru-RU" w:eastAsia="ru-RU" w:bidi="ar-SA"/>
    </w:rPr>
  </w:style>
  <w:style w:type="character" w:customStyle="1" w:styleId="4f4">
    <w:name w:val="Знак Знак4"/>
    <w:rsid w:val="00B12315"/>
    <w:rPr>
      <w:rFonts w:ascii="Courier New" w:hAnsi="Courier New"/>
      <w:lang w:val="ru-RU" w:eastAsia="ru-RU" w:bidi="ar-SA"/>
    </w:rPr>
  </w:style>
  <w:style w:type="character" w:customStyle="1" w:styleId="citation">
    <w:name w:val="citation"/>
    <w:basedOn w:val="a1"/>
    <w:rsid w:val="00B12315"/>
  </w:style>
  <w:style w:type="character" w:customStyle="1" w:styleId="A10">
    <w:name w:val="A1"/>
    <w:uiPriority w:val="99"/>
    <w:rsid w:val="00B12315"/>
    <w:rPr>
      <w:color w:val="000000"/>
      <w:sz w:val="30"/>
    </w:rPr>
  </w:style>
  <w:style w:type="character" w:customStyle="1" w:styleId="173">
    <w:name w:val="Знак17 Знак Знак"/>
    <w:locked/>
    <w:rsid w:val="00B12315"/>
    <w:rPr>
      <w:rFonts w:ascii="Arial" w:hAnsi="Arial" w:cs="Arial"/>
      <w:kern w:val="32"/>
      <w:sz w:val="32"/>
      <w:szCs w:val="32"/>
      <w:lang w:val="ru-RU" w:eastAsia="ru-RU" w:bidi="ar-SA"/>
    </w:rPr>
  </w:style>
  <w:style w:type="character" w:customStyle="1" w:styleId="2ff0">
    <w:name w:val="Знак Знак2"/>
    <w:rsid w:val="00B12315"/>
    <w:rPr>
      <w:rFonts w:ascii="Courier New" w:hAnsi="Courier New"/>
      <w:lang w:val="ru-RU" w:eastAsia="ru-RU" w:bidi="ar-SA"/>
    </w:rPr>
  </w:style>
  <w:style w:type="character" w:customStyle="1" w:styleId="affffffffffff4">
    <w:name w:val="Литература Знак Знак"/>
    <w:locked/>
    <w:rsid w:val="00B12315"/>
    <w:rPr>
      <w:sz w:val="24"/>
      <w:szCs w:val="24"/>
      <w:lang w:val="ru-RU" w:eastAsia="ru-RU" w:bidi="ar-SA"/>
    </w:rPr>
  </w:style>
  <w:style w:type="paragraph" w:customStyle="1" w:styleId="1fffa">
    <w:name w:val="ААА Перепрогноз ЗАГОЛОВОК 1"/>
    <w:basedOn w:val="a0"/>
    <w:qFormat/>
    <w:rsid w:val="00B12315"/>
    <w:pPr>
      <w:tabs>
        <w:tab w:val="left" w:pos="709"/>
      </w:tabs>
    </w:pPr>
    <w:rPr>
      <w:b/>
    </w:rPr>
  </w:style>
  <w:style w:type="paragraph" w:customStyle="1" w:styleId="11b">
    <w:name w:val="ААА ПЕРЕПРОГНОЗ ЗАГОЛОВОК 1.1"/>
    <w:basedOn w:val="20"/>
    <w:qFormat/>
    <w:rsid w:val="00B12315"/>
    <w:pPr>
      <w:spacing w:before="240" w:after="60"/>
      <w:ind w:left="709"/>
    </w:pPr>
    <w:rPr>
      <w:sz w:val="24"/>
      <w:szCs w:val="24"/>
    </w:rPr>
  </w:style>
  <w:style w:type="paragraph" w:customStyle="1" w:styleId="affffffffffff5">
    <w:name w:val="ААА Перепрогноз ТЕКСТ"/>
    <w:basedOn w:val="a0"/>
    <w:qFormat/>
    <w:rsid w:val="00B12315"/>
    <w:pPr>
      <w:ind w:firstLine="709"/>
      <w:jc w:val="both"/>
    </w:pPr>
  </w:style>
  <w:style w:type="paragraph" w:customStyle="1" w:styleId="affffffffffff6">
    <w:name w:val="ААА Перепрогноз СТРУКТУРНЫЙ ПОДЗАГОЛОВОК"/>
    <w:basedOn w:val="18"/>
    <w:qFormat/>
    <w:rsid w:val="00B12315"/>
    <w:pPr>
      <w:spacing w:line="240" w:lineRule="auto"/>
    </w:pPr>
  </w:style>
  <w:style w:type="paragraph" w:customStyle="1" w:styleId="affffffffffff7">
    <w:name w:val="ААА Перепрогноз ТАБЛИЦА ПОДПИСЬ"/>
    <w:basedOn w:val="affffffff1"/>
    <w:qFormat/>
    <w:rsid w:val="00B12315"/>
    <w:pPr>
      <w:spacing w:after="0"/>
      <w:jc w:val="both"/>
    </w:pPr>
    <w:rPr>
      <w:rFonts w:ascii="Times New Roman" w:hAnsi="Times New Roman" w:cs="Times New Roman"/>
      <w:b/>
      <w:i w:val="0"/>
      <w:sz w:val="22"/>
      <w:szCs w:val="22"/>
    </w:rPr>
  </w:style>
  <w:style w:type="paragraph" w:customStyle="1" w:styleId="affffffffffff8">
    <w:name w:val="ААА Перепрогноз ТАБЛИЦА ТЕКСТ"/>
    <w:basedOn w:val="a0"/>
    <w:qFormat/>
    <w:rsid w:val="00B12315"/>
    <w:rPr>
      <w:color w:val="000000"/>
      <w:sz w:val="22"/>
      <w:szCs w:val="22"/>
    </w:rPr>
  </w:style>
  <w:style w:type="paragraph" w:customStyle="1" w:styleId="affffffffffff9">
    <w:name w:val="ААА Перепрогноз РИСУНОК ПОДПИСЬ"/>
    <w:basedOn w:val="a0"/>
    <w:qFormat/>
    <w:rsid w:val="00B12315"/>
    <w:pPr>
      <w:jc w:val="center"/>
    </w:pPr>
    <w:rPr>
      <w:rFonts w:eastAsia="Calibri"/>
      <w:iCs/>
      <w:sz w:val="22"/>
      <w:szCs w:val="22"/>
    </w:rPr>
  </w:style>
  <w:style w:type="character" w:customStyle="1" w:styleId="1fffb">
    <w:name w:val="Неразрешенное упоминание1"/>
    <w:basedOn w:val="a1"/>
    <w:uiPriority w:val="99"/>
    <w:semiHidden/>
    <w:unhideWhenUsed/>
    <w:rsid w:val="00B12315"/>
    <w:rPr>
      <w:color w:val="605E5C"/>
      <w:shd w:val="clear" w:color="auto" w:fill="E1DFDD"/>
    </w:rPr>
  </w:style>
  <w:style w:type="character" w:customStyle="1" w:styleId="fontstyle01">
    <w:name w:val="fontstyle01"/>
    <w:basedOn w:val="a1"/>
    <w:rsid w:val="00B12315"/>
    <w:rPr>
      <w:rFonts w:ascii="TimesNewRomanPSMT" w:hAnsi="TimesNewRomanPSMT" w:hint="default"/>
      <w:b w:val="0"/>
      <w:bCs w:val="0"/>
      <w:i w:val="0"/>
      <w:iCs w:val="0"/>
      <w:color w:val="000000"/>
      <w:sz w:val="24"/>
      <w:szCs w:val="24"/>
    </w:rPr>
  </w:style>
  <w:style w:type="paragraph" w:customStyle="1" w:styleId="--">
    <w:name w:val="пргнз-таб-цфр"/>
    <w:basedOn w:val="a0"/>
    <w:link w:val="--0"/>
    <w:qFormat/>
    <w:rsid w:val="00B12315"/>
    <w:pPr>
      <w:tabs>
        <w:tab w:val="left" w:pos="709"/>
      </w:tabs>
      <w:snapToGrid w:val="0"/>
      <w:jc w:val="center"/>
    </w:pPr>
    <w:rPr>
      <w:rFonts w:eastAsia="Calibri"/>
      <w:color w:val="000000"/>
      <w:spacing w:val="-1"/>
      <w:sz w:val="20"/>
      <w:szCs w:val="20"/>
    </w:rPr>
  </w:style>
  <w:style w:type="character" w:customStyle="1" w:styleId="--0">
    <w:name w:val="пргнз-таб-цфр Знак"/>
    <w:basedOn w:val="a1"/>
    <w:link w:val="--"/>
    <w:rsid w:val="00B12315"/>
    <w:rPr>
      <w:rFonts w:eastAsia="Calibri"/>
      <w:color w:val="000000"/>
      <w:spacing w:val="-1"/>
      <w:lang w:eastAsia="ru-RU"/>
    </w:rPr>
  </w:style>
  <w:style w:type="paragraph" w:customStyle="1" w:styleId="1fffc">
    <w:name w:val="Нижний колонтитул1"/>
    <w:basedOn w:val="a0"/>
    <w:next w:val="af1"/>
    <w:uiPriority w:val="99"/>
    <w:rsid w:val="00B12315"/>
    <w:pPr>
      <w:tabs>
        <w:tab w:val="center" w:pos="4677"/>
        <w:tab w:val="right" w:pos="9355"/>
      </w:tabs>
    </w:pPr>
    <w:rPr>
      <w:rFonts w:eastAsiaTheme="minorHAnsi" w:cstheme="minorBidi"/>
      <w:szCs w:val="22"/>
    </w:rPr>
  </w:style>
  <w:style w:type="table" w:customStyle="1" w:styleId="413">
    <w:name w:val="Таблица простая 41"/>
    <w:basedOn w:val="a2"/>
    <w:uiPriority w:val="44"/>
    <w:rsid w:val="00B12315"/>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0ef7">
    <w:name w:val="Обыа0ef7ный"/>
    <w:rsid w:val="00B12315"/>
    <w:pPr>
      <w:widowControl w:val="0"/>
      <w:ind w:firstLine="709"/>
      <w:jc w:val="both"/>
    </w:pPr>
    <w:rPr>
      <w:snapToGrid w:val="0"/>
      <w:sz w:val="28"/>
      <w:lang w:eastAsia="ru-RU"/>
    </w:rPr>
  </w:style>
  <w:style w:type="table" w:customStyle="1" w:styleId="4112">
    <w:name w:val="Таблица простая 411"/>
    <w:basedOn w:val="a2"/>
    <w:uiPriority w:val="44"/>
    <w:rsid w:val="00B12315"/>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affffffffffffa">
    <w:name w:val="endnote text"/>
    <w:basedOn w:val="a0"/>
    <w:link w:val="affffffffffffb"/>
    <w:uiPriority w:val="99"/>
    <w:semiHidden/>
    <w:unhideWhenUsed/>
    <w:rsid w:val="00B12315"/>
    <w:rPr>
      <w:rFonts w:ascii="Calibri" w:eastAsia="Calibri" w:hAnsi="Calibri"/>
      <w:sz w:val="20"/>
      <w:szCs w:val="20"/>
      <w:lang w:eastAsia="en-US"/>
    </w:rPr>
  </w:style>
  <w:style w:type="character" w:customStyle="1" w:styleId="affffffffffffb">
    <w:name w:val="Текст концевой сноски Знак"/>
    <w:basedOn w:val="a1"/>
    <w:link w:val="affffffffffffa"/>
    <w:uiPriority w:val="99"/>
    <w:semiHidden/>
    <w:rsid w:val="00B12315"/>
    <w:rPr>
      <w:rFonts w:ascii="Calibri" w:eastAsia="Calibri" w:hAnsi="Calibri"/>
    </w:rPr>
  </w:style>
  <w:style w:type="character" w:styleId="affffffffffffc">
    <w:name w:val="endnote reference"/>
    <w:basedOn w:val="a1"/>
    <w:uiPriority w:val="99"/>
    <w:semiHidden/>
    <w:unhideWhenUsed/>
    <w:rsid w:val="00B12315"/>
    <w:rPr>
      <w:vertAlign w:val="superscript"/>
    </w:rPr>
  </w:style>
  <w:style w:type="table" w:customStyle="1" w:styleId="1511">
    <w:name w:val="Сетка таблицы1511"/>
    <w:basedOn w:val="a2"/>
    <w:next w:val="af"/>
    <w:uiPriority w:val="59"/>
    <w:rsid w:val="00B12315"/>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pt">
    <w:name w:val="Основной текст + Не курсив;Интервал 0 pt"/>
    <w:rsid w:val="00B12315"/>
    <w:rPr>
      <w:rFonts w:ascii="Times New Roman" w:eastAsia="Times New Roman" w:hAnsi="Times New Roman" w:cs="Times New Roman"/>
      <w:b w:val="0"/>
      <w:bCs w:val="0"/>
      <w:i/>
      <w:iCs/>
      <w:smallCaps w:val="0"/>
      <w:strike w:val="0"/>
      <w:color w:val="000000"/>
      <w:spacing w:val="1"/>
      <w:w w:val="100"/>
      <w:position w:val="0"/>
      <w:sz w:val="18"/>
      <w:szCs w:val="18"/>
      <w:u w:val="none"/>
      <w:lang w:val="ru-RU"/>
    </w:rPr>
  </w:style>
  <w:style w:type="table" w:customStyle="1" w:styleId="2250">
    <w:name w:val="Сетка таблицы225"/>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rsid w:val="00B12315"/>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Таблица-список 324"/>
    <w:rsid w:val="00B12315"/>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21140">
    <w:name w:val="Сетка таблицы2114"/>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Таблица-список 3114"/>
    <w:rsid w:val="00B12315"/>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1223">
    <w:name w:val="Сетка таблицы122"/>
    <w:basedOn w:val="a2"/>
    <w:next w:val="af"/>
    <w:rsid w:val="00B1231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Таблица-список 332"/>
    <w:basedOn w:val="a2"/>
    <w:next w:val="-3"/>
    <w:rsid w:val="00B12315"/>
    <w:rPr>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420">
    <w:name w:val="Сетка таблицы242"/>
    <w:basedOn w:val="a2"/>
    <w:next w:val="af"/>
    <w:uiPriority w:val="59"/>
    <w:rsid w:val="00B1231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
    <w:basedOn w:val="a2"/>
    <w:next w:val="af"/>
    <w:rsid w:val="00B1231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
    <w:basedOn w:val="a2"/>
    <w:next w:val="af"/>
    <w:rsid w:val="00B1231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
    <w:uiPriority w:val="59"/>
    <w:rsid w:val="00B1231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Таблица-список 342"/>
    <w:basedOn w:val="a2"/>
    <w:next w:val="-3"/>
    <w:rsid w:val="00B12315"/>
    <w:rPr>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321">
    <w:name w:val="Сетка таблицы132"/>
    <w:rsid w:val="00B1231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B12315"/>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Таблица-список 352"/>
    <w:basedOn w:val="a2"/>
    <w:next w:val="-3"/>
    <w:rsid w:val="00B12315"/>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21220">
    <w:name w:val="Сетка таблицы2122"/>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rsid w:val="00B12315"/>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0">
    <w:name w:val="Сетка таблицы2222"/>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Таблица-список 3122"/>
    <w:rsid w:val="00B12315"/>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220">
    <w:name w:val="Сетка таблицы422"/>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
    <w:rsid w:val="00B1231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B12315"/>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Таблица-список 3212"/>
    <w:rsid w:val="00B12315"/>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21112">
    <w:name w:val="Сетка таблицы21112"/>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
    <w:rsid w:val="00B12315"/>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Таблица-список 31112"/>
    <w:rsid w:val="00B12315"/>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1421">
    <w:name w:val="Сетка таблицы142"/>
    <w:rsid w:val="00B1231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rsid w:val="00B12315"/>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Таблица-список 362"/>
    <w:basedOn w:val="a2"/>
    <w:next w:val="-3"/>
    <w:rsid w:val="00B12315"/>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21320">
    <w:name w:val="Сетка таблицы2132"/>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rsid w:val="00B12315"/>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Таблица-список 3132"/>
    <w:rsid w:val="00B12315"/>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320">
    <w:name w:val="Сетка таблицы432"/>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B12315"/>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Таблица-список 3222"/>
    <w:rsid w:val="00B12315"/>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21122">
    <w:name w:val="Сетка таблицы21122"/>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0">
    <w:name w:val="Сетка таблицы3122"/>
    <w:rsid w:val="00B12315"/>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Таблица-список 31122"/>
    <w:rsid w:val="00B12315"/>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1520">
    <w:name w:val="Сетка таблицы152"/>
    <w:rsid w:val="00B1231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B12315"/>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Таблица-список 371"/>
    <w:basedOn w:val="a2"/>
    <w:next w:val="-3"/>
    <w:rsid w:val="00B12315"/>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2141">
    <w:name w:val="Сетка таблицы2141"/>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0">
    <w:name w:val="Сетка таблицы351"/>
    <w:rsid w:val="00B12315"/>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Таблица-список 3141"/>
    <w:rsid w:val="00B12315"/>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41">
    <w:name w:val="Сетка таблицы441"/>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етка таблицы1141"/>
    <w:rsid w:val="00B1231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B12315"/>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Таблица-список 3231"/>
    <w:rsid w:val="00B12315"/>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21131">
    <w:name w:val="Сетка таблицы21131"/>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0">
    <w:name w:val="Сетка таблицы3131"/>
    <w:rsid w:val="00B12315"/>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Таблица-список 31131"/>
    <w:rsid w:val="00B12315"/>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5110">
    <w:name w:val="Сетка таблицы511"/>
    <w:basedOn w:val="a2"/>
    <w:next w:val="af"/>
    <w:rsid w:val="00B12315"/>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етка таблицы1211"/>
    <w:basedOn w:val="a2"/>
    <w:next w:val="af"/>
    <w:rsid w:val="00B1231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Таблица-список 3311"/>
    <w:basedOn w:val="a2"/>
    <w:next w:val="-3"/>
    <w:rsid w:val="00B12315"/>
    <w:rPr>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411">
    <w:name w:val="Сетка таблицы2411"/>
    <w:basedOn w:val="a2"/>
    <w:next w:val="af"/>
    <w:uiPriority w:val="59"/>
    <w:rsid w:val="00B1231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
    <w:rsid w:val="00B1231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2"/>
    <w:next w:val="af"/>
    <w:rsid w:val="00B1231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Сетка таблицы11111"/>
    <w:basedOn w:val="a2"/>
    <w:next w:val="af"/>
    <w:uiPriority w:val="59"/>
    <w:rsid w:val="00B1231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Таблица-список 3411"/>
    <w:basedOn w:val="a2"/>
    <w:next w:val="-3"/>
    <w:rsid w:val="00B12315"/>
    <w:rPr>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6110">
    <w:name w:val="Сетка таблицы611"/>
    <w:basedOn w:val="a2"/>
    <w:next w:val="af"/>
    <w:rsid w:val="00B1231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f"/>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
    <w:rsid w:val="00B1231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rsid w:val="00B12315"/>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Таблица-список 3511"/>
    <w:basedOn w:val="a2"/>
    <w:next w:val="-3"/>
    <w:rsid w:val="00B12315"/>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21211">
    <w:name w:val="Сетка таблицы21211"/>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B12315"/>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Таблица-список 31211"/>
    <w:rsid w:val="00B12315"/>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211">
    <w:name w:val="Сетка таблицы4211"/>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етка таблицы11211"/>
    <w:rsid w:val="00B1231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B12315"/>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Таблица-список 32111"/>
    <w:rsid w:val="00B12315"/>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211111">
    <w:name w:val="Сетка таблицы211111"/>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B12315"/>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Таблица-список 311111"/>
    <w:rsid w:val="00B12315"/>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numbering" w:customStyle="1" w:styleId="5111">
    <w:name w:val="Нет списка511"/>
    <w:next w:val="a3"/>
    <w:semiHidden/>
    <w:rsid w:val="00B12315"/>
  </w:style>
  <w:style w:type="table" w:customStyle="1" w:styleId="8110">
    <w:name w:val="Сетка таблицы811"/>
    <w:basedOn w:val="a2"/>
    <w:next w:val="af"/>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rsid w:val="00B1231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B12315"/>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Таблица-список 3611"/>
    <w:basedOn w:val="a2"/>
    <w:next w:val="-3"/>
    <w:rsid w:val="00B12315"/>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21311">
    <w:name w:val="Сетка таблицы21311"/>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B12315"/>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Таблица-список 31311"/>
    <w:rsid w:val="00B12315"/>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311">
    <w:name w:val="Сетка таблицы4311"/>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B1231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B12315"/>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Таблица-список 32211"/>
    <w:rsid w:val="00B12315"/>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211211">
    <w:name w:val="Сетка таблицы211211"/>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B12315"/>
    <w:rPr>
      <w:rFonts w:eastAsia="SimSu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B1231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Таблица-список 311211"/>
    <w:rsid w:val="00B12315"/>
    <w:rPr>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9110">
    <w:name w:val="Сетка таблицы911"/>
    <w:basedOn w:val="a2"/>
    <w:next w:val="af"/>
    <w:uiPriority w:val="59"/>
    <w:rsid w:val="00B1231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
    <w:uiPriority w:val="59"/>
    <w:rsid w:val="00B1231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
    <w:uiPriority w:val="59"/>
    <w:rsid w:val="00B1231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Таблица простая 412"/>
    <w:basedOn w:val="a2"/>
    <w:uiPriority w:val="44"/>
    <w:rsid w:val="00B12315"/>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1111">
    <w:name w:val="Таблица простая 4111"/>
    <w:basedOn w:val="a2"/>
    <w:uiPriority w:val="44"/>
    <w:rsid w:val="00B12315"/>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1">
    <w:name w:val="Сетка таблицы15111"/>
    <w:basedOn w:val="a2"/>
    <w:next w:val="af"/>
    <w:uiPriority w:val="59"/>
    <w:rsid w:val="00B12315"/>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10">
    <w:name w:val="Стандартный HTML1"/>
    <w:basedOn w:val="a0"/>
    <w:next w:val="HTML0"/>
    <w:rsid w:val="00B12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2"/>
    </w:rPr>
  </w:style>
  <w:style w:type="paragraph" w:customStyle="1" w:styleId="1fffd">
    <w:name w:val="Обычный (веб)1"/>
    <w:basedOn w:val="a0"/>
    <w:next w:val="afffff0"/>
    <w:rsid w:val="00B12315"/>
    <w:pPr>
      <w:spacing w:before="100" w:beforeAutospacing="1" w:after="100" w:afterAutospacing="1"/>
    </w:pPr>
    <w:rPr>
      <w:rFonts w:eastAsiaTheme="minorHAnsi" w:cstheme="minorBidi"/>
      <w:szCs w:val="22"/>
    </w:rPr>
  </w:style>
  <w:style w:type="paragraph" w:customStyle="1" w:styleId="1fffe">
    <w:name w:val="Подзаголовок1"/>
    <w:basedOn w:val="a0"/>
    <w:next w:val="a0"/>
    <w:qFormat/>
    <w:rsid w:val="00B12315"/>
    <w:pPr>
      <w:spacing w:after="60"/>
      <w:jc w:val="center"/>
      <w:outlineLvl w:val="1"/>
    </w:pPr>
    <w:rPr>
      <w:rFonts w:ascii="Cambria" w:eastAsiaTheme="minorHAnsi" w:hAnsi="Cambria" w:cstheme="minorBidi"/>
      <w:szCs w:val="22"/>
    </w:rPr>
  </w:style>
  <w:style w:type="character" w:customStyle="1" w:styleId="1ffff">
    <w:name w:val="Просмотренная гиперссылка1"/>
    <w:basedOn w:val="a1"/>
    <w:uiPriority w:val="99"/>
    <w:semiHidden/>
    <w:unhideWhenUsed/>
    <w:rsid w:val="00B12315"/>
    <w:rPr>
      <w:color w:val="800080"/>
      <w:u w:val="single"/>
    </w:rPr>
  </w:style>
  <w:style w:type="character" w:customStyle="1" w:styleId="HTML20">
    <w:name w:val="Стандартный HTML Знак2"/>
    <w:basedOn w:val="a1"/>
    <w:uiPriority w:val="99"/>
    <w:semiHidden/>
    <w:rsid w:val="00B12315"/>
    <w:rPr>
      <w:rFonts w:ascii="Consolas" w:hAnsi="Consolas" w:cs="Consolas"/>
      <w:sz w:val="20"/>
      <w:szCs w:val="20"/>
    </w:rPr>
  </w:style>
  <w:style w:type="character" w:customStyle="1" w:styleId="2ff1">
    <w:name w:val="Верхний колонтитул Знак2"/>
    <w:basedOn w:val="a1"/>
    <w:uiPriority w:val="99"/>
    <w:semiHidden/>
    <w:rsid w:val="00B12315"/>
  </w:style>
  <w:style w:type="character" w:customStyle="1" w:styleId="2ff2">
    <w:name w:val="Нижний колонтитул Знак2"/>
    <w:basedOn w:val="a1"/>
    <w:uiPriority w:val="99"/>
    <w:semiHidden/>
    <w:rsid w:val="00B12315"/>
  </w:style>
  <w:style w:type="character" w:customStyle="1" w:styleId="2ff3">
    <w:name w:val="Основной текст Знак2"/>
    <w:basedOn w:val="a1"/>
    <w:uiPriority w:val="99"/>
    <w:semiHidden/>
    <w:rsid w:val="00B12315"/>
  </w:style>
  <w:style w:type="character" w:customStyle="1" w:styleId="2ff4">
    <w:name w:val="Основной текст с отступом Знак2"/>
    <w:basedOn w:val="a1"/>
    <w:uiPriority w:val="99"/>
    <w:semiHidden/>
    <w:rsid w:val="00B12315"/>
  </w:style>
  <w:style w:type="character" w:customStyle="1" w:styleId="2ff5">
    <w:name w:val="Подзаголовок Знак2"/>
    <w:basedOn w:val="a1"/>
    <w:uiPriority w:val="11"/>
    <w:rsid w:val="00B12315"/>
    <w:rPr>
      <w:rFonts w:eastAsiaTheme="minorEastAsia"/>
      <w:color w:val="5A5A5A" w:themeColor="text1" w:themeTint="A5"/>
      <w:spacing w:val="15"/>
    </w:rPr>
  </w:style>
  <w:style w:type="character" w:customStyle="1" w:styleId="226">
    <w:name w:val="Основной текст с отступом 2 Знак2"/>
    <w:basedOn w:val="a1"/>
    <w:uiPriority w:val="99"/>
    <w:semiHidden/>
    <w:rsid w:val="00B12315"/>
  </w:style>
  <w:style w:type="character" w:customStyle="1" w:styleId="325">
    <w:name w:val="Основной текст с отступом 3 Знак2"/>
    <w:basedOn w:val="a1"/>
    <w:uiPriority w:val="99"/>
    <w:semiHidden/>
    <w:rsid w:val="00B1231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6150">
      <w:bodyDiv w:val="1"/>
      <w:marLeft w:val="0"/>
      <w:marRight w:val="0"/>
      <w:marTop w:val="0"/>
      <w:marBottom w:val="0"/>
      <w:divBdr>
        <w:top w:val="none" w:sz="0" w:space="0" w:color="auto"/>
        <w:left w:val="none" w:sz="0" w:space="0" w:color="auto"/>
        <w:bottom w:val="none" w:sz="0" w:space="0" w:color="auto"/>
        <w:right w:val="none" w:sz="0" w:space="0" w:color="auto"/>
      </w:divBdr>
    </w:div>
    <w:div w:id="288824565">
      <w:bodyDiv w:val="1"/>
      <w:marLeft w:val="0"/>
      <w:marRight w:val="0"/>
      <w:marTop w:val="0"/>
      <w:marBottom w:val="0"/>
      <w:divBdr>
        <w:top w:val="none" w:sz="0" w:space="0" w:color="auto"/>
        <w:left w:val="none" w:sz="0" w:space="0" w:color="auto"/>
        <w:bottom w:val="none" w:sz="0" w:space="0" w:color="auto"/>
        <w:right w:val="none" w:sz="0" w:space="0" w:color="auto"/>
      </w:divBdr>
    </w:div>
    <w:div w:id="293874749">
      <w:bodyDiv w:val="1"/>
      <w:marLeft w:val="0"/>
      <w:marRight w:val="0"/>
      <w:marTop w:val="0"/>
      <w:marBottom w:val="0"/>
      <w:divBdr>
        <w:top w:val="none" w:sz="0" w:space="0" w:color="auto"/>
        <w:left w:val="none" w:sz="0" w:space="0" w:color="auto"/>
        <w:bottom w:val="none" w:sz="0" w:space="0" w:color="auto"/>
        <w:right w:val="none" w:sz="0" w:space="0" w:color="auto"/>
      </w:divBdr>
    </w:div>
    <w:div w:id="344946986">
      <w:bodyDiv w:val="1"/>
      <w:marLeft w:val="0"/>
      <w:marRight w:val="0"/>
      <w:marTop w:val="0"/>
      <w:marBottom w:val="0"/>
      <w:divBdr>
        <w:top w:val="none" w:sz="0" w:space="0" w:color="auto"/>
        <w:left w:val="none" w:sz="0" w:space="0" w:color="auto"/>
        <w:bottom w:val="none" w:sz="0" w:space="0" w:color="auto"/>
        <w:right w:val="none" w:sz="0" w:space="0" w:color="auto"/>
      </w:divBdr>
    </w:div>
    <w:div w:id="418841425">
      <w:bodyDiv w:val="1"/>
      <w:marLeft w:val="0"/>
      <w:marRight w:val="0"/>
      <w:marTop w:val="0"/>
      <w:marBottom w:val="0"/>
      <w:divBdr>
        <w:top w:val="none" w:sz="0" w:space="0" w:color="auto"/>
        <w:left w:val="none" w:sz="0" w:space="0" w:color="auto"/>
        <w:bottom w:val="none" w:sz="0" w:space="0" w:color="auto"/>
        <w:right w:val="none" w:sz="0" w:space="0" w:color="auto"/>
      </w:divBdr>
    </w:div>
    <w:div w:id="543178875">
      <w:bodyDiv w:val="1"/>
      <w:marLeft w:val="0"/>
      <w:marRight w:val="0"/>
      <w:marTop w:val="0"/>
      <w:marBottom w:val="0"/>
      <w:divBdr>
        <w:top w:val="none" w:sz="0" w:space="0" w:color="auto"/>
        <w:left w:val="none" w:sz="0" w:space="0" w:color="auto"/>
        <w:bottom w:val="none" w:sz="0" w:space="0" w:color="auto"/>
        <w:right w:val="none" w:sz="0" w:space="0" w:color="auto"/>
      </w:divBdr>
    </w:div>
    <w:div w:id="556821461">
      <w:bodyDiv w:val="1"/>
      <w:marLeft w:val="0"/>
      <w:marRight w:val="0"/>
      <w:marTop w:val="0"/>
      <w:marBottom w:val="0"/>
      <w:divBdr>
        <w:top w:val="none" w:sz="0" w:space="0" w:color="auto"/>
        <w:left w:val="none" w:sz="0" w:space="0" w:color="auto"/>
        <w:bottom w:val="none" w:sz="0" w:space="0" w:color="auto"/>
        <w:right w:val="none" w:sz="0" w:space="0" w:color="auto"/>
      </w:divBdr>
    </w:div>
    <w:div w:id="620459939">
      <w:bodyDiv w:val="1"/>
      <w:marLeft w:val="0"/>
      <w:marRight w:val="0"/>
      <w:marTop w:val="0"/>
      <w:marBottom w:val="0"/>
      <w:divBdr>
        <w:top w:val="none" w:sz="0" w:space="0" w:color="auto"/>
        <w:left w:val="none" w:sz="0" w:space="0" w:color="auto"/>
        <w:bottom w:val="none" w:sz="0" w:space="0" w:color="auto"/>
        <w:right w:val="none" w:sz="0" w:space="0" w:color="auto"/>
      </w:divBdr>
    </w:div>
    <w:div w:id="638846256">
      <w:bodyDiv w:val="1"/>
      <w:marLeft w:val="0"/>
      <w:marRight w:val="0"/>
      <w:marTop w:val="0"/>
      <w:marBottom w:val="0"/>
      <w:divBdr>
        <w:top w:val="none" w:sz="0" w:space="0" w:color="auto"/>
        <w:left w:val="none" w:sz="0" w:space="0" w:color="auto"/>
        <w:bottom w:val="none" w:sz="0" w:space="0" w:color="auto"/>
        <w:right w:val="none" w:sz="0" w:space="0" w:color="auto"/>
      </w:divBdr>
    </w:div>
    <w:div w:id="694112842">
      <w:bodyDiv w:val="1"/>
      <w:marLeft w:val="0"/>
      <w:marRight w:val="0"/>
      <w:marTop w:val="0"/>
      <w:marBottom w:val="0"/>
      <w:divBdr>
        <w:top w:val="none" w:sz="0" w:space="0" w:color="auto"/>
        <w:left w:val="none" w:sz="0" w:space="0" w:color="auto"/>
        <w:bottom w:val="none" w:sz="0" w:space="0" w:color="auto"/>
        <w:right w:val="none" w:sz="0" w:space="0" w:color="auto"/>
      </w:divBdr>
    </w:div>
    <w:div w:id="753359118">
      <w:bodyDiv w:val="1"/>
      <w:marLeft w:val="0"/>
      <w:marRight w:val="0"/>
      <w:marTop w:val="0"/>
      <w:marBottom w:val="0"/>
      <w:divBdr>
        <w:top w:val="none" w:sz="0" w:space="0" w:color="auto"/>
        <w:left w:val="none" w:sz="0" w:space="0" w:color="auto"/>
        <w:bottom w:val="none" w:sz="0" w:space="0" w:color="auto"/>
        <w:right w:val="none" w:sz="0" w:space="0" w:color="auto"/>
      </w:divBdr>
    </w:div>
    <w:div w:id="910426308">
      <w:bodyDiv w:val="1"/>
      <w:marLeft w:val="0"/>
      <w:marRight w:val="0"/>
      <w:marTop w:val="0"/>
      <w:marBottom w:val="0"/>
      <w:divBdr>
        <w:top w:val="none" w:sz="0" w:space="0" w:color="auto"/>
        <w:left w:val="none" w:sz="0" w:space="0" w:color="auto"/>
        <w:bottom w:val="none" w:sz="0" w:space="0" w:color="auto"/>
        <w:right w:val="none" w:sz="0" w:space="0" w:color="auto"/>
      </w:divBdr>
    </w:div>
    <w:div w:id="935283921">
      <w:bodyDiv w:val="1"/>
      <w:marLeft w:val="0"/>
      <w:marRight w:val="0"/>
      <w:marTop w:val="0"/>
      <w:marBottom w:val="0"/>
      <w:divBdr>
        <w:top w:val="none" w:sz="0" w:space="0" w:color="auto"/>
        <w:left w:val="none" w:sz="0" w:space="0" w:color="auto"/>
        <w:bottom w:val="none" w:sz="0" w:space="0" w:color="auto"/>
        <w:right w:val="none" w:sz="0" w:space="0" w:color="auto"/>
      </w:divBdr>
    </w:div>
    <w:div w:id="963072353">
      <w:bodyDiv w:val="1"/>
      <w:marLeft w:val="0"/>
      <w:marRight w:val="0"/>
      <w:marTop w:val="0"/>
      <w:marBottom w:val="0"/>
      <w:divBdr>
        <w:top w:val="none" w:sz="0" w:space="0" w:color="auto"/>
        <w:left w:val="none" w:sz="0" w:space="0" w:color="auto"/>
        <w:bottom w:val="none" w:sz="0" w:space="0" w:color="auto"/>
        <w:right w:val="none" w:sz="0" w:space="0" w:color="auto"/>
      </w:divBdr>
    </w:div>
    <w:div w:id="989401475">
      <w:bodyDiv w:val="1"/>
      <w:marLeft w:val="0"/>
      <w:marRight w:val="0"/>
      <w:marTop w:val="0"/>
      <w:marBottom w:val="0"/>
      <w:divBdr>
        <w:top w:val="none" w:sz="0" w:space="0" w:color="auto"/>
        <w:left w:val="none" w:sz="0" w:space="0" w:color="auto"/>
        <w:bottom w:val="none" w:sz="0" w:space="0" w:color="auto"/>
        <w:right w:val="none" w:sz="0" w:space="0" w:color="auto"/>
      </w:divBdr>
    </w:div>
    <w:div w:id="1160466021">
      <w:bodyDiv w:val="1"/>
      <w:marLeft w:val="0"/>
      <w:marRight w:val="0"/>
      <w:marTop w:val="0"/>
      <w:marBottom w:val="0"/>
      <w:divBdr>
        <w:top w:val="none" w:sz="0" w:space="0" w:color="auto"/>
        <w:left w:val="none" w:sz="0" w:space="0" w:color="auto"/>
        <w:bottom w:val="none" w:sz="0" w:space="0" w:color="auto"/>
        <w:right w:val="none" w:sz="0" w:space="0" w:color="auto"/>
      </w:divBdr>
    </w:div>
    <w:div w:id="1253734133">
      <w:bodyDiv w:val="1"/>
      <w:marLeft w:val="0"/>
      <w:marRight w:val="0"/>
      <w:marTop w:val="0"/>
      <w:marBottom w:val="0"/>
      <w:divBdr>
        <w:top w:val="none" w:sz="0" w:space="0" w:color="auto"/>
        <w:left w:val="none" w:sz="0" w:space="0" w:color="auto"/>
        <w:bottom w:val="none" w:sz="0" w:space="0" w:color="auto"/>
        <w:right w:val="none" w:sz="0" w:space="0" w:color="auto"/>
      </w:divBdr>
    </w:div>
    <w:div w:id="1287003693">
      <w:bodyDiv w:val="1"/>
      <w:marLeft w:val="0"/>
      <w:marRight w:val="0"/>
      <w:marTop w:val="0"/>
      <w:marBottom w:val="0"/>
      <w:divBdr>
        <w:top w:val="none" w:sz="0" w:space="0" w:color="auto"/>
        <w:left w:val="none" w:sz="0" w:space="0" w:color="auto"/>
        <w:bottom w:val="none" w:sz="0" w:space="0" w:color="auto"/>
        <w:right w:val="none" w:sz="0" w:space="0" w:color="auto"/>
      </w:divBdr>
    </w:div>
    <w:div w:id="1291479552">
      <w:bodyDiv w:val="1"/>
      <w:marLeft w:val="0"/>
      <w:marRight w:val="0"/>
      <w:marTop w:val="0"/>
      <w:marBottom w:val="0"/>
      <w:divBdr>
        <w:top w:val="none" w:sz="0" w:space="0" w:color="auto"/>
        <w:left w:val="none" w:sz="0" w:space="0" w:color="auto"/>
        <w:bottom w:val="none" w:sz="0" w:space="0" w:color="auto"/>
        <w:right w:val="none" w:sz="0" w:space="0" w:color="auto"/>
      </w:divBdr>
    </w:div>
    <w:div w:id="1305889821">
      <w:bodyDiv w:val="1"/>
      <w:marLeft w:val="0"/>
      <w:marRight w:val="0"/>
      <w:marTop w:val="0"/>
      <w:marBottom w:val="0"/>
      <w:divBdr>
        <w:top w:val="none" w:sz="0" w:space="0" w:color="auto"/>
        <w:left w:val="none" w:sz="0" w:space="0" w:color="auto"/>
        <w:bottom w:val="none" w:sz="0" w:space="0" w:color="auto"/>
        <w:right w:val="none" w:sz="0" w:space="0" w:color="auto"/>
      </w:divBdr>
    </w:div>
    <w:div w:id="1379016970">
      <w:bodyDiv w:val="1"/>
      <w:marLeft w:val="0"/>
      <w:marRight w:val="0"/>
      <w:marTop w:val="0"/>
      <w:marBottom w:val="0"/>
      <w:divBdr>
        <w:top w:val="none" w:sz="0" w:space="0" w:color="auto"/>
        <w:left w:val="none" w:sz="0" w:space="0" w:color="auto"/>
        <w:bottom w:val="none" w:sz="0" w:space="0" w:color="auto"/>
        <w:right w:val="none" w:sz="0" w:space="0" w:color="auto"/>
      </w:divBdr>
    </w:div>
    <w:div w:id="1519193799">
      <w:bodyDiv w:val="1"/>
      <w:marLeft w:val="0"/>
      <w:marRight w:val="0"/>
      <w:marTop w:val="0"/>
      <w:marBottom w:val="0"/>
      <w:divBdr>
        <w:top w:val="none" w:sz="0" w:space="0" w:color="auto"/>
        <w:left w:val="none" w:sz="0" w:space="0" w:color="auto"/>
        <w:bottom w:val="none" w:sz="0" w:space="0" w:color="auto"/>
        <w:right w:val="none" w:sz="0" w:space="0" w:color="auto"/>
      </w:divBdr>
    </w:div>
    <w:div w:id="1559048840">
      <w:bodyDiv w:val="1"/>
      <w:marLeft w:val="0"/>
      <w:marRight w:val="0"/>
      <w:marTop w:val="0"/>
      <w:marBottom w:val="0"/>
      <w:divBdr>
        <w:top w:val="none" w:sz="0" w:space="0" w:color="auto"/>
        <w:left w:val="none" w:sz="0" w:space="0" w:color="auto"/>
        <w:bottom w:val="none" w:sz="0" w:space="0" w:color="auto"/>
        <w:right w:val="none" w:sz="0" w:space="0" w:color="auto"/>
      </w:divBdr>
    </w:div>
    <w:div w:id="1602881562">
      <w:bodyDiv w:val="1"/>
      <w:marLeft w:val="0"/>
      <w:marRight w:val="0"/>
      <w:marTop w:val="0"/>
      <w:marBottom w:val="0"/>
      <w:divBdr>
        <w:top w:val="none" w:sz="0" w:space="0" w:color="auto"/>
        <w:left w:val="none" w:sz="0" w:space="0" w:color="auto"/>
        <w:bottom w:val="none" w:sz="0" w:space="0" w:color="auto"/>
        <w:right w:val="none" w:sz="0" w:space="0" w:color="auto"/>
      </w:divBdr>
    </w:div>
    <w:div w:id="1630550365">
      <w:bodyDiv w:val="1"/>
      <w:marLeft w:val="0"/>
      <w:marRight w:val="0"/>
      <w:marTop w:val="0"/>
      <w:marBottom w:val="0"/>
      <w:divBdr>
        <w:top w:val="none" w:sz="0" w:space="0" w:color="auto"/>
        <w:left w:val="none" w:sz="0" w:space="0" w:color="auto"/>
        <w:bottom w:val="none" w:sz="0" w:space="0" w:color="auto"/>
        <w:right w:val="none" w:sz="0" w:space="0" w:color="auto"/>
      </w:divBdr>
    </w:div>
    <w:div w:id="1700424611">
      <w:bodyDiv w:val="1"/>
      <w:marLeft w:val="0"/>
      <w:marRight w:val="0"/>
      <w:marTop w:val="0"/>
      <w:marBottom w:val="0"/>
      <w:divBdr>
        <w:top w:val="none" w:sz="0" w:space="0" w:color="auto"/>
        <w:left w:val="none" w:sz="0" w:space="0" w:color="auto"/>
        <w:bottom w:val="none" w:sz="0" w:space="0" w:color="auto"/>
        <w:right w:val="none" w:sz="0" w:space="0" w:color="auto"/>
      </w:divBdr>
    </w:div>
    <w:div w:id="1735808984">
      <w:bodyDiv w:val="1"/>
      <w:marLeft w:val="0"/>
      <w:marRight w:val="0"/>
      <w:marTop w:val="0"/>
      <w:marBottom w:val="0"/>
      <w:divBdr>
        <w:top w:val="none" w:sz="0" w:space="0" w:color="auto"/>
        <w:left w:val="none" w:sz="0" w:space="0" w:color="auto"/>
        <w:bottom w:val="none" w:sz="0" w:space="0" w:color="auto"/>
        <w:right w:val="none" w:sz="0" w:space="0" w:color="auto"/>
      </w:divBdr>
      <w:divsChild>
        <w:div w:id="529613783">
          <w:marLeft w:val="0"/>
          <w:marRight w:val="0"/>
          <w:marTop w:val="0"/>
          <w:marBottom w:val="0"/>
          <w:divBdr>
            <w:top w:val="none" w:sz="0" w:space="0" w:color="auto"/>
            <w:left w:val="none" w:sz="0" w:space="0" w:color="auto"/>
            <w:bottom w:val="none" w:sz="0" w:space="0" w:color="auto"/>
            <w:right w:val="none" w:sz="0" w:space="0" w:color="auto"/>
          </w:divBdr>
        </w:div>
        <w:div w:id="962228958">
          <w:marLeft w:val="0"/>
          <w:marRight w:val="0"/>
          <w:marTop w:val="0"/>
          <w:marBottom w:val="0"/>
          <w:divBdr>
            <w:top w:val="none" w:sz="0" w:space="0" w:color="auto"/>
            <w:left w:val="none" w:sz="0" w:space="0" w:color="auto"/>
            <w:bottom w:val="none" w:sz="0" w:space="0" w:color="auto"/>
            <w:right w:val="none" w:sz="0" w:space="0" w:color="auto"/>
          </w:divBdr>
        </w:div>
      </w:divsChild>
    </w:div>
    <w:div w:id="1782726301">
      <w:bodyDiv w:val="1"/>
      <w:marLeft w:val="0"/>
      <w:marRight w:val="0"/>
      <w:marTop w:val="0"/>
      <w:marBottom w:val="0"/>
      <w:divBdr>
        <w:top w:val="none" w:sz="0" w:space="0" w:color="auto"/>
        <w:left w:val="none" w:sz="0" w:space="0" w:color="auto"/>
        <w:bottom w:val="none" w:sz="0" w:space="0" w:color="auto"/>
        <w:right w:val="none" w:sz="0" w:space="0" w:color="auto"/>
      </w:divBdr>
    </w:div>
    <w:div w:id="1817137650">
      <w:bodyDiv w:val="1"/>
      <w:marLeft w:val="0"/>
      <w:marRight w:val="0"/>
      <w:marTop w:val="0"/>
      <w:marBottom w:val="0"/>
      <w:divBdr>
        <w:top w:val="none" w:sz="0" w:space="0" w:color="auto"/>
        <w:left w:val="none" w:sz="0" w:space="0" w:color="auto"/>
        <w:bottom w:val="none" w:sz="0" w:space="0" w:color="auto"/>
        <w:right w:val="none" w:sz="0" w:space="0" w:color="auto"/>
      </w:divBdr>
    </w:div>
    <w:div w:id="1855998957">
      <w:bodyDiv w:val="1"/>
      <w:marLeft w:val="0"/>
      <w:marRight w:val="0"/>
      <w:marTop w:val="0"/>
      <w:marBottom w:val="0"/>
      <w:divBdr>
        <w:top w:val="none" w:sz="0" w:space="0" w:color="auto"/>
        <w:left w:val="none" w:sz="0" w:space="0" w:color="auto"/>
        <w:bottom w:val="none" w:sz="0" w:space="0" w:color="auto"/>
        <w:right w:val="none" w:sz="0" w:space="0" w:color="auto"/>
      </w:divBdr>
    </w:div>
    <w:div w:id="1875725658">
      <w:bodyDiv w:val="1"/>
      <w:marLeft w:val="0"/>
      <w:marRight w:val="0"/>
      <w:marTop w:val="0"/>
      <w:marBottom w:val="0"/>
      <w:divBdr>
        <w:top w:val="none" w:sz="0" w:space="0" w:color="auto"/>
        <w:left w:val="none" w:sz="0" w:space="0" w:color="auto"/>
        <w:bottom w:val="none" w:sz="0" w:space="0" w:color="auto"/>
        <w:right w:val="none" w:sz="0" w:space="0" w:color="auto"/>
      </w:divBdr>
    </w:div>
    <w:div w:id="1939677697">
      <w:bodyDiv w:val="1"/>
      <w:marLeft w:val="0"/>
      <w:marRight w:val="0"/>
      <w:marTop w:val="0"/>
      <w:marBottom w:val="0"/>
      <w:divBdr>
        <w:top w:val="none" w:sz="0" w:space="0" w:color="auto"/>
        <w:left w:val="none" w:sz="0" w:space="0" w:color="auto"/>
        <w:bottom w:val="none" w:sz="0" w:space="0" w:color="auto"/>
        <w:right w:val="none" w:sz="0" w:space="0" w:color="auto"/>
      </w:divBdr>
    </w:div>
    <w:div w:id="2010597381">
      <w:bodyDiv w:val="1"/>
      <w:marLeft w:val="0"/>
      <w:marRight w:val="0"/>
      <w:marTop w:val="0"/>
      <w:marBottom w:val="0"/>
      <w:divBdr>
        <w:top w:val="none" w:sz="0" w:space="0" w:color="auto"/>
        <w:left w:val="none" w:sz="0" w:space="0" w:color="auto"/>
        <w:bottom w:val="none" w:sz="0" w:space="0" w:color="auto"/>
        <w:right w:val="none" w:sz="0" w:space="0" w:color="auto"/>
      </w:divBdr>
    </w:div>
    <w:div w:id="2050571408">
      <w:bodyDiv w:val="1"/>
      <w:marLeft w:val="0"/>
      <w:marRight w:val="0"/>
      <w:marTop w:val="0"/>
      <w:marBottom w:val="0"/>
      <w:divBdr>
        <w:top w:val="none" w:sz="0" w:space="0" w:color="auto"/>
        <w:left w:val="none" w:sz="0" w:space="0" w:color="auto"/>
        <w:bottom w:val="none" w:sz="0" w:space="0" w:color="auto"/>
        <w:right w:val="none" w:sz="0" w:space="0" w:color="auto"/>
      </w:divBdr>
    </w:div>
    <w:div w:id="2080516081">
      <w:bodyDiv w:val="1"/>
      <w:marLeft w:val="0"/>
      <w:marRight w:val="0"/>
      <w:marTop w:val="0"/>
      <w:marBottom w:val="0"/>
      <w:divBdr>
        <w:top w:val="none" w:sz="0" w:space="0" w:color="auto"/>
        <w:left w:val="none" w:sz="0" w:space="0" w:color="auto"/>
        <w:bottom w:val="none" w:sz="0" w:space="0" w:color="auto"/>
        <w:right w:val="none" w:sz="0" w:space="0" w:color="auto"/>
      </w:divBdr>
    </w:div>
    <w:div w:id="209126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974A2-AA8A-479D-B48C-8C3979429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13</Pages>
  <Words>4518</Words>
  <Characters>25757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Прусов Сергей Валерьевич</cp:lastModifiedBy>
  <cp:revision>21</cp:revision>
  <cp:lastPrinted>2023-04-10T14:03:00Z</cp:lastPrinted>
  <dcterms:created xsi:type="dcterms:W3CDTF">2025-04-01T09:38:00Z</dcterms:created>
  <dcterms:modified xsi:type="dcterms:W3CDTF">2025-04-02T11:16:00Z</dcterms:modified>
</cp:coreProperties>
</file>